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97C" w:rsidRDefault="0032497C" w:rsidP="0032497C">
      <w:pPr>
        <w:rPr>
          <w:lang w:bidi="ar-AE"/>
        </w:rPr>
      </w:pPr>
      <w:r>
        <w:rPr>
          <w:noProof/>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27" type="#_x0000_t54" style="position:absolute;left:0;text-align:left;margin-left:159.1pt;margin-top:22.7pt;width:278.9pt;height:155pt;z-index:251659264" fillcolor="white [3201]" strokecolor="#c0504d [3205]" strokeweight="2.5pt">
            <v:shadow color="#868686"/>
            <v:textbox>
              <w:txbxContent>
                <w:p w:rsidR="0032497C" w:rsidRPr="0032497C" w:rsidRDefault="0032497C">
                  <w:pPr>
                    <w:rPr>
                      <w:rFonts w:hint="cs"/>
                      <w:sz w:val="28"/>
                      <w:szCs w:val="28"/>
                      <w:rtl/>
                    </w:rPr>
                  </w:pPr>
                  <w:r w:rsidRPr="0032497C">
                    <w:rPr>
                      <w:rFonts w:hint="cs"/>
                      <w:sz w:val="28"/>
                      <w:szCs w:val="28"/>
                      <w:rtl/>
                    </w:rPr>
                    <w:t>دولة الامارات العربية المتحدة</w:t>
                  </w:r>
                </w:p>
                <w:p w:rsidR="0032497C" w:rsidRPr="0032497C" w:rsidRDefault="0032497C">
                  <w:pPr>
                    <w:rPr>
                      <w:rFonts w:hint="cs"/>
                      <w:sz w:val="28"/>
                      <w:szCs w:val="28"/>
                      <w:rtl/>
                    </w:rPr>
                  </w:pPr>
                  <w:r w:rsidRPr="0032497C">
                    <w:rPr>
                      <w:rFonts w:hint="cs"/>
                      <w:sz w:val="28"/>
                      <w:szCs w:val="28"/>
                      <w:rtl/>
                    </w:rPr>
                    <w:t>منطقة ابوظبى التعليمية</w:t>
                  </w:r>
                </w:p>
                <w:p w:rsidR="0032497C" w:rsidRPr="0032497C" w:rsidRDefault="0032497C">
                  <w:pPr>
                    <w:rPr>
                      <w:rFonts w:hint="cs"/>
                      <w:sz w:val="28"/>
                      <w:szCs w:val="28"/>
                      <w:rtl/>
                    </w:rPr>
                  </w:pPr>
                  <w:r w:rsidRPr="0032497C">
                    <w:rPr>
                      <w:rFonts w:hint="cs"/>
                      <w:sz w:val="28"/>
                      <w:szCs w:val="28"/>
                      <w:rtl/>
                    </w:rPr>
                    <w:t xml:space="preserve">وزارة التربية و التعليم </w:t>
                  </w:r>
                </w:p>
                <w:p w:rsidR="0032497C" w:rsidRPr="0032497C" w:rsidRDefault="0032497C">
                  <w:pPr>
                    <w:rPr>
                      <w:rFonts w:hint="cs"/>
                      <w:sz w:val="28"/>
                      <w:szCs w:val="28"/>
                    </w:rPr>
                  </w:pPr>
                  <w:r w:rsidRPr="0032497C">
                    <w:rPr>
                      <w:rFonts w:hint="cs"/>
                      <w:sz w:val="28"/>
                      <w:szCs w:val="28"/>
                      <w:rtl/>
                    </w:rPr>
                    <w:t>مدرسة الوردية الخاصة</w:t>
                  </w:r>
                </w:p>
              </w:txbxContent>
            </v:textbox>
          </v:shape>
        </w:pict>
      </w:r>
    </w:p>
    <w:p w:rsidR="0032497C" w:rsidRDefault="0032497C">
      <w:pPr>
        <w:rPr>
          <w:lang w:bidi="ar-AE"/>
        </w:rPr>
      </w:pPr>
    </w:p>
    <w:p w:rsidR="0032497C" w:rsidRDefault="0032497C" w:rsidP="0032497C">
      <w:pPr>
        <w:jc w:val="right"/>
        <w:rPr>
          <w:lang w:bidi="ar-AE"/>
        </w:rPr>
      </w:pPr>
      <w:r>
        <w:rPr>
          <w:noProof/>
        </w:rPr>
        <w:drawing>
          <wp:inline distT="0" distB="0" distL="0" distR="0">
            <wp:extent cx="1091771" cy="1525714"/>
            <wp:effectExtent l="19050" t="0" r="0" b="0"/>
            <wp:docPr id="12" name="Picture 4" descr="PG5PFCAPPJY6VCA0DW43WCAAI9XCVCA39QWLNCAEBNCIRCABWXCK7CA8RMUX3CAIYXIT6CA1YNY19CA09TM2ACA4K30TKCA0OZ1W5CAAK2FCTCA5EAHBECAK647RDCAY4O8WXCANBHAH0CA7TIB5ZCABA31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5PFCAPPJY6VCA0DW43WCAAI9XCVCA39QWLNCAEBNCIRCABWXCK7CA8RMUX3CAIYXIT6CA1YNY19CA09TM2ACA4K30TKCA0OZ1W5CAAK2FCTCA5EAHBECAK647RDCAY4O8WXCANBHAH0CA7TIB5ZCABA312P.jpg"/>
                    <pic:cNvPicPr/>
                  </pic:nvPicPr>
                  <pic:blipFill>
                    <a:blip r:embed="rId7"/>
                    <a:stretch>
                      <a:fillRect/>
                    </a:stretch>
                  </pic:blipFill>
                  <pic:spPr>
                    <a:xfrm>
                      <a:off x="0" y="0"/>
                      <a:ext cx="1095375" cy="1530750"/>
                    </a:xfrm>
                    <a:prstGeom prst="rect">
                      <a:avLst/>
                    </a:prstGeom>
                  </pic:spPr>
                </pic:pic>
              </a:graphicData>
            </a:graphic>
          </wp:inline>
        </w:drawing>
      </w:r>
    </w:p>
    <w:p w:rsidR="0032497C" w:rsidRDefault="0032497C" w:rsidP="0032497C">
      <w:pPr>
        <w:jc w:val="right"/>
        <w:rPr>
          <w:lang w:bidi="ar-AE"/>
        </w:rPr>
      </w:pPr>
      <w:r>
        <w:rPr>
          <w:rFonts w:hint="cs"/>
          <w:rtl/>
          <w:lang w:bidi="ar-AE"/>
        </w:rPr>
        <w:t xml:space="preserve">                                                                                                                   </w:t>
      </w: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r>
        <w:rPr>
          <w:lang w:bidi="ar-AE"/>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85.3pt;height:101.2pt" adj="6924" fillcolor="red" strokecolor="#c9f">
            <v:fill color2="#c0c"/>
            <v:shadow on="t" color="#99f" opacity="52429f" offset="3pt,3pt"/>
            <v:textpath style="font-family:&quot;Impact&quot;;v-text-kern:t" trim="t" fitpath="t" string="القوة فى حياتنا"/>
          </v:shape>
        </w:pict>
      </w:r>
    </w:p>
    <w:p w:rsidR="0032497C" w:rsidRDefault="0032497C">
      <w:pPr>
        <w:rPr>
          <w:lang w:bidi="ar-AE"/>
        </w:rPr>
      </w:pPr>
    </w:p>
    <w:p w:rsidR="0032497C" w:rsidRDefault="0032497C">
      <w:pPr>
        <w:rPr>
          <w:lang w:bidi="ar-AE"/>
        </w:rPr>
      </w:pPr>
    </w:p>
    <w:p w:rsidR="0032497C" w:rsidRDefault="0032497C">
      <w:pPr>
        <w:rPr>
          <w:lang w:bidi="ar-AE"/>
        </w:rPr>
      </w:pPr>
      <w:r>
        <w:rPr>
          <w:noProof/>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8" type="#_x0000_t106" style="position:absolute;left:0;text-align:left;margin-left:236.9pt;margin-top:1.2pt;width:196.55pt;height:173.2pt;z-index:251660288" fillcolor="white [3201]" strokecolor="#c0504d [3205]" strokeweight="2.5pt">
            <v:shadow color="#868686"/>
            <v:textbox style="mso-next-textbox:#_x0000_s1028">
              <w:txbxContent>
                <w:p w:rsidR="0032497C" w:rsidRDefault="0032497C">
                  <w:pPr>
                    <w:rPr>
                      <w:rFonts w:hint="cs"/>
                      <w:rtl/>
                    </w:rPr>
                  </w:pPr>
                  <w:r>
                    <w:rPr>
                      <w:rFonts w:hint="cs"/>
                      <w:rtl/>
                    </w:rPr>
                    <w:t>الاسم :</w:t>
                  </w:r>
                </w:p>
                <w:p w:rsidR="0032497C" w:rsidRDefault="0032497C">
                  <w:pPr>
                    <w:rPr>
                      <w:rFonts w:hint="cs"/>
                      <w:rtl/>
                    </w:rPr>
                  </w:pPr>
                  <w:r>
                    <w:rPr>
                      <w:rFonts w:hint="cs"/>
                      <w:rtl/>
                    </w:rPr>
                    <w:t>باشراف المعلمة :</w:t>
                  </w:r>
                </w:p>
                <w:p w:rsidR="0032497C" w:rsidRDefault="0032497C">
                  <w:r>
                    <w:rPr>
                      <w:rFonts w:hint="cs"/>
                      <w:rtl/>
                    </w:rPr>
                    <w:t>الصف : العاشر هـ</w:t>
                  </w:r>
                </w:p>
              </w:txbxContent>
            </v:textbox>
          </v:shape>
        </w:pict>
      </w:r>
    </w:p>
    <w:p w:rsidR="0032497C" w:rsidRDefault="0032497C">
      <w:pPr>
        <w:rPr>
          <w:lang w:bidi="ar-AE"/>
        </w:rPr>
      </w:pPr>
      <w:r>
        <w:rPr>
          <w:rFonts w:hint="cs"/>
          <w:rtl/>
          <w:lang w:bidi="ar-AE"/>
        </w:rPr>
        <w:t xml:space="preserve">              </w:t>
      </w:r>
    </w:p>
    <w:p w:rsidR="0032497C" w:rsidRDefault="0032497C" w:rsidP="0032497C">
      <w:pPr>
        <w:jc w:val="right"/>
        <w:rPr>
          <w:lang w:bidi="ar-AE"/>
        </w:rPr>
      </w:pPr>
      <w:r>
        <w:rPr>
          <w:noProof/>
        </w:rPr>
        <w:drawing>
          <wp:inline distT="0" distB="0" distL="0" distR="0">
            <wp:extent cx="1200150" cy="1513188"/>
            <wp:effectExtent l="19050" t="0" r="0" b="0"/>
            <wp:docPr id="13" name="Picture 12" descr="6PYBECAYV2AS7CAQK33Z4CALZIG3ECAHTHD26CA71390TCA62ZWLFCAN8JPZQCAM4LT3NCAM981ULCAVI65LFCA0UPF4LCA8FNMN3CAN8HEZ4CA26SREACA4QM752CAQGFDWTCARAQIJSCANBNXI2CA3YKY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YBECAYV2AS7CAQK33Z4CALZIG3ECAHTHD26CA71390TCA62ZWLFCAN8JPZQCAM4LT3NCAM981ULCAVI65LFCA0UPF4LCA8FNMN3CAN8HEZ4CA26SREACA4QM752CAQGFDWTCARAQIJSCANBNXI2CA3YKYC2.jpg"/>
                    <pic:cNvPicPr/>
                  </pic:nvPicPr>
                  <pic:blipFill>
                    <a:blip r:embed="rId8"/>
                    <a:stretch>
                      <a:fillRect/>
                    </a:stretch>
                  </pic:blipFill>
                  <pic:spPr>
                    <a:xfrm>
                      <a:off x="0" y="0"/>
                      <a:ext cx="1200150" cy="1513188"/>
                    </a:xfrm>
                    <a:prstGeom prst="rect">
                      <a:avLst/>
                    </a:prstGeom>
                  </pic:spPr>
                </pic:pic>
              </a:graphicData>
            </a:graphic>
          </wp:inline>
        </w:drawing>
      </w: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r>
        <w:rPr>
          <w:noProof/>
        </w:rPr>
        <w:lastRenderedPageBrea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5pt;margin-top:-28.9pt;width:455.35pt;height:773.85pt;z-index:251658240" fillcolor="white [3201]" strokecolor="#c0504d [3205]" strokeweight="2.5pt">
            <v:shadow color="#868686"/>
            <v:textbox>
              <w:txbxContent>
                <w:p w:rsidR="0032497C" w:rsidRPr="00EB7B7E" w:rsidRDefault="0032497C" w:rsidP="0032497C">
                  <w:pPr>
                    <w:jc w:val="center"/>
                    <w:rPr>
                      <w:rFonts w:ascii="Algerian" w:hAnsi="Algerian" w:cstheme="majorBidi"/>
                      <w:color w:val="FF0000"/>
                      <w:sz w:val="28"/>
                      <w:szCs w:val="28"/>
                      <w:rtl/>
                      <w:lang w:bidi="ar-AE"/>
                    </w:rPr>
                  </w:pPr>
                  <w:r>
                    <w:rPr>
                      <w:rFonts w:ascii="Algerian" w:hAnsi="Algerian" w:cstheme="majorBidi" w:hint="cs"/>
                      <w:color w:val="FF0000"/>
                      <w:sz w:val="28"/>
                      <w:szCs w:val="28"/>
                      <w:rtl/>
                      <w:lang w:bidi="ar-AE"/>
                    </w:rPr>
                    <w:t>((</w:t>
                  </w:r>
                  <w:r w:rsidRPr="00EB7B7E">
                    <w:rPr>
                      <w:rFonts w:ascii="Algerian" w:hAnsi="Algerian" w:cstheme="majorBidi"/>
                      <w:color w:val="FF0000"/>
                      <w:sz w:val="28"/>
                      <w:szCs w:val="28"/>
                      <w:rtl/>
                      <w:lang w:bidi="ar-AE"/>
                    </w:rPr>
                    <w:t>الــفـــهـــرســــ</w:t>
                  </w:r>
                  <w:r>
                    <w:rPr>
                      <w:rFonts w:ascii="Algerian" w:hAnsi="Algerian" w:cstheme="majorBidi" w:hint="cs"/>
                      <w:color w:val="FF0000"/>
                      <w:sz w:val="28"/>
                      <w:szCs w:val="28"/>
                      <w:rtl/>
                      <w:lang w:bidi="ar-AE"/>
                    </w:rPr>
                    <w:t>))</w:t>
                  </w:r>
                </w:p>
                <w:p w:rsidR="0032497C" w:rsidRPr="0052316E" w:rsidRDefault="0032497C" w:rsidP="0032497C">
                  <w:pPr>
                    <w:rPr>
                      <w:sz w:val="28"/>
                      <w:szCs w:val="28"/>
                      <w:rtl/>
                      <w:lang w:bidi="ar-AE"/>
                    </w:rPr>
                  </w:pPr>
                  <w:r w:rsidRPr="0052316E">
                    <w:rPr>
                      <w:rFonts w:hint="cs"/>
                      <w:sz w:val="28"/>
                      <w:szCs w:val="28"/>
                      <w:rtl/>
                      <w:lang w:bidi="ar-AE"/>
                    </w:rPr>
                    <w:t xml:space="preserve"> </w:t>
                  </w:r>
                </w:p>
                <w:p w:rsidR="0032497C" w:rsidRPr="0052316E" w:rsidRDefault="0032497C" w:rsidP="0032497C">
                  <w:pPr>
                    <w:rPr>
                      <w:sz w:val="28"/>
                      <w:szCs w:val="28"/>
                      <w:rtl/>
                      <w:lang w:bidi="ar-AE"/>
                    </w:rPr>
                  </w:pPr>
                  <w:r w:rsidRPr="0052316E">
                    <w:rPr>
                      <w:rFonts w:hint="cs"/>
                      <w:sz w:val="28"/>
                      <w:szCs w:val="28"/>
                      <w:rtl/>
                      <w:lang w:bidi="ar-AE"/>
                    </w:rPr>
                    <w:t xml:space="preserve">الغلاف </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الفهرس</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المقدمة</w:t>
                  </w:r>
                </w:p>
                <w:p w:rsidR="0032497C" w:rsidRDefault="0032497C" w:rsidP="0032497C">
                  <w:pPr>
                    <w:rPr>
                      <w:sz w:val="28"/>
                      <w:szCs w:val="28"/>
                      <w:rtl/>
                      <w:lang w:bidi="ar-AE"/>
                    </w:rPr>
                  </w:pPr>
                </w:p>
                <w:p w:rsidR="0032497C" w:rsidRDefault="0032497C" w:rsidP="0032497C">
                  <w:pPr>
                    <w:rPr>
                      <w:sz w:val="28"/>
                      <w:szCs w:val="28"/>
                      <w:rtl/>
                      <w:lang w:bidi="ar-AE"/>
                    </w:rPr>
                  </w:pPr>
                  <w:r>
                    <w:rPr>
                      <w:rFonts w:hint="cs"/>
                      <w:sz w:val="28"/>
                      <w:szCs w:val="28"/>
                      <w:rtl/>
                      <w:lang w:bidi="ar-AE"/>
                    </w:rPr>
                    <w:t>أنواع القوى في حياتنا</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 xml:space="preserve">نبذة عم المجال المغناطيسي </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أول</w:t>
                  </w:r>
                  <w:r>
                    <w:rPr>
                      <w:rFonts w:hint="cs"/>
                      <w:sz w:val="28"/>
                      <w:szCs w:val="28"/>
                      <w:rtl/>
                      <w:lang w:bidi="ar-AE"/>
                    </w:rPr>
                    <w:t>ً</w:t>
                  </w:r>
                  <w:r w:rsidRPr="0052316E">
                    <w:rPr>
                      <w:rFonts w:hint="cs"/>
                      <w:sz w:val="28"/>
                      <w:szCs w:val="28"/>
                      <w:rtl/>
                      <w:lang w:bidi="ar-AE"/>
                    </w:rPr>
                    <w:t xml:space="preserve">ا المواد و الأدوات المستخدمة للتجربة </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 xml:space="preserve">ثانيا : خطوات العمل </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 xml:space="preserve">ثالثا : الملاحظات </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رابعا : الاستنتاجات</w:t>
                  </w:r>
                  <w:r>
                    <w:rPr>
                      <w:rFonts w:hint="cs"/>
                      <w:sz w:val="28"/>
                      <w:szCs w:val="28"/>
                      <w:rtl/>
                      <w:lang w:bidi="ar-AE"/>
                    </w:rPr>
                    <w:t xml:space="preserve"> و التوصيات</w:t>
                  </w:r>
                </w:p>
                <w:p w:rsidR="0032497C" w:rsidRDefault="0032497C" w:rsidP="0032497C">
                  <w:pPr>
                    <w:rPr>
                      <w:sz w:val="28"/>
                      <w:szCs w:val="28"/>
                      <w:rtl/>
                      <w:lang w:bidi="ar-AE"/>
                    </w:rPr>
                  </w:pPr>
                </w:p>
                <w:p w:rsidR="0032497C" w:rsidRPr="0052316E" w:rsidRDefault="0032497C" w:rsidP="0032497C">
                  <w:pPr>
                    <w:rPr>
                      <w:sz w:val="28"/>
                      <w:szCs w:val="28"/>
                      <w:rtl/>
                      <w:lang w:bidi="ar-AE"/>
                    </w:rPr>
                  </w:pPr>
                  <w:r w:rsidRPr="0052316E">
                    <w:rPr>
                      <w:rFonts w:hint="cs"/>
                      <w:sz w:val="28"/>
                      <w:szCs w:val="28"/>
                      <w:rtl/>
                      <w:lang w:bidi="ar-AE"/>
                    </w:rPr>
                    <w:t xml:space="preserve">الخاتمة </w:t>
                  </w:r>
                </w:p>
                <w:p w:rsidR="0032497C" w:rsidRDefault="0032497C" w:rsidP="0032497C">
                  <w:pPr>
                    <w:rPr>
                      <w:rtl/>
                      <w:lang w:bidi="ar-AE"/>
                    </w:rPr>
                  </w:pPr>
                </w:p>
                <w:p w:rsidR="0032497C" w:rsidRDefault="0032497C"/>
              </w:txbxContent>
            </v:textbox>
          </v:shape>
        </w:pict>
      </w:r>
    </w:p>
    <w:p w:rsidR="0032497C" w:rsidRDefault="0032497C">
      <w:pPr>
        <w:rPr>
          <w:lang w:bidi="ar-AE"/>
        </w:rPr>
      </w:pPr>
    </w:p>
    <w:p w:rsidR="0040668D" w:rsidRDefault="0040668D">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lang w:bidi="ar-AE"/>
        </w:rPr>
      </w:pPr>
    </w:p>
    <w:p w:rsidR="0032497C" w:rsidRDefault="0032497C">
      <w:pPr>
        <w:rPr>
          <w:rtl/>
          <w:lang w:bidi="ar-AE"/>
        </w:rPr>
      </w:pPr>
    </w:p>
    <w:p w:rsidR="002A5E9F" w:rsidRPr="0040668D" w:rsidRDefault="00184034">
      <w:pPr>
        <w:rPr>
          <w:color w:val="FF0000"/>
          <w:sz w:val="32"/>
          <w:szCs w:val="32"/>
          <w:rtl/>
          <w:lang w:bidi="ar-AE"/>
        </w:rPr>
      </w:pPr>
      <w:r w:rsidRPr="0040668D">
        <w:rPr>
          <w:rFonts w:hint="cs"/>
          <w:color w:val="FF0000"/>
          <w:sz w:val="32"/>
          <w:szCs w:val="32"/>
          <w:rtl/>
          <w:lang w:bidi="ar-AE"/>
        </w:rPr>
        <w:t>المقدمة :</w:t>
      </w:r>
    </w:p>
    <w:p w:rsidR="00184034" w:rsidRPr="008F4E76" w:rsidRDefault="00184034">
      <w:pPr>
        <w:rPr>
          <w:sz w:val="36"/>
          <w:szCs w:val="36"/>
          <w:rtl/>
          <w:lang w:bidi="ar-AE"/>
        </w:rPr>
      </w:pPr>
      <w:r w:rsidRPr="008F4E76">
        <w:rPr>
          <w:rFonts w:hint="cs"/>
          <w:sz w:val="36"/>
          <w:szCs w:val="36"/>
          <w:rtl/>
          <w:lang w:bidi="ar-AE"/>
        </w:rPr>
        <w:t xml:space="preserve">بسم الله و الصلاة و السلام على أشـرف خـلق الله سيدنا محمد </w:t>
      </w:r>
      <w:r w:rsidRPr="008F4E76">
        <w:rPr>
          <w:sz w:val="36"/>
          <w:szCs w:val="36"/>
          <w:rtl/>
          <w:lang w:bidi="ar-AE"/>
        </w:rPr>
        <w:t>–</w:t>
      </w:r>
      <w:r w:rsidRPr="008F4E76">
        <w:rPr>
          <w:rFonts w:hint="cs"/>
          <w:sz w:val="36"/>
          <w:szCs w:val="36"/>
          <w:rtl/>
          <w:lang w:bidi="ar-AE"/>
        </w:rPr>
        <w:t xml:space="preserve">صلى الله عليه و سلم </w:t>
      </w:r>
      <w:r w:rsidRPr="008F4E76">
        <w:rPr>
          <w:sz w:val="36"/>
          <w:szCs w:val="36"/>
          <w:rtl/>
          <w:lang w:bidi="ar-AE"/>
        </w:rPr>
        <w:t>–</w:t>
      </w:r>
      <w:r w:rsidRPr="008F4E76">
        <w:rPr>
          <w:rFonts w:hint="cs"/>
          <w:sz w:val="36"/>
          <w:szCs w:val="36"/>
          <w:rtl/>
          <w:lang w:bidi="ar-AE"/>
        </w:rPr>
        <w:t xml:space="preserve"> ، أما بعد ....</w:t>
      </w:r>
    </w:p>
    <w:p w:rsidR="00184034" w:rsidRPr="008F4E76" w:rsidRDefault="00184034" w:rsidP="00411CDE">
      <w:pPr>
        <w:rPr>
          <w:sz w:val="36"/>
          <w:szCs w:val="36"/>
          <w:rtl/>
          <w:lang w:bidi="ar-AE"/>
        </w:rPr>
      </w:pPr>
      <w:r w:rsidRPr="008F4E76">
        <w:rPr>
          <w:rFonts w:hint="cs"/>
          <w:sz w:val="36"/>
          <w:szCs w:val="36"/>
          <w:rtl/>
          <w:lang w:bidi="ar-AE"/>
        </w:rPr>
        <w:t>إن الفيزياء موجودة حولنا في أشكال مختلفة و عديدة و لها مجالات شتى وقلد اخترنا اليوم موضوع قوة المجال ال</w:t>
      </w:r>
      <w:r w:rsidR="00411CDE" w:rsidRPr="008F4E76">
        <w:rPr>
          <w:rFonts w:hint="cs"/>
          <w:sz w:val="36"/>
          <w:szCs w:val="36"/>
          <w:rtl/>
          <w:lang w:bidi="ar-AE"/>
        </w:rPr>
        <w:t>كهربائي</w:t>
      </w:r>
      <w:r w:rsidRPr="008F4E76">
        <w:rPr>
          <w:rFonts w:hint="cs"/>
          <w:sz w:val="36"/>
          <w:szCs w:val="36"/>
          <w:rtl/>
          <w:lang w:bidi="ar-AE"/>
        </w:rPr>
        <w:t xml:space="preserve"> لعمل </w:t>
      </w:r>
      <w:r w:rsidR="0052316E" w:rsidRPr="008F4E76">
        <w:rPr>
          <w:rFonts w:hint="cs"/>
          <w:sz w:val="36"/>
          <w:szCs w:val="36"/>
          <w:rtl/>
          <w:lang w:bidi="ar-AE"/>
        </w:rPr>
        <w:t xml:space="preserve">مشروع حولها و لقد قررنا عمل تجربة عملية صغيرة لاثبات وجود قوة مجال مغناطيسي موضحين أهم الأدوات و النتائج و خطوات العمل بطريقة سهلة و مسلية على  أمل أن ينال اعجابكم </w:t>
      </w:r>
      <w:r w:rsidR="008F4E76">
        <w:rPr>
          <w:rFonts w:hint="cs"/>
          <w:sz w:val="36"/>
          <w:szCs w:val="36"/>
          <w:rtl/>
          <w:lang w:bidi="ar-AE"/>
        </w:rPr>
        <w:t>......</w:t>
      </w: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52316E" w:rsidRDefault="0052316E" w:rsidP="0052316E">
      <w:pPr>
        <w:rPr>
          <w:rtl/>
          <w:lang w:bidi="ar-AE"/>
        </w:rPr>
      </w:pPr>
    </w:p>
    <w:p w:rsidR="0040668D" w:rsidRDefault="0040668D" w:rsidP="00C6235A">
      <w:pPr>
        <w:rPr>
          <w:rtl/>
          <w:lang w:bidi="ar-AE"/>
        </w:rPr>
      </w:pPr>
    </w:p>
    <w:p w:rsidR="00D74D63" w:rsidRDefault="00D74D63" w:rsidP="00411CDE">
      <w:pPr>
        <w:rPr>
          <w:color w:val="FF0000"/>
          <w:sz w:val="28"/>
          <w:szCs w:val="28"/>
          <w:rtl/>
          <w:lang w:bidi="ar-AE"/>
        </w:rPr>
      </w:pPr>
      <w:r>
        <w:rPr>
          <w:rFonts w:hint="cs"/>
          <w:color w:val="FF0000"/>
          <w:sz w:val="28"/>
          <w:szCs w:val="28"/>
          <w:rtl/>
          <w:lang w:bidi="ar-AE"/>
        </w:rPr>
        <w:t>أنواع القوى في حياتنا</w:t>
      </w:r>
    </w:p>
    <w:p w:rsidR="004412B2" w:rsidRDefault="00D74D63" w:rsidP="004412B2">
      <w:pPr>
        <w:rPr>
          <w:sz w:val="24"/>
          <w:szCs w:val="24"/>
          <w:rtl/>
          <w:lang w:bidi="ar-AE"/>
        </w:rPr>
      </w:pPr>
      <w:r>
        <w:rPr>
          <w:rFonts w:hint="cs"/>
          <w:sz w:val="24"/>
          <w:szCs w:val="24"/>
          <w:rtl/>
          <w:lang w:bidi="ar-AE"/>
        </w:rPr>
        <w:t>إن للقوى أشكالا كثيرة في حياتنا ال</w:t>
      </w:r>
      <w:r w:rsidR="004412B2">
        <w:rPr>
          <w:rFonts w:hint="cs"/>
          <w:sz w:val="24"/>
          <w:szCs w:val="24"/>
          <w:rtl/>
          <w:lang w:bidi="ar-AE"/>
        </w:rPr>
        <w:t>يومية ، عندما ندفع عربة فإننا نعطيها قوة، كذلك عندما نشد زنبرك و يحدث استطالة و كذلك عند قذف الكرة او الامساك بها (نوقف بذلك حركتها) و هذه القوى بشكل عام تتطلب التماسًا بين الجسمين ، لذلك نسميها قوى مماسية.</w:t>
      </w:r>
    </w:p>
    <w:p w:rsidR="004412B2" w:rsidRDefault="004412B2" w:rsidP="004412B2">
      <w:pPr>
        <w:rPr>
          <w:sz w:val="24"/>
          <w:szCs w:val="24"/>
          <w:rtl/>
          <w:lang w:bidi="ar-AE"/>
        </w:rPr>
      </w:pPr>
      <w:r>
        <w:rPr>
          <w:rFonts w:hint="cs"/>
          <w:sz w:val="24"/>
          <w:szCs w:val="24"/>
          <w:rtl/>
          <w:lang w:bidi="ar-AE"/>
        </w:rPr>
        <w:t>أما النوع الآخر من القوى فهو القوى المجالية  و هي على عكس القوى المماسية لا تتطلب التماسًا فعليا بين الجسمين ، و أحد أهم الأمثلة على هذا النوع من القوى الجاذبية الأرضية فعندما يسقط جسم نحو الأرض فإنه يتسارع نتيجة تأثير الجاذبية الأرضية و هذا يعني أن الأرض تؤثر بقوة في الجسم حتى بدون تماس.</w:t>
      </w:r>
    </w:p>
    <w:p w:rsidR="004412B2" w:rsidRDefault="004412B2" w:rsidP="005E3482">
      <w:pPr>
        <w:rPr>
          <w:sz w:val="24"/>
          <w:szCs w:val="24"/>
          <w:rtl/>
          <w:lang w:bidi="ar-AE"/>
        </w:rPr>
      </w:pPr>
      <w:r>
        <w:rPr>
          <w:rFonts w:hint="cs"/>
          <w:sz w:val="24"/>
          <w:szCs w:val="24"/>
          <w:rtl/>
          <w:lang w:bidi="ar-AE"/>
        </w:rPr>
        <w:t>من القوى المجالية قوة التنافر أو التجاذب بين شحنتين كهربائيتين ، يمكن</w:t>
      </w:r>
      <w:r w:rsidR="005E3482">
        <w:rPr>
          <w:rFonts w:hint="cs"/>
          <w:sz w:val="24"/>
          <w:szCs w:val="24"/>
          <w:rtl/>
          <w:lang w:bidi="ar-AE"/>
        </w:rPr>
        <w:t>نا</w:t>
      </w:r>
      <w:r>
        <w:rPr>
          <w:rFonts w:hint="cs"/>
          <w:sz w:val="24"/>
          <w:szCs w:val="24"/>
          <w:rtl/>
          <w:lang w:bidi="ar-AE"/>
        </w:rPr>
        <w:t xml:space="preserve"> ملاحظة تأثير هذه القوى عند التقاط بالون </w:t>
      </w:r>
      <w:r w:rsidR="005E3482">
        <w:rPr>
          <w:rFonts w:hint="cs"/>
          <w:sz w:val="24"/>
          <w:szCs w:val="24"/>
          <w:rtl/>
          <w:lang w:bidi="ar-AE"/>
        </w:rPr>
        <w:t>لقطع صغيرة من الورق الصغيرة كما سوف نبين في تجربتنا ، و لكن في البداية سوف تنحدث قليلا عن المجال الكهربائي :</w:t>
      </w:r>
    </w:p>
    <w:p w:rsidR="0078498B" w:rsidRDefault="0078498B" w:rsidP="00411CDE">
      <w:pPr>
        <w:rPr>
          <w:color w:val="FF0000"/>
          <w:sz w:val="28"/>
          <w:szCs w:val="28"/>
          <w:rtl/>
          <w:lang w:bidi="ar-AE"/>
        </w:rPr>
      </w:pPr>
      <w:r>
        <w:rPr>
          <w:rFonts w:hint="cs"/>
          <w:color w:val="FF0000"/>
          <w:sz w:val="28"/>
          <w:szCs w:val="28"/>
          <w:rtl/>
          <w:lang w:bidi="ar-AE"/>
        </w:rPr>
        <w:t>نبذة عن المجال ا</w:t>
      </w:r>
      <w:r w:rsidR="00C6235A">
        <w:rPr>
          <w:rFonts w:hint="cs"/>
          <w:color w:val="FF0000"/>
          <w:sz w:val="28"/>
          <w:szCs w:val="28"/>
          <w:rtl/>
          <w:lang w:bidi="ar-AE"/>
        </w:rPr>
        <w:t xml:space="preserve">لكهربائي </w:t>
      </w:r>
    </w:p>
    <w:p w:rsidR="00C6235A" w:rsidRPr="00C6235A" w:rsidRDefault="00C6235A" w:rsidP="00C6235A">
      <w:pPr>
        <w:pStyle w:val="NormalWeb"/>
        <w:shd w:val="clear" w:color="auto" w:fill="F8FCFF"/>
        <w:bidi/>
        <w:rPr>
          <w:sz w:val="28"/>
          <w:szCs w:val="28"/>
        </w:rPr>
      </w:pPr>
      <w:r w:rsidRPr="00C6235A">
        <w:rPr>
          <w:rFonts w:hint="cs"/>
          <w:sz w:val="28"/>
          <w:szCs w:val="28"/>
          <w:rtl/>
        </w:rPr>
        <w:t xml:space="preserve">في </w:t>
      </w:r>
      <w:hyperlink r:id="rId9" w:tooltip="فيزياء" w:history="1">
        <w:r w:rsidRPr="00C6235A">
          <w:rPr>
            <w:rStyle w:val="Hyperlink"/>
            <w:rFonts w:hint="cs"/>
            <w:color w:val="auto"/>
            <w:sz w:val="28"/>
            <w:szCs w:val="28"/>
            <w:rtl/>
          </w:rPr>
          <w:t>الفيزياء</w:t>
        </w:r>
      </w:hyperlink>
      <w:r w:rsidRPr="00C6235A">
        <w:rPr>
          <w:rFonts w:hint="cs"/>
          <w:sz w:val="28"/>
          <w:szCs w:val="28"/>
          <w:rtl/>
        </w:rPr>
        <w:t xml:space="preserve">, الحقل الكهربائي أو المجال الكهربائي هو الفضاء المحيط </w:t>
      </w:r>
      <w:hyperlink r:id="rId10" w:tooltip="شحنة كهربائية" w:history="1">
        <w:r w:rsidRPr="00C6235A">
          <w:rPr>
            <w:rStyle w:val="Hyperlink"/>
            <w:rFonts w:hint="cs"/>
            <w:color w:val="auto"/>
            <w:sz w:val="28"/>
            <w:szCs w:val="28"/>
            <w:rtl/>
          </w:rPr>
          <w:t>بشحنة كهربية</w:t>
        </w:r>
      </w:hyperlink>
      <w:r w:rsidRPr="00C6235A">
        <w:rPr>
          <w:rFonts w:hint="cs"/>
          <w:sz w:val="28"/>
          <w:szCs w:val="28"/>
          <w:rtl/>
        </w:rPr>
        <w:t xml:space="preserve"> له خاصية تدعى الحقل الكهربي أو المجال الكهربي. هذا المجال الكهربي يؤثر بقوة على الأجسام المشحونة. قدم هذا المفهوم </w:t>
      </w:r>
      <w:hyperlink r:id="rId11" w:tooltip="مايكل فاراداي" w:history="1">
        <w:r w:rsidRPr="00C6235A">
          <w:rPr>
            <w:rStyle w:val="Hyperlink"/>
            <w:rFonts w:hint="cs"/>
            <w:color w:val="auto"/>
            <w:sz w:val="28"/>
            <w:szCs w:val="28"/>
            <w:rtl/>
          </w:rPr>
          <w:t>مايكل فاراداي</w:t>
        </w:r>
      </w:hyperlink>
      <w:r w:rsidRPr="00C6235A">
        <w:rPr>
          <w:rFonts w:hint="cs"/>
          <w:sz w:val="28"/>
          <w:szCs w:val="28"/>
          <w:rtl/>
        </w:rPr>
        <w:t>.</w:t>
      </w:r>
    </w:p>
    <w:p w:rsidR="00C6235A" w:rsidRPr="00C6235A" w:rsidRDefault="00C6235A" w:rsidP="00C6235A">
      <w:pPr>
        <w:pStyle w:val="NormalWeb"/>
        <w:shd w:val="clear" w:color="auto" w:fill="F8FCFF"/>
        <w:bidi/>
        <w:rPr>
          <w:sz w:val="28"/>
          <w:szCs w:val="28"/>
          <w:rtl/>
        </w:rPr>
      </w:pPr>
      <w:r w:rsidRPr="00C6235A">
        <w:rPr>
          <w:rFonts w:hint="cs"/>
          <w:sz w:val="28"/>
          <w:szCs w:val="28"/>
          <w:rtl/>
        </w:rPr>
        <w:t xml:space="preserve">الحقل الكهربائي في </w:t>
      </w:r>
      <w:hyperlink r:id="rId12" w:tooltip="الفيزياء" w:history="1">
        <w:r w:rsidRPr="00C6235A">
          <w:rPr>
            <w:rStyle w:val="Hyperlink"/>
            <w:rFonts w:hint="cs"/>
            <w:color w:val="auto"/>
            <w:sz w:val="28"/>
            <w:szCs w:val="28"/>
            <w:rtl/>
          </w:rPr>
          <w:t>الفيزياء</w:t>
        </w:r>
      </w:hyperlink>
      <w:r w:rsidRPr="00C6235A">
        <w:rPr>
          <w:rFonts w:hint="cs"/>
          <w:sz w:val="28"/>
          <w:szCs w:val="28"/>
          <w:rtl/>
        </w:rPr>
        <w:t xml:space="preserve"> هو التأثير الناتج عن </w:t>
      </w:r>
      <w:hyperlink r:id="rId13" w:tooltip="شحنة كهربائية" w:history="1">
        <w:r w:rsidRPr="00C6235A">
          <w:rPr>
            <w:rStyle w:val="Hyperlink"/>
            <w:rFonts w:hint="cs"/>
            <w:color w:val="auto"/>
            <w:sz w:val="28"/>
            <w:szCs w:val="28"/>
            <w:rtl/>
          </w:rPr>
          <w:t>شحنة كهربائية</w:t>
        </w:r>
      </w:hyperlink>
      <w:r w:rsidRPr="00C6235A">
        <w:rPr>
          <w:rFonts w:hint="cs"/>
          <w:sz w:val="28"/>
          <w:szCs w:val="28"/>
          <w:rtl/>
        </w:rPr>
        <w:t xml:space="preserve"> (أو </w:t>
      </w:r>
      <w:hyperlink r:id="rId14" w:tooltip="مجال مغناطيسي" w:history="1">
        <w:r w:rsidRPr="00C6235A">
          <w:rPr>
            <w:rStyle w:val="Hyperlink"/>
            <w:rFonts w:hint="cs"/>
            <w:color w:val="auto"/>
            <w:sz w:val="28"/>
            <w:szCs w:val="28"/>
            <w:rtl/>
          </w:rPr>
          <w:t>مجال مغناطيسي</w:t>
        </w:r>
      </w:hyperlink>
      <w:r w:rsidRPr="00C6235A">
        <w:rPr>
          <w:rFonts w:hint="cs"/>
          <w:sz w:val="28"/>
          <w:szCs w:val="28"/>
          <w:rtl/>
        </w:rPr>
        <w:t xml:space="preserve"> متغير) تبذل </w:t>
      </w:r>
      <w:hyperlink r:id="rId15" w:tooltip="قوة" w:history="1">
        <w:r w:rsidRPr="00C6235A">
          <w:rPr>
            <w:rStyle w:val="Hyperlink"/>
            <w:rFonts w:hint="cs"/>
            <w:color w:val="auto"/>
            <w:sz w:val="28"/>
            <w:szCs w:val="28"/>
            <w:rtl/>
          </w:rPr>
          <w:t>قوة</w:t>
        </w:r>
      </w:hyperlink>
      <w:r w:rsidRPr="00C6235A">
        <w:rPr>
          <w:rFonts w:hint="cs"/>
          <w:sz w:val="28"/>
          <w:szCs w:val="28"/>
          <w:rtl/>
        </w:rPr>
        <w:t xml:space="preserve"> على الأجسام المشحونة في المجال.</w:t>
      </w:r>
    </w:p>
    <w:p w:rsidR="00C6235A" w:rsidRPr="008F4E76" w:rsidRDefault="00C6235A" w:rsidP="00C6235A">
      <w:pPr>
        <w:shd w:val="clear" w:color="auto" w:fill="F8FCFF"/>
        <w:spacing w:before="100" w:beforeAutospacing="1" w:after="100" w:afterAutospacing="1" w:line="240" w:lineRule="auto"/>
        <w:outlineLvl w:val="1"/>
        <w:rPr>
          <w:rFonts w:ascii="Times New Roman" w:eastAsia="Times New Roman" w:hAnsi="Times New Roman" w:cs="Times New Roman"/>
          <w:b/>
          <w:bCs/>
          <w:color w:val="FF0000"/>
          <w:sz w:val="28"/>
          <w:szCs w:val="28"/>
        </w:rPr>
      </w:pPr>
      <w:r w:rsidRPr="008F4E76">
        <w:rPr>
          <w:rFonts w:ascii="Times New Roman" w:eastAsia="Times New Roman" w:hAnsi="Times New Roman" w:cs="Times New Roman" w:hint="cs"/>
          <w:b/>
          <w:bCs/>
          <w:color w:val="FF0000"/>
          <w:sz w:val="28"/>
          <w:szCs w:val="28"/>
          <w:rtl/>
        </w:rPr>
        <w:t>خط المجال الكهربائي</w:t>
      </w:r>
    </w:p>
    <w:p w:rsidR="00C6235A" w:rsidRPr="00C6235A" w:rsidRDefault="00C6235A"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هو المسار الذي تسلُكه شحنة اختبار موجبة حرة الحركة عند وضعها في المجال.</w:t>
      </w:r>
    </w:p>
    <w:p w:rsidR="00C6235A" w:rsidRPr="008F4E76" w:rsidRDefault="00C6235A" w:rsidP="00C6235A">
      <w:pPr>
        <w:shd w:val="clear" w:color="auto" w:fill="F8FCFF"/>
        <w:spacing w:before="100" w:beforeAutospacing="1" w:after="100" w:afterAutospacing="1" w:line="240" w:lineRule="auto"/>
        <w:outlineLvl w:val="2"/>
        <w:rPr>
          <w:rFonts w:ascii="Times New Roman" w:eastAsia="Times New Roman" w:hAnsi="Times New Roman" w:cs="Times New Roman"/>
          <w:b/>
          <w:bCs/>
          <w:color w:val="FF0000"/>
          <w:sz w:val="28"/>
          <w:szCs w:val="28"/>
          <w:rtl/>
        </w:rPr>
      </w:pPr>
      <w:bookmarkStart w:id="0" w:name=".D9.85.D9.85.D9.8A.D8.B2.D8.A7.D8.AA_.D8"/>
      <w:bookmarkEnd w:id="0"/>
      <w:r w:rsidRPr="008F4E76">
        <w:rPr>
          <w:rFonts w:ascii="Times New Roman" w:eastAsia="Times New Roman" w:hAnsi="Times New Roman" w:cs="Times New Roman" w:hint="cs"/>
          <w:b/>
          <w:bCs/>
          <w:color w:val="FF0000"/>
          <w:sz w:val="28"/>
          <w:szCs w:val="28"/>
          <w:rtl/>
        </w:rPr>
        <w:t>مميزات خطوط المجال الكهربائي</w:t>
      </w:r>
    </w:p>
    <w:p w:rsidR="00C6235A" w:rsidRPr="00C6235A" w:rsidRDefault="00C6235A" w:rsidP="00C6235A">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 xml:space="preserve">تبدأ خطوط المجال الكهربائي من الشحنة الموجبة وتنتهي عند الشحنة السالبة. </w:t>
      </w:r>
    </w:p>
    <w:p w:rsidR="00C6235A" w:rsidRPr="00C6235A" w:rsidRDefault="00C6235A" w:rsidP="00C6235A">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 xml:space="preserve">تتناسب كثافة خطوط المجال طردياً مع مقدار الشحنة الكهربائية. </w:t>
      </w:r>
    </w:p>
    <w:p w:rsidR="00C6235A" w:rsidRPr="00C6235A" w:rsidRDefault="00C6235A" w:rsidP="00C6235A">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 xml:space="preserve">نحدد اتجاه المجال الكهربائي عند أي نقطة بنفس اتجاه المماس عند تلك النقطة. </w:t>
      </w:r>
    </w:p>
    <w:p w:rsidR="00C6235A" w:rsidRPr="008F4E76" w:rsidRDefault="00C6235A" w:rsidP="00C6235A">
      <w:pPr>
        <w:shd w:val="clear" w:color="auto" w:fill="F8FCFF"/>
        <w:spacing w:before="100" w:beforeAutospacing="1" w:after="100" w:afterAutospacing="1" w:line="240" w:lineRule="auto"/>
        <w:outlineLvl w:val="2"/>
        <w:rPr>
          <w:rFonts w:ascii="Times New Roman" w:eastAsia="Times New Roman" w:hAnsi="Times New Roman" w:cs="Times New Roman"/>
          <w:b/>
          <w:bCs/>
          <w:color w:val="FF0000"/>
          <w:sz w:val="28"/>
          <w:szCs w:val="28"/>
          <w:rtl/>
        </w:rPr>
      </w:pPr>
      <w:bookmarkStart w:id="1" w:name=".D8.AE.D8.B7.D9.88.D8.B7_.D8.A7.D9.84.D9"/>
      <w:bookmarkEnd w:id="1"/>
      <w:r w:rsidRPr="008F4E76">
        <w:rPr>
          <w:rFonts w:ascii="Times New Roman" w:eastAsia="Times New Roman" w:hAnsi="Times New Roman" w:cs="Times New Roman" w:hint="cs"/>
          <w:b/>
          <w:bCs/>
          <w:color w:val="FF0000"/>
          <w:sz w:val="28"/>
          <w:szCs w:val="28"/>
          <w:rtl/>
        </w:rPr>
        <w:t>خطوط المجال الكهربائي</w:t>
      </w:r>
    </w:p>
    <w:p w:rsidR="00C6235A" w:rsidRPr="00C6235A" w:rsidRDefault="00C6235A"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خطوط وهمية تبين مسار وإتجاه حركة شحنة اختبار موجبة توضع في النقطة المراد إيجاد شدة المجال عليها.</w:t>
      </w:r>
    </w:p>
    <w:p w:rsidR="00C6235A" w:rsidRPr="008F4E76" w:rsidRDefault="00C6235A" w:rsidP="00C6235A">
      <w:pPr>
        <w:shd w:val="clear" w:color="auto" w:fill="F8FCFF"/>
        <w:spacing w:before="100" w:beforeAutospacing="1" w:after="100" w:afterAutospacing="1" w:line="240" w:lineRule="auto"/>
        <w:outlineLvl w:val="3"/>
        <w:rPr>
          <w:rFonts w:ascii="Times New Roman" w:eastAsia="Times New Roman" w:hAnsi="Times New Roman" w:cs="Times New Roman"/>
          <w:b/>
          <w:bCs/>
          <w:color w:val="FF0000"/>
          <w:sz w:val="28"/>
          <w:szCs w:val="28"/>
          <w:rtl/>
        </w:rPr>
      </w:pPr>
      <w:bookmarkStart w:id="2" w:name=".D8.AE.D8.B5.D8.A7.D8.A6.D8.B5_.D8.AE.D8"/>
      <w:bookmarkEnd w:id="2"/>
      <w:r w:rsidRPr="008F4E76">
        <w:rPr>
          <w:rFonts w:ascii="Times New Roman" w:eastAsia="Times New Roman" w:hAnsi="Times New Roman" w:cs="Times New Roman" w:hint="cs"/>
          <w:b/>
          <w:bCs/>
          <w:color w:val="FF0000"/>
          <w:sz w:val="28"/>
          <w:szCs w:val="28"/>
          <w:rtl/>
        </w:rPr>
        <w:t>خصائص خطوط المجال</w:t>
      </w:r>
    </w:p>
    <w:p w:rsidR="00C6235A" w:rsidRPr="00C6235A" w:rsidRDefault="00C6235A" w:rsidP="00C6235A">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 xml:space="preserve">خطوط وهمية تخرج من الشحنة الموجبة وتدخل في السالبة. </w:t>
      </w:r>
    </w:p>
    <w:p w:rsidR="00C6235A" w:rsidRPr="00C6235A" w:rsidRDefault="00C6235A" w:rsidP="00C6235A">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 xml:space="preserve">لا تتقاطع. </w:t>
      </w:r>
    </w:p>
    <w:p w:rsidR="00C6235A" w:rsidRPr="00C6235A" w:rsidRDefault="00C6235A" w:rsidP="00C6235A">
      <w:pPr>
        <w:numPr>
          <w:ilvl w:val="0"/>
          <w:numId w:val="2"/>
        </w:num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 xml:space="preserve">تدل كثافة الخطوط على قيمة شدة المجال في المنطقة حيث تتناسب طرديا معها. </w:t>
      </w:r>
    </w:p>
    <w:p w:rsidR="00052147" w:rsidRDefault="00052147" w:rsidP="00C6235A">
      <w:pPr>
        <w:shd w:val="clear" w:color="auto" w:fill="F8FCFF"/>
        <w:spacing w:before="100" w:beforeAutospacing="1" w:after="100" w:afterAutospacing="1" w:line="240" w:lineRule="auto"/>
        <w:outlineLvl w:val="1"/>
        <w:rPr>
          <w:rFonts w:ascii="Times New Roman" w:eastAsia="Times New Roman" w:hAnsi="Times New Roman" w:cs="Times New Roman"/>
          <w:b/>
          <w:bCs/>
          <w:sz w:val="28"/>
          <w:szCs w:val="28"/>
          <w:rtl/>
        </w:rPr>
      </w:pPr>
    </w:p>
    <w:p w:rsidR="00C6235A" w:rsidRPr="008F4E76" w:rsidRDefault="00C6235A" w:rsidP="00C6235A">
      <w:pPr>
        <w:shd w:val="clear" w:color="auto" w:fill="F8FCFF"/>
        <w:spacing w:before="100" w:beforeAutospacing="1" w:after="100" w:afterAutospacing="1" w:line="240" w:lineRule="auto"/>
        <w:outlineLvl w:val="1"/>
        <w:rPr>
          <w:rFonts w:ascii="Times New Roman" w:eastAsia="Times New Roman" w:hAnsi="Times New Roman" w:cs="Times New Roman"/>
          <w:b/>
          <w:bCs/>
          <w:color w:val="FF0000"/>
          <w:sz w:val="28"/>
          <w:szCs w:val="28"/>
          <w:rtl/>
        </w:rPr>
      </w:pPr>
      <w:r w:rsidRPr="008F4E76">
        <w:rPr>
          <w:rFonts w:ascii="Times New Roman" w:eastAsia="Times New Roman" w:hAnsi="Times New Roman" w:cs="Times New Roman" w:hint="cs"/>
          <w:b/>
          <w:bCs/>
          <w:color w:val="FF0000"/>
          <w:sz w:val="28"/>
          <w:szCs w:val="28"/>
          <w:rtl/>
        </w:rPr>
        <w:t>المجال المنتظم</w:t>
      </w:r>
    </w:p>
    <w:p w:rsidR="00C6235A" w:rsidRDefault="00C6235A"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هو المجال الذي قيمته ثابته عند جميع النقاط ويمكن الحصول عليه من خلال صفيحتين متوازيتين مشحونتين بنفس مقدار الشحنة لكن الأولى موجبة والثانية سالبة.</w:t>
      </w:r>
    </w:p>
    <w:p w:rsidR="00C6235A" w:rsidRPr="008F4E76" w:rsidRDefault="00C6235A" w:rsidP="00C6235A">
      <w:pPr>
        <w:shd w:val="clear" w:color="auto" w:fill="F8FCFF"/>
        <w:spacing w:before="100" w:beforeAutospacing="1" w:after="100" w:afterAutospacing="1" w:line="240" w:lineRule="auto"/>
        <w:outlineLvl w:val="2"/>
        <w:rPr>
          <w:rFonts w:ascii="Times New Roman" w:eastAsia="Times New Roman" w:hAnsi="Times New Roman" w:cs="Times New Roman"/>
          <w:b/>
          <w:bCs/>
          <w:color w:val="FF0000"/>
          <w:sz w:val="28"/>
          <w:szCs w:val="28"/>
          <w:rtl/>
        </w:rPr>
      </w:pPr>
      <w:bookmarkStart w:id="3" w:name=".D8.A7.D9.84.D9.85.D8.AC.D8.A7.D9.84_.D8"/>
      <w:bookmarkEnd w:id="3"/>
      <w:r w:rsidRPr="008F4E76">
        <w:rPr>
          <w:rFonts w:ascii="Times New Roman" w:eastAsia="Times New Roman" w:hAnsi="Times New Roman" w:cs="Times New Roman" w:hint="cs"/>
          <w:b/>
          <w:bCs/>
          <w:color w:val="FF0000"/>
          <w:sz w:val="28"/>
          <w:szCs w:val="28"/>
          <w:rtl/>
        </w:rPr>
        <w:t>المجال الكهربائي</w:t>
      </w:r>
    </w:p>
    <w:p w:rsidR="00C6235A" w:rsidRDefault="00C6235A"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هو المنطقة المحيطة بالشحنة التي تظهر منها القوة الكهربائية للشحنة.</w:t>
      </w:r>
    </w:p>
    <w:p w:rsidR="00C6235A" w:rsidRPr="008F4E76" w:rsidRDefault="00C6235A" w:rsidP="00C6235A">
      <w:pPr>
        <w:shd w:val="clear" w:color="auto" w:fill="F8FCFF"/>
        <w:spacing w:before="100" w:beforeAutospacing="1" w:after="100" w:afterAutospacing="1" w:line="240" w:lineRule="auto"/>
        <w:outlineLvl w:val="2"/>
        <w:rPr>
          <w:rFonts w:ascii="Times New Roman" w:eastAsia="Times New Roman" w:hAnsi="Times New Roman" w:cs="Times New Roman"/>
          <w:b/>
          <w:bCs/>
          <w:color w:val="FF0000"/>
          <w:sz w:val="28"/>
          <w:szCs w:val="28"/>
          <w:rtl/>
        </w:rPr>
      </w:pPr>
      <w:bookmarkStart w:id="4" w:name=".D8.B4.D8.AF.D8.A9_.D8.A7.D9.84.D9.85.D8"/>
      <w:bookmarkEnd w:id="4"/>
      <w:r w:rsidRPr="008F4E76">
        <w:rPr>
          <w:rFonts w:ascii="Times New Roman" w:eastAsia="Times New Roman" w:hAnsi="Times New Roman" w:cs="Times New Roman" w:hint="cs"/>
          <w:b/>
          <w:bCs/>
          <w:color w:val="FF0000"/>
          <w:sz w:val="28"/>
          <w:szCs w:val="28"/>
          <w:rtl/>
        </w:rPr>
        <w:t>شدة المجال الكهربائي</w:t>
      </w:r>
    </w:p>
    <w:p w:rsidR="00EF6E98" w:rsidRDefault="00C6235A"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r w:rsidRPr="00C6235A">
        <w:rPr>
          <w:rFonts w:ascii="Times New Roman" w:eastAsia="Times New Roman" w:hAnsi="Times New Roman" w:cs="Times New Roman" w:hint="cs"/>
          <w:sz w:val="28"/>
          <w:szCs w:val="28"/>
          <w:rtl/>
        </w:rPr>
        <w:t>هو مقدار القوة التي تؤثر فيها الشحنة على شحنة اختبار موضوعه في مجال هذه الشحنة.</w:t>
      </w:r>
    </w:p>
    <w:p w:rsidR="0040668D" w:rsidRDefault="0040668D"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E3482" w:rsidRDefault="005E3482" w:rsidP="00C6235A">
      <w:pPr>
        <w:shd w:val="clear" w:color="auto" w:fill="F8FCFF"/>
        <w:spacing w:before="100" w:beforeAutospacing="1" w:after="100" w:afterAutospacing="1" w:line="240" w:lineRule="auto"/>
        <w:rPr>
          <w:rFonts w:ascii="Times New Roman" w:eastAsia="Times New Roman" w:hAnsi="Times New Roman" w:cs="Times New Roman" w:hint="cs"/>
          <w:sz w:val="28"/>
          <w:szCs w:val="28"/>
          <w:rtl/>
        </w:rPr>
      </w:pPr>
    </w:p>
    <w:p w:rsidR="0032497C" w:rsidRDefault="0032497C" w:rsidP="00C6235A">
      <w:pPr>
        <w:shd w:val="clear" w:color="auto" w:fill="F8FCFF"/>
        <w:spacing w:before="100" w:beforeAutospacing="1" w:after="100" w:afterAutospacing="1" w:line="240" w:lineRule="auto"/>
        <w:rPr>
          <w:rFonts w:ascii="Times New Roman" w:eastAsia="Times New Roman" w:hAnsi="Times New Roman" w:cs="Times New Roman"/>
          <w:sz w:val="28"/>
          <w:szCs w:val="28"/>
          <w:rtl/>
        </w:rPr>
      </w:pPr>
    </w:p>
    <w:p w:rsidR="0052316E" w:rsidRPr="00B45FB1" w:rsidRDefault="000212C6" w:rsidP="0052316E">
      <w:pPr>
        <w:rPr>
          <w:color w:val="FF0000"/>
          <w:sz w:val="28"/>
          <w:szCs w:val="28"/>
          <w:rtl/>
          <w:lang w:bidi="ar-AE"/>
        </w:rPr>
      </w:pPr>
      <w:r w:rsidRPr="00B45FB1">
        <w:rPr>
          <w:rFonts w:hint="cs"/>
          <w:color w:val="FF0000"/>
          <w:sz w:val="28"/>
          <w:szCs w:val="28"/>
          <w:rtl/>
          <w:lang w:bidi="ar-AE"/>
        </w:rPr>
        <w:lastRenderedPageBreak/>
        <w:t xml:space="preserve">لمحة عم التجربة </w:t>
      </w:r>
    </w:p>
    <w:p w:rsidR="000212C6" w:rsidRPr="00B45FB1" w:rsidRDefault="000212C6" w:rsidP="00C6235A">
      <w:pPr>
        <w:rPr>
          <w:sz w:val="28"/>
          <w:szCs w:val="28"/>
          <w:rtl/>
          <w:lang w:bidi="ar-AE"/>
        </w:rPr>
      </w:pPr>
      <w:r w:rsidRPr="00B45FB1">
        <w:rPr>
          <w:rFonts w:hint="cs"/>
          <w:sz w:val="28"/>
          <w:szCs w:val="28"/>
          <w:rtl/>
          <w:lang w:bidi="ar-AE"/>
        </w:rPr>
        <w:t>أما الآن , سوف نبين أثر قوى الاحتكاك في توليد المجال ال</w:t>
      </w:r>
      <w:r w:rsidR="00C6235A">
        <w:rPr>
          <w:rFonts w:hint="cs"/>
          <w:sz w:val="28"/>
          <w:szCs w:val="28"/>
          <w:rtl/>
          <w:lang w:bidi="ar-AE"/>
        </w:rPr>
        <w:t>كهربائي</w:t>
      </w:r>
      <w:r w:rsidRPr="00B45FB1">
        <w:rPr>
          <w:rFonts w:hint="cs"/>
          <w:sz w:val="28"/>
          <w:szCs w:val="28"/>
          <w:rtl/>
          <w:lang w:bidi="ar-AE"/>
        </w:rPr>
        <w:t xml:space="preserve"> ،و أثره على  الأجسام الخفيفة متل الأوراق الصغيرة في تجربتنا التالية الموضحة في الصور ....</w:t>
      </w:r>
    </w:p>
    <w:p w:rsidR="000212C6" w:rsidRPr="00B45FB1" w:rsidRDefault="000212C6" w:rsidP="0052316E">
      <w:pPr>
        <w:rPr>
          <w:sz w:val="28"/>
          <w:szCs w:val="28"/>
          <w:rtl/>
          <w:lang w:bidi="ar-AE"/>
        </w:rPr>
      </w:pPr>
    </w:p>
    <w:p w:rsidR="000212C6" w:rsidRPr="00B45FB1" w:rsidRDefault="000212C6" w:rsidP="0052316E">
      <w:pPr>
        <w:rPr>
          <w:color w:val="FF0000"/>
          <w:sz w:val="28"/>
          <w:szCs w:val="28"/>
          <w:rtl/>
          <w:lang w:bidi="ar-AE"/>
        </w:rPr>
      </w:pPr>
      <w:r w:rsidRPr="00B45FB1">
        <w:rPr>
          <w:rFonts w:hint="cs"/>
          <w:color w:val="FF0000"/>
          <w:sz w:val="28"/>
          <w:szCs w:val="28"/>
          <w:rtl/>
          <w:lang w:bidi="ar-AE"/>
        </w:rPr>
        <w:t>أولا : الأدوات المستخدمة في التجربة :</w:t>
      </w:r>
    </w:p>
    <w:p w:rsidR="000212C6" w:rsidRDefault="000212C6" w:rsidP="0052316E">
      <w:pPr>
        <w:rPr>
          <w:sz w:val="28"/>
          <w:szCs w:val="28"/>
          <w:lang w:bidi="ar-AE"/>
        </w:rPr>
      </w:pPr>
      <w:r w:rsidRPr="00B45FB1">
        <w:rPr>
          <w:rFonts w:hint="cs"/>
          <w:sz w:val="28"/>
          <w:szCs w:val="28"/>
          <w:rtl/>
          <w:lang w:bidi="ar-AE"/>
        </w:rPr>
        <w:t>*مقص</w:t>
      </w:r>
    </w:p>
    <w:p w:rsidR="005C68CD" w:rsidRPr="00B45FB1" w:rsidRDefault="005C68CD" w:rsidP="005C68CD">
      <w:pPr>
        <w:jc w:val="right"/>
        <w:rPr>
          <w:sz w:val="28"/>
          <w:szCs w:val="28"/>
          <w:rtl/>
          <w:lang w:bidi="ar-AE"/>
        </w:rPr>
      </w:pPr>
      <w:r>
        <w:rPr>
          <w:noProof/>
          <w:sz w:val="28"/>
          <w:szCs w:val="28"/>
          <w:rtl/>
        </w:rPr>
        <w:drawing>
          <wp:inline distT="0" distB="0" distL="0" distR="0">
            <wp:extent cx="1373145" cy="1029941"/>
            <wp:effectExtent l="19050" t="0" r="0" b="0"/>
            <wp:docPr id="1" name="Picture 0" descr="DSCN2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322.JPG"/>
                    <pic:cNvPicPr/>
                  </pic:nvPicPr>
                  <pic:blipFill>
                    <a:blip r:embed="rId16" cstate="print"/>
                    <a:stretch>
                      <a:fillRect/>
                    </a:stretch>
                  </pic:blipFill>
                  <pic:spPr>
                    <a:xfrm>
                      <a:off x="0" y="0"/>
                      <a:ext cx="1373801" cy="1030433"/>
                    </a:xfrm>
                    <a:prstGeom prst="rect">
                      <a:avLst/>
                    </a:prstGeom>
                  </pic:spPr>
                </pic:pic>
              </a:graphicData>
            </a:graphic>
          </wp:inline>
        </w:drawing>
      </w:r>
    </w:p>
    <w:p w:rsidR="005C68CD" w:rsidRDefault="000212C6" w:rsidP="005C68CD">
      <w:pPr>
        <w:rPr>
          <w:sz w:val="28"/>
          <w:szCs w:val="28"/>
          <w:lang w:bidi="ar-AE"/>
        </w:rPr>
      </w:pPr>
      <w:r w:rsidRPr="00B45FB1">
        <w:rPr>
          <w:rFonts w:hint="cs"/>
          <w:sz w:val="28"/>
          <w:szCs w:val="28"/>
          <w:rtl/>
          <w:lang w:bidi="ar-AE"/>
        </w:rPr>
        <w:t>*منفاخ</w:t>
      </w:r>
    </w:p>
    <w:p w:rsidR="005C68CD" w:rsidRPr="00B45FB1" w:rsidRDefault="005C68CD" w:rsidP="005C68CD">
      <w:pPr>
        <w:jc w:val="right"/>
        <w:rPr>
          <w:sz w:val="28"/>
          <w:szCs w:val="28"/>
          <w:rtl/>
          <w:lang w:bidi="ar-AE"/>
        </w:rPr>
      </w:pPr>
      <w:r>
        <w:rPr>
          <w:noProof/>
          <w:sz w:val="28"/>
          <w:szCs w:val="28"/>
          <w:rtl/>
        </w:rPr>
        <w:drawing>
          <wp:inline distT="0" distB="0" distL="0" distR="0">
            <wp:extent cx="1373145" cy="1029942"/>
            <wp:effectExtent l="19050" t="0" r="0" b="0"/>
            <wp:docPr id="2" name="Picture 1" descr="DSCN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323.JPG"/>
                    <pic:cNvPicPr/>
                  </pic:nvPicPr>
                  <pic:blipFill>
                    <a:blip r:embed="rId17" cstate="print"/>
                    <a:stretch>
                      <a:fillRect/>
                    </a:stretch>
                  </pic:blipFill>
                  <pic:spPr>
                    <a:xfrm>
                      <a:off x="0" y="0"/>
                      <a:ext cx="1376131" cy="1032182"/>
                    </a:xfrm>
                    <a:prstGeom prst="rect">
                      <a:avLst/>
                    </a:prstGeom>
                  </pic:spPr>
                </pic:pic>
              </a:graphicData>
            </a:graphic>
          </wp:inline>
        </w:drawing>
      </w:r>
    </w:p>
    <w:p w:rsidR="000212C6" w:rsidRDefault="000212C6" w:rsidP="0052316E">
      <w:pPr>
        <w:rPr>
          <w:sz w:val="28"/>
          <w:szCs w:val="28"/>
          <w:lang w:bidi="ar-AE"/>
        </w:rPr>
      </w:pPr>
      <w:r w:rsidRPr="00B45FB1">
        <w:rPr>
          <w:rFonts w:hint="cs"/>
          <w:sz w:val="28"/>
          <w:szCs w:val="28"/>
          <w:rtl/>
          <w:lang w:bidi="ar-AE"/>
        </w:rPr>
        <w:t xml:space="preserve">*عدد من البالونات الملونة </w:t>
      </w:r>
    </w:p>
    <w:p w:rsidR="005C68CD" w:rsidRPr="00B45FB1" w:rsidRDefault="005C68CD" w:rsidP="005C68CD">
      <w:pPr>
        <w:jc w:val="right"/>
        <w:rPr>
          <w:sz w:val="28"/>
          <w:szCs w:val="28"/>
          <w:rtl/>
          <w:lang w:bidi="ar-AE"/>
        </w:rPr>
      </w:pPr>
      <w:r>
        <w:rPr>
          <w:noProof/>
          <w:sz w:val="28"/>
          <w:szCs w:val="28"/>
          <w:rtl/>
        </w:rPr>
        <w:drawing>
          <wp:inline distT="0" distB="0" distL="0" distR="0">
            <wp:extent cx="1373145" cy="1029941"/>
            <wp:effectExtent l="19050" t="0" r="0" b="0"/>
            <wp:docPr id="3" name="Picture 2" descr="DSCN2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43.JPG"/>
                    <pic:cNvPicPr/>
                  </pic:nvPicPr>
                  <pic:blipFill>
                    <a:blip r:embed="rId18" cstate="print"/>
                    <a:stretch>
                      <a:fillRect/>
                    </a:stretch>
                  </pic:blipFill>
                  <pic:spPr>
                    <a:xfrm>
                      <a:off x="0" y="0"/>
                      <a:ext cx="1372734" cy="1029633"/>
                    </a:xfrm>
                    <a:prstGeom prst="rect">
                      <a:avLst/>
                    </a:prstGeom>
                  </pic:spPr>
                </pic:pic>
              </a:graphicData>
            </a:graphic>
          </wp:inline>
        </w:drawing>
      </w:r>
    </w:p>
    <w:p w:rsidR="000212C6" w:rsidRDefault="000212C6" w:rsidP="0052316E">
      <w:pPr>
        <w:rPr>
          <w:sz w:val="28"/>
          <w:szCs w:val="28"/>
          <w:lang w:bidi="ar-AE"/>
        </w:rPr>
      </w:pPr>
      <w:r w:rsidRPr="00B45FB1">
        <w:rPr>
          <w:rFonts w:hint="cs"/>
          <w:sz w:val="28"/>
          <w:szCs w:val="28"/>
          <w:rtl/>
          <w:lang w:bidi="ar-AE"/>
        </w:rPr>
        <w:t>* مجموعة من الورق الملون</w:t>
      </w:r>
    </w:p>
    <w:p w:rsidR="005C68CD" w:rsidRPr="00B45FB1" w:rsidRDefault="005C68CD" w:rsidP="005C68CD">
      <w:pPr>
        <w:jc w:val="right"/>
        <w:rPr>
          <w:sz w:val="28"/>
          <w:szCs w:val="28"/>
          <w:rtl/>
          <w:lang w:bidi="ar-AE"/>
        </w:rPr>
      </w:pPr>
      <w:r>
        <w:rPr>
          <w:noProof/>
          <w:sz w:val="28"/>
          <w:szCs w:val="28"/>
          <w:rtl/>
        </w:rPr>
        <w:drawing>
          <wp:inline distT="0" distB="0" distL="0" distR="0">
            <wp:extent cx="1373145" cy="1029942"/>
            <wp:effectExtent l="19050" t="0" r="0" b="0"/>
            <wp:docPr id="4" name="Picture 3" descr="DSCN2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41.JPG"/>
                    <pic:cNvPicPr/>
                  </pic:nvPicPr>
                  <pic:blipFill>
                    <a:blip r:embed="rId19" cstate="print"/>
                    <a:stretch>
                      <a:fillRect/>
                    </a:stretch>
                  </pic:blipFill>
                  <pic:spPr>
                    <a:xfrm>
                      <a:off x="0" y="0"/>
                      <a:ext cx="1374058" cy="1030627"/>
                    </a:xfrm>
                    <a:prstGeom prst="rect">
                      <a:avLst/>
                    </a:prstGeom>
                  </pic:spPr>
                </pic:pic>
              </a:graphicData>
            </a:graphic>
          </wp:inline>
        </w:drawing>
      </w:r>
    </w:p>
    <w:p w:rsidR="000212C6" w:rsidRPr="00B45FB1" w:rsidRDefault="000212C6" w:rsidP="005C68CD">
      <w:pPr>
        <w:rPr>
          <w:sz w:val="28"/>
          <w:szCs w:val="28"/>
          <w:rtl/>
          <w:lang w:bidi="ar-AE"/>
        </w:rPr>
      </w:pPr>
      <w:r w:rsidRPr="00B45FB1">
        <w:rPr>
          <w:rFonts w:hint="cs"/>
          <w:sz w:val="28"/>
          <w:szCs w:val="28"/>
          <w:rtl/>
          <w:lang w:bidi="ar-AE"/>
        </w:rPr>
        <w:t>*قطعة من الصوف</w:t>
      </w:r>
      <w:r w:rsidR="005C68CD">
        <w:rPr>
          <w:sz w:val="28"/>
          <w:szCs w:val="28"/>
          <w:lang w:bidi="ar-AE"/>
        </w:rPr>
        <w:t xml:space="preserve">                                                                      </w:t>
      </w:r>
      <w:r w:rsidR="005C68CD">
        <w:rPr>
          <w:noProof/>
          <w:sz w:val="28"/>
          <w:szCs w:val="28"/>
          <w:rtl/>
        </w:rPr>
        <w:drawing>
          <wp:inline distT="0" distB="0" distL="0" distR="0">
            <wp:extent cx="1373145" cy="873211"/>
            <wp:effectExtent l="19050" t="0" r="0" b="0"/>
            <wp:docPr id="6" name="Picture 4" descr="DSCN2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49.JPG"/>
                    <pic:cNvPicPr/>
                  </pic:nvPicPr>
                  <pic:blipFill>
                    <a:blip r:embed="rId20" cstate="print"/>
                    <a:stretch>
                      <a:fillRect/>
                    </a:stretch>
                  </pic:blipFill>
                  <pic:spPr>
                    <a:xfrm>
                      <a:off x="0" y="0"/>
                      <a:ext cx="1381563" cy="878564"/>
                    </a:xfrm>
                    <a:prstGeom prst="rect">
                      <a:avLst/>
                    </a:prstGeom>
                  </pic:spPr>
                </pic:pic>
              </a:graphicData>
            </a:graphic>
          </wp:inline>
        </w:drawing>
      </w:r>
    </w:p>
    <w:p w:rsidR="000212C6" w:rsidRPr="00B45FB1" w:rsidRDefault="000212C6" w:rsidP="0052316E">
      <w:pPr>
        <w:rPr>
          <w:color w:val="FF0000"/>
          <w:sz w:val="28"/>
          <w:szCs w:val="28"/>
          <w:rtl/>
          <w:lang w:bidi="ar-AE"/>
        </w:rPr>
      </w:pPr>
      <w:r w:rsidRPr="00B45FB1">
        <w:rPr>
          <w:rFonts w:hint="cs"/>
          <w:color w:val="FF0000"/>
          <w:sz w:val="28"/>
          <w:szCs w:val="28"/>
          <w:rtl/>
          <w:lang w:bidi="ar-AE"/>
        </w:rPr>
        <w:lastRenderedPageBreak/>
        <w:t xml:space="preserve">ثانيا :خطوات العمل </w:t>
      </w:r>
    </w:p>
    <w:p w:rsidR="000212C6" w:rsidRDefault="000212C6" w:rsidP="0052316E">
      <w:pPr>
        <w:rPr>
          <w:sz w:val="28"/>
          <w:szCs w:val="28"/>
          <w:lang w:bidi="ar-AE"/>
        </w:rPr>
      </w:pPr>
      <w:r w:rsidRPr="00B45FB1">
        <w:rPr>
          <w:rFonts w:hint="cs"/>
          <w:sz w:val="28"/>
          <w:szCs w:val="28"/>
          <w:rtl/>
          <w:lang w:bidi="ar-AE"/>
        </w:rPr>
        <w:t xml:space="preserve">1-سوف نبدأ بتحضير قصاصات الورق عن طريق قصها بالمقص إلى قصاصات صغيرة </w:t>
      </w:r>
    </w:p>
    <w:p w:rsidR="005C68CD" w:rsidRPr="00B45FB1" w:rsidRDefault="005C68CD" w:rsidP="005C68CD">
      <w:pPr>
        <w:jc w:val="center"/>
        <w:rPr>
          <w:sz w:val="28"/>
          <w:szCs w:val="28"/>
          <w:rtl/>
          <w:lang w:bidi="ar-AE"/>
        </w:rPr>
      </w:pPr>
      <w:r>
        <w:rPr>
          <w:noProof/>
          <w:sz w:val="28"/>
          <w:szCs w:val="28"/>
          <w:rtl/>
        </w:rPr>
        <w:drawing>
          <wp:inline distT="0" distB="0" distL="0" distR="0">
            <wp:extent cx="1628518" cy="1221486"/>
            <wp:effectExtent l="19050" t="0" r="0" b="0"/>
            <wp:docPr id="7" name="Picture 6" descr="DSCN2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45.JPG"/>
                    <pic:cNvPicPr/>
                  </pic:nvPicPr>
                  <pic:blipFill>
                    <a:blip r:embed="rId21" cstate="print"/>
                    <a:stretch>
                      <a:fillRect/>
                    </a:stretch>
                  </pic:blipFill>
                  <pic:spPr>
                    <a:xfrm>
                      <a:off x="0" y="0"/>
                      <a:ext cx="1629295" cy="1222069"/>
                    </a:xfrm>
                    <a:prstGeom prst="rect">
                      <a:avLst/>
                    </a:prstGeom>
                  </pic:spPr>
                </pic:pic>
              </a:graphicData>
            </a:graphic>
          </wp:inline>
        </w:drawing>
      </w:r>
    </w:p>
    <w:p w:rsidR="000212C6" w:rsidRDefault="000212C6" w:rsidP="0052316E">
      <w:pPr>
        <w:rPr>
          <w:sz w:val="28"/>
          <w:szCs w:val="28"/>
          <w:lang w:bidi="ar-AE"/>
        </w:rPr>
      </w:pPr>
      <w:r w:rsidRPr="00B45FB1">
        <w:rPr>
          <w:rFonts w:hint="cs"/>
          <w:sz w:val="28"/>
          <w:szCs w:val="28"/>
          <w:rtl/>
          <w:lang w:bidi="ar-AE"/>
        </w:rPr>
        <w:t xml:space="preserve">2-ثم نقوم بنفخ البالونات بالمنفاخ </w:t>
      </w:r>
    </w:p>
    <w:p w:rsidR="005C68CD" w:rsidRPr="00B45FB1" w:rsidRDefault="005C68CD" w:rsidP="005C68CD">
      <w:pPr>
        <w:jc w:val="center"/>
        <w:rPr>
          <w:sz w:val="28"/>
          <w:szCs w:val="28"/>
          <w:rtl/>
          <w:lang w:bidi="ar-AE"/>
        </w:rPr>
      </w:pPr>
      <w:r>
        <w:rPr>
          <w:noProof/>
          <w:sz w:val="28"/>
          <w:szCs w:val="28"/>
          <w:rtl/>
        </w:rPr>
        <w:drawing>
          <wp:inline distT="0" distB="0" distL="0" distR="0">
            <wp:extent cx="1669706" cy="1252381"/>
            <wp:effectExtent l="19050" t="0" r="6694" b="0"/>
            <wp:docPr id="8" name="Picture 7" descr="DSCN2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44.JPG"/>
                    <pic:cNvPicPr/>
                  </pic:nvPicPr>
                  <pic:blipFill>
                    <a:blip r:embed="rId22" cstate="print"/>
                    <a:stretch>
                      <a:fillRect/>
                    </a:stretch>
                  </pic:blipFill>
                  <pic:spPr>
                    <a:xfrm>
                      <a:off x="0" y="0"/>
                      <a:ext cx="1671080" cy="1253412"/>
                    </a:xfrm>
                    <a:prstGeom prst="rect">
                      <a:avLst/>
                    </a:prstGeom>
                  </pic:spPr>
                </pic:pic>
              </a:graphicData>
            </a:graphic>
          </wp:inline>
        </w:drawing>
      </w:r>
    </w:p>
    <w:p w:rsidR="000212C6" w:rsidRPr="00B45FB1" w:rsidRDefault="000212C6" w:rsidP="0052316E">
      <w:pPr>
        <w:rPr>
          <w:sz w:val="28"/>
          <w:szCs w:val="28"/>
          <w:rtl/>
          <w:lang w:bidi="ar-AE"/>
        </w:rPr>
      </w:pPr>
      <w:r w:rsidRPr="00B45FB1">
        <w:rPr>
          <w:rFonts w:hint="cs"/>
          <w:sz w:val="28"/>
          <w:szCs w:val="28"/>
          <w:rtl/>
          <w:lang w:bidi="ar-AE"/>
        </w:rPr>
        <w:t>3- بعد ذلك نفرك  أحد البالونات بقطعة الصوف عدة مرات في اتجاه واحد</w:t>
      </w:r>
    </w:p>
    <w:p w:rsidR="000212C6" w:rsidRDefault="000212C6" w:rsidP="0052316E">
      <w:pPr>
        <w:rPr>
          <w:sz w:val="28"/>
          <w:szCs w:val="28"/>
          <w:lang w:bidi="ar-AE"/>
        </w:rPr>
      </w:pPr>
      <w:r w:rsidRPr="00B45FB1">
        <w:rPr>
          <w:rFonts w:hint="cs"/>
          <w:sz w:val="28"/>
          <w:szCs w:val="28"/>
          <w:rtl/>
          <w:lang w:bidi="ar-AE"/>
        </w:rPr>
        <w:t>4- و في النهاية نقرب البالون بعد فركه من قصاصات الورق الملونة</w:t>
      </w:r>
    </w:p>
    <w:p w:rsidR="005C68CD" w:rsidRPr="00B45FB1" w:rsidRDefault="005C68CD" w:rsidP="005C68CD">
      <w:pPr>
        <w:jc w:val="center"/>
        <w:rPr>
          <w:sz w:val="28"/>
          <w:szCs w:val="28"/>
          <w:rtl/>
          <w:lang w:bidi="ar-AE"/>
        </w:rPr>
      </w:pPr>
      <w:r>
        <w:rPr>
          <w:noProof/>
          <w:sz w:val="28"/>
          <w:szCs w:val="28"/>
          <w:rtl/>
        </w:rPr>
        <w:drawing>
          <wp:inline distT="0" distB="0" distL="0" distR="0">
            <wp:extent cx="1652579" cy="1190131"/>
            <wp:effectExtent l="19050" t="0" r="4771" b="0"/>
            <wp:docPr id="9" name="Picture 8" descr="DSCN2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51.JPG"/>
                    <pic:cNvPicPr/>
                  </pic:nvPicPr>
                  <pic:blipFill>
                    <a:blip r:embed="rId23" cstate="print"/>
                    <a:stretch>
                      <a:fillRect/>
                    </a:stretch>
                  </pic:blipFill>
                  <pic:spPr>
                    <a:xfrm>
                      <a:off x="0" y="0"/>
                      <a:ext cx="1654007" cy="1191159"/>
                    </a:xfrm>
                    <a:prstGeom prst="rect">
                      <a:avLst/>
                    </a:prstGeom>
                  </pic:spPr>
                </pic:pic>
              </a:graphicData>
            </a:graphic>
          </wp:inline>
        </w:drawing>
      </w:r>
    </w:p>
    <w:p w:rsidR="000212C6" w:rsidRPr="00B45FB1" w:rsidRDefault="000212C6" w:rsidP="0052316E">
      <w:pPr>
        <w:rPr>
          <w:color w:val="FF0000"/>
          <w:sz w:val="28"/>
          <w:szCs w:val="28"/>
          <w:rtl/>
          <w:lang w:bidi="ar-AE"/>
        </w:rPr>
      </w:pPr>
      <w:r w:rsidRPr="00B45FB1">
        <w:rPr>
          <w:rFonts w:hint="cs"/>
          <w:color w:val="FF0000"/>
          <w:sz w:val="28"/>
          <w:szCs w:val="28"/>
          <w:rtl/>
          <w:lang w:bidi="ar-AE"/>
        </w:rPr>
        <w:t xml:space="preserve">ثالثا : الملاحظات </w:t>
      </w:r>
    </w:p>
    <w:p w:rsidR="000212C6" w:rsidRDefault="000212C6" w:rsidP="0052316E">
      <w:pPr>
        <w:rPr>
          <w:sz w:val="28"/>
          <w:szCs w:val="28"/>
          <w:lang w:bidi="ar-AE"/>
        </w:rPr>
      </w:pPr>
      <w:r w:rsidRPr="00B45FB1">
        <w:rPr>
          <w:rFonts w:hint="cs"/>
          <w:sz w:val="28"/>
          <w:szCs w:val="28"/>
          <w:rtl/>
          <w:lang w:bidi="ar-AE"/>
        </w:rPr>
        <w:t>و بعد أن انتهينا من خطوات العمل المبينة أعلاه ، لاحظنا انجذاب قصاصات الورق من البالون</w:t>
      </w:r>
    </w:p>
    <w:p w:rsidR="008F4E76" w:rsidRPr="00B45FB1" w:rsidRDefault="008F4E76" w:rsidP="008F4E76">
      <w:pPr>
        <w:jc w:val="center"/>
        <w:rPr>
          <w:sz w:val="28"/>
          <w:szCs w:val="28"/>
          <w:rtl/>
          <w:lang w:bidi="ar-AE"/>
        </w:rPr>
      </w:pPr>
      <w:r>
        <w:rPr>
          <w:noProof/>
          <w:sz w:val="28"/>
          <w:szCs w:val="28"/>
          <w:rtl/>
        </w:rPr>
        <w:drawing>
          <wp:inline distT="0" distB="0" distL="0" distR="0">
            <wp:extent cx="1735609" cy="1389509"/>
            <wp:effectExtent l="19050" t="0" r="0" b="0"/>
            <wp:docPr id="10" name="Picture 9" descr="DSCN2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53.JPG"/>
                    <pic:cNvPicPr/>
                  </pic:nvPicPr>
                  <pic:blipFill>
                    <a:blip r:embed="rId24" cstate="print"/>
                    <a:stretch>
                      <a:fillRect/>
                    </a:stretch>
                  </pic:blipFill>
                  <pic:spPr>
                    <a:xfrm>
                      <a:off x="0" y="0"/>
                      <a:ext cx="1741696" cy="1394382"/>
                    </a:xfrm>
                    <a:prstGeom prst="rect">
                      <a:avLst/>
                    </a:prstGeom>
                  </pic:spPr>
                </pic:pic>
              </a:graphicData>
            </a:graphic>
          </wp:inline>
        </w:drawing>
      </w:r>
    </w:p>
    <w:p w:rsidR="008F4E76" w:rsidRDefault="008F4E76" w:rsidP="0052316E">
      <w:pPr>
        <w:rPr>
          <w:color w:val="FF0000"/>
          <w:sz w:val="28"/>
          <w:szCs w:val="28"/>
          <w:lang w:bidi="ar-AE"/>
        </w:rPr>
      </w:pPr>
    </w:p>
    <w:p w:rsidR="008F4E76" w:rsidRDefault="008F4E76" w:rsidP="0052316E">
      <w:pPr>
        <w:rPr>
          <w:color w:val="FF0000"/>
          <w:sz w:val="28"/>
          <w:szCs w:val="28"/>
          <w:lang w:bidi="ar-AE"/>
        </w:rPr>
      </w:pPr>
    </w:p>
    <w:p w:rsidR="000212C6" w:rsidRPr="00B45FB1" w:rsidRDefault="000212C6" w:rsidP="0052316E">
      <w:pPr>
        <w:rPr>
          <w:color w:val="FF0000"/>
          <w:sz w:val="28"/>
          <w:szCs w:val="28"/>
          <w:rtl/>
          <w:lang w:bidi="ar-AE"/>
        </w:rPr>
      </w:pPr>
      <w:r w:rsidRPr="00B45FB1">
        <w:rPr>
          <w:rFonts w:hint="cs"/>
          <w:color w:val="FF0000"/>
          <w:sz w:val="28"/>
          <w:szCs w:val="28"/>
          <w:rtl/>
          <w:lang w:bidi="ar-AE"/>
        </w:rPr>
        <w:t xml:space="preserve">رابعا : الاستنتاجات </w:t>
      </w:r>
      <w:r w:rsidR="00EB7B7E">
        <w:rPr>
          <w:rFonts w:hint="cs"/>
          <w:color w:val="FF0000"/>
          <w:sz w:val="28"/>
          <w:szCs w:val="28"/>
          <w:rtl/>
          <w:lang w:bidi="ar-AE"/>
        </w:rPr>
        <w:t xml:space="preserve"> </w:t>
      </w:r>
    </w:p>
    <w:p w:rsidR="000212C6" w:rsidRDefault="000212C6" w:rsidP="00C6235A">
      <w:pPr>
        <w:rPr>
          <w:sz w:val="28"/>
          <w:szCs w:val="28"/>
          <w:rtl/>
          <w:lang w:bidi="ar-AE"/>
        </w:rPr>
      </w:pPr>
      <w:r w:rsidRPr="00B45FB1">
        <w:rPr>
          <w:rFonts w:hint="cs"/>
          <w:sz w:val="28"/>
          <w:szCs w:val="28"/>
          <w:rtl/>
          <w:lang w:bidi="ar-AE"/>
        </w:rPr>
        <w:t xml:space="preserve">عند فرك البالون بقطعة الصوف يتولد مجال </w:t>
      </w:r>
      <w:r w:rsidR="00C6235A">
        <w:rPr>
          <w:rFonts w:hint="cs"/>
          <w:sz w:val="28"/>
          <w:szCs w:val="28"/>
          <w:rtl/>
          <w:lang w:bidi="ar-AE"/>
        </w:rPr>
        <w:t>كهربائ</w:t>
      </w:r>
      <w:r w:rsidRPr="00B45FB1">
        <w:rPr>
          <w:rFonts w:hint="cs"/>
          <w:sz w:val="28"/>
          <w:szCs w:val="28"/>
          <w:rtl/>
          <w:lang w:bidi="ar-AE"/>
        </w:rPr>
        <w:t>ي مؤقت فتتأثر قصاصات الورق و تنجذب نحو البالون الأحمر</w:t>
      </w:r>
      <w:r w:rsidR="00B45FB1" w:rsidRPr="00B45FB1">
        <w:rPr>
          <w:rFonts w:hint="cs"/>
          <w:sz w:val="28"/>
          <w:szCs w:val="28"/>
          <w:rtl/>
          <w:lang w:bidi="ar-AE"/>
        </w:rPr>
        <w:t xml:space="preserve"> ، و نستنتج من ذلك وجود </w:t>
      </w:r>
      <w:r w:rsidR="00B45FB1">
        <w:rPr>
          <w:rFonts w:hint="cs"/>
          <w:sz w:val="28"/>
          <w:szCs w:val="28"/>
          <w:rtl/>
          <w:lang w:bidi="ar-AE"/>
        </w:rPr>
        <w:t>مجال</w:t>
      </w:r>
      <w:r w:rsidR="00C6235A">
        <w:rPr>
          <w:rFonts w:hint="cs"/>
          <w:sz w:val="28"/>
          <w:szCs w:val="28"/>
          <w:rtl/>
          <w:lang w:bidi="ar-AE"/>
        </w:rPr>
        <w:t xml:space="preserve"> كهربائي</w:t>
      </w:r>
      <w:r w:rsidR="00B45FB1">
        <w:rPr>
          <w:rFonts w:hint="cs"/>
          <w:sz w:val="28"/>
          <w:szCs w:val="28"/>
          <w:rtl/>
          <w:lang w:bidi="ar-AE"/>
        </w:rPr>
        <w:t xml:space="preserve"> مؤقت </w:t>
      </w:r>
      <w:r w:rsidR="00B45FB1">
        <w:rPr>
          <w:sz w:val="28"/>
          <w:szCs w:val="28"/>
          <w:rtl/>
          <w:lang w:bidi="ar-AE"/>
        </w:rPr>
        <w:t>–</w:t>
      </w:r>
      <w:r w:rsidR="00B45FB1">
        <w:rPr>
          <w:rFonts w:hint="cs"/>
          <w:sz w:val="28"/>
          <w:szCs w:val="28"/>
          <w:rtl/>
          <w:lang w:bidi="ar-AE"/>
        </w:rPr>
        <w:t xml:space="preserve"> لأنه لم يستمر الا لفترة قليلة ثم اختفى- فتتأثر قصاصات الورق و تنجذب نحو البالون الأحمر </w:t>
      </w:r>
    </w:p>
    <w:p w:rsidR="00B45FB1" w:rsidRDefault="00B45FB1" w:rsidP="00B45FB1">
      <w:pPr>
        <w:rPr>
          <w:sz w:val="28"/>
          <w:szCs w:val="28"/>
          <w:rtl/>
          <w:lang w:bidi="ar-AE"/>
        </w:rPr>
      </w:pPr>
      <w:r>
        <w:rPr>
          <w:rFonts w:hint="cs"/>
          <w:sz w:val="28"/>
          <w:szCs w:val="28"/>
          <w:rtl/>
          <w:lang w:bidi="ar-AE"/>
        </w:rPr>
        <w:t>هذا يدلنا على وجود قوى المغناطيس في شتى الأماكن و في شتى الأشكال فمنها مغانط مؤقتة  مثل الذي وضحناه في التجربة  و أيضا مثل المغانط الكهربائية، و منها مغانط دائمة مثل  ابرة البوصلة التي تتأثر بالمجال المغناطيسي للأرض.</w:t>
      </w:r>
    </w:p>
    <w:p w:rsidR="00B45FB1" w:rsidRDefault="008F4E76" w:rsidP="008F4E76">
      <w:pPr>
        <w:jc w:val="center"/>
        <w:rPr>
          <w:sz w:val="28"/>
          <w:szCs w:val="28"/>
          <w:rtl/>
          <w:lang w:bidi="ar-AE"/>
        </w:rPr>
      </w:pPr>
      <w:r>
        <w:rPr>
          <w:noProof/>
          <w:sz w:val="28"/>
          <w:szCs w:val="28"/>
          <w:rtl/>
        </w:rPr>
        <w:drawing>
          <wp:inline distT="0" distB="0" distL="0" distR="0">
            <wp:extent cx="2493490" cy="1870268"/>
            <wp:effectExtent l="19050" t="0" r="2060" b="0"/>
            <wp:docPr id="11" name="Picture 10" descr="DSCN2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252.JPG"/>
                    <pic:cNvPicPr/>
                  </pic:nvPicPr>
                  <pic:blipFill>
                    <a:blip r:embed="rId25" cstate="print"/>
                    <a:stretch>
                      <a:fillRect/>
                    </a:stretch>
                  </pic:blipFill>
                  <pic:spPr>
                    <a:xfrm>
                      <a:off x="0" y="0"/>
                      <a:ext cx="2494681" cy="1871161"/>
                    </a:xfrm>
                    <a:prstGeom prst="rect">
                      <a:avLst/>
                    </a:prstGeom>
                  </pic:spPr>
                </pic:pic>
              </a:graphicData>
            </a:graphic>
          </wp:inline>
        </w:drawing>
      </w:r>
    </w:p>
    <w:p w:rsidR="00B45FB1" w:rsidRPr="00EB7B7E" w:rsidRDefault="00EB7B7E" w:rsidP="00B45FB1">
      <w:pPr>
        <w:rPr>
          <w:color w:val="FF0000"/>
          <w:sz w:val="28"/>
          <w:szCs w:val="28"/>
          <w:rtl/>
          <w:lang w:bidi="ar-AE"/>
        </w:rPr>
      </w:pPr>
      <w:r w:rsidRPr="00EB7B7E">
        <w:rPr>
          <w:rFonts w:hint="cs"/>
          <w:color w:val="FF0000"/>
          <w:sz w:val="28"/>
          <w:szCs w:val="28"/>
          <w:rtl/>
          <w:lang w:bidi="ar-AE"/>
        </w:rPr>
        <w:t>التوصيات</w:t>
      </w:r>
    </w:p>
    <w:p w:rsidR="00EF6E98" w:rsidRDefault="00EF6E98" w:rsidP="005E3482">
      <w:pPr>
        <w:rPr>
          <w:sz w:val="28"/>
          <w:szCs w:val="28"/>
          <w:rtl/>
          <w:lang w:bidi="ar-AE"/>
        </w:rPr>
      </w:pPr>
      <w:r w:rsidRPr="00EF6E98">
        <w:rPr>
          <w:sz w:val="28"/>
          <w:szCs w:val="28"/>
          <w:rtl/>
        </w:rPr>
        <w:t>المغناطيس سواء الدائم او الكهرومغناطيسي يؤدي الى فقدان البيانات الموجودة في الاقراص الثابتة والاقراص المرنة((في الكمبيوتر</w:t>
      </w:r>
      <w:r w:rsidR="0040668D">
        <w:rPr>
          <w:rFonts w:hint="cs"/>
          <w:sz w:val="28"/>
          <w:szCs w:val="28"/>
          <w:rtl/>
        </w:rPr>
        <w:t>))</w:t>
      </w:r>
      <w:r w:rsidRPr="00EF6E98">
        <w:rPr>
          <w:sz w:val="28"/>
          <w:szCs w:val="28"/>
        </w:rPr>
        <w:t xml:space="preserve">, </w:t>
      </w:r>
      <w:r w:rsidRPr="00EF6E98">
        <w:rPr>
          <w:sz w:val="28"/>
          <w:szCs w:val="28"/>
          <w:rtl/>
        </w:rPr>
        <w:t>ولهذا يجب تجنب وضع هذه الوسائط قريبا من المغناطيس او الاجهزة التي يوجد بها مغناطيس</w:t>
      </w:r>
      <w:r w:rsidR="00C6235A">
        <w:rPr>
          <w:rFonts w:hint="cs"/>
          <w:sz w:val="28"/>
          <w:szCs w:val="28"/>
          <w:rtl/>
        </w:rPr>
        <w:t xml:space="preserve"> سواء كهربائية أو عادية،</w:t>
      </w:r>
      <w:r w:rsidRPr="00EF6E98">
        <w:rPr>
          <w:sz w:val="28"/>
          <w:szCs w:val="28"/>
          <w:rtl/>
        </w:rPr>
        <w:t xml:space="preserve"> او تجنب وجود المغناطيس حول اجهزة الحاسوب يوجد هناك آلات كثيرة يوجد فيها مغناطيس يمكن ان لا نلقي لها اهتمام وتوجد بكثرة حول الحاسوب مثل التلفونات القديمة ذات الجرس كذلك تلفونات الجوال والسماعات و</w:t>
      </w:r>
      <w:r w:rsidR="005E3482">
        <w:rPr>
          <w:rFonts w:hint="cs"/>
          <w:sz w:val="28"/>
          <w:szCs w:val="28"/>
          <w:rtl/>
        </w:rPr>
        <w:t>غيرها .</w:t>
      </w:r>
      <w:r w:rsidRPr="00EF6E98">
        <w:rPr>
          <w:sz w:val="28"/>
          <w:szCs w:val="28"/>
          <w:rtl/>
        </w:rPr>
        <w:t>على الرغم من ان كثيراً من مصنعي السماعات يدعون انها معزولة وآمنة من المغناطيس الا انه من الافضل عدم وضع الاقراص عليها والوقاية خير من العلاج وخير نصيحة هي ابعاد كل ما هو مصدر للمغناطيسية عن الحاسوب ومنطقة الشرائط والاقراص</w:t>
      </w:r>
      <w:r w:rsidR="00411CDE">
        <w:rPr>
          <w:rFonts w:hint="cs"/>
          <w:sz w:val="28"/>
          <w:szCs w:val="28"/>
          <w:rtl/>
        </w:rPr>
        <w:t>.</w:t>
      </w:r>
      <w:r w:rsidRPr="00EF6E98">
        <w:rPr>
          <w:sz w:val="28"/>
          <w:szCs w:val="28"/>
        </w:rPr>
        <w:br/>
      </w:r>
    </w:p>
    <w:p w:rsidR="0040668D" w:rsidRDefault="0040668D" w:rsidP="00EF6E98">
      <w:pPr>
        <w:rPr>
          <w:sz w:val="28"/>
          <w:szCs w:val="28"/>
          <w:rtl/>
          <w:lang w:bidi="ar-AE"/>
        </w:rPr>
      </w:pPr>
    </w:p>
    <w:p w:rsidR="0040668D" w:rsidRDefault="0040668D" w:rsidP="00EF6E98">
      <w:pPr>
        <w:rPr>
          <w:sz w:val="28"/>
          <w:szCs w:val="28"/>
          <w:lang w:bidi="ar-AE"/>
        </w:rPr>
      </w:pPr>
    </w:p>
    <w:p w:rsidR="008F4E76" w:rsidRDefault="008F4E76" w:rsidP="00EF6E98">
      <w:pPr>
        <w:rPr>
          <w:sz w:val="28"/>
          <w:szCs w:val="28"/>
          <w:lang w:bidi="ar-AE"/>
        </w:rPr>
      </w:pPr>
    </w:p>
    <w:p w:rsidR="008F4E76" w:rsidRDefault="008F4E76" w:rsidP="00EF6E98">
      <w:pPr>
        <w:rPr>
          <w:sz w:val="28"/>
          <w:szCs w:val="28"/>
          <w:lang w:bidi="ar-AE"/>
        </w:rPr>
      </w:pPr>
    </w:p>
    <w:p w:rsidR="005C68CD" w:rsidRPr="00EF6E98" w:rsidRDefault="005C68CD" w:rsidP="00EF6E98">
      <w:pPr>
        <w:rPr>
          <w:sz w:val="28"/>
          <w:szCs w:val="28"/>
          <w:rtl/>
          <w:lang w:bidi="ar-AE"/>
        </w:rPr>
      </w:pPr>
    </w:p>
    <w:p w:rsidR="00B45FB1" w:rsidRDefault="00B45FB1" w:rsidP="00B45FB1">
      <w:pPr>
        <w:rPr>
          <w:color w:val="FF0000"/>
          <w:sz w:val="28"/>
          <w:szCs w:val="28"/>
          <w:rtl/>
          <w:lang w:bidi="ar-AE"/>
        </w:rPr>
      </w:pPr>
      <w:r w:rsidRPr="00B45FB1">
        <w:rPr>
          <w:rFonts w:hint="cs"/>
          <w:color w:val="FF0000"/>
          <w:sz w:val="28"/>
          <w:szCs w:val="28"/>
          <w:rtl/>
          <w:lang w:bidi="ar-AE"/>
        </w:rPr>
        <w:lastRenderedPageBreak/>
        <w:t>الخاتمة</w:t>
      </w:r>
    </w:p>
    <w:p w:rsidR="00EB7B7E" w:rsidRDefault="00B45FB1" w:rsidP="00B45FB1">
      <w:pPr>
        <w:rPr>
          <w:sz w:val="28"/>
          <w:szCs w:val="28"/>
          <w:rtl/>
          <w:lang w:bidi="ar-AE"/>
        </w:rPr>
      </w:pPr>
      <w:r>
        <w:rPr>
          <w:rFonts w:hint="cs"/>
          <w:sz w:val="28"/>
          <w:szCs w:val="28"/>
          <w:rtl/>
          <w:lang w:bidi="ar-AE"/>
        </w:rPr>
        <w:t xml:space="preserve">و بعد انتهائنا من تجربتنا البسيطة عرفنا أهمية المجال المغناطيسي و تحدثنا عن استعمالات المجال المغناطيسي حيث أنه موجود سواء في الأدوات المنزلية أو الكهربائية و في مجال استخراج المواد الخام ، و له استعمالات عديدة جدا ولا يمكننا الاستغناء عنه ،و في النهاية </w:t>
      </w:r>
    </w:p>
    <w:p w:rsidR="00B45FB1" w:rsidRDefault="00EB7B7E" w:rsidP="00EB7B7E">
      <w:pPr>
        <w:rPr>
          <w:sz w:val="28"/>
          <w:szCs w:val="28"/>
          <w:rtl/>
          <w:lang w:bidi="ar-AE"/>
        </w:rPr>
      </w:pPr>
      <w:r>
        <w:rPr>
          <w:rFonts w:hint="cs"/>
          <w:sz w:val="28"/>
          <w:szCs w:val="28"/>
          <w:rtl/>
          <w:lang w:bidi="ar-AE"/>
        </w:rPr>
        <w:t>أتقدم بالشكر لمعلمتنا الفاضلة و القديرة التي أذنت لنا بالقيام بهذه التجربة....</w:t>
      </w:r>
    </w:p>
    <w:p w:rsidR="00EB7B7E" w:rsidRDefault="00EB7B7E" w:rsidP="00EB7B7E">
      <w:pPr>
        <w:rPr>
          <w:sz w:val="28"/>
          <w:szCs w:val="28"/>
          <w:rtl/>
          <w:lang w:bidi="ar-AE"/>
        </w:rPr>
      </w:pPr>
    </w:p>
    <w:p w:rsidR="00EB7B7E" w:rsidRDefault="00EB7B7E" w:rsidP="00EB7B7E">
      <w:pPr>
        <w:rPr>
          <w:sz w:val="28"/>
          <w:szCs w:val="28"/>
          <w:lang w:bidi="ar-AE"/>
        </w:rPr>
      </w:pPr>
      <w:r>
        <w:rPr>
          <w:rFonts w:hint="cs"/>
          <w:sz w:val="28"/>
          <w:szCs w:val="28"/>
          <w:rtl/>
          <w:lang w:bidi="ar-AE"/>
        </w:rPr>
        <w:t xml:space="preserve">أرجو أن ينال هذا البحث البسيط اعجابكم </w:t>
      </w:r>
      <w:r w:rsidR="008F4E76">
        <w:rPr>
          <w:sz w:val="28"/>
          <w:szCs w:val="28"/>
          <w:lang w:bidi="ar-AE"/>
        </w:rPr>
        <w:t>…….</w:t>
      </w: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Default="008F4E76" w:rsidP="00EB7B7E">
      <w:pPr>
        <w:rPr>
          <w:sz w:val="28"/>
          <w:szCs w:val="28"/>
          <w:lang w:bidi="ar-AE"/>
        </w:rPr>
      </w:pPr>
    </w:p>
    <w:p w:rsidR="008F4E76" w:rsidRPr="00EB7B7E" w:rsidRDefault="008F4E76" w:rsidP="008F4E76">
      <w:pPr>
        <w:rPr>
          <w:sz w:val="28"/>
          <w:szCs w:val="28"/>
          <w:rtl/>
        </w:rPr>
      </w:pPr>
    </w:p>
    <w:sectPr w:rsidR="008F4E76" w:rsidRPr="00EB7B7E" w:rsidSect="0032497C">
      <w:pgSz w:w="11906" w:h="16838"/>
      <w:pgMar w:top="1440" w:right="1800" w:bottom="1440" w:left="1800" w:header="708" w:footer="708" w:gutter="0"/>
      <w:pgBorders w:offsetFrom="page">
        <w:top w:val="apples" w:sz="10" w:space="24" w:color="auto"/>
        <w:left w:val="apples" w:sz="10" w:space="24" w:color="auto"/>
        <w:bottom w:val="apples" w:sz="10" w:space="24" w:color="auto"/>
        <w:right w:val="apples" w:sz="10"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8BC" w:rsidRDefault="00A628BC" w:rsidP="00411CDE">
      <w:pPr>
        <w:spacing w:after="0" w:line="240" w:lineRule="auto"/>
      </w:pPr>
      <w:r>
        <w:separator/>
      </w:r>
    </w:p>
  </w:endnote>
  <w:endnote w:type="continuationSeparator" w:id="1">
    <w:p w:rsidR="00A628BC" w:rsidRDefault="00A628BC" w:rsidP="00411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8BC" w:rsidRDefault="00A628BC" w:rsidP="00411CDE">
      <w:pPr>
        <w:spacing w:after="0" w:line="240" w:lineRule="auto"/>
      </w:pPr>
      <w:r>
        <w:separator/>
      </w:r>
    </w:p>
  </w:footnote>
  <w:footnote w:type="continuationSeparator" w:id="1">
    <w:p w:rsidR="00A628BC" w:rsidRDefault="00A628BC" w:rsidP="00411C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829BC"/>
    <w:multiLevelType w:val="multilevel"/>
    <w:tmpl w:val="A9EA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104F50"/>
    <w:multiLevelType w:val="multilevel"/>
    <w:tmpl w:val="32623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184034"/>
    <w:rsid w:val="000212C6"/>
    <w:rsid w:val="000430F0"/>
    <w:rsid w:val="00052147"/>
    <w:rsid w:val="0013537D"/>
    <w:rsid w:val="00184034"/>
    <w:rsid w:val="001B57E3"/>
    <w:rsid w:val="001F20F4"/>
    <w:rsid w:val="002A5E9F"/>
    <w:rsid w:val="0032497C"/>
    <w:rsid w:val="00386C97"/>
    <w:rsid w:val="0040668D"/>
    <w:rsid w:val="00411CDE"/>
    <w:rsid w:val="004412B2"/>
    <w:rsid w:val="0052316E"/>
    <w:rsid w:val="005C68CD"/>
    <w:rsid w:val="005E3482"/>
    <w:rsid w:val="00661902"/>
    <w:rsid w:val="006703D3"/>
    <w:rsid w:val="0078498B"/>
    <w:rsid w:val="008F4E76"/>
    <w:rsid w:val="00951660"/>
    <w:rsid w:val="00A628BC"/>
    <w:rsid w:val="00B45FB1"/>
    <w:rsid w:val="00B56CEC"/>
    <w:rsid w:val="00C6235A"/>
    <w:rsid w:val="00D74D63"/>
    <w:rsid w:val="00D954ED"/>
    <w:rsid w:val="00E36C03"/>
    <w:rsid w:val="00E9284B"/>
    <w:rsid w:val="00EB7B7E"/>
    <w:rsid w:val="00EF6E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allout"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E9F"/>
    <w:pPr>
      <w:bidi/>
    </w:pPr>
  </w:style>
  <w:style w:type="paragraph" w:styleId="Heading2">
    <w:name w:val="heading 2"/>
    <w:basedOn w:val="Normal"/>
    <w:link w:val="Heading2Char"/>
    <w:uiPriority w:val="9"/>
    <w:qFormat/>
    <w:rsid w:val="00C6235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6235A"/>
    <w:pPr>
      <w:bidi w:val="0"/>
      <w:spacing w:before="100" w:beforeAutospacing="1" w:after="100" w:afterAutospacing="1" w:line="240" w:lineRule="auto"/>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9"/>
    <w:qFormat/>
    <w:rsid w:val="00C6235A"/>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498B"/>
    <w:rPr>
      <w:b/>
      <w:bCs/>
    </w:rPr>
  </w:style>
  <w:style w:type="character" w:styleId="Hyperlink">
    <w:name w:val="Hyperlink"/>
    <w:basedOn w:val="DefaultParagraphFont"/>
    <w:uiPriority w:val="99"/>
    <w:semiHidden/>
    <w:unhideWhenUsed/>
    <w:rsid w:val="00C6235A"/>
    <w:rPr>
      <w:strike w:val="0"/>
      <w:dstrike w:val="0"/>
      <w:color w:val="0000FF"/>
      <w:u w:val="none"/>
      <w:effect w:val="none"/>
    </w:rPr>
  </w:style>
  <w:style w:type="paragraph" w:styleId="NormalWeb">
    <w:name w:val="Normal (Web)"/>
    <w:basedOn w:val="Normal"/>
    <w:uiPriority w:val="99"/>
    <w:semiHidden/>
    <w:unhideWhenUsed/>
    <w:rsid w:val="00C6235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6235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6235A"/>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C6235A"/>
    <w:rPr>
      <w:rFonts w:ascii="Times New Roman" w:eastAsia="Times New Roman" w:hAnsi="Times New Roman" w:cs="Times New Roman"/>
      <w:b/>
      <w:bCs/>
      <w:sz w:val="24"/>
      <w:szCs w:val="24"/>
    </w:rPr>
  </w:style>
  <w:style w:type="character" w:customStyle="1" w:styleId="mw-headline">
    <w:name w:val="mw-headline"/>
    <w:basedOn w:val="DefaultParagraphFont"/>
    <w:rsid w:val="00C6235A"/>
  </w:style>
  <w:style w:type="character" w:customStyle="1" w:styleId="editsection1">
    <w:name w:val="editsection1"/>
    <w:basedOn w:val="DefaultParagraphFont"/>
    <w:rsid w:val="00C6235A"/>
    <w:rPr>
      <w:sz w:val="22"/>
      <w:szCs w:val="22"/>
    </w:rPr>
  </w:style>
  <w:style w:type="paragraph" w:styleId="Header">
    <w:name w:val="header"/>
    <w:basedOn w:val="Normal"/>
    <w:link w:val="HeaderChar"/>
    <w:uiPriority w:val="99"/>
    <w:semiHidden/>
    <w:unhideWhenUsed/>
    <w:rsid w:val="00411CD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11CDE"/>
  </w:style>
  <w:style w:type="paragraph" w:styleId="Footer">
    <w:name w:val="footer"/>
    <w:basedOn w:val="Normal"/>
    <w:link w:val="FooterChar"/>
    <w:uiPriority w:val="99"/>
    <w:semiHidden/>
    <w:unhideWhenUsed/>
    <w:rsid w:val="00411CD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11CDE"/>
  </w:style>
  <w:style w:type="paragraph" w:styleId="BalloonText">
    <w:name w:val="Balloon Text"/>
    <w:basedOn w:val="Normal"/>
    <w:link w:val="BalloonTextChar"/>
    <w:uiPriority w:val="99"/>
    <w:semiHidden/>
    <w:unhideWhenUsed/>
    <w:rsid w:val="005C6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8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5553048">
      <w:bodyDiv w:val="1"/>
      <w:marLeft w:val="0"/>
      <w:marRight w:val="0"/>
      <w:marTop w:val="0"/>
      <w:marBottom w:val="0"/>
      <w:divBdr>
        <w:top w:val="none" w:sz="0" w:space="0" w:color="auto"/>
        <w:left w:val="none" w:sz="0" w:space="0" w:color="auto"/>
        <w:bottom w:val="none" w:sz="0" w:space="0" w:color="auto"/>
        <w:right w:val="none" w:sz="0" w:space="0" w:color="auto"/>
      </w:divBdr>
      <w:divsChild>
        <w:div w:id="660695678">
          <w:marLeft w:val="0"/>
          <w:marRight w:val="0"/>
          <w:marTop w:val="0"/>
          <w:marBottom w:val="0"/>
          <w:divBdr>
            <w:top w:val="none" w:sz="0" w:space="0" w:color="auto"/>
            <w:left w:val="none" w:sz="0" w:space="0" w:color="auto"/>
            <w:bottom w:val="none" w:sz="0" w:space="0" w:color="auto"/>
            <w:right w:val="none" w:sz="0" w:space="0" w:color="auto"/>
          </w:divBdr>
          <w:divsChild>
            <w:div w:id="1549338639">
              <w:marLeft w:val="0"/>
              <w:marRight w:val="0"/>
              <w:marTop w:val="0"/>
              <w:marBottom w:val="0"/>
              <w:divBdr>
                <w:top w:val="none" w:sz="0" w:space="0" w:color="auto"/>
                <w:left w:val="none" w:sz="0" w:space="0" w:color="auto"/>
                <w:bottom w:val="none" w:sz="0" w:space="0" w:color="auto"/>
                <w:right w:val="none" w:sz="0" w:space="0" w:color="auto"/>
              </w:divBdr>
              <w:divsChild>
                <w:div w:id="1976445447">
                  <w:marLeft w:val="0"/>
                  <w:marRight w:val="0"/>
                  <w:marTop w:val="0"/>
                  <w:marBottom w:val="0"/>
                  <w:divBdr>
                    <w:top w:val="none" w:sz="0" w:space="0" w:color="auto"/>
                    <w:left w:val="none" w:sz="0" w:space="0" w:color="auto"/>
                    <w:bottom w:val="none" w:sz="0" w:space="0" w:color="auto"/>
                    <w:right w:val="none" w:sz="0" w:space="0" w:color="auto"/>
                  </w:divBdr>
                  <w:divsChild>
                    <w:div w:id="21394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971196">
      <w:bodyDiv w:val="1"/>
      <w:marLeft w:val="0"/>
      <w:marRight w:val="0"/>
      <w:marTop w:val="0"/>
      <w:marBottom w:val="0"/>
      <w:divBdr>
        <w:top w:val="none" w:sz="0" w:space="0" w:color="auto"/>
        <w:left w:val="none" w:sz="0" w:space="0" w:color="auto"/>
        <w:bottom w:val="none" w:sz="0" w:space="0" w:color="auto"/>
        <w:right w:val="none" w:sz="0" w:space="0" w:color="auto"/>
      </w:divBdr>
      <w:divsChild>
        <w:div w:id="202524943">
          <w:marLeft w:val="0"/>
          <w:marRight w:val="0"/>
          <w:marTop w:val="0"/>
          <w:marBottom w:val="0"/>
          <w:divBdr>
            <w:top w:val="none" w:sz="0" w:space="0" w:color="auto"/>
            <w:left w:val="none" w:sz="0" w:space="0" w:color="auto"/>
            <w:bottom w:val="none" w:sz="0" w:space="0" w:color="auto"/>
            <w:right w:val="none" w:sz="0" w:space="0" w:color="auto"/>
          </w:divBdr>
          <w:divsChild>
            <w:div w:id="59909793">
              <w:marLeft w:val="0"/>
              <w:marRight w:val="0"/>
              <w:marTop w:val="0"/>
              <w:marBottom w:val="0"/>
              <w:divBdr>
                <w:top w:val="none" w:sz="0" w:space="0" w:color="auto"/>
                <w:left w:val="none" w:sz="0" w:space="0" w:color="auto"/>
                <w:bottom w:val="none" w:sz="0" w:space="0" w:color="auto"/>
                <w:right w:val="none" w:sz="0" w:space="0" w:color="auto"/>
              </w:divBdr>
              <w:divsChild>
                <w:div w:id="1749842606">
                  <w:marLeft w:val="0"/>
                  <w:marRight w:val="0"/>
                  <w:marTop w:val="0"/>
                  <w:marBottom w:val="0"/>
                  <w:divBdr>
                    <w:top w:val="none" w:sz="0" w:space="0" w:color="auto"/>
                    <w:left w:val="none" w:sz="0" w:space="0" w:color="auto"/>
                    <w:bottom w:val="none" w:sz="0" w:space="0" w:color="auto"/>
                    <w:right w:val="none" w:sz="0" w:space="0" w:color="auto"/>
                  </w:divBdr>
                  <w:divsChild>
                    <w:div w:id="18184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r.wikipedia.org/wiki/%D8%B4%D8%AD%D9%86%D8%A9_%D9%83%D9%87%D8%B1%D8%A8%D8%A7%D8%A6%D9%8A%D8%A9"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ar.wikipedia.org/wiki/%D8%A7%D9%84%D9%81%D9%8A%D8%B2%D9%8A%D8%A7%D8%A1" TargetMode="Externa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9%85%D8%A7%D9%8A%D9%83%D9%84_%D9%81%D8%A7%D8%B1%D8%A7%D8%AF%D8%A7%D9%8A" TargetMode="Externa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hyperlink" Target="http://ar.wikipedia.org/wiki/%D9%82%D9%88%D8%A9" TargetMode="External"/><Relationship Id="rId23" Type="http://schemas.openxmlformats.org/officeDocument/2006/relationships/image" Target="media/image10.jpeg"/><Relationship Id="rId10" Type="http://schemas.openxmlformats.org/officeDocument/2006/relationships/hyperlink" Target="http://ar.wikipedia.org/wiki/%D8%B4%D8%AD%D9%86%D8%A9_%D9%83%D9%87%D8%B1%D8%A8%D8%A7%D8%A6%D9%8A%D8%A9"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ar.wikipedia.org/wiki/%D9%81%D9%8A%D8%B2%D9%8A%D8%A7%D8%A1" TargetMode="External"/><Relationship Id="rId14" Type="http://schemas.openxmlformats.org/officeDocument/2006/relationships/hyperlink" Target="http://ar.wikipedia.org/wiki/%D9%85%D8%AC%D8%A7%D9%84_%D9%85%D8%BA%D9%86%D8%A7%D8%B7%D9%8A%D8%B3%D9%8A" TargetMode="Externa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Adel</cp:lastModifiedBy>
  <cp:revision>15</cp:revision>
  <dcterms:created xsi:type="dcterms:W3CDTF">2009-04-03T05:09:00Z</dcterms:created>
  <dcterms:modified xsi:type="dcterms:W3CDTF">2009-04-21T18:42:00Z</dcterms:modified>
</cp:coreProperties>
</file>