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797" w:rsidRPr="00A92654" w:rsidRDefault="00DB4797" w:rsidP="00A92654">
      <w:pPr>
        <w:rPr>
          <w:rFonts w:ascii="Tahoma" w:hAnsi="Tahoma" w:cs="Tahoma"/>
          <w:b/>
          <w:bCs/>
          <w:color w:val="F41459"/>
          <w:sz w:val="32"/>
          <w:szCs w:val="32"/>
          <w:rtl/>
          <w:lang w:bidi="ar-AE"/>
        </w:rPr>
      </w:pPr>
    </w:p>
    <w:p w:rsidR="00DB4797" w:rsidRPr="00A92654" w:rsidRDefault="00DB4797" w:rsidP="00A92654">
      <w:pPr>
        <w:rPr>
          <w:rFonts w:ascii="Tahoma" w:hAnsi="Tahoma" w:cs="Tahoma"/>
          <w:b/>
          <w:bCs/>
          <w:color w:val="F41459"/>
          <w:sz w:val="32"/>
          <w:szCs w:val="32"/>
          <w:rtl/>
          <w:lang w:bidi="ar-AE"/>
        </w:rPr>
      </w:pPr>
    </w:p>
    <w:p w:rsidR="00DB4797" w:rsidRPr="00A92654" w:rsidRDefault="00DB4797" w:rsidP="00A92654">
      <w:pPr>
        <w:rPr>
          <w:rFonts w:ascii="Tahoma" w:hAnsi="Tahoma" w:cs="Tahoma"/>
          <w:b/>
          <w:bCs/>
          <w:color w:val="F41459"/>
          <w:sz w:val="32"/>
          <w:szCs w:val="32"/>
          <w:rtl/>
        </w:rPr>
      </w:pPr>
    </w:p>
    <w:p w:rsidR="00DB4797" w:rsidRPr="00A92654" w:rsidRDefault="00917E51" w:rsidP="00A92654">
      <w:pPr>
        <w:rPr>
          <w:rFonts w:ascii="Tahoma" w:hAnsi="Tahoma" w:cs="Tahoma"/>
          <w:b/>
          <w:bCs/>
          <w:color w:val="F41459"/>
          <w:sz w:val="32"/>
          <w:szCs w:val="32"/>
          <w:rtl/>
        </w:rPr>
      </w:pPr>
      <w:r w:rsidRPr="00A92654">
        <w:rPr>
          <w:rFonts w:ascii="Tahoma" w:hAnsi="Tahoma" w:cs="Tahoma"/>
          <w:noProof/>
          <w:color w:val="F41459"/>
          <w:sz w:val="22"/>
          <w:szCs w:val="2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-5.25pt;margin-top:123.55pt;width:423pt;height:214.3pt;z-index:251657216" fillcolor="#f06" strokecolor="#f41459">
            <v:shadow on="t" color="#c7dfd3" opacity=".5" offset="6pt,-6pt"/>
            <v:textpath style="font-family:&quot;Tahoma&quot;;v-text-kern:t" trim="t" fitpath="t" string="خلافة معاوية&#10;بن أبي سفيان"/>
            <w10:wrap type="square"/>
          </v:shape>
        </w:pict>
      </w:r>
    </w:p>
    <w:p w:rsidR="00DB4797" w:rsidRPr="00A92654" w:rsidRDefault="00DB4797" w:rsidP="00A92654">
      <w:pPr>
        <w:rPr>
          <w:rFonts w:ascii="Tahoma" w:hAnsi="Tahoma" w:cs="Tahoma"/>
          <w:b/>
          <w:bCs/>
          <w:color w:val="F41459"/>
          <w:sz w:val="32"/>
          <w:szCs w:val="32"/>
          <w:rtl/>
        </w:rPr>
      </w:pPr>
    </w:p>
    <w:p w:rsidR="00DB4797" w:rsidRPr="00A92654" w:rsidRDefault="00DB4797" w:rsidP="00A92654">
      <w:pPr>
        <w:rPr>
          <w:rFonts w:ascii="Tahoma" w:hAnsi="Tahoma" w:cs="Tahoma"/>
          <w:b/>
          <w:bCs/>
          <w:color w:val="F41459"/>
          <w:sz w:val="32"/>
          <w:szCs w:val="32"/>
          <w:rtl/>
        </w:rPr>
      </w:pPr>
    </w:p>
    <w:p w:rsidR="00DB4797" w:rsidRPr="00A92654" w:rsidRDefault="00DB4797" w:rsidP="00A92654">
      <w:pPr>
        <w:rPr>
          <w:rFonts w:ascii="Tahoma" w:hAnsi="Tahoma" w:cs="Tahoma"/>
          <w:b/>
          <w:bCs/>
          <w:color w:val="F41459"/>
          <w:sz w:val="32"/>
          <w:szCs w:val="32"/>
          <w:rtl/>
        </w:rPr>
      </w:pPr>
    </w:p>
    <w:p w:rsidR="00DB4797" w:rsidRPr="00A92654" w:rsidRDefault="00DB4797" w:rsidP="00A92654">
      <w:pPr>
        <w:rPr>
          <w:rFonts w:ascii="Tahoma" w:hAnsi="Tahoma" w:cs="Tahoma"/>
          <w:b/>
          <w:bCs/>
          <w:color w:val="F41459"/>
          <w:sz w:val="32"/>
          <w:szCs w:val="32"/>
          <w:rtl/>
        </w:rPr>
      </w:pPr>
    </w:p>
    <w:p w:rsidR="00DB4797" w:rsidRPr="00A92654" w:rsidRDefault="00DB4797" w:rsidP="00A92654">
      <w:pPr>
        <w:rPr>
          <w:rFonts w:ascii="Tahoma" w:hAnsi="Tahoma" w:cs="Tahoma"/>
          <w:b/>
          <w:bCs/>
          <w:color w:val="F41459"/>
          <w:sz w:val="32"/>
          <w:szCs w:val="32"/>
          <w:rtl/>
        </w:rPr>
      </w:pPr>
    </w:p>
    <w:p w:rsidR="00DB4797" w:rsidRPr="00A92654" w:rsidRDefault="00DB4797" w:rsidP="00A92654">
      <w:pPr>
        <w:rPr>
          <w:rFonts w:ascii="Tahoma" w:hAnsi="Tahoma" w:cs="Tahoma"/>
          <w:b/>
          <w:bCs/>
          <w:color w:val="F41459"/>
          <w:sz w:val="32"/>
          <w:szCs w:val="32"/>
          <w:rtl/>
        </w:rPr>
      </w:pPr>
    </w:p>
    <w:p w:rsidR="00DB4797" w:rsidRPr="00A92654" w:rsidRDefault="00DB4797" w:rsidP="00A92654">
      <w:pPr>
        <w:rPr>
          <w:rFonts w:ascii="Tahoma" w:hAnsi="Tahoma" w:cs="Tahoma"/>
          <w:b/>
          <w:bCs/>
          <w:color w:val="F41459"/>
          <w:sz w:val="32"/>
          <w:szCs w:val="32"/>
          <w:rtl/>
        </w:rPr>
      </w:pPr>
    </w:p>
    <w:p w:rsidR="00DB4797" w:rsidRPr="00A92654" w:rsidRDefault="00DB4797" w:rsidP="00A92654">
      <w:pPr>
        <w:rPr>
          <w:rFonts w:ascii="Tahoma" w:hAnsi="Tahoma" w:cs="Tahoma"/>
          <w:b/>
          <w:bCs/>
          <w:color w:val="F41459"/>
          <w:sz w:val="32"/>
          <w:szCs w:val="32"/>
          <w:rtl/>
        </w:rPr>
      </w:pPr>
    </w:p>
    <w:p w:rsidR="00DB4797" w:rsidRPr="00A92654" w:rsidRDefault="00DB4797" w:rsidP="00A92654">
      <w:pPr>
        <w:rPr>
          <w:rFonts w:ascii="Tahoma" w:hAnsi="Tahoma" w:cs="Tahoma"/>
          <w:b/>
          <w:bCs/>
          <w:color w:val="F41459"/>
          <w:sz w:val="32"/>
          <w:szCs w:val="32"/>
          <w:rtl/>
        </w:rPr>
      </w:pPr>
    </w:p>
    <w:p w:rsidR="00DB4797" w:rsidRPr="00A92654" w:rsidRDefault="00DB4797" w:rsidP="00A92654">
      <w:pPr>
        <w:rPr>
          <w:rFonts w:ascii="Tahoma" w:hAnsi="Tahoma" w:cs="Tahoma"/>
          <w:b/>
          <w:bCs/>
          <w:color w:val="F41459"/>
          <w:sz w:val="32"/>
          <w:szCs w:val="32"/>
          <w:rtl/>
        </w:rPr>
      </w:pPr>
    </w:p>
    <w:p w:rsidR="00DB4797" w:rsidRPr="00A92654" w:rsidRDefault="00DB4797" w:rsidP="00A92654">
      <w:pPr>
        <w:rPr>
          <w:rFonts w:ascii="Tahoma" w:hAnsi="Tahoma" w:cs="Tahoma"/>
          <w:b/>
          <w:bCs/>
          <w:color w:val="F41459"/>
          <w:sz w:val="32"/>
          <w:szCs w:val="32"/>
          <w:rtl/>
        </w:rPr>
      </w:pPr>
    </w:p>
    <w:p w:rsidR="00DB4797" w:rsidRPr="00A92654" w:rsidRDefault="00DB4797" w:rsidP="00A92654">
      <w:pPr>
        <w:rPr>
          <w:rFonts w:ascii="Tahoma" w:hAnsi="Tahoma" w:cs="Tahoma"/>
          <w:b/>
          <w:bCs/>
          <w:color w:val="F41459"/>
          <w:sz w:val="32"/>
          <w:szCs w:val="32"/>
          <w:rtl/>
        </w:rPr>
      </w:pPr>
    </w:p>
    <w:p w:rsidR="00DB4797" w:rsidRPr="00A92654" w:rsidRDefault="00DB4797" w:rsidP="00A92654">
      <w:pPr>
        <w:rPr>
          <w:rFonts w:ascii="Tahoma" w:hAnsi="Tahoma" w:cs="Tahoma"/>
          <w:b/>
          <w:bCs/>
          <w:color w:val="F41459"/>
          <w:sz w:val="32"/>
          <w:szCs w:val="32"/>
          <w:rtl/>
        </w:rPr>
      </w:pPr>
    </w:p>
    <w:p w:rsidR="00DB4797" w:rsidRPr="00A92654" w:rsidRDefault="00DB4797" w:rsidP="00A92654">
      <w:pPr>
        <w:rPr>
          <w:rFonts w:ascii="Tahoma" w:hAnsi="Tahoma" w:cs="Tahoma"/>
          <w:b/>
          <w:bCs/>
          <w:color w:val="F41459"/>
          <w:sz w:val="32"/>
          <w:szCs w:val="32"/>
          <w:rtl/>
        </w:rPr>
      </w:pPr>
    </w:p>
    <w:p w:rsidR="00DB4797" w:rsidRPr="00A92654" w:rsidRDefault="00DB4797" w:rsidP="00A92654">
      <w:pPr>
        <w:rPr>
          <w:rFonts w:ascii="Tahoma" w:hAnsi="Tahoma" w:cs="Tahoma"/>
          <w:b/>
          <w:bCs/>
          <w:color w:val="F41459"/>
          <w:sz w:val="32"/>
          <w:szCs w:val="32"/>
          <w:rtl/>
        </w:rPr>
      </w:pPr>
    </w:p>
    <w:p w:rsidR="00DB4797" w:rsidRPr="00A92654" w:rsidRDefault="00DB4797" w:rsidP="00A92654">
      <w:pPr>
        <w:rPr>
          <w:rFonts w:ascii="Tahoma" w:hAnsi="Tahoma" w:cs="Tahoma"/>
          <w:b/>
          <w:bCs/>
          <w:color w:val="F41459"/>
          <w:sz w:val="32"/>
          <w:szCs w:val="32"/>
          <w:rtl/>
        </w:rPr>
      </w:pPr>
    </w:p>
    <w:p w:rsidR="00DB4797" w:rsidRPr="00A92654" w:rsidRDefault="00DB4797" w:rsidP="00A92654">
      <w:pPr>
        <w:rPr>
          <w:rFonts w:ascii="Tahoma" w:hAnsi="Tahoma" w:cs="Tahoma"/>
          <w:b/>
          <w:bCs/>
          <w:color w:val="F41459"/>
          <w:sz w:val="32"/>
          <w:szCs w:val="32"/>
          <w:rtl/>
        </w:rPr>
      </w:pPr>
    </w:p>
    <w:p w:rsidR="00DB4797" w:rsidRPr="00A92654" w:rsidRDefault="00DB4797" w:rsidP="00A92654">
      <w:pPr>
        <w:rPr>
          <w:rFonts w:ascii="Tahoma" w:hAnsi="Tahoma" w:cs="Tahoma"/>
          <w:b/>
          <w:bCs/>
          <w:color w:val="F41459"/>
          <w:sz w:val="32"/>
          <w:szCs w:val="32"/>
          <w:rtl/>
        </w:rPr>
      </w:pPr>
    </w:p>
    <w:p w:rsidR="00DB4797" w:rsidRPr="00A92654" w:rsidRDefault="00DB4797" w:rsidP="00A92654">
      <w:pPr>
        <w:rPr>
          <w:rFonts w:ascii="Tahoma" w:hAnsi="Tahoma" w:cs="Tahoma"/>
          <w:b/>
          <w:bCs/>
          <w:color w:val="F41459"/>
          <w:sz w:val="32"/>
          <w:szCs w:val="32"/>
          <w:rtl/>
        </w:rPr>
      </w:pPr>
    </w:p>
    <w:p w:rsidR="00DB4797" w:rsidRPr="00A92654" w:rsidRDefault="00DB4797" w:rsidP="00A92654">
      <w:pPr>
        <w:rPr>
          <w:rFonts w:ascii="Tahoma" w:hAnsi="Tahoma" w:cs="Tahoma"/>
          <w:b/>
          <w:bCs/>
          <w:color w:val="F41459"/>
          <w:sz w:val="32"/>
          <w:szCs w:val="32"/>
          <w:rtl/>
        </w:rPr>
      </w:pPr>
    </w:p>
    <w:p w:rsidR="00DB4797" w:rsidRPr="00A92654" w:rsidRDefault="00DB4797" w:rsidP="00A92654">
      <w:pPr>
        <w:rPr>
          <w:rFonts w:ascii="Tahoma" w:hAnsi="Tahoma" w:cs="Tahoma"/>
          <w:b/>
          <w:bCs/>
          <w:color w:val="F41459"/>
          <w:sz w:val="32"/>
          <w:szCs w:val="32"/>
          <w:rtl/>
        </w:rPr>
      </w:pPr>
    </w:p>
    <w:p w:rsidR="00DB4797" w:rsidRPr="00A92654" w:rsidRDefault="00DB4797" w:rsidP="00A92654">
      <w:pPr>
        <w:rPr>
          <w:rFonts w:ascii="Tahoma" w:hAnsi="Tahoma" w:cs="Tahoma"/>
          <w:b/>
          <w:bCs/>
          <w:color w:val="F41459"/>
          <w:sz w:val="32"/>
          <w:szCs w:val="32"/>
          <w:rtl/>
        </w:rPr>
      </w:pPr>
    </w:p>
    <w:p w:rsidR="00A92654" w:rsidRPr="00A92654" w:rsidRDefault="00A92654" w:rsidP="00A92654">
      <w:pPr>
        <w:rPr>
          <w:rFonts w:ascii="Tahoma" w:hAnsi="Tahoma" w:cs="Tahoma"/>
          <w:b/>
          <w:bCs/>
          <w:color w:val="F41459"/>
          <w:sz w:val="32"/>
          <w:szCs w:val="32"/>
          <w:rtl/>
        </w:rPr>
      </w:pPr>
    </w:p>
    <w:p w:rsidR="00A92654" w:rsidRPr="00A92654" w:rsidRDefault="00A92654" w:rsidP="00A92654">
      <w:pPr>
        <w:rPr>
          <w:rFonts w:ascii="Tahoma" w:hAnsi="Tahoma" w:cs="Tahoma"/>
          <w:b/>
          <w:bCs/>
          <w:color w:val="F41459"/>
          <w:sz w:val="32"/>
          <w:szCs w:val="32"/>
          <w:rtl/>
        </w:rPr>
      </w:pPr>
    </w:p>
    <w:p w:rsidR="00A92654" w:rsidRPr="00A92654" w:rsidRDefault="00A92654" w:rsidP="00A92654">
      <w:pPr>
        <w:rPr>
          <w:rFonts w:ascii="Tahoma" w:hAnsi="Tahoma" w:cs="Tahoma"/>
          <w:b/>
          <w:bCs/>
          <w:color w:val="F41459"/>
          <w:sz w:val="32"/>
          <w:szCs w:val="32"/>
          <w:rtl/>
        </w:rPr>
      </w:pPr>
    </w:p>
    <w:p w:rsidR="00A92654" w:rsidRPr="00A92654" w:rsidRDefault="00A92654" w:rsidP="00A92654">
      <w:pPr>
        <w:rPr>
          <w:rFonts w:ascii="Tahoma" w:hAnsi="Tahoma" w:cs="Tahoma"/>
          <w:b/>
          <w:bCs/>
          <w:color w:val="F41459"/>
          <w:sz w:val="32"/>
          <w:szCs w:val="32"/>
          <w:rtl/>
        </w:rPr>
      </w:pPr>
    </w:p>
    <w:p w:rsidR="00A92654" w:rsidRPr="00A92654" w:rsidRDefault="00A92654" w:rsidP="00A92654">
      <w:pPr>
        <w:rPr>
          <w:rFonts w:ascii="Tahoma" w:hAnsi="Tahoma" w:cs="Tahoma"/>
          <w:b/>
          <w:bCs/>
          <w:color w:val="F41459"/>
          <w:sz w:val="32"/>
          <w:szCs w:val="32"/>
          <w:rtl/>
        </w:rPr>
      </w:pPr>
    </w:p>
    <w:p w:rsidR="00A92654" w:rsidRPr="00A92654" w:rsidRDefault="00A92654" w:rsidP="00A92654">
      <w:pPr>
        <w:rPr>
          <w:rFonts w:ascii="Tahoma" w:hAnsi="Tahoma" w:cs="Tahoma"/>
          <w:b/>
          <w:bCs/>
          <w:color w:val="F41459"/>
          <w:sz w:val="32"/>
          <w:szCs w:val="32"/>
          <w:rtl/>
        </w:rPr>
      </w:pPr>
    </w:p>
    <w:p w:rsidR="00A92654" w:rsidRPr="00A92654" w:rsidRDefault="00A92654" w:rsidP="00A92654">
      <w:pPr>
        <w:rPr>
          <w:rFonts w:ascii="Tahoma" w:hAnsi="Tahoma" w:cs="Tahoma"/>
          <w:b/>
          <w:bCs/>
          <w:color w:val="F41459"/>
          <w:sz w:val="32"/>
          <w:szCs w:val="32"/>
          <w:rtl/>
        </w:rPr>
      </w:pPr>
    </w:p>
    <w:p w:rsidR="00DB4797" w:rsidRPr="00A92654" w:rsidRDefault="00930C88" w:rsidP="00A92654">
      <w:pPr>
        <w:rPr>
          <w:rFonts w:ascii="Tahoma" w:hAnsi="Tahoma" w:cs="Tahoma"/>
          <w:b/>
          <w:bCs/>
          <w:color w:val="F41459"/>
          <w:sz w:val="32"/>
          <w:szCs w:val="32"/>
        </w:rPr>
      </w:pP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خلافة معاوية بن أبى سفيان</w:t>
      </w:r>
      <w:r w:rsidR="00A92654" w:rsidRPr="00A92654">
        <w:rPr>
          <w:rFonts w:ascii="Tahoma" w:hAnsi="Tahoma" w:cs="Tahoma" w:hint="cs"/>
          <w:b/>
          <w:bCs/>
          <w:color w:val="F41459"/>
          <w:sz w:val="32"/>
          <w:szCs w:val="32"/>
          <w:rtl/>
        </w:rPr>
        <w:t xml:space="preserve"> : </w:t>
      </w:r>
    </w:p>
    <w:p w:rsidR="00A92654" w:rsidRPr="00A92654" w:rsidRDefault="00930C88" w:rsidP="00A92654">
      <w:pPr>
        <w:rPr>
          <w:rFonts w:ascii="Tahoma" w:hAnsi="Tahoma" w:cs="Tahoma" w:hint="cs"/>
          <w:b/>
          <w:bCs/>
          <w:color w:val="F41459"/>
          <w:sz w:val="32"/>
          <w:szCs w:val="32"/>
          <w:rtl/>
        </w:rPr>
      </w:pP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  <w:t xml:space="preserve">(41 - 60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هـ/ 661</w:t>
      </w:r>
      <w:r w:rsidR="00A92654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- 679م</w:t>
      </w:r>
      <w:r w:rsidR="00A92654"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)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عندما أصبح معاوية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خليفة للمسلمين، كانت الدولة الإسلامية تقوم على شبه الجزيرة العربية، والشام،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والعراق، ومصر، وبلاد الجزيرة، وخراسان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.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أما الجهات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التي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وصلت إليها الجيوش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الإسلامية فيما وراء تلك البلاد فإنها كانت تفتقر إلى الاستقرار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.</w:t>
      </w:r>
    </w:p>
    <w:p w:rsidR="00A92654" w:rsidRDefault="00930C88" w:rsidP="00A92654">
      <w:pPr>
        <w:rPr>
          <w:rFonts w:ascii="Tahoma" w:hAnsi="Tahoma" w:cs="Tahoma" w:hint="cs"/>
          <w:b/>
          <w:bCs/>
          <w:color w:val="F41459"/>
          <w:sz w:val="32"/>
          <w:szCs w:val="32"/>
          <w:rtl/>
        </w:rPr>
      </w:pP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وكان للفتنة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التي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حدثت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في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عهد عثمان، وما أعقبها من صراع بين على ومعاوية أثرهما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في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توقف حركة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الفتوحات الكبرى، ومتابعة الجهاد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في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سبيل حماية الإسلام، وأداء رسالته، واستكمال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بناء الدولة الإسلامية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.</w:t>
      </w:r>
    </w:p>
    <w:p w:rsidR="00A92654" w:rsidRDefault="00930C88" w:rsidP="00A92654">
      <w:pPr>
        <w:rPr>
          <w:rFonts w:ascii="Tahoma" w:hAnsi="Tahoma" w:cs="Tahoma" w:hint="cs"/>
          <w:b/>
          <w:bCs/>
          <w:color w:val="F41459"/>
          <w:sz w:val="32"/>
          <w:szCs w:val="32"/>
          <w:rtl/>
        </w:rPr>
      </w:pP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فلابد أن تعود المياه إلى مجاريها، ولابد أن تعود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الفتوحات الإسلامية كما كانت، بل وأكثر مما كانت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.</w:t>
      </w:r>
    </w:p>
    <w:p w:rsidR="00A92654" w:rsidRDefault="00930C88" w:rsidP="00A92654">
      <w:pPr>
        <w:rPr>
          <w:rFonts w:ascii="Tahoma" w:hAnsi="Tahoma" w:cs="Tahoma" w:hint="cs"/>
          <w:b/>
          <w:bCs/>
          <w:color w:val="F41459"/>
          <w:sz w:val="32"/>
          <w:szCs w:val="32"/>
          <w:rtl/>
        </w:rPr>
      </w:pP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لقد أصبحت "دمشق" عاصمة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الخلافة، ومنها تنطلق الجيوش باسم الله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.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وعمل معاوية منذ توليه الخلافة على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تجهيز الجيوش بشن حرب شاملة ضد "الإمبراطورية البيزنطية"، وهى "إمبراطورية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الروم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".</w:t>
      </w:r>
    </w:p>
    <w:p w:rsidR="00A92654" w:rsidRDefault="00930C88" w:rsidP="00A92654">
      <w:pPr>
        <w:rPr>
          <w:rFonts w:ascii="Tahoma" w:hAnsi="Tahoma" w:cs="Tahoma" w:hint="cs"/>
          <w:b/>
          <w:bCs/>
          <w:color w:val="F41459"/>
          <w:sz w:val="32"/>
          <w:szCs w:val="32"/>
          <w:rtl/>
        </w:rPr>
      </w:pP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لقد كانت مركز القوة الرئيسية المعادية للدولة الإسلامية، وطالما حاولت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في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لحظات الخلاف والفتنة أن تسترد الشام ومصر، أغلى أقاليم "الإمبراطورية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الرومانية" قبل فتح العرب لهما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.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lastRenderedPageBreak/>
        <w:t>إن أراضى آسيا الصغرى التابعة لتلك الإمبراطورية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تتاخم الجهات الشمالية من بلاد الشام والعراق، وتنطلق منها الجيوش الرومية لتخريب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هذين الإقليمين العربيين ! فلماذا لا يحاول معاوية القضاء على ذلك العدو اللدود؟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لماذا لا يستولى على القسطنطينية نفسها عاصمة تلك الإمبراطورية ؟</w:t>
      </w:r>
    </w:p>
    <w:p w:rsidR="00A92654" w:rsidRDefault="00930C88" w:rsidP="00A92654">
      <w:pPr>
        <w:rPr>
          <w:rFonts w:ascii="Tahoma" w:hAnsi="Tahoma" w:cs="Tahoma" w:hint="cs"/>
          <w:b/>
          <w:bCs/>
          <w:color w:val="F41459"/>
          <w:sz w:val="32"/>
          <w:szCs w:val="32"/>
          <w:rtl/>
        </w:rPr>
      </w:pP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أعد معاوية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الحملة الأولى، وزودها بالعَدد والعُدد، وجعل على رأسها ابنه وولى عهده يزيد، ولم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يتخلف صحابة رسول الله ( عن الجهاد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في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سبيل الله، فانضموا إلى هذه الحملة متمثلين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أمام أعينهم، قول الرسول ( "لتفتحن القسطنطينية فلنعم الأمير أميرها، ولنعم الجيش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ذلك الجيش" [أحمد والحاكم]، آملين أن يتحقق فيهم قول الرسول (. فقد ثبت عن رسول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الله (: "أول جيش يغزون مدينة قيصر مغفور لهم" [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البخاري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].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ولقد اشترك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في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هذه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الحملة أبو أيوب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الأنصاري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الذي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نزل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النبي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(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في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بيته عند الهجرة. ولم يستطع المسلمون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فتح المدينة هذه المرة، ولكن حسبهم أنهم أول جيش يغزو القسطنطينية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.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ولقد سعد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معاوية باشتراك الصحابة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في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هذه الغزوة، فهم خير وبركة، فبهم تعلو راية المجاهدين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.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واتجهت هذه الجيوش إلى القسطنطينية حتى فتحوا بلادًا عديدة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في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آسيا الصغرى وضَربوا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الحصار على العاصمة الحصينة. وعزز معاوية هذه الغزوة بأسطول سار تحت قيادة فضالة بن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عبيد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الأنصاري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، وسار هذا الأسطول إلى مياه العاصمة البيزنطية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.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وأثناء الحصار،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مرض "أبو أيوب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الأنصاري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" ولم يلبث أن توفى، ودفن جثمانه قرب أسوار القسطنطينية،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وأظهر الجنود المسلمون ضروبًا من الشجاعة أذهلت الروم، ثم انسحبت الجيوش الإسلامية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بعد ذلك تأهبًا لكرّة أخرى من الجهاد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. .</w:t>
      </w:r>
    </w:p>
    <w:p w:rsidR="00A92654" w:rsidRDefault="00930C88" w:rsidP="00A92654">
      <w:pPr>
        <w:rPr>
          <w:rFonts w:ascii="Tahoma" w:hAnsi="Tahoma" w:cs="Tahoma" w:hint="cs"/>
          <w:b/>
          <w:bCs/>
          <w:color w:val="F41459"/>
          <w:sz w:val="32"/>
          <w:szCs w:val="32"/>
          <w:rtl/>
        </w:rPr>
      </w:pP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حرب السنوات السبع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: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بعث معاوية حملة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ثانية ضد القسطنطينية؛ إنه يدرك خطر البيزنطيين، ويعمل جاهدًا على تدمير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قوتهم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.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لقد دام الحصار للقسطنطينية سبع سنوات (54 - 60 هـ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lastRenderedPageBreak/>
        <w:t>/ 674 - 680م)، وكان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التعاون قائمًا بين القوات البحرية والأسطول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الإسلامي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، فقد اتخذ الأسطول مقرّا له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في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جزيرة "أرواد" قرب مياه القسطنطينية، وبمطلع الربيع، تم إحكام الحصار، فانتقلت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القوات البرية لإلقاء الحصار على أسوار العاصمة، على حين تولت سفن الأسطول حصار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الأسوار البحرية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.</w:t>
      </w:r>
    </w:p>
    <w:p w:rsidR="00A92654" w:rsidRDefault="00930C88" w:rsidP="00A92654">
      <w:pPr>
        <w:rPr>
          <w:rFonts w:ascii="Tahoma" w:hAnsi="Tahoma" w:cs="Tahoma" w:hint="cs"/>
          <w:b/>
          <w:bCs/>
          <w:color w:val="F41459"/>
          <w:sz w:val="32"/>
          <w:szCs w:val="32"/>
          <w:rtl/>
        </w:rPr>
      </w:pP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وباقتراب فصل الشتاء نقل الأسطول قوات المسلمين إلى جزيرة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"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أرواد" حماية لها من برد تلك الجهات القارص، ثم عاد فنقلها لمتابعة الحصار بمطلع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الربيع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.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ولم تستطع هذه " الحملة الثانية" اقتحام القسطنطينية بسبب مناعة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أسوارها، وما كان يطلقه البيزنطيون على سفن الأسطول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الإسلامي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من نيران، فانتهى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الأمر بعقد صلح بين المسلمين والبيزنطيين مدته ثلاثون عامًا، عام 56هـ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/ 676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م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.</w:t>
      </w:r>
    </w:p>
    <w:p w:rsidR="00A92654" w:rsidRDefault="00930C88" w:rsidP="00A92654">
      <w:pPr>
        <w:rPr>
          <w:rFonts w:ascii="Tahoma" w:hAnsi="Tahoma" w:cs="Tahoma" w:hint="cs"/>
          <w:b/>
          <w:bCs/>
          <w:color w:val="F41459"/>
          <w:sz w:val="32"/>
          <w:szCs w:val="32"/>
          <w:rtl/>
        </w:rPr>
      </w:pP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وبرغم عجز هاتين الحملتين عن الاستيلاء على القسطنطينية فإنهما حققتا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أهدافًا واسعة، فلقد تخلى أباطرة الروم عن مشاريعهم وأحلامهم القديمة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في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استعادة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مصر والشام، وغيرهما من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الأراضي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التي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كانت تابعة لهم من قبل، وعلموا أن جيوش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الإسلام باتت قوية، وراحت تدق أبواب عاصمتهم بعنف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.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لقد زلزلت القوات الإسلامية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إمبراطوريتهم نفسها، وشلت نشاط القوات البيزنطية، وقلمت أظفارها، مما أتاح للأمويين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بسط رقعة الدولة شرقًا وغربًا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.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الجهاد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في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الميدان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الشرقي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: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فإذا انتقلنا من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الشام إلى الميدان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الشرقي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نجد أن الفتوحات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التي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توقفت أواخر خلافة أمير المؤمنين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عثمان بن عفان -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رضي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الله عنه- قد استأنفها الأمويون، فعندما تولى معاوية الحكم بعث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الجيوش لنشر الإسلام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في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مواطن جديدة سكنها الأتراك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في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بلاد ما وراء النهر، وإلى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بلاد الهند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التي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كانت موطن حضارة من أقدم الحضارات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في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جنوب شرق آسيا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.</w:t>
      </w:r>
    </w:p>
    <w:p w:rsidR="00A92654" w:rsidRDefault="00930C88" w:rsidP="00A92654">
      <w:pPr>
        <w:rPr>
          <w:rFonts w:ascii="Tahoma" w:hAnsi="Tahoma" w:cs="Tahoma" w:hint="cs"/>
          <w:b/>
          <w:bCs/>
          <w:color w:val="F41459"/>
          <w:sz w:val="32"/>
          <w:szCs w:val="32"/>
          <w:rtl/>
        </w:rPr>
      </w:pP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وفى بلاد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الشرق، حيث كان زياد بن أبيه واليًا على تلك البلاد من قِبَل معاوية بن أبى سفيان،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غزا المسلمون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lastRenderedPageBreak/>
        <w:t xml:space="preserve">أفغانستان فسقطت "كابول"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في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أيديهم سنة 664م، وعبروا نهر جيحون،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واستولوا على بخارى سنة 674م، ثم على سمرقند سنة 676م، ثم واصلوا زحفهم حتى نهر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سيحون، وذلك على يد قادة من شباب الإسلام مثل محمد بن القاسم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الثقفي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وقتيبة بن مسلم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الباهلى وغيرهما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.</w:t>
      </w:r>
    </w:p>
    <w:p w:rsidR="00A92654" w:rsidRDefault="00930C88" w:rsidP="00A92654">
      <w:pPr>
        <w:rPr>
          <w:rFonts w:ascii="Tahoma" w:hAnsi="Tahoma" w:cs="Tahoma" w:hint="cs"/>
          <w:b/>
          <w:bCs/>
          <w:color w:val="F41459"/>
          <w:sz w:val="32"/>
          <w:szCs w:val="32"/>
          <w:rtl/>
        </w:rPr>
      </w:pP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الجهاد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في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الميدان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الغربي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: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وانطلقت الفتوحات الأموية منذ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ولى معاوية بن أبى سفيان نحو الميدان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الغربي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في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البلاد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التي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تلاصق مصر من جهة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الغرب، وتمتد من "برقة" إلى المحيط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الأطلسي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، وكانت معروفة عند العرب باسم بلاد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المغرب، وكان يسكنها أناس عرفوا باسم البربر، وهم ينتمون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في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أصلهم إلى العنصر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الليبي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القديم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الذي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يرتبط مع الأصول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التي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ينتمي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إليها المصريون القدماء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.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وكان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هؤلاء البربر ينقسمون بحسب مسكنهم إلى قسمين: حضر يزرعون الأرض ويعيشون مستقرين قرب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الساحل، وعلى سفوح الجبال الخصبة، واشتهروا باسم "البرانس". وبدو يرعون قطعانهم من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الماشية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في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الصحاري، وعرفوا باسم "البتر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".</w:t>
      </w:r>
    </w:p>
    <w:p w:rsidR="00A92654" w:rsidRDefault="00930C88" w:rsidP="00A92654">
      <w:pPr>
        <w:rPr>
          <w:rFonts w:ascii="Tahoma" w:hAnsi="Tahoma" w:cs="Tahoma" w:hint="cs"/>
          <w:b/>
          <w:bCs/>
          <w:color w:val="F41459"/>
          <w:sz w:val="32"/>
          <w:szCs w:val="32"/>
          <w:rtl/>
        </w:rPr>
      </w:pP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عقبة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في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بلاد المغرب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: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وأسند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الخليفة معاوية بن أبى سفيان فتح تلك البلاد وإفريقية سنة 50هـ إلى "عقبة بن نافع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الفهرى"،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الذي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كان مقيمًا ببرقة منذ أن فتحها عمرو بن العاص أثناء ولايته الأولى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على مصر، فكان عقبة من أكثر الناس خبرة ودراية بأحوال هذه البلاد، وعهد إليه معاوية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بقيادة بعض السرايا الحربية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التي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توغلت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في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شمال إفريقية، ورأى عقبة أن أفضل الطرق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لفتح بلاد المغرب يقتضى إنشاء قاعدة للجيوش العربية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في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المنطقة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التي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عرفها العرب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باسم إفريقية، وهى جمهورية تونس الحالية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.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واستطاع عقبة تنفيذ مشروعه حين انطلق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بجيوشه إلى إفريقية واستولى عليها، لقد اختار موقعًا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يلتقي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عنده "البرانس" و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"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البتر" وأقام عليه قاعدته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التي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سماها "القيروان"، وشرح عقبة أهدافه من تأسيس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القيروان قائلا لجنوده: وأرى لكم يا معشر المسلمين أن تتخذوا بها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lastRenderedPageBreak/>
        <w:t>(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أي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بأفريقية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)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مدينة نجعل فيها عسكرًا، وتكون عز الإسلام إلى أبد الدهر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.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وكان عقبة بن نافع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صادق الإيمان، فيروى أنه لما بدأ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في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بناء القيروان، وكان مكانها مكان ملتف بالشجر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تأوي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إليها السباع والوحوش والحيات العظام، فدعا الله تعالى فلم يبق فيها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شيء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من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ذلك، حتى إن السباع صارت تخرج منها تحمل أولادها، والحيات يخرجن هاربة من أحجارهن،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ولما رأى البربر ذلك أسلم منهم عدد كبير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.</w:t>
      </w:r>
    </w:p>
    <w:p w:rsidR="00A92654" w:rsidRDefault="00930C88" w:rsidP="00A92654">
      <w:pPr>
        <w:rPr>
          <w:rFonts w:ascii="Tahoma" w:hAnsi="Tahoma" w:cs="Tahoma" w:hint="cs"/>
          <w:b/>
          <w:bCs/>
          <w:color w:val="F41459"/>
          <w:sz w:val="32"/>
          <w:szCs w:val="32"/>
          <w:rtl/>
        </w:rPr>
      </w:pP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الأحوال الداخلية للدولة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: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  <w:t xml:space="preserve">1-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دمشق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العاصمة الجديدة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: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كان على -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رضي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الله عنه- قد اتخذ من "الكوفة" مركزًا للخلافة،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فاتخذ معاوية بن أبى سفيان مدينة "دمشق" لتكون مقرّّا لخلافته ولآل بيته من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بعده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.</w:t>
      </w:r>
    </w:p>
    <w:p w:rsidR="00A92654" w:rsidRDefault="00930C88" w:rsidP="00A92654">
      <w:pPr>
        <w:rPr>
          <w:rFonts w:ascii="Tahoma" w:hAnsi="Tahoma" w:cs="Tahoma" w:hint="cs"/>
          <w:b/>
          <w:bCs/>
          <w:color w:val="F41459"/>
          <w:sz w:val="32"/>
          <w:szCs w:val="32"/>
          <w:rtl/>
        </w:rPr>
      </w:pP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وكانت هذه الخطوة تعنى أن مقر الخلافة أصبح محصنًا بقوة مادية وبشرية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كبيرة، وشجعه على ذلك أن أهل الشام برهنوا له عن ولائهم للبيت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الأموي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، ووقفوا إلى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جانب معاوية خلال تلك الفترة التى قامت فيها الفتنة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.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وكان معاوية قد راح يدعم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علاقته بالقبائل الكبيرة منذ ولايته على الشام، فصاهر أقواها وأعزها، وأكثرها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نفرًا، وهى قبائل كلب اليمانية، فكانت زوجته ميسون من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بني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بحدل من قبيلة كلب، وأنجب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منها ابنه يزيد الذى صار ولى عهد الدولة الأموية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.</w:t>
      </w:r>
    </w:p>
    <w:p w:rsidR="00A92654" w:rsidRDefault="00930C88" w:rsidP="00A92654">
      <w:pPr>
        <w:rPr>
          <w:rFonts w:ascii="Tahoma" w:hAnsi="Tahoma" w:cs="Tahoma"/>
          <w:b/>
          <w:bCs/>
          <w:color w:val="F41459"/>
          <w:sz w:val="32"/>
          <w:szCs w:val="32"/>
        </w:rPr>
      </w:pP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أما عن موقع مدينة دمشق عاصمة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الخلافة الجديدة، فقد كان موقعًا فريدًا،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فهي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تقع على حافة بادية البلقاء،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في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واحة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الغوطة الخصيبة، ويغذيها نهر بردى، وتحيط بها جبال شاهقة من جميع نواحيها وهى إلى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جانب هذا كله متجرًا للقوافل التجارية المعروفة باسم "رحلات الصيف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".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وها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هذا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قد أصبحت بعد الفتح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الإسلامي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معسكرًا للجيوش الإسلامية، وقاعدة تباشر منها مهامها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الحربية، وتستطيع مراقبة العدو الأول للدولة الإسلامية، وهو إمبراطورية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الروم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.</w:t>
      </w:r>
    </w:p>
    <w:p w:rsidR="00A92654" w:rsidRDefault="00930C88" w:rsidP="00A92654">
      <w:pPr>
        <w:rPr>
          <w:rFonts w:ascii="Tahoma" w:hAnsi="Tahoma" w:cs="Tahoma" w:hint="cs"/>
          <w:b/>
          <w:bCs/>
          <w:color w:val="F41459"/>
          <w:sz w:val="32"/>
          <w:szCs w:val="32"/>
          <w:rtl/>
          <w:lang w:bidi="ar-AE"/>
        </w:rPr>
      </w:pP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  <w:t xml:space="preserve">2-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الوراثة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في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الحكم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: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lastRenderedPageBreak/>
        <w:t xml:space="preserve">وكانت السمة الثانية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التي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ميزت الدولة الأموية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: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تطبيق مبدأ الوراثة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في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الحكم، لقد تخلى معاوية عن القواعد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التي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جرى عليها انتخاب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الخلفاء الراشدين من قبله، معتقدًا أن المجتمع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الإسلامي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بعد هذه السنين قد تطور،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وأن قوى جديدة فيه قد ظهرت تريد أن تبحث لها عن دور، وأن القبائل الكبرى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التي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قامت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بالدور البارز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في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حركة الفتوح وقيادة الجيوش لم تعد تقبل بسهولة أن تنقاد لمن لا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ترى مصالحها عنده، وتضمن نفوذها لديه، وأن الأمصار والولايات الجديدة قد أصبحت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حريصة على جعل جهاز الحكم فيها، أو قريبًا منها، مما يهدد الدولة الإسلامية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بالتنازع والحروب الداخلية فرأى أن يستخلف ولده يزيد إذ تؤيده قوة أهل الشام وتحميه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قوة قبيلة كلب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التي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منها أمه وأخواله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. .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وبالرغم من العقبات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التي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اعترضت معاوية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فإنه استطاع الحصول على البيعة لابنه يزيد سنة 56هـ / 676م، وبهذا تم تحويل الخلافة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إلى سلطة مبدأ التوريث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.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وصار معاوية بذلك مؤسس الدولة الأموية، وأول من طبق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الوراثة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في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الخلافة الإسلامية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.</w:t>
      </w:r>
    </w:p>
    <w:p w:rsidR="00A92654" w:rsidRDefault="00930C88" w:rsidP="00A92654">
      <w:pPr>
        <w:rPr>
          <w:rFonts w:ascii="Tahoma" w:hAnsi="Tahoma" w:cs="Tahoma" w:hint="cs"/>
          <w:b/>
          <w:bCs/>
          <w:color w:val="F41459"/>
          <w:sz w:val="32"/>
          <w:szCs w:val="32"/>
          <w:rtl/>
        </w:rPr>
      </w:pP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منجزات معاوية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: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أما عن عهد معاوية فقد كان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حافلا بالإنجازات، فقد أعاد حبات العقد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التي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انفرطت فنظمها من جديد، وبعث الجيوش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شرقًا وغربًا، وقضى على الفتنة، وأتاح للراية الإسلامية أن تواصل تقدمها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في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كل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اتجاه، ولقن أعداء الأمة دروسًا لا تنسى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!</w:t>
      </w:r>
    </w:p>
    <w:p w:rsidR="00463AED" w:rsidRPr="00A92654" w:rsidRDefault="00930C88" w:rsidP="00A92654">
      <w:pPr>
        <w:rPr>
          <w:rFonts w:ascii="Tahoma" w:hAnsi="Tahoma" w:cs="Tahoma"/>
          <w:color w:val="F41459"/>
          <w:sz w:val="32"/>
          <w:szCs w:val="32"/>
          <w:rtl/>
        </w:rPr>
      </w:pP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ولقد تحقق له ما أراد، فأقام دولة لبنى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أمية وَوَرَّثَ ابنه يزيد الخلافة من بعده، ثم أجاب داعى الله بعد حياة حافلة، وقد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قال فيه رسول الله (: "اللهم اجعله هاديًا مهديّا واهدِِ به" [أحمد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 xml:space="preserve">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والترمذي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].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br/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وقد لقى معاوية ربه، </w:t>
      </w:r>
      <w:r w:rsidR="00EC272A"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في</w:t>
      </w: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 xml:space="preserve"> رجب سنة 60هـ / 680م</w:t>
      </w:r>
      <w:r w:rsidRPr="00A92654">
        <w:rPr>
          <w:rFonts w:ascii="Tahoma" w:hAnsi="Tahoma" w:cs="Tahoma"/>
          <w:b/>
          <w:bCs/>
          <w:color w:val="F41459"/>
          <w:sz w:val="32"/>
          <w:szCs w:val="32"/>
        </w:rPr>
        <w:t>.</w:t>
      </w:r>
    </w:p>
    <w:p w:rsidR="00EC272A" w:rsidRPr="00A92654" w:rsidRDefault="00EC272A" w:rsidP="00A92654">
      <w:pPr>
        <w:rPr>
          <w:rFonts w:ascii="Tahoma" w:hAnsi="Tahoma" w:cs="Tahoma"/>
          <w:color w:val="F41459"/>
          <w:sz w:val="32"/>
          <w:szCs w:val="32"/>
          <w:rtl/>
        </w:rPr>
      </w:pPr>
    </w:p>
    <w:p w:rsidR="00EC272A" w:rsidRPr="00A92654" w:rsidRDefault="00EC272A" w:rsidP="00A92654">
      <w:pPr>
        <w:rPr>
          <w:rFonts w:ascii="Tahoma" w:hAnsi="Tahoma" w:cs="Tahoma"/>
          <w:color w:val="F41459"/>
          <w:sz w:val="32"/>
          <w:szCs w:val="32"/>
          <w:rtl/>
        </w:rPr>
      </w:pPr>
    </w:p>
    <w:p w:rsidR="00EC272A" w:rsidRPr="00A92654" w:rsidRDefault="00EC272A" w:rsidP="00A92654">
      <w:pPr>
        <w:rPr>
          <w:rFonts w:ascii="Tahoma" w:hAnsi="Tahoma" w:cs="Tahoma"/>
          <w:b/>
          <w:bCs/>
          <w:color w:val="F41459"/>
          <w:sz w:val="32"/>
          <w:szCs w:val="32"/>
          <w:rtl/>
        </w:rPr>
      </w:pPr>
      <w:r w:rsidRPr="00A92654">
        <w:rPr>
          <w:rFonts w:ascii="Tahoma" w:hAnsi="Tahoma" w:cs="Tahoma"/>
          <w:b/>
          <w:bCs/>
          <w:color w:val="F41459"/>
          <w:sz w:val="32"/>
          <w:szCs w:val="32"/>
          <w:rtl/>
        </w:rPr>
        <w:t>المرجع:</w:t>
      </w:r>
    </w:p>
    <w:p w:rsidR="00EC272A" w:rsidRPr="00A92654" w:rsidRDefault="007B15A7" w:rsidP="00A92654">
      <w:pPr>
        <w:rPr>
          <w:rFonts w:ascii="Tahoma" w:hAnsi="Tahoma" w:cs="Tahoma"/>
          <w:color w:val="F41459"/>
          <w:sz w:val="32"/>
          <w:szCs w:val="32"/>
        </w:rPr>
      </w:pPr>
      <w:r w:rsidRPr="00A92654">
        <w:rPr>
          <w:rFonts w:ascii="Tahoma" w:hAnsi="Tahoma" w:cs="Tahoma"/>
          <w:color w:val="F41459"/>
          <w:sz w:val="32"/>
          <w:szCs w:val="32"/>
          <w:rtl/>
        </w:rPr>
        <w:t>................................................................</w:t>
      </w:r>
    </w:p>
    <w:sectPr w:rsidR="00EC272A" w:rsidRPr="00A92654" w:rsidSect="00463AED">
      <w:head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7CF" w:rsidRDefault="008C37CF" w:rsidP="00A92654">
      <w:r>
        <w:separator/>
      </w:r>
    </w:p>
  </w:endnote>
  <w:endnote w:type="continuationSeparator" w:id="0">
    <w:p w:rsidR="008C37CF" w:rsidRDefault="008C37CF" w:rsidP="00A926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7CF" w:rsidRDefault="008C37CF" w:rsidP="00A92654">
      <w:r>
        <w:separator/>
      </w:r>
    </w:p>
  </w:footnote>
  <w:footnote w:type="continuationSeparator" w:id="0">
    <w:p w:rsidR="008C37CF" w:rsidRDefault="008C37CF" w:rsidP="00A926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654" w:rsidRPr="00A92654" w:rsidRDefault="00A92654">
    <w:pPr>
      <w:pStyle w:val="Header"/>
      <w:rPr>
        <w:rFonts w:ascii="Tahoma" w:hAnsi="Tahoma" w:cs="Tahoma"/>
        <w:color w:val="F41459"/>
        <w:sz w:val="28"/>
        <w:szCs w:val="28"/>
        <w:rtl/>
        <w:lang w:bidi="ar-AE"/>
      </w:rPr>
    </w:pPr>
    <w:r w:rsidRPr="00A92654">
      <w:rPr>
        <w:rFonts w:ascii="Tahoma" w:hAnsi="Tahoma" w:cs="Tahoma"/>
        <w:color w:val="F41459"/>
        <w:sz w:val="28"/>
        <w:szCs w:val="28"/>
        <w:rtl/>
        <w:lang w:bidi="ar-AE"/>
      </w:rPr>
      <w:t>عمل الطالب</w:t>
    </w:r>
    <w:r w:rsidRPr="00A92654">
      <w:rPr>
        <w:rFonts w:ascii="Tahoma" w:hAnsi="Tahoma" w:cs="Tahoma"/>
        <w:color w:val="F41459"/>
        <w:sz w:val="28"/>
        <w:szCs w:val="28"/>
        <w:lang w:bidi="ar-AE"/>
      </w:rPr>
      <w:t>/</w:t>
    </w:r>
    <w:r w:rsidRPr="00A92654">
      <w:rPr>
        <w:rFonts w:ascii="Tahoma" w:hAnsi="Tahoma" w:cs="Tahoma"/>
        <w:color w:val="F41459"/>
        <w:sz w:val="28"/>
        <w:szCs w:val="28"/>
        <w:rtl/>
        <w:lang w:bidi="ar-AE"/>
      </w:rPr>
      <w:t xml:space="preserve">ـهــ : </w:t>
    </w:r>
    <w:r>
      <w:rPr>
        <w:rFonts w:ascii="Tahoma" w:hAnsi="Tahoma" w:cs="Tahoma" w:hint="cs"/>
        <w:color w:val="F41459"/>
        <w:sz w:val="28"/>
        <w:szCs w:val="28"/>
        <w:rtl/>
        <w:lang w:bidi="ar-AE"/>
      </w:rPr>
      <w:t xml:space="preserve">                                           الصف الثامن    الشعبه :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0C88"/>
    <w:rsid w:val="002F74F6"/>
    <w:rsid w:val="00463AED"/>
    <w:rsid w:val="007B15A7"/>
    <w:rsid w:val="008C37CF"/>
    <w:rsid w:val="00917E51"/>
    <w:rsid w:val="00930C88"/>
    <w:rsid w:val="00A92654"/>
    <w:rsid w:val="00DB4797"/>
    <w:rsid w:val="00EC2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41459,#f06"/>
      <o:colormenu v:ext="edit" fillcolor="#f06" strokecolor="#f41459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A9265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A92654"/>
    <w:rPr>
      <w:sz w:val="24"/>
      <w:szCs w:val="24"/>
    </w:rPr>
  </w:style>
  <w:style w:type="paragraph" w:styleId="Footer">
    <w:name w:val="footer"/>
    <w:basedOn w:val="Normal"/>
    <w:link w:val="FooterChar"/>
    <w:rsid w:val="00A9265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9265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1233</Words>
  <Characters>7032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دولة الأمارات العربية المتحدة</vt:lpstr>
    </vt:vector>
  </TitlesOfParts>
  <Company/>
  <LinksUpToDate>false</LinksUpToDate>
  <CharactersWithSpaces>8249</CharactersWithSpaces>
  <SharedDoc>false</SharedDoc>
  <HLinks>
    <vt:vector size="6" baseType="variant">
      <vt:variant>
        <vt:i4>6684781</vt:i4>
      </vt:variant>
      <vt:variant>
        <vt:i4>-1</vt:i4>
      </vt:variant>
      <vt:variant>
        <vt:i4>1027</vt:i4>
      </vt:variant>
      <vt:variant>
        <vt:i4>1</vt:i4>
      </vt:variant>
      <vt:variant>
        <vt:lpwstr>http://www.uae-embassy.ru/logo.jpg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دولة الأمارات العربية المتحدة</dc:title>
  <dc:creator>USER</dc:creator>
  <cp:lastModifiedBy>salama</cp:lastModifiedBy>
  <cp:revision>2</cp:revision>
  <cp:lastPrinted>2009-10-21T11:15:00Z</cp:lastPrinted>
  <dcterms:created xsi:type="dcterms:W3CDTF">2009-12-12T13:59:00Z</dcterms:created>
  <dcterms:modified xsi:type="dcterms:W3CDTF">2009-12-12T13:59:00Z</dcterms:modified>
</cp:coreProperties>
</file>