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5D8" w:rsidRPr="007A5623" w:rsidRDefault="008315D8" w:rsidP="007A5623">
      <w:pPr>
        <w:pStyle w:val="a5"/>
        <w:numPr>
          <w:ilvl w:val="0"/>
          <w:numId w:val="4"/>
        </w:numPr>
        <w:rPr>
          <w:rFonts w:hint="cs"/>
          <w:b/>
          <w:bCs/>
          <w:color w:val="C00000"/>
          <w:sz w:val="36"/>
          <w:szCs w:val="36"/>
          <w:rtl/>
        </w:rPr>
      </w:pPr>
      <w:r w:rsidRPr="007A5623">
        <w:rPr>
          <w:rFonts w:hint="cs"/>
          <w:b/>
          <w:bCs/>
          <w:color w:val="C00000"/>
          <w:sz w:val="36"/>
          <w:szCs w:val="36"/>
          <w:rtl/>
        </w:rPr>
        <w:t>اكمل الجدول التالي وحدد علامة الإعراب :</w:t>
      </w:r>
      <w:r w:rsidRPr="007A5623">
        <w:rPr>
          <w:rFonts w:hint="cs"/>
          <w:b/>
          <w:bCs/>
          <w:color w:val="C00000"/>
          <w:sz w:val="36"/>
          <w:szCs w:val="36"/>
          <w:rtl/>
        </w:rPr>
        <w:tab/>
      </w:r>
    </w:p>
    <w:p w:rsidR="008315D8" w:rsidRDefault="008315D8"/>
    <w:tbl>
      <w:tblPr>
        <w:tblStyle w:val="a3"/>
        <w:bidiVisual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981AF1" w:rsidRPr="007A5623" w:rsidTr="008315D8">
        <w:tc>
          <w:tcPr>
            <w:tcW w:w="2130" w:type="dxa"/>
          </w:tcPr>
          <w:p w:rsidR="00981AF1" w:rsidRPr="007A5623" w:rsidRDefault="00981AF1" w:rsidP="008315D8">
            <w:pPr>
              <w:jc w:val="center"/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</w:pPr>
            <w:r w:rsidRPr="007A5623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الجملة</w:t>
            </w:r>
          </w:p>
        </w:tc>
        <w:tc>
          <w:tcPr>
            <w:tcW w:w="2130" w:type="dxa"/>
          </w:tcPr>
          <w:p w:rsidR="00981AF1" w:rsidRPr="007A5623" w:rsidRDefault="00981AF1" w:rsidP="008315D8">
            <w:pPr>
              <w:jc w:val="center"/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</w:pPr>
            <w:r w:rsidRPr="007A5623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الفعل النضارع المعتل</w:t>
            </w:r>
          </w:p>
        </w:tc>
        <w:tc>
          <w:tcPr>
            <w:tcW w:w="2131" w:type="dxa"/>
          </w:tcPr>
          <w:p w:rsidR="00981AF1" w:rsidRPr="007A5623" w:rsidRDefault="00981AF1" w:rsidP="008315D8">
            <w:pPr>
              <w:jc w:val="center"/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</w:pPr>
            <w:r w:rsidRPr="007A5623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الأفعال الخمسة</w:t>
            </w:r>
          </w:p>
        </w:tc>
        <w:tc>
          <w:tcPr>
            <w:tcW w:w="2131" w:type="dxa"/>
          </w:tcPr>
          <w:p w:rsidR="00981AF1" w:rsidRPr="007A5623" w:rsidRDefault="00981AF1" w:rsidP="008315D8">
            <w:pPr>
              <w:jc w:val="center"/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</w:pPr>
            <w:r w:rsidRPr="007A5623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علامة النصب</w:t>
            </w:r>
          </w:p>
        </w:tc>
      </w:tr>
      <w:tr w:rsidR="00981AF1" w:rsidRPr="007A5623" w:rsidTr="008315D8">
        <w:tc>
          <w:tcPr>
            <w:tcW w:w="2130" w:type="dxa"/>
          </w:tcPr>
          <w:p w:rsidR="00981AF1" w:rsidRPr="007A5623" w:rsidRDefault="008315D8" w:rsidP="008315D8">
            <w:pPr>
              <w:jc w:val="center"/>
              <w:rPr>
                <w:rFonts w:hint="cs"/>
                <w:b/>
                <w:bCs/>
                <w:color w:val="E22EC0"/>
                <w:sz w:val="28"/>
                <w:szCs w:val="28"/>
                <w:rtl/>
              </w:rPr>
            </w:pPr>
            <w:r w:rsidRPr="007A5623">
              <w:rPr>
                <w:rFonts w:hint="cs"/>
                <w:b/>
                <w:bCs/>
                <w:color w:val="E22EC0"/>
                <w:sz w:val="28"/>
                <w:szCs w:val="28"/>
                <w:rtl/>
              </w:rPr>
              <w:t>الطالب يدرس بجهد كي يفوز</w:t>
            </w:r>
          </w:p>
        </w:tc>
        <w:tc>
          <w:tcPr>
            <w:tcW w:w="2130" w:type="dxa"/>
          </w:tcPr>
          <w:p w:rsidR="00981AF1" w:rsidRPr="007A5623" w:rsidRDefault="00981AF1" w:rsidP="008315D8">
            <w:pPr>
              <w:jc w:val="center"/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131" w:type="dxa"/>
          </w:tcPr>
          <w:p w:rsidR="00981AF1" w:rsidRPr="007A5623" w:rsidRDefault="00981AF1" w:rsidP="008315D8">
            <w:pPr>
              <w:jc w:val="center"/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131" w:type="dxa"/>
          </w:tcPr>
          <w:p w:rsidR="00981AF1" w:rsidRPr="007A5623" w:rsidRDefault="00981AF1" w:rsidP="008315D8">
            <w:pPr>
              <w:jc w:val="center"/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981AF1" w:rsidRPr="007A5623" w:rsidTr="008315D8">
        <w:tc>
          <w:tcPr>
            <w:tcW w:w="2130" w:type="dxa"/>
          </w:tcPr>
          <w:p w:rsidR="00981AF1" w:rsidRPr="007A5623" w:rsidRDefault="008315D8" w:rsidP="008315D8">
            <w:pPr>
              <w:jc w:val="center"/>
              <w:rPr>
                <w:rFonts w:hint="cs"/>
                <w:b/>
                <w:bCs/>
                <w:color w:val="B31996"/>
                <w:sz w:val="28"/>
                <w:szCs w:val="28"/>
                <w:rtl/>
              </w:rPr>
            </w:pPr>
            <w:r w:rsidRPr="007A5623">
              <w:rPr>
                <w:rFonts w:hint="cs"/>
                <w:b/>
                <w:bCs/>
                <w:color w:val="B31996"/>
                <w:sz w:val="28"/>
                <w:szCs w:val="28"/>
                <w:rtl/>
              </w:rPr>
              <w:t>هب اثنان كي يساعدا ماركوني في تجربته</w:t>
            </w:r>
          </w:p>
        </w:tc>
        <w:tc>
          <w:tcPr>
            <w:tcW w:w="2130" w:type="dxa"/>
          </w:tcPr>
          <w:p w:rsidR="00981AF1" w:rsidRPr="007A5623" w:rsidRDefault="00981AF1" w:rsidP="008315D8">
            <w:pPr>
              <w:jc w:val="center"/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131" w:type="dxa"/>
          </w:tcPr>
          <w:p w:rsidR="00981AF1" w:rsidRPr="007A5623" w:rsidRDefault="00981AF1" w:rsidP="008315D8">
            <w:pPr>
              <w:jc w:val="center"/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131" w:type="dxa"/>
          </w:tcPr>
          <w:p w:rsidR="00981AF1" w:rsidRPr="007A5623" w:rsidRDefault="00981AF1" w:rsidP="008315D8">
            <w:pPr>
              <w:jc w:val="center"/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981AF1" w:rsidRPr="007A5623" w:rsidTr="008315D8">
        <w:tc>
          <w:tcPr>
            <w:tcW w:w="2130" w:type="dxa"/>
          </w:tcPr>
          <w:p w:rsidR="008315D8" w:rsidRPr="007A5623" w:rsidRDefault="008315D8" w:rsidP="008315D8">
            <w:pPr>
              <w:jc w:val="center"/>
              <w:rPr>
                <w:rFonts w:hint="cs"/>
                <w:b/>
                <w:bCs/>
                <w:color w:val="E22EC0"/>
                <w:sz w:val="28"/>
                <w:szCs w:val="28"/>
                <w:rtl/>
              </w:rPr>
            </w:pPr>
            <w:r w:rsidRPr="007A5623">
              <w:rPr>
                <w:rFonts w:hint="cs"/>
                <w:b/>
                <w:bCs/>
                <w:color w:val="E22EC0"/>
                <w:sz w:val="28"/>
                <w:szCs w:val="28"/>
                <w:rtl/>
              </w:rPr>
              <w:t>المؤمن لن يسعى إلا بالخير</w:t>
            </w:r>
          </w:p>
        </w:tc>
        <w:tc>
          <w:tcPr>
            <w:tcW w:w="2130" w:type="dxa"/>
          </w:tcPr>
          <w:p w:rsidR="00981AF1" w:rsidRPr="007A5623" w:rsidRDefault="00981AF1" w:rsidP="008315D8">
            <w:pPr>
              <w:jc w:val="center"/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131" w:type="dxa"/>
          </w:tcPr>
          <w:p w:rsidR="00981AF1" w:rsidRPr="007A5623" w:rsidRDefault="00981AF1" w:rsidP="008315D8">
            <w:pPr>
              <w:jc w:val="center"/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131" w:type="dxa"/>
          </w:tcPr>
          <w:p w:rsidR="00981AF1" w:rsidRPr="007A5623" w:rsidRDefault="00981AF1" w:rsidP="008315D8">
            <w:pPr>
              <w:jc w:val="center"/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</w:tbl>
    <w:p w:rsidR="008315D8" w:rsidRDefault="008315D8">
      <w:pPr>
        <w:rPr>
          <w:rFonts w:hint="cs"/>
          <w:rtl/>
        </w:rPr>
      </w:pPr>
    </w:p>
    <w:p w:rsidR="008315D8" w:rsidRDefault="008315D8" w:rsidP="008315D8">
      <w:pPr>
        <w:jc w:val="center"/>
        <w:rPr>
          <w:rFonts w:hint="cs"/>
          <w:rtl/>
        </w:rPr>
      </w:pPr>
    </w:p>
    <w:p w:rsidR="008315D8" w:rsidRDefault="008315D8" w:rsidP="008315D8">
      <w:pPr>
        <w:jc w:val="center"/>
        <w:rPr>
          <w:rFonts w:hint="cs"/>
          <w:sz w:val="32"/>
          <w:szCs w:val="32"/>
          <w:rtl/>
        </w:rPr>
      </w:pPr>
      <w:r w:rsidRPr="008315D8">
        <w:rPr>
          <w:rFonts w:hint="cs"/>
          <w:sz w:val="32"/>
          <w:szCs w:val="32"/>
          <w:rtl/>
        </w:rPr>
        <w:t>*********************************</w:t>
      </w:r>
    </w:p>
    <w:p w:rsidR="008315D8" w:rsidRDefault="008315D8" w:rsidP="008315D8">
      <w:pPr>
        <w:jc w:val="center"/>
        <w:rPr>
          <w:rFonts w:hint="cs"/>
          <w:sz w:val="32"/>
          <w:szCs w:val="32"/>
          <w:rtl/>
        </w:rPr>
      </w:pPr>
    </w:p>
    <w:p w:rsidR="008315D8" w:rsidRPr="007A5623" w:rsidRDefault="008315D8" w:rsidP="007A5623">
      <w:pPr>
        <w:pStyle w:val="a5"/>
        <w:numPr>
          <w:ilvl w:val="0"/>
          <w:numId w:val="3"/>
        </w:numPr>
        <w:rPr>
          <w:rFonts w:hint="cs"/>
          <w:b/>
          <w:bCs/>
          <w:color w:val="C00000"/>
          <w:sz w:val="40"/>
          <w:szCs w:val="40"/>
          <w:rtl/>
        </w:rPr>
      </w:pPr>
      <w:r w:rsidRPr="007A5623">
        <w:rPr>
          <w:rFonts w:hint="cs"/>
          <w:b/>
          <w:bCs/>
          <w:color w:val="C00000"/>
          <w:sz w:val="40"/>
          <w:szCs w:val="40"/>
          <w:rtl/>
        </w:rPr>
        <w:t>اعرب الكلمات الملونة :</w:t>
      </w:r>
    </w:p>
    <w:p w:rsidR="008315D8" w:rsidRPr="007A5623" w:rsidRDefault="008315D8" w:rsidP="008315D8">
      <w:pPr>
        <w:rPr>
          <w:rFonts w:hint="cs"/>
          <w:b/>
          <w:bCs/>
          <w:color w:val="0070C0"/>
          <w:sz w:val="32"/>
          <w:szCs w:val="32"/>
          <w:rtl/>
        </w:rPr>
      </w:pPr>
      <w:r w:rsidRPr="007A5623">
        <w:rPr>
          <w:rFonts w:hint="cs"/>
          <w:b/>
          <w:bCs/>
          <w:color w:val="9148C8"/>
          <w:sz w:val="32"/>
          <w:szCs w:val="32"/>
          <w:rtl/>
        </w:rPr>
        <w:t>لن يرجو</w:t>
      </w:r>
      <w:r w:rsidRPr="007A5623">
        <w:rPr>
          <w:rFonts w:hint="cs"/>
          <w:b/>
          <w:bCs/>
          <w:color w:val="0070C0"/>
          <w:sz w:val="32"/>
          <w:szCs w:val="32"/>
          <w:rtl/>
        </w:rPr>
        <w:t xml:space="preserve"> العاقل إلا الخير :</w:t>
      </w:r>
    </w:p>
    <w:p w:rsidR="008315D8" w:rsidRPr="007A5623" w:rsidRDefault="008315D8" w:rsidP="008315D8">
      <w:pPr>
        <w:rPr>
          <w:rFonts w:hint="cs"/>
          <w:b/>
          <w:bCs/>
          <w:color w:val="0070C0"/>
          <w:sz w:val="32"/>
          <w:szCs w:val="32"/>
          <w:rtl/>
        </w:rPr>
      </w:pPr>
      <w:r w:rsidRPr="007A5623">
        <w:rPr>
          <w:rFonts w:hint="cs"/>
          <w:b/>
          <w:bCs/>
          <w:color w:val="0070C0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8315D8" w:rsidRPr="007A5623" w:rsidRDefault="008315D8" w:rsidP="008315D8">
      <w:pPr>
        <w:rPr>
          <w:rFonts w:hint="cs"/>
          <w:b/>
          <w:bCs/>
          <w:color w:val="0070C0"/>
          <w:sz w:val="32"/>
          <w:szCs w:val="32"/>
          <w:rtl/>
        </w:rPr>
      </w:pPr>
      <w:r w:rsidRPr="007A5623">
        <w:rPr>
          <w:rFonts w:hint="cs"/>
          <w:b/>
          <w:bCs/>
          <w:color w:val="0070C0"/>
          <w:sz w:val="32"/>
          <w:szCs w:val="32"/>
          <w:rtl/>
        </w:rPr>
        <w:t xml:space="preserve">العمل شرف وثروة يا بني عليك </w:t>
      </w:r>
      <w:r w:rsidRPr="007A5623">
        <w:rPr>
          <w:rFonts w:hint="cs"/>
          <w:b/>
          <w:bCs/>
          <w:color w:val="9148C8"/>
          <w:sz w:val="32"/>
          <w:szCs w:val="32"/>
          <w:rtl/>
        </w:rPr>
        <w:t>أن تعمل كي ترفع</w:t>
      </w:r>
      <w:r w:rsidRPr="007A5623">
        <w:rPr>
          <w:rFonts w:hint="cs"/>
          <w:b/>
          <w:bCs/>
          <w:color w:val="0070C0"/>
          <w:sz w:val="32"/>
          <w:szCs w:val="32"/>
          <w:rtl/>
        </w:rPr>
        <w:t xml:space="preserve"> راية الوطن عالياً :</w:t>
      </w:r>
    </w:p>
    <w:p w:rsidR="008315D8" w:rsidRPr="007A5623" w:rsidRDefault="008315D8" w:rsidP="008315D8">
      <w:pPr>
        <w:rPr>
          <w:rFonts w:hint="cs"/>
          <w:b/>
          <w:bCs/>
          <w:color w:val="0070C0"/>
          <w:sz w:val="32"/>
          <w:szCs w:val="32"/>
          <w:rtl/>
        </w:rPr>
      </w:pPr>
      <w:r w:rsidRPr="007A5623">
        <w:rPr>
          <w:rFonts w:hint="cs"/>
          <w:b/>
          <w:bCs/>
          <w:color w:val="0070C0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15D8" w:rsidRPr="007A5623" w:rsidRDefault="008315D8" w:rsidP="008315D8">
      <w:pPr>
        <w:rPr>
          <w:rFonts w:hint="cs"/>
          <w:b/>
          <w:bCs/>
          <w:color w:val="0070C0"/>
          <w:sz w:val="32"/>
          <w:szCs w:val="32"/>
          <w:rtl/>
        </w:rPr>
      </w:pPr>
      <w:r w:rsidRPr="007A5623">
        <w:rPr>
          <w:rFonts w:hint="cs"/>
          <w:b/>
          <w:bCs/>
          <w:color w:val="0070C0"/>
          <w:sz w:val="32"/>
          <w:szCs w:val="32"/>
          <w:rtl/>
        </w:rPr>
        <w:t xml:space="preserve">قال الله تعالى : (( </w:t>
      </w:r>
      <w:r w:rsidRPr="007A5623">
        <w:rPr>
          <w:rFonts w:hint="cs"/>
          <w:b/>
          <w:bCs/>
          <w:color w:val="9148C8"/>
          <w:sz w:val="32"/>
          <w:szCs w:val="32"/>
          <w:rtl/>
        </w:rPr>
        <w:t>لن تنالوا</w:t>
      </w:r>
      <w:r w:rsidRPr="007A5623">
        <w:rPr>
          <w:rFonts w:hint="cs"/>
          <w:b/>
          <w:bCs/>
          <w:color w:val="0070C0"/>
          <w:sz w:val="32"/>
          <w:szCs w:val="32"/>
          <w:rtl/>
        </w:rPr>
        <w:t xml:space="preserve"> البر حتى تنفقوا مما تحبون )) .</w:t>
      </w:r>
    </w:p>
    <w:p w:rsidR="008315D8" w:rsidRPr="007A5623" w:rsidRDefault="008315D8" w:rsidP="008315D8">
      <w:pPr>
        <w:rPr>
          <w:rFonts w:hint="cs"/>
          <w:b/>
          <w:bCs/>
          <w:sz w:val="32"/>
          <w:szCs w:val="32"/>
        </w:rPr>
      </w:pPr>
      <w:r w:rsidRPr="007A5623">
        <w:rPr>
          <w:rFonts w:hint="cs"/>
          <w:b/>
          <w:bCs/>
          <w:color w:val="0070C0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8315D8" w:rsidRPr="007A5623" w:rsidSect="00DF674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95A7E"/>
    <w:multiLevelType w:val="hybridMultilevel"/>
    <w:tmpl w:val="F72AB8D8"/>
    <w:lvl w:ilvl="0" w:tplc="1D50DC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E2E79"/>
    <w:multiLevelType w:val="hybridMultilevel"/>
    <w:tmpl w:val="D85CF362"/>
    <w:lvl w:ilvl="0" w:tplc="6B7E5F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B96590"/>
    <w:multiLevelType w:val="hybridMultilevel"/>
    <w:tmpl w:val="D640D49C"/>
    <w:lvl w:ilvl="0" w:tplc="06A8A2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841A8"/>
    <w:multiLevelType w:val="hybridMultilevel"/>
    <w:tmpl w:val="9446CF76"/>
    <w:lvl w:ilvl="0" w:tplc="026A136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981AF1"/>
    <w:rsid w:val="007A5623"/>
    <w:rsid w:val="008315D8"/>
    <w:rsid w:val="00940245"/>
    <w:rsid w:val="00943370"/>
    <w:rsid w:val="00981AF1"/>
    <w:rsid w:val="00B055D8"/>
    <w:rsid w:val="00B74BF3"/>
    <w:rsid w:val="00DF6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BF3"/>
    <w:pPr>
      <w:bidi/>
    </w:pPr>
    <w:rPr>
      <w:noProof/>
      <w:lang w:bidi="ar-A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A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1"/>
    <w:uiPriority w:val="64"/>
    <w:rsid w:val="008315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8315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4">
    <w:name w:val="Light Shading"/>
    <w:basedOn w:val="a1"/>
    <w:uiPriority w:val="60"/>
    <w:rsid w:val="008315D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List Paragraph"/>
    <w:basedOn w:val="a"/>
    <w:uiPriority w:val="34"/>
    <w:qFormat/>
    <w:rsid w:val="007A56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030309</dc:creator>
  <cp:keywords/>
  <dc:description/>
  <cp:lastModifiedBy>030309</cp:lastModifiedBy>
  <cp:revision>2</cp:revision>
  <dcterms:created xsi:type="dcterms:W3CDTF">2009-12-22T15:15:00Z</dcterms:created>
  <dcterms:modified xsi:type="dcterms:W3CDTF">2009-12-22T15:37:00Z</dcterms:modified>
</cp:coreProperties>
</file>