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2"/>
        <w:tblpPr w:leftFromText="180" w:rightFromText="180" w:vertAnchor="text" w:horzAnchor="margin" w:tblpY="196"/>
        <w:bidiVisual/>
        <w:tblW w:w="4967" w:type="pct"/>
        <w:tblLook w:val="04A0"/>
      </w:tblPr>
      <w:tblGrid>
        <w:gridCol w:w="1777"/>
        <w:gridCol w:w="1345"/>
        <w:gridCol w:w="1346"/>
        <w:gridCol w:w="1351"/>
        <w:gridCol w:w="1585"/>
        <w:gridCol w:w="1062"/>
      </w:tblGrid>
      <w:tr w:rsidR="000649A7" w:rsidTr="000649A7">
        <w:trPr>
          <w:cnfStyle w:val="100000000000"/>
          <w:trHeight w:val="914"/>
        </w:trPr>
        <w:tc>
          <w:tcPr>
            <w:cnfStyle w:val="001000000000"/>
            <w:tcW w:w="1049" w:type="pct"/>
            <w:noWrap/>
          </w:tcPr>
          <w:p w:rsidR="000649A7" w:rsidRDefault="000649A7" w:rsidP="000649A7">
            <w:pPr>
              <w:rPr>
                <w:rFonts w:asciiTheme="minorHAnsi" w:eastAsiaTheme="minorEastAsia" w:hAnsiTheme="minorHAnsi" w:cstheme="minorBidi"/>
                <w:rtl/>
                <w:lang w:val="ar-SA"/>
              </w:rPr>
            </w:pPr>
          </w:p>
          <w:p w:rsidR="000649A7" w:rsidRPr="009B4105" w:rsidRDefault="000649A7" w:rsidP="000649A7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e_Sindibad" w:eastAsiaTheme="minorEastAsia" w:hAnsi="ae_Sindibad" w:cs="ae_Sindibad" w:hint="cs"/>
                <w:sz w:val="32"/>
                <w:szCs w:val="32"/>
                <w:rtl/>
                <w:lang w:val="ar-SA"/>
              </w:rPr>
              <w:t xml:space="preserve">  </w:t>
            </w:r>
            <w:r w:rsidRPr="00910E61">
              <w:rPr>
                <w:rFonts w:ascii="ae_Sindibad" w:eastAsiaTheme="minorEastAsia" w:hAnsi="ae_Sindibad" w:cs="ae_Sindibad" w:hint="cs"/>
                <w:sz w:val="32"/>
                <w:szCs w:val="32"/>
                <w:rtl/>
                <w:lang w:val="ar-SA"/>
              </w:rPr>
              <w:t xml:space="preserve"> المادة</w:t>
            </w:r>
          </w:p>
        </w:tc>
        <w:tc>
          <w:tcPr>
            <w:tcW w:w="794" w:type="pct"/>
          </w:tcPr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  <w:rtl/>
              </w:rPr>
            </w:pPr>
          </w:p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</w:rPr>
            </w:pPr>
            <w:r w:rsidRPr="00910E61">
              <w:rPr>
                <w:rFonts w:ascii="Arial Unicode MS" w:eastAsia="Arial Unicode MS" w:hAnsi="Arial Unicode MS" w:cs="Arial Unicode MS" w:hint="cs"/>
                <w:b w:val="0"/>
                <w:bCs w:val="0"/>
                <w:sz w:val="24"/>
                <w:szCs w:val="24"/>
                <w:rtl/>
              </w:rPr>
              <w:t>الشفوي</w:t>
            </w:r>
          </w:p>
        </w:tc>
        <w:tc>
          <w:tcPr>
            <w:tcW w:w="795" w:type="pct"/>
          </w:tcPr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  <w:rtl/>
              </w:rPr>
            </w:pPr>
          </w:p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</w:rPr>
            </w:pPr>
            <w:r w:rsidRPr="00910E61">
              <w:rPr>
                <w:rFonts w:ascii="Arial Unicode MS" w:eastAsia="Arial Unicode MS" w:hAnsi="Arial Unicode MS" w:cs="Arial Unicode MS" w:hint="cs"/>
                <w:b w:val="0"/>
                <w:bCs w:val="0"/>
                <w:sz w:val="24"/>
                <w:szCs w:val="24"/>
                <w:rtl/>
              </w:rPr>
              <w:t>الامتحان</w:t>
            </w:r>
          </w:p>
        </w:tc>
        <w:tc>
          <w:tcPr>
            <w:tcW w:w="798" w:type="pct"/>
          </w:tcPr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  <w:rtl/>
              </w:rPr>
            </w:pPr>
          </w:p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</w:rPr>
            </w:pPr>
            <w:r w:rsidRPr="00910E61">
              <w:rPr>
                <w:rFonts w:ascii="Arial Unicode MS" w:eastAsia="Arial Unicode MS" w:hAnsi="Arial Unicode MS" w:cs="Arial Unicode MS" w:hint="cs"/>
                <w:b w:val="0"/>
                <w:bCs w:val="0"/>
                <w:sz w:val="24"/>
                <w:szCs w:val="24"/>
                <w:rtl/>
              </w:rPr>
              <w:t xml:space="preserve">الملاحظة </w:t>
            </w:r>
          </w:p>
        </w:tc>
        <w:tc>
          <w:tcPr>
            <w:tcW w:w="936" w:type="pct"/>
          </w:tcPr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  <w:rtl/>
              </w:rPr>
            </w:pPr>
          </w:p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</w:rPr>
            </w:pPr>
            <w:r w:rsidRPr="00910E61">
              <w:rPr>
                <w:rFonts w:ascii="Arial Unicode MS" w:eastAsia="Arial Unicode MS" w:hAnsi="Arial Unicode MS" w:cs="Arial Unicode MS" w:hint="cs"/>
                <w:b w:val="0"/>
                <w:bCs w:val="0"/>
                <w:sz w:val="24"/>
                <w:szCs w:val="24"/>
                <w:rtl/>
              </w:rPr>
              <w:t>التقرير/ البحث</w:t>
            </w:r>
          </w:p>
        </w:tc>
        <w:tc>
          <w:tcPr>
            <w:tcW w:w="627" w:type="pct"/>
          </w:tcPr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  <w:rtl/>
              </w:rPr>
            </w:pPr>
          </w:p>
          <w:p w:rsidR="000649A7" w:rsidRPr="00910E61" w:rsidRDefault="000649A7" w:rsidP="000649A7">
            <w:pPr>
              <w:jc w:val="center"/>
              <w:cnfStyle w:val="100000000000"/>
              <w:rPr>
                <w:rFonts w:ascii="Arial Unicode MS" w:eastAsia="Arial Unicode MS" w:hAnsi="Arial Unicode MS" w:cs="Arial Unicode MS"/>
                <w:b w:val="0"/>
                <w:bCs w:val="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cs"/>
                <w:b w:val="0"/>
                <w:bCs w:val="0"/>
                <w:sz w:val="24"/>
                <w:szCs w:val="24"/>
                <w:rtl/>
              </w:rPr>
              <w:t>ـــــ</w:t>
            </w:r>
          </w:p>
        </w:tc>
      </w:tr>
      <w:tr w:rsidR="000649A7" w:rsidTr="000649A7">
        <w:trPr>
          <w:cnfStyle w:val="000000100000"/>
          <w:trHeight w:val="982"/>
        </w:trPr>
        <w:tc>
          <w:tcPr>
            <w:cnfStyle w:val="001000000000"/>
            <w:tcW w:w="1049" w:type="pct"/>
            <w:noWrap/>
          </w:tcPr>
          <w:p w:rsidR="000649A7" w:rsidRDefault="000649A7" w:rsidP="000649A7">
            <w:pPr>
              <w:jc w:val="center"/>
              <w:rPr>
                <w:rFonts w:asciiTheme="minorHAnsi" w:eastAsiaTheme="minorEastAsia" w:hAnsiTheme="minorHAnsi" w:cstheme="minorBidi"/>
                <w:rtl/>
                <w:lang w:val="ar-SA"/>
              </w:rPr>
            </w:pPr>
          </w:p>
          <w:p w:rsidR="000649A7" w:rsidRPr="006813AE" w:rsidRDefault="000649A7" w:rsidP="000649A7">
            <w:pPr>
              <w:jc w:val="center"/>
              <w:rPr>
                <w:rFonts w:ascii="ae_Sindibad" w:eastAsiaTheme="minorEastAsia" w:hAnsi="ae_Sindibad" w:cs="ae_Sindibad"/>
              </w:rPr>
            </w:pPr>
            <w:r w:rsidRPr="006813AE"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  <w:t>لتربية الإسلامية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010000"/>
          <w:trHeight w:val="914"/>
        </w:trPr>
        <w:tc>
          <w:tcPr>
            <w:cnfStyle w:val="001000000000"/>
            <w:tcW w:w="1049" w:type="pct"/>
            <w:noWrap/>
          </w:tcPr>
          <w:p w:rsidR="000649A7" w:rsidRDefault="000649A7" w:rsidP="000649A7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006813AE"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اللغ</w:t>
            </w:r>
            <w:r w:rsidRPr="006813AE">
              <w:rPr>
                <w:rFonts w:ascii="ae_Sindibad" w:eastAsiaTheme="minorEastAsia" w:hAnsi="ae_Sindibad" w:cs="ae_Sindibad" w:hint="eastAsia"/>
                <w:sz w:val="24"/>
                <w:szCs w:val="24"/>
                <w:rtl/>
                <w:lang w:val="ar-SA"/>
              </w:rPr>
              <w:t>ة</w:t>
            </w:r>
            <w:r w:rsidRPr="006813AE"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 xml:space="preserve"> العربية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  <w:rtl/>
              </w:rPr>
            </w:pPr>
          </w:p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100000"/>
          <w:trHeight w:val="982"/>
        </w:trPr>
        <w:tc>
          <w:tcPr>
            <w:cnfStyle w:val="001000000000"/>
            <w:tcW w:w="1049" w:type="pct"/>
            <w:noWrap/>
          </w:tcPr>
          <w:p w:rsidR="000649A7" w:rsidRPr="009B4105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  <w:r w:rsidRPr="009B4105"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جغرافيا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010000"/>
          <w:trHeight w:val="982"/>
        </w:trPr>
        <w:tc>
          <w:tcPr>
            <w:cnfStyle w:val="001000000000"/>
            <w:tcW w:w="1049" w:type="pct"/>
            <w:noWrap/>
          </w:tcPr>
          <w:p w:rsidR="000649A7" w:rsidRDefault="000649A7" w:rsidP="000649A7">
            <w:pPr>
              <w:jc w:val="center"/>
              <w:rPr>
                <w:rFonts w:ascii="ae_Sindibad" w:eastAsiaTheme="minorEastAsia" w:hAnsi="ae_Sindibad" w:cs="ae_Sindibad"/>
                <w:b w:val="0"/>
                <w:bCs w:val="0"/>
                <w:sz w:val="24"/>
                <w:szCs w:val="24"/>
                <w:rtl/>
                <w:lang w:val="ar-SA"/>
              </w:rPr>
            </w:pPr>
            <w:r w:rsidRPr="009B4105"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تاريخ</w:t>
            </w:r>
          </w:p>
          <w:p w:rsidR="000649A7" w:rsidRPr="00910E61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100000"/>
          <w:trHeight w:val="982"/>
        </w:trPr>
        <w:tc>
          <w:tcPr>
            <w:cnfStyle w:val="001000000000"/>
            <w:tcW w:w="1049" w:type="pct"/>
            <w:noWrap/>
          </w:tcPr>
          <w:p w:rsidR="000649A7" w:rsidRPr="00910E61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8"/>
                <w:szCs w:val="28"/>
                <w:rtl/>
                <w:lang w:val="ar-SA"/>
              </w:rPr>
            </w:pPr>
          </w:p>
          <w:p w:rsidR="000649A7" w:rsidRPr="00910E61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8"/>
                <w:szCs w:val="28"/>
                <w:rtl/>
                <w:lang w:val="ar-SA"/>
              </w:rPr>
            </w:pPr>
            <w:r w:rsidRPr="00910E61">
              <w:rPr>
                <w:rFonts w:ascii="ae_Sindibad" w:eastAsiaTheme="minorEastAsia" w:hAnsi="ae_Sindibad" w:cs="ae_Sindibad" w:hint="cs"/>
                <w:sz w:val="28"/>
                <w:szCs w:val="28"/>
                <w:rtl/>
                <w:lang w:val="ar-SA"/>
              </w:rPr>
              <w:t>(</w:t>
            </w:r>
            <w:r w:rsidRPr="00910E61">
              <w:rPr>
                <w:rFonts w:ascii="ae_Sindibad" w:eastAsiaTheme="minorEastAsia" w:hAnsi="ae_Sindibad" w:cs="ae_Sindibad"/>
                <w:sz w:val="28"/>
                <w:szCs w:val="28"/>
                <w:rtl/>
                <w:lang w:val="ar-SA"/>
              </w:rPr>
              <w:t>E</w:t>
            </w:r>
            <w:r w:rsidRPr="00910E61">
              <w:rPr>
                <w:rFonts w:ascii="ae_Sindibad" w:eastAsiaTheme="minorEastAsia" w:hAnsi="ae_Sindibad" w:cs="ae_Sindibad" w:hint="cs"/>
                <w:sz w:val="28"/>
                <w:szCs w:val="28"/>
                <w:rtl/>
                <w:lang w:val="ar-SA"/>
              </w:rPr>
              <w:t>)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010000"/>
          <w:trHeight w:val="914"/>
        </w:trPr>
        <w:tc>
          <w:tcPr>
            <w:cnfStyle w:val="001000000000"/>
            <w:tcW w:w="1049" w:type="pct"/>
            <w:noWrap/>
          </w:tcPr>
          <w:p w:rsidR="000649A7" w:rsidRPr="00910E61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8"/>
                <w:szCs w:val="28"/>
                <w:rtl/>
                <w:lang w:val="ar-SA"/>
              </w:rPr>
            </w:pPr>
          </w:p>
          <w:p w:rsidR="000649A7" w:rsidRPr="00910E61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8"/>
                <w:szCs w:val="28"/>
                <w:rtl/>
                <w:lang w:val="ar-SA"/>
              </w:rPr>
            </w:pPr>
            <w:r w:rsidRPr="00910E61">
              <w:rPr>
                <w:rFonts w:ascii="ae_Sindibad" w:eastAsiaTheme="minorEastAsia" w:hAnsi="ae_Sindibad" w:cs="ae_Sindibad" w:hint="cs"/>
                <w:sz w:val="28"/>
                <w:szCs w:val="28"/>
                <w:rtl/>
                <w:lang w:val="ar-SA"/>
              </w:rPr>
              <w:t>(</w:t>
            </w:r>
            <w:r w:rsidRPr="00910E61">
              <w:rPr>
                <w:rFonts w:ascii="ae_Sindibad" w:eastAsiaTheme="minorEastAsia" w:hAnsi="ae_Sindibad" w:cs="ae_Sindibad"/>
                <w:sz w:val="28"/>
                <w:szCs w:val="28"/>
                <w:rtl/>
                <w:lang w:val="ar-SA"/>
              </w:rPr>
              <w:t>E</w:t>
            </w:r>
            <w:r w:rsidRPr="00910E61">
              <w:rPr>
                <w:rFonts w:ascii="ae_Sindibad" w:eastAsiaTheme="minorEastAsia" w:hAnsi="ae_Sindibad" w:cs="ae_Sindibad" w:hint="cs"/>
                <w:sz w:val="28"/>
                <w:szCs w:val="28"/>
                <w:rtl/>
                <w:lang w:val="ar-SA"/>
              </w:rPr>
              <w:t>)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100000"/>
          <w:trHeight w:val="914"/>
        </w:trPr>
        <w:tc>
          <w:tcPr>
            <w:cnfStyle w:val="001000000000"/>
            <w:tcW w:w="1049" w:type="pct"/>
            <w:noWrap/>
          </w:tcPr>
          <w:p w:rsidR="000649A7" w:rsidRPr="009B4105" w:rsidRDefault="000649A7" w:rsidP="000649A7">
            <w:pPr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  <w:r w:rsidRPr="00910E61">
              <w:rPr>
                <w:rFonts w:ascii="ae_Sindibad" w:eastAsiaTheme="minorEastAsia" w:hAnsi="ae_Sindibad" w:cs="ae_Sindibad" w:hint="cs"/>
                <w:sz w:val="28"/>
                <w:szCs w:val="28"/>
                <w:rtl/>
                <w:lang w:val="ar-SA"/>
              </w:rPr>
              <w:t>المواد العلمية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</w:p>
          <w:p w:rsidR="000649A7" w:rsidRPr="00A66A3E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A66A3E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/>
              </w:rPr>
              <w:t>الشفوي</w:t>
            </w: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</w:p>
          <w:p w:rsidR="000649A7" w:rsidRPr="00A66A3E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A66A3E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/>
              </w:rPr>
              <w:t>الامتحان</w:t>
            </w:r>
          </w:p>
        </w:tc>
        <w:tc>
          <w:tcPr>
            <w:tcW w:w="798" w:type="pct"/>
          </w:tcPr>
          <w:p w:rsidR="000649A7" w:rsidRPr="00625B48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</w:p>
          <w:p w:rsidR="000649A7" w:rsidRPr="00625B48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  <w:r w:rsidRPr="00625B48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/>
              </w:rPr>
              <w:t>الملاحظة</w:t>
            </w:r>
          </w:p>
        </w:tc>
        <w:tc>
          <w:tcPr>
            <w:tcW w:w="936" w:type="pct"/>
          </w:tcPr>
          <w:p w:rsidR="000649A7" w:rsidRPr="00625B48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</w:p>
          <w:p w:rsidR="000649A7" w:rsidRPr="00625B48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  <w:r w:rsidRPr="00625B48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/>
              </w:rPr>
              <w:t>الاختبار العملي</w:t>
            </w: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</w:p>
          <w:p w:rsidR="000649A7" w:rsidRPr="00625B48" w:rsidRDefault="000649A7" w:rsidP="000649A7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val="ar-SA"/>
              </w:rPr>
            </w:pPr>
            <w:r w:rsidRPr="00625B48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val="ar-SA"/>
              </w:rPr>
              <w:t>المشروع</w:t>
            </w:r>
          </w:p>
        </w:tc>
      </w:tr>
      <w:tr w:rsidR="000649A7" w:rsidTr="000649A7">
        <w:trPr>
          <w:cnfStyle w:val="000000010000"/>
          <w:trHeight w:val="982"/>
        </w:trPr>
        <w:tc>
          <w:tcPr>
            <w:cnfStyle w:val="001000000000"/>
            <w:tcW w:w="1049" w:type="pct"/>
            <w:noWrap/>
          </w:tcPr>
          <w:p w:rsidR="000649A7" w:rsidRPr="009B4105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  <w:r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الأحياء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100000"/>
          <w:trHeight w:val="914"/>
        </w:trPr>
        <w:tc>
          <w:tcPr>
            <w:cnfStyle w:val="001000000000"/>
            <w:tcW w:w="1049" w:type="pct"/>
            <w:noWrap/>
          </w:tcPr>
          <w:p w:rsidR="000649A7" w:rsidRPr="009B4105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  <w:r w:rsidRPr="006813AE"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ال</w:t>
            </w:r>
            <w:r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كيمياء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010000"/>
          <w:trHeight w:val="982"/>
        </w:trPr>
        <w:tc>
          <w:tcPr>
            <w:cnfStyle w:val="001000000000"/>
            <w:tcW w:w="1049" w:type="pct"/>
            <w:noWrap/>
          </w:tcPr>
          <w:p w:rsidR="000649A7" w:rsidRDefault="000649A7" w:rsidP="000649A7">
            <w:pPr>
              <w:jc w:val="center"/>
              <w:rPr>
                <w:rFonts w:ascii="ae_Sindibad" w:eastAsiaTheme="minorEastAsia" w:hAnsi="ae_Sindibad" w:cs="ae_Sindibad"/>
                <w:b w:val="0"/>
                <w:bCs w:val="0"/>
                <w:sz w:val="24"/>
                <w:szCs w:val="24"/>
                <w:rtl/>
                <w:lang w:val="ar-SA"/>
              </w:rPr>
            </w:pPr>
            <w:r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الفيزياء</w:t>
            </w:r>
          </w:p>
          <w:p w:rsidR="000649A7" w:rsidRPr="00387E69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100000"/>
          <w:trHeight w:val="982"/>
        </w:trPr>
        <w:tc>
          <w:tcPr>
            <w:cnfStyle w:val="001000000000"/>
            <w:tcW w:w="1049" w:type="pct"/>
            <w:noWrap/>
          </w:tcPr>
          <w:p w:rsidR="000649A7" w:rsidRDefault="000649A7" w:rsidP="000649A7">
            <w:pPr>
              <w:jc w:val="center"/>
              <w:rPr>
                <w:rFonts w:ascii="ae_Sindibad" w:eastAsiaTheme="minorEastAsia" w:hAnsi="ae_Sindibad" w:cs="ae_Sindibad"/>
                <w:b w:val="0"/>
                <w:bCs w:val="0"/>
                <w:sz w:val="24"/>
                <w:szCs w:val="24"/>
                <w:rtl/>
                <w:lang w:val="ar-SA"/>
              </w:rPr>
            </w:pPr>
            <w:r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الرياضيات</w:t>
            </w:r>
          </w:p>
          <w:p w:rsidR="000649A7" w:rsidRPr="00387E69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100000"/>
              <w:rPr>
                <w:rFonts w:eastAsiaTheme="minorEastAsia"/>
              </w:rPr>
            </w:pPr>
          </w:p>
        </w:tc>
      </w:tr>
      <w:tr w:rsidR="000649A7" w:rsidTr="000649A7">
        <w:trPr>
          <w:cnfStyle w:val="000000010000"/>
          <w:trHeight w:val="982"/>
        </w:trPr>
        <w:tc>
          <w:tcPr>
            <w:cnfStyle w:val="001000000000"/>
            <w:tcW w:w="1049" w:type="pct"/>
            <w:noWrap/>
          </w:tcPr>
          <w:p w:rsidR="000649A7" w:rsidRDefault="000649A7" w:rsidP="000649A7">
            <w:pPr>
              <w:jc w:val="center"/>
              <w:rPr>
                <w:rFonts w:ascii="ae_Sindibad" w:eastAsiaTheme="minorEastAsia" w:hAnsi="ae_Sindibad" w:cs="ae_Sindibad"/>
                <w:sz w:val="24"/>
                <w:szCs w:val="24"/>
                <w:rtl/>
                <w:lang w:val="ar-SA"/>
              </w:rPr>
            </w:pPr>
            <w:r>
              <w:rPr>
                <w:rFonts w:ascii="ae_Sindibad" w:eastAsiaTheme="minorEastAsia" w:hAnsi="ae_Sindibad" w:cs="ae_Sindibad" w:hint="cs"/>
                <w:sz w:val="24"/>
                <w:szCs w:val="24"/>
                <w:rtl/>
                <w:lang w:val="ar-SA"/>
              </w:rPr>
              <w:t>الجيولوجي</w:t>
            </w:r>
            <w:r>
              <w:rPr>
                <w:rFonts w:ascii="ae_Sindibad" w:eastAsiaTheme="minorEastAsia" w:hAnsi="ae_Sindibad" w:cs="ae_Sindibad" w:hint="eastAsia"/>
                <w:sz w:val="24"/>
                <w:szCs w:val="24"/>
                <w:rtl/>
                <w:lang w:val="ar-SA"/>
              </w:rPr>
              <w:t>ا</w:t>
            </w:r>
          </w:p>
        </w:tc>
        <w:tc>
          <w:tcPr>
            <w:tcW w:w="794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5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798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936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  <w:tc>
          <w:tcPr>
            <w:tcW w:w="627" w:type="pct"/>
          </w:tcPr>
          <w:p w:rsidR="000649A7" w:rsidRDefault="000649A7" w:rsidP="000649A7">
            <w:pPr>
              <w:jc w:val="center"/>
              <w:cnfStyle w:val="000000010000"/>
              <w:rPr>
                <w:rFonts w:eastAsiaTheme="minorEastAsia"/>
              </w:rPr>
            </w:pPr>
          </w:p>
        </w:tc>
      </w:tr>
    </w:tbl>
    <w:p w:rsidR="000649A7" w:rsidRPr="000649A7" w:rsidRDefault="000649A7" w:rsidP="000649A7">
      <w:pPr>
        <w:rPr>
          <w:rFonts w:ascii="ae_Sindibad" w:hAnsi="ae_Sindibad" w:cs="ae_Sindibad" w:hint="cs"/>
          <w:sz w:val="40"/>
          <w:szCs w:val="40"/>
          <w:rtl/>
        </w:rPr>
      </w:pPr>
      <w:r>
        <w:rPr>
          <w:rFonts w:ascii="ae_Sindibad" w:hAnsi="ae_Sindibad" w:cs="ae_Sindibad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84.35pt;margin-top:678.15pt;width:118.2pt;height:33.1pt;z-index:251661312;mso-position-horizontal-relative:text;mso-position-vertical-relative:text;mso-width-relative:margin;mso-height-relative:margin" strokecolor="white [3212]">
            <v:textbox style="mso-next-textbox:#_x0000_s1030">
              <w:txbxContent>
                <w:p w:rsidR="000649A7" w:rsidRPr="000649A7" w:rsidRDefault="000649A7" w:rsidP="000649A7">
                  <w:pPr>
                    <w:rPr>
                      <w:rFonts w:ascii="JFRockOutcrop" w:hAnsi="JFRockOutcrop"/>
                      <w:color w:val="D99594" w:themeColor="accent2" w:themeTint="99"/>
                    </w:rPr>
                  </w:pPr>
                  <w:r w:rsidRPr="000649A7">
                    <w:rPr>
                      <w:rFonts w:ascii="JFRockOutcrop" w:hAnsi="JFRockOutcrop" w:cs="ae_Sindibad"/>
                      <w:color w:val="D99594" w:themeColor="accent2" w:themeTint="99"/>
                      <w:sz w:val="40"/>
                      <w:szCs w:val="40"/>
                    </w:rPr>
                    <w:t>Asma</w:t>
                  </w:r>
                </w:p>
              </w:txbxContent>
            </v:textbox>
          </v:shape>
        </w:pict>
      </w:r>
      <w:r w:rsidRPr="000649A7">
        <w:rPr>
          <w:rFonts w:ascii="ae_Sindibad" w:hAnsi="ae_Sindibad" w:cs="ae_Sindibad"/>
          <w:noProof/>
          <w:sz w:val="40"/>
          <w:szCs w:val="40"/>
          <w:rtl/>
        </w:rPr>
        <w:pict>
          <v:shape id="_x0000_s1026" type="#_x0000_t202" style="position:absolute;left:0;text-align:left;margin-left:151.8pt;margin-top:-41.85pt;width:118.2pt;height:33.1pt;z-index:251660288;mso-position-horizontal-relative:text;mso-position-vertical-relative:text;mso-width-relative:margin;mso-height-relative:margin" strokecolor="white [3212]">
            <v:textbox style="mso-next-textbox:#_x0000_s1026">
              <w:txbxContent>
                <w:p w:rsidR="000649A7" w:rsidRPr="000649A7" w:rsidRDefault="000649A7" w:rsidP="000649A7">
                  <w:r w:rsidRPr="009B4105">
                    <w:rPr>
                      <w:rFonts w:ascii="ae_Sindibad" w:hAnsi="ae_Sindibad" w:cs="ae_Sindibad"/>
                      <w:sz w:val="40"/>
                      <w:szCs w:val="40"/>
                      <w:rtl/>
                    </w:rPr>
                    <w:t>التقويم الأول</w:t>
                  </w:r>
                </w:p>
              </w:txbxContent>
            </v:textbox>
          </v:shape>
        </w:pict>
      </w:r>
      <w:r w:rsidR="009B4105" w:rsidRPr="009B4105">
        <w:rPr>
          <w:rFonts w:ascii="ae_Sindibad" w:hAnsi="ae_Sindibad" w:cs="ae_Sindibad"/>
          <w:sz w:val="40"/>
          <w:szCs w:val="40"/>
          <w:rtl/>
        </w:rPr>
        <w:t xml:space="preserve"> </w:t>
      </w:r>
      <w:r w:rsidR="009B4105">
        <w:rPr>
          <w:rFonts w:ascii="ae_Sindibad" w:hAnsi="ae_Sindibad" w:cs="ae_Sindibad" w:hint="cs"/>
          <w:sz w:val="40"/>
          <w:szCs w:val="40"/>
          <w:rtl/>
        </w:rPr>
        <w:t xml:space="preserve">                     </w:t>
      </w:r>
      <w:r w:rsidR="009B4105" w:rsidRPr="009B4105">
        <w:rPr>
          <w:rFonts w:ascii="ae_Sindibad" w:hAnsi="ae_Sindibad" w:cs="ae_Sindibad"/>
          <w:sz w:val="40"/>
          <w:szCs w:val="40"/>
          <w:rtl/>
        </w:rPr>
        <w:t xml:space="preserve"> </w:t>
      </w:r>
    </w:p>
    <w:sectPr w:rsidR="000649A7" w:rsidRPr="000649A7" w:rsidSect="001777D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818" w:rsidRDefault="00EE7818" w:rsidP="00337172">
      <w:pPr>
        <w:spacing w:after="0" w:line="240" w:lineRule="auto"/>
      </w:pPr>
      <w:r>
        <w:separator/>
      </w:r>
    </w:p>
  </w:endnote>
  <w:endnote w:type="continuationSeparator" w:id="1">
    <w:p w:rsidR="00EE7818" w:rsidRDefault="00EE7818" w:rsidP="0033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e_Sindib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RockOutcrop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818" w:rsidRDefault="00EE7818" w:rsidP="00337172">
      <w:pPr>
        <w:spacing w:after="0" w:line="240" w:lineRule="auto"/>
      </w:pPr>
      <w:r>
        <w:separator/>
      </w:r>
    </w:p>
  </w:footnote>
  <w:footnote w:type="continuationSeparator" w:id="1">
    <w:p w:rsidR="00EE7818" w:rsidRDefault="00EE7818" w:rsidP="00337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A3E"/>
    <w:rsid w:val="000649A7"/>
    <w:rsid w:val="001777D4"/>
    <w:rsid w:val="00337172"/>
    <w:rsid w:val="00387E69"/>
    <w:rsid w:val="00481300"/>
    <w:rsid w:val="004C0F9A"/>
    <w:rsid w:val="00625B48"/>
    <w:rsid w:val="006813AE"/>
    <w:rsid w:val="00840902"/>
    <w:rsid w:val="00910E61"/>
    <w:rsid w:val="00923C60"/>
    <w:rsid w:val="00937995"/>
    <w:rsid w:val="009B4105"/>
    <w:rsid w:val="00A66A3E"/>
    <w:rsid w:val="00E87022"/>
    <w:rsid w:val="00EE7818"/>
    <w:rsid w:val="00F27608"/>
    <w:rsid w:val="00F9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A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1"/>
    <w:uiPriority w:val="66"/>
    <w:rsid w:val="00A66A3E"/>
    <w:pPr>
      <w:bidi/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pPr>
        <w:bidi/>
      </w:p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bidi/>
      </w:p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pPr>
        <w:bidi/>
      </w:p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pPr>
        <w:bidi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2Vert">
      <w:pPr>
        <w:bidi/>
      </w:pPr>
    </w:tblStylePr>
    <w:tblStylePr w:type="band1Horz">
      <w:pPr>
        <w:bidi/>
      </w:p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  <w:tblPr/>
      <w:tcPr>
        <w:shd w:val="clear" w:color="auto" w:fill="FFFFFF" w:themeFill="background1"/>
      </w:tcPr>
    </w:tblStylePr>
    <w:tblStylePr w:type="seCell">
      <w:pPr>
        <w:bidi/>
      </w:pPr>
    </w:tblStylePr>
    <w:tblStylePr w:type="swCell">
      <w:pPr>
        <w:bidi/>
      </w:pPr>
      <w:tblPr/>
      <w:tcPr>
        <w:tcBorders>
          <w:top w:val="nil"/>
        </w:tcBorders>
      </w:tcPr>
    </w:tblStylePr>
  </w:style>
  <w:style w:type="table" w:styleId="2">
    <w:name w:val="Medium List 2"/>
    <w:basedOn w:val="a1"/>
    <w:uiPriority w:val="66"/>
    <w:rsid w:val="00A66A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Shading 1 Accent 5"/>
    <w:basedOn w:val="a1"/>
    <w:uiPriority w:val="63"/>
    <w:rsid w:val="00A66A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Grid Accent 4"/>
    <w:basedOn w:val="a1"/>
    <w:uiPriority w:val="62"/>
    <w:rsid w:val="00A66A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2">
    <w:name w:val="Light Grid Accent 2"/>
    <w:basedOn w:val="a1"/>
    <w:uiPriority w:val="62"/>
    <w:rsid w:val="00A66A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4">
    <w:name w:val="Light List"/>
    <w:basedOn w:val="a1"/>
    <w:uiPriority w:val="61"/>
    <w:rsid w:val="00387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Grid Accent 1"/>
    <w:basedOn w:val="a1"/>
    <w:uiPriority w:val="62"/>
    <w:rsid w:val="00840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6">
    <w:name w:val="Medium Shading 2 Accent 6"/>
    <w:basedOn w:val="a1"/>
    <w:uiPriority w:val="64"/>
    <w:rsid w:val="00840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840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Colorful Grid Accent 6"/>
    <w:basedOn w:val="a1"/>
    <w:uiPriority w:val="73"/>
    <w:rsid w:val="0084090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a5">
    <w:name w:val="Colorful Grid"/>
    <w:basedOn w:val="a1"/>
    <w:uiPriority w:val="73"/>
    <w:rsid w:val="0084090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a6">
    <w:name w:val="Colorful Shading"/>
    <w:basedOn w:val="a1"/>
    <w:uiPriority w:val="71"/>
    <w:rsid w:val="0084090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Light Shading Accent 2"/>
    <w:basedOn w:val="a1"/>
    <w:uiPriority w:val="60"/>
    <w:rsid w:val="0084090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7">
    <w:name w:val="header"/>
    <w:basedOn w:val="a"/>
    <w:link w:val="Char"/>
    <w:uiPriority w:val="99"/>
    <w:semiHidden/>
    <w:unhideWhenUsed/>
    <w:rsid w:val="00337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7"/>
    <w:uiPriority w:val="99"/>
    <w:semiHidden/>
    <w:rsid w:val="00337172"/>
  </w:style>
  <w:style w:type="paragraph" w:styleId="a8">
    <w:name w:val="footer"/>
    <w:basedOn w:val="a"/>
    <w:link w:val="Char0"/>
    <w:uiPriority w:val="99"/>
    <w:semiHidden/>
    <w:unhideWhenUsed/>
    <w:rsid w:val="00337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8"/>
    <w:uiPriority w:val="99"/>
    <w:semiHidden/>
    <w:rsid w:val="00337172"/>
  </w:style>
  <w:style w:type="paragraph" w:styleId="a9">
    <w:name w:val="Balloon Text"/>
    <w:basedOn w:val="a"/>
    <w:link w:val="Char1"/>
    <w:uiPriority w:val="99"/>
    <w:semiHidden/>
    <w:unhideWhenUsed/>
    <w:rsid w:val="0006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064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computer2410</dc:creator>
  <cp:keywords/>
  <dc:description/>
  <cp:lastModifiedBy>computer2410</cp:lastModifiedBy>
  <cp:revision>7</cp:revision>
  <dcterms:created xsi:type="dcterms:W3CDTF">2010-01-30T18:31:00Z</dcterms:created>
  <dcterms:modified xsi:type="dcterms:W3CDTF">2010-02-07T11:01:00Z</dcterms:modified>
</cp:coreProperties>
</file>