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0D194" w14:textId="77777777" w:rsidR="005005BC" w:rsidRPr="005005BC" w:rsidRDefault="005005BC" w:rsidP="005005BC">
      <w:pPr>
        <w:bidi w:val="0"/>
        <w:jc w:val="center"/>
        <w:outlineLvl w:val="0"/>
        <w:rPr>
          <w:rFonts w:ascii="Segoe Script" w:hAnsi="Segoe Script"/>
          <w:b/>
          <w:bCs/>
          <w:kern w:val="36"/>
          <w:sz w:val="48"/>
          <w:szCs w:val="48"/>
        </w:rPr>
      </w:pPr>
    </w:p>
    <w:p w14:paraId="1F24E852" w14:textId="77777777" w:rsidR="0021502A" w:rsidRDefault="0021502A" w:rsidP="0021502A">
      <w:pPr>
        <w:spacing w:line="360" w:lineRule="auto"/>
        <w:jc w:val="center"/>
        <w:rPr>
          <w:rFonts w:ascii="Arial" w:hAnsi="Arial" w:cs="Arial"/>
          <w:b/>
          <w:bCs/>
          <w:sz w:val="28"/>
          <w:szCs w:val="28"/>
          <w:lang w:bidi="ar-AE"/>
        </w:rPr>
      </w:pPr>
      <w:r>
        <w:rPr>
          <w:rFonts w:ascii="Arial" w:hAnsi="Arial" w:cs="Arial"/>
          <w:b/>
          <w:bCs/>
          <w:sz w:val="28"/>
          <w:szCs w:val="28"/>
        </w:rPr>
        <w:t>Knowledge &amp; Human Development Authority</w:t>
      </w:r>
    </w:p>
    <w:p w14:paraId="65F14530" w14:textId="77777777" w:rsidR="0021502A" w:rsidRDefault="0021502A" w:rsidP="0021502A">
      <w:pPr>
        <w:spacing w:line="360" w:lineRule="auto"/>
        <w:jc w:val="center"/>
        <w:rPr>
          <w:rFonts w:ascii="Arial" w:hAnsi="Arial" w:cs="Arial"/>
          <w:b/>
          <w:bCs/>
          <w:sz w:val="28"/>
          <w:szCs w:val="28"/>
          <w:rtl/>
          <w:lang w:bidi="ar-AE"/>
        </w:rPr>
      </w:pPr>
      <w:r>
        <w:rPr>
          <w:rFonts w:ascii="Arial" w:hAnsi="Arial" w:cs="Arial"/>
          <w:b/>
          <w:bCs/>
          <w:sz w:val="28"/>
          <w:szCs w:val="28"/>
        </w:rPr>
        <w:t>Ministry of Education</w:t>
      </w:r>
    </w:p>
    <w:p w14:paraId="73F83380" w14:textId="77777777" w:rsidR="005005BC" w:rsidRPr="005005BC" w:rsidRDefault="00D322FD" w:rsidP="0021502A">
      <w:pPr>
        <w:spacing w:line="360" w:lineRule="auto"/>
        <w:jc w:val="center"/>
        <w:rPr>
          <w:rFonts w:ascii="Arial" w:hAnsi="Arial" w:cs="Arial"/>
          <w:b/>
          <w:bCs/>
          <w:sz w:val="28"/>
          <w:szCs w:val="28"/>
        </w:rPr>
      </w:pPr>
      <w:r>
        <w:rPr>
          <w:rFonts w:ascii="Arial" w:hAnsi="Arial" w:cs="Arial"/>
          <w:b/>
          <w:bCs/>
          <w:sz w:val="28"/>
          <w:szCs w:val="28"/>
        </w:rPr>
        <w:t>……………</w:t>
      </w:r>
      <w:r w:rsidR="0021502A">
        <w:rPr>
          <w:rFonts w:ascii="Arial" w:hAnsi="Arial" w:cs="Arial"/>
          <w:b/>
          <w:bCs/>
          <w:sz w:val="28"/>
          <w:szCs w:val="28"/>
        </w:rPr>
        <w:t>High School</w:t>
      </w:r>
    </w:p>
    <w:p w14:paraId="13DCB960" w14:textId="77777777" w:rsidR="005005BC" w:rsidRPr="005005BC" w:rsidRDefault="005005BC" w:rsidP="005005BC">
      <w:pPr>
        <w:tabs>
          <w:tab w:val="left" w:pos="1961"/>
        </w:tabs>
        <w:spacing w:line="360" w:lineRule="auto"/>
        <w:rPr>
          <w:rFonts w:ascii="Arial" w:hAnsi="Arial" w:cs="Arial"/>
          <w:b/>
          <w:bCs/>
          <w:sz w:val="28"/>
          <w:szCs w:val="28"/>
          <w:rtl/>
          <w:lang w:bidi="ar-AE"/>
        </w:rPr>
      </w:pPr>
      <w:r w:rsidRPr="005005BC">
        <w:rPr>
          <w:rFonts w:ascii="Arial" w:hAnsi="Arial" w:cs="Arial"/>
          <w:b/>
          <w:bCs/>
          <w:sz w:val="28"/>
          <w:szCs w:val="28"/>
          <w:rtl/>
        </w:rPr>
        <w:tab/>
      </w:r>
    </w:p>
    <w:p w14:paraId="15C065BA" w14:textId="77777777" w:rsidR="00CB40A3" w:rsidRPr="00D322FD" w:rsidRDefault="005005BC" w:rsidP="00D322FD">
      <w:pPr>
        <w:bidi w:val="0"/>
        <w:jc w:val="center"/>
        <w:rPr>
          <w:rFonts w:ascii="Comic Sans MS" w:hAnsi="Comic Sans MS"/>
          <w:b/>
          <w:bCs/>
          <w:sz w:val="28"/>
          <w:szCs w:val="28"/>
          <w:rtl/>
          <w:lang w:bidi="ar-AE"/>
        </w:rPr>
      </w:pPr>
      <w:r w:rsidRPr="008F2BCC">
        <w:rPr>
          <w:rFonts w:ascii="Comic Sans MS" w:hAnsi="Comic Sans MS"/>
          <w:b/>
          <w:bCs/>
          <w:sz w:val="28"/>
          <w:szCs w:val="28"/>
          <w:lang w:bidi="ar-AE"/>
        </w:rPr>
        <w:t xml:space="preserve"> </w:t>
      </w:r>
    </w:p>
    <w:p w14:paraId="110B5FD9" w14:textId="77777777" w:rsidR="005005BC" w:rsidRDefault="005005BC" w:rsidP="005005BC">
      <w:pPr>
        <w:bidi w:val="0"/>
        <w:jc w:val="center"/>
        <w:outlineLvl w:val="0"/>
        <w:rPr>
          <w:rFonts w:ascii="Segoe Script" w:hAnsi="Segoe Script"/>
          <w:b/>
          <w:bCs/>
          <w:color w:val="000000"/>
          <w:kern w:val="36"/>
          <w:sz w:val="48"/>
          <w:szCs w:val="48"/>
        </w:rPr>
      </w:pPr>
    </w:p>
    <w:p w14:paraId="7C68C20C" w14:textId="77777777" w:rsidR="005005BC" w:rsidRPr="00CB40A3" w:rsidRDefault="005005BC" w:rsidP="005005BC">
      <w:pPr>
        <w:bidi w:val="0"/>
        <w:jc w:val="center"/>
        <w:outlineLvl w:val="0"/>
        <w:rPr>
          <w:rFonts w:ascii="ArbuckleFat" w:hAnsi="ArbuckleFat"/>
          <w:b/>
          <w:bCs/>
          <w:color w:val="000000"/>
          <w:kern w:val="36"/>
          <w:sz w:val="144"/>
          <w:szCs w:val="144"/>
        </w:rPr>
      </w:pPr>
      <w:r w:rsidRPr="00CB40A3">
        <w:rPr>
          <w:rFonts w:ascii="ArbuckleFat" w:hAnsi="ArbuckleFat"/>
          <w:b/>
          <w:bCs/>
          <w:color w:val="7030A0"/>
          <w:kern w:val="36"/>
          <w:sz w:val="144"/>
          <w:szCs w:val="144"/>
        </w:rPr>
        <w:t>F</w:t>
      </w:r>
      <w:r w:rsidRPr="00CB40A3">
        <w:rPr>
          <w:rFonts w:ascii="ArbuckleFat" w:hAnsi="ArbuckleFat"/>
          <w:b/>
          <w:bCs/>
          <w:color w:val="002060"/>
          <w:kern w:val="36"/>
          <w:sz w:val="144"/>
          <w:szCs w:val="144"/>
        </w:rPr>
        <w:t>o</w:t>
      </w:r>
      <w:r w:rsidRPr="00CB40A3">
        <w:rPr>
          <w:rFonts w:ascii="ArbuckleFat" w:hAnsi="ArbuckleFat"/>
          <w:b/>
          <w:bCs/>
          <w:color w:val="0070C0"/>
          <w:kern w:val="36"/>
          <w:sz w:val="144"/>
          <w:szCs w:val="144"/>
        </w:rPr>
        <w:t>o</w:t>
      </w:r>
      <w:r w:rsidRPr="00CB40A3">
        <w:rPr>
          <w:rFonts w:ascii="ArbuckleFat" w:hAnsi="ArbuckleFat"/>
          <w:b/>
          <w:bCs/>
          <w:color w:val="00B0F0"/>
          <w:kern w:val="36"/>
          <w:sz w:val="144"/>
          <w:szCs w:val="144"/>
        </w:rPr>
        <w:t>d</w:t>
      </w:r>
      <w:r w:rsidRPr="00CB40A3">
        <w:rPr>
          <w:rFonts w:ascii="ArbuckleFat" w:hAnsi="ArbuckleFat"/>
          <w:b/>
          <w:bCs/>
          <w:color w:val="000000"/>
          <w:kern w:val="36"/>
          <w:sz w:val="144"/>
          <w:szCs w:val="144"/>
        </w:rPr>
        <w:t xml:space="preserve"> </w:t>
      </w:r>
      <w:r w:rsidRPr="00CB40A3">
        <w:rPr>
          <w:rFonts w:ascii="ArbuckleFat" w:hAnsi="ArbuckleFat"/>
          <w:b/>
          <w:bCs/>
          <w:color w:val="00B050"/>
          <w:kern w:val="36"/>
          <w:sz w:val="144"/>
          <w:szCs w:val="144"/>
        </w:rPr>
        <w:t>c</w:t>
      </w:r>
      <w:r w:rsidRPr="00CB40A3">
        <w:rPr>
          <w:rFonts w:ascii="ArbuckleFat" w:hAnsi="ArbuckleFat"/>
          <w:b/>
          <w:bCs/>
          <w:color w:val="92D050"/>
          <w:kern w:val="36"/>
          <w:sz w:val="144"/>
          <w:szCs w:val="144"/>
        </w:rPr>
        <w:t>h</w:t>
      </w:r>
      <w:r w:rsidRPr="00CB40A3">
        <w:rPr>
          <w:rFonts w:ascii="ArbuckleFat" w:hAnsi="ArbuckleFat"/>
          <w:b/>
          <w:bCs/>
          <w:color w:val="FFC000"/>
          <w:kern w:val="36"/>
          <w:sz w:val="144"/>
          <w:szCs w:val="144"/>
        </w:rPr>
        <w:t>a</w:t>
      </w:r>
      <w:r w:rsidRPr="00CB40A3">
        <w:rPr>
          <w:rFonts w:ascii="ArbuckleFat" w:hAnsi="ArbuckleFat"/>
          <w:b/>
          <w:bCs/>
          <w:color w:val="FF0000"/>
          <w:kern w:val="36"/>
          <w:sz w:val="144"/>
          <w:szCs w:val="144"/>
        </w:rPr>
        <w:t>i</w:t>
      </w:r>
      <w:r w:rsidRPr="00CB40A3">
        <w:rPr>
          <w:rFonts w:ascii="ArbuckleFat" w:hAnsi="ArbuckleFat"/>
          <w:b/>
          <w:bCs/>
          <w:color w:val="C00000"/>
          <w:kern w:val="36"/>
          <w:sz w:val="144"/>
          <w:szCs w:val="144"/>
        </w:rPr>
        <w:t>n</w:t>
      </w:r>
    </w:p>
    <w:p w14:paraId="59E94BBB" w14:textId="2C6B877B" w:rsidR="005005BC" w:rsidRDefault="005005BC" w:rsidP="005005BC">
      <w:pPr>
        <w:bidi w:val="0"/>
        <w:jc w:val="center"/>
        <w:outlineLvl w:val="0"/>
        <w:rPr>
          <w:rFonts w:ascii="Segoe Script" w:hAnsi="Segoe Script"/>
          <w:b/>
          <w:bCs/>
          <w:color w:val="000000"/>
          <w:kern w:val="36"/>
          <w:sz w:val="48"/>
          <w:szCs w:val="48"/>
        </w:rPr>
      </w:pPr>
    </w:p>
    <w:p w14:paraId="660B2B0F" w14:textId="343938A0" w:rsidR="005005BC" w:rsidRDefault="00CA564E" w:rsidP="005005BC">
      <w:pPr>
        <w:bidi w:val="0"/>
        <w:jc w:val="center"/>
        <w:outlineLvl w:val="0"/>
        <w:rPr>
          <w:rFonts w:ascii="Segoe Script" w:hAnsi="Segoe Script"/>
          <w:b/>
          <w:bCs/>
          <w:color w:val="000000"/>
          <w:kern w:val="36"/>
          <w:sz w:val="48"/>
          <w:szCs w:val="48"/>
        </w:rPr>
      </w:pPr>
      <w:bookmarkStart w:id="0" w:name="_GoBack"/>
      <w:r>
        <w:rPr>
          <w:rFonts w:ascii="Century Gothic" w:hAnsi="Century Gothic"/>
          <w:b/>
          <w:bCs/>
          <w:noProof/>
          <w:color w:val="000000"/>
          <w:lang w:val="en-AU" w:eastAsia="en-AU"/>
        </w:rPr>
        <w:drawing>
          <wp:anchor distT="0" distB="0" distL="114300" distR="114300" simplePos="0" relativeHeight="251657728" behindDoc="0" locked="0" layoutInCell="1" allowOverlap="1" wp14:editId="73BC9055">
            <wp:simplePos x="0" y="0"/>
            <wp:positionH relativeFrom="column">
              <wp:posOffset>1362075</wp:posOffset>
            </wp:positionH>
            <wp:positionV relativeFrom="paragraph">
              <wp:posOffset>149860</wp:posOffset>
            </wp:positionV>
            <wp:extent cx="2652395" cy="1591310"/>
            <wp:effectExtent l="57150" t="57150" r="52705" b="66040"/>
            <wp:wrapSquare wrapText="bothSides"/>
            <wp:docPr id="2" name="Picture 2" descr="http://www.copperwiki.org/images/thumb/1/13/Food_chain_01.jpg/180px-Food_chain_01.jpg">
              <a:hlinkClick xmlns:a="http://schemas.openxmlformats.org/drawingml/2006/main" r:id="rId7" tooltip="&quot;Food chain 0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pperwiki.org/images/thumb/1/13/Food_chain_01.jpg/180px-Food_chain_01.jpg">
                      <a:hlinkClick r:id="rId7" tooltip="&quot;Food chain 01.jpg&quot;"/>
                    </pic:cNvPr>
                    <pic:cNvPicPr>
                      <a:picLocks noChangeAspect="1" noChangeArrowheads="1"/>
                    </pic:cNvPicPr>
                  </pic:nvPicPr>
                  <pic:blipFill>
                    <a:blip r:embed="rId8" r:link="rId9" cstate="print">
                      <a:lum contrast="20000"/>
                    </a:blip>
                    <a:srcRect/>
                    <a:stretch>
                      <a:fillRect/>
                    </a:stretch>
                  </pic:blipFill>
                  <pic:spPr bwMode="auto">
                    <a:xfrm>
                      <a:off x="0" y="0"/>
                      <a:ext cx="2652395" cy="1591310"/>
                    </a:xfrm>
                    <a:prstGeom prst="rect">
                      <a:avLst/>
                    </a:prstGeom>
                    <a:noFill/>
                    <a:ln w="57150" cmpd="sng">
                      <a:solidFill>
                        <a:srgbClr xmlns:a14="http://schemas.microsoft.com/office/drawing/2010/main" val="002060" mc:Ignorable=""/>
                      </a:solidFill>
                      <a:miter lim="800000"/>
                      <a:headEnd/>
                      <a:tailEnd/>
                    </a:ln>
                  </pic:spPr>
                </pic:pic>
              </a:graphicData>
            </a:graphic>
          </wp:anchor>
        </w:drawing>
      </w:r>
      <w:bookmarkEnd w:id="0"/>
    </w:p>
    <w:p w14:paraId="557FCE64" w14:textId="77777777" w:rsidR="005005BC" w:rsidRDefault="005005BC" w:rsidP="005005BC">
      <w:pPr>
        <w:bidi w:val="0"/>
        <w:jc w:val="center"/>
        <w:outlineLvl w:val="0"/>
        <w:rPr>
          <w:rFonts w:ascii="Segoe Script" w:hAnsi="Segoe Script"/>
          <w:b/>
          <w:bCs/>
          <w:color w:val="000000"/>
          <w:kern w:val="36"/>
          <w:sz w:val="48"/>
          <w:szCs w:val="48"/>
        </w:rPr>
      </w:pPr>
    </w:p>
    <w:p w14:paraId="231DBA68" w14:textId="77777777" w:rsidR="0021502A" w:rsidRDefault="0021502A" w:rsidP="00CB40A3">
      <w:pPr>
        <w:bidi w:val="0"/>
        <w:outlineLvl w:val="0"/>
        <w:rPr>
          <w:rFonts w:ascii="Segoe Script" w:hAnsi="Segoe Script"/>
          <w:b/>
          <w:bCs/>
          <w:color w:val="000000"/>
          <w:kern w:val="36"/>
          <w:sz w:val="48"/>
          <w:szCs w:val="48"/>
        </w:rPr>
      </w:pPr>
    </w:p>
    <w:p w14:paraId="4684E6B9" w14:textId="77777777" w:rsidR="0021502A" w:rsidRDefault="0021502A" w:rsidP="0021502A">
      <w:pPr>
        <w:bidi w:val="0"/>
        <w:jc w:val="center"/>
        <w:outlineLvl w:val="0"/>
        <w:rPr>
          <w:rFonts w:ascii="Segoe Script" w:hAnsi="Segoe Script"/>
          <w:b/>
          <w:bCs/>
          <w:color w:val="000000"/>
          <w:kern w:val="36"/>
          <w:sz w:val="48"/>
          <w:szCs w:val="48"/>
        </w:rPr>
      </w:pPr>
    </w:p>
    <w:p w14:paraId="739410DC" w14:textId="77777777" w:rsidR="00647466" w:rsidRDefault="00647466" w:rsidP="00D322FD">
      <w:pPr>
        <w:bidi w:val="0"/>
        <w:outlineLvl w:val="0"/>
        <w:rPr>
          <w:rFonts w:ascii="Segoe Script" w:hAnsi="Segoe Script"/>
          <w:b/>
          <w:bCs/>
          <w:color w:val="000000"/>
          <w:kern w:val="36"/>
          <w:sz w:val="48"/>
          <w:szCs w:val="48"/>
        </w:rPr>
      </w:pPr>
    </w:p>
    <w:p w14:paraId="1257B6F8" w14:textId="77777777" w:rsidR="00D322FD" w:rsidRDefault="00CB40A3" w:rsidP="00D322FD">
      <w:pPr>
        <w:bidi w:val="0"/>
        <w:outlineLvl w:val="0"/>
        <w:rPr>
          <w:rFonts w:ascii="Segoe Script" w:hAnsi="Segoe Script"/>
          <w:b/>
          <w:bCs/>
          <w:color w:val="000000"/>
          <w:kern w:val="36"/>
          <w:sz w:val="28"/>
          <w:szCs w:val="28"/>
        </w:rPr>
      </w:pPr>
      <w:proofErr w:type="gramStart"/>
      <w:r w:rsidRPr="00CB40A3">
        <w:rPr>
          <w:rFonts w:ascii="Segoe Script" w:hAnsi="Segoe Script"/>
          <w:b/>
          <w:bCs/>
          <w:color w:val="000000"/>
          <w:kern w:val="36"/>
          <w:sz w:val="28"/>
          <w:szCs w:val="28"/>
        </w:rPr>
        <w:t>Work :</w:t>
      </w:r>
      <w:proofErr w:type="gramEnd"/>
      <w:r w:rsidRPr="00CB40A3">
        <w:rPr>
          <w:rFonts w:ascii="Segoe Script" w:hAnsi="Segoe Script"/>
          <w:b/>
          <w:bCs/>
          <w:color w:val="000000"/>
          <w:kern w:val="36"/>
          <w:sz w:val="28"/>
          <w:szCs w:val="28"/>
        </w:rPr>
        <w:t xml:space="preserve"> </w:t>
      </w:r>
      <w:r w:rsidR="00D322FD">
        <w:rPr>
          <w:rFonts w:ascii="Segoe Script" w:hAnsi="Segoe Script"/>
          <w:b/>
          <w:bCs/>
          <w:color w:val="000000"/>
          <w:kern w:val="36"/>
          <w:sz w:val="28"/>
          <w:szCs w:val="28"/>
        </w:rPr>
        <w:t>……………………………………….</w:t>
      </w:r>
    </w:p>
    <w:p w14:paraId="4A130310" w14:textId="77777777" w:rsidR="00D322FD" w:rsidRDefault="00D322FD" w:rsidP="00D322FD">
      <w:pPr>
        <w:bidi w:val="0"/>
        <w:outlineLvl w:val="0"/>
        <w:rPr>
          <w:rFonts w:ascii="Segoe Script" w:hAnsi="Segoe Script"/>
          <w:b/>
          <w:bCs/>
          <w:color w:val="000000"/>
          <w:kern w:val="36"/>
          <w:sz w:val="28"/>
          <w:szCs w:val="28"/>
          <w:rtl/>
        </w:rPr>
      </w:pPr>
      <w:r>
        <w:rPr>
          <w:rFonts w:ascii="Segoe Script" w:hAnsi="Segoe Script"/>
          <w:b/>
          <w:bCs/>
          <w:color w:val="000000"/>
          <w:kern w:val="36"/>
          <w:sz w:val="28"/>
          <w:szCs w:val="28"/>
        </w:rPr>
        <w:t>Grade : ………………………..</w:t>
      </w:r>
    </w:p>
    <w:p w14:paraId="566954C7" w14:textId="77777777" w:rsidR="00CB40A3" w:rsidRPr="00CB40A3" w:rsidRDefault="00CB40A3" w:rsidP="00D322FD">
      <w:pPr>
        <w:bidi w:val="0"/>
        <w:outlineLvl w:val="0"/>
        <w:rPr>
          <w:rFonts w:ascii="Segoe Script" w:hAnsi="Segoe Script"/>
          <w:b/>
          <w:bCs/>
          <w:color w:val="000000"/>
          <w:kern w:val="36"/>
          <w:sz w:val="28"/>
          <w:szCs w:val="28"/>
        </w:rPr>
      </w:pPr>
      <w:proofErr w:type="gramStart"/>
      <w:r w:rsidRPr="00CB40A3">
        <w:rPr>
          <w:rFonts w:ascii="Segoe Script" w:hAnsi="Segoe Script"/>
          <w:b/>
          <w:bCs/>
          <w:color w:val="000000"/>
          <w:kern w:val="36"/>
          <w:sz w:val="28"/>
          <w:szCs w:val="28"/>
        </w:rPr>
        <w:t>Subject :</w:t>
      </w:r>
      <w:proofErr w:type="gramEnd"/>
      <w:r w:rsidRPr="00CB40A3">
        <w:rPr>
          <w:rFonts w:ascii="Segoe Script" w:hAnsi="Segoe Script"/>
          <w:b/>
          <w:bCs/>
          <w:color w:val="000000"/>
          <w:kern w:val="36"/>
          <w:sz w:val="28"/>
          <w:szCs w:val="28"/>
        </w:rPr>
        <w:t xml:space="preserve"> English .</w:t>
      </w:r>
    </w:p>
    <w:p w14:paraId="21E63993" w14:textId="77777777" w:rsidR="00CB40A3" w:rsidRPr="00CB40A3" w:rsidRDefault="00CB40A3" w:rsidP="00CB40A3">
      <w:pPr>
        <w:bidi w:val="0"/>
        <w:outlineLvl w:val="0"/>
        <w:rPr>
          <w:rFonts w:ascii="Segoe Script" w:hAnsi="Segoe Script"/>
          <w:b/>
          <w:bCs/>
          <w:color w:val="000000"/>
          <w:kern w:val="36"/>
          <w:sz w:val="28"/>
          <w:szCs w:val="28"/>
        </w:rPr>
      </w:pPr>
      <w:r w:rsidRPr="00CB40A3">
        <w:rPr>
          <w:rFonts w:ascii="Segoe Script" w:hAnsi="Segoe Script"/>
          <w:b/>
          <w:bCs/>
          <w:color w:val="000000"/>
          <w:kern w:val="36"/>
          <w:sz w:val="28"/>
          <w:szCs w:val="28"/>
        </w:rPr>
        <w:t>2009 - 2010</w:t>
      </w:r>
    </w:p>
    <w:p w14:paraId="183B89BB" w14:textId="77777777" w:rsidR="005005BC" w:rsidRDefault="005005BC" w:rsidP="005005BC">
      <w:pPr>
        <w:bidi w:val="0"/>
        <w:jc w:val="center"/>
        <w:outlineLvl w:val="0"/>
        <w:rPr>
          <w:rFonts w:ascii="Segoe Script" w:hAnsi="Segoe Script"/>
          <w:b/>
          <w:bCs/>
          <w:color w:val="000000"/>
          <w:kern w:val="36"/>
          <w:sz w:val="48"/>
          <w:szCs w:val="48"/>
        </w:rPr>
      </w:pPr>
    </w:p>
    <w:p w14:paraId="3F1F8FCB" w14:textId="77777777" w:rsidR="005005BC" w:rsidRDefault="005005BC" w:rsidP="005005BC">
      <w:pPr>
        <w:bidi w:val="0"/>
        <w:outlineLvl w:val="0"/>
        <w:rPr>
          <w:rFonts w:ascii="Segoe Script" w:hAnsi="Segoe Script"/>
          <w:b/>
          <w:bCs/>
          <w:color w:val="000000"/>
          <w:kern w:val="36"/>
          <w:sz w:val="48"/>
          <w:szCs w:val="48"/>
        </w:rPr>
      </w:pPr>
    </w:p>
    <w:p w14:paraId="38DC35D0" w14:textId="77777777" w:rsidR="005005BC" w:rsidRPr="005005BC" w:rsidRDefault="00AB637C" w:rsidP="005005BC">
      <w:pPr>
        <w:bidi w:val="0"/>
        <w:jc w:val="center"/>
        <w:outlineLvl w:val="0"/>
        <w:rPr>
          <w:rFonts w:ascii="Segoe Script" w:hAnsi="Segoe Script"/>
          <w:b/>
          <w:bCs/>
          <w:color w:val="632423"/>
          <w:kern w:val="36"/>
          <w:sz w:val="56"/>
          <w:szCs w:val="56"/>
        </w:rPr>
      </w:pPr>
      <w:r w:rsidRPr="005005BC">
        <w:rPr>
          <w:rFonts w:ascii="Segoe Script" w:hAnsi="Segoe Script"/>
          <w:b/>
          <w:bCs/>
          <w:color w:val="632423"/>
          <w:kern w:val="36"/>
          <w:sz w:val="56"/>
          <w:szCs w:val="56"/>
        </w:rPr>
        <w:t>Food chain</w:t>
      </w:r>
    </w:p>
    <w:p w14:paraId="730948F2" w14:textId="77777777" w:rsidR="00AB637C" w:rsidRPr="00AB637C" w:rsidRDefault="00AB637C" w:rsidP="00AB637C">
      <w:pPr>
        <w:bidi w:val="0"/>
        <w:jc w:val="center"/>
        <w:rPr>
          <w:rFonts w:ascii="Monotype Corsiva" w:hAnsi="Monotype Corsiva"/>
          <w:color w:val="000000"/>
          <w:sz w:val="34"/>
          <w:szCs w:val="34"/>
          <w:lang w:bidi="ar-AE"/>
        </w:rPr>
      </w:pPr>
    </w:p>
    <w:p w14:paraId="46406AB1" w14:textId="77777777" w:rsidR="00AB637C" w:rsidRPr="00AB637C" w:rsidRDefault="00AB637C" w:rsidP="00AB637C">
      <w:pPr>
        <w:bidi w:val="0"/>
        <w:jc w:val="center"/>
        <w:rPr>
          <w:rFonts w:ascii="Monotype Corsiva" w:hAnsi="Monotype Corsiva"/>
          <w:color w:val="000000"/>
          <w:sz w:val="34"/>
          <w:szCs w:val="34"/>
          <w:lang w:bidi="ar-AE"/>
        </w:rPr>
      </w:pPr>
      <w:r w:rsidRPr="00AB637C">
        <w:rPr>
          <w:rFonts w:ascii="Monotype Corsiva" w:hAnsi="Monotype Corsiva"/>
          <w:color w:val="000000"/>
          <w:sz w:val="34"/>
          <w:szCs w:val="34"/>
          <w:lang w:bidi="ar-AE"/>
        </w:rPr>
        <w:t>**********************</w:t>
      </w:r>
    </w:p>
    <w:p w14:paraId="3049EF07" w14:textId="77777777" w:rsidR="004B70B0" w:rsidRPr="00647466" w:rsidRDefault="004B70B0" w:rsidP="000E1588">
      <w:pPr>
        <w:bidi w:val="0"/>
        <w:jc w:val="center"/>
        <w:rPr>
          <w:rFonts w:ascii="Century Gothic" w:hAnsi="Century Gothic"/>
          <w:b/>
          <w:bCs/>
          <w:color w:val="7030A0"/>
        </w:rPr>
      </w:pPr>
      <w:r w:rsidRPr="00647466">
        <w:rPr>
          <w:rFonts w:ascii="Century Gothic" w:hAnsi="Century Gothic"/>
          <w:b/>
          <w:bCs/>
          <w:color w:val="7030A0"/>
        </w:rPr>
        <w:t>The food chain comprises all living things and is a true reflection of their interdependence and the complex balance of life. If one animal's source of food disappears, such as from hunting, many other animals in the food chain may die.</w:t>
      </w:r>
    </w:p>
    <w:p w14:paraId="1F63BA82" w14:textId="77777777" w:rsidR="004B70B0" w:rsidRPr="00647466" w:rsidRDefault="000E1588" w:rsidP="000E1588">
      <w:pPr>
        <w:bidi w:val="0"/>
        <w:spacing w:before="100" w:beforeAutospacing="1" w:after="100" w:afterAutospacing="1"/>
        <w:jc w:val="center"/>
        <w:rPr>
          <w:rFonts w:ascii="Century Gothic" w:hAnsi="Century Gothic"/>
          <w:b/>
          <w:bCs/>
          <w:color w:val="7030A0"/>
        </w:rPr>
      </w:pPr>
      <w:proofErr w:type="gramStart"/>
      <w:r w:rsidRPr="00647466">
        <w:rPr>
          <w:rFonts w:ascii="Century Gothic" w:hAnsi="Century Gothic"/>
          <w:b/>
          <w:bCs/>
          <w:color w:val="7030A0"/>
        </w:rPr>
        <w:t>vanishing</w:t>
      </w:r>
      <w:proofErr w:type="gramEnd"/>
      <w:r w:rsidR="004B70B0" w:rsidRPr="00647466">
        <w:rPr>
          <w:rFonts w:ascii="Century Gothic" w:hAnsi="Century Gothic"/>
          <w:b/>
          <w:bCs/>
          <w:color w:val="7030A0"/>
        </w:rPr>
        <w:t xml:space="preserve"> one link on the chain means all of the </w:t>
      </w:r>
      <w:hyperlink r:id="rId10" w:tooltip="Organisms" w:history="1">
        <w:r w:rsidR="004B70B0" w:rsidRPr="00647466">
          <w:rPr>
            <w:rFonts w:ascii="Century Gothic" w:hAnsi="Century Gothic"/>
            <w:b/>
            <w:bCs/>
            <w:color w:val="7030A0"/>
          </w:rPr>
          <w:t>organisms</w:t>
        </w:r>
      </w:hyperlink>
      <w:r w:rsidR="004B70B0" w:rsidRPr="00647466">
        <w:rPr>
          <w:rFonts w:ascii="Century Gothic" w:hAnsi="Century Gothic"/>
          <w:b/>
          <w:bCs/>
          <w:color w:val="7030A0"/>
        </w:rPr>
        <w:t xml:space="preserve"> above that link are in threat of extinction. Since the food chain provides </w:t>
      </w:r>
      <w:hyperlink r:id="rId11" w:tooltip="Energy" w:history="1">
        <w:r w:rsidR="004B70B0" w:rsidRPr="00647466">
          <w:rPr>
            <w:rFonts w:ascii="Century Gothic" w:hAnsi="Century Gothic"/>
            <w:b/>
            <w:bCs/>
            <w:color w:val="7030A0"/>
          </w:rPr>
          <w:t>energy</w:t>
        </w:r>
      </w:hyperlink>
      <w:r w:rsidR="004B70B0" w:rsidRPr="00647466">
        <w:rPr>
          <w:rFonts w:ascii="Century Gothic" w:hAnsi="Century Gothic"/>
          <w:b/>
          <w:bCs/>
          <w:color w:val="7030A0"/>
        </w:rPr>
        <w:t xml:space="preserve"> that all living </w:t>
      </w:r>
      <w:r w:rsidR="00CB40A3" w:rsidRPr="00647466">
        <w:rPr>
          <w:rFonts w:ascii="Century Gothic" w:hAnsi="Century Gothic"/>
          <w:b/>
          <w:bCs/>
          <w:color w:val="7030A0"/>
        </w:rPr>
        <w:t>things must have in order to sur</w:t>
      </w:r>
      <w:r w:rsidR="004B70B0" w:rsidRPr="00647466">
        <w:rPr>
          <w:rFonts w:ascii="Century Gothic" w:hAnsi="Century Gothic"/>
          <w:b/>
          <w:bCs/>
          <w:color w:val="7030A0"/>
        </w:rPr>
        <w:t xml:space="preserve">vive, it is </w:t>
      </w:r>
      <w:r w:rsidRPr="00647466">
        <w:rPr>
          <w:rFonts w:ascii="Century Gothic" w:hAnsi="Century Gothic"/>
          <w:b/>
          <w:bCs/>
          <w:color w:val="7030A0"/>
        </w:rPr>
        <w:t>our job</w:t>
      </w:r>
      <w:r w:rsidR="004B70B0" w:rsidRPr="00647466">
        <w:rPr>
          <w:rFonts w:ascii="Century Gothic" w:hAnsi="Century Gothic"/>
          <w:b/>
          <w:bCs/>
          <w:color w:val="7030A0"/>
        </w:rPr>
        <w:t xml:space="preserve"> that we protect it.</w:t>
      </w:r>
    </w:p>
    <w:p w14:paraId="4FF6D455" w14:textId="77777777" w:rsidR="00432398" w:rsidRPr="005005BC" w:rsidRDefault="00432398" w:rsidP="00432398">
      <w:pPr>
        <w:pStyle w:val="Heading2"/>
        <w:bidi w:val="0"/>
        <w:rPr>
          <w:rFonts w:ascii="Century Gothic" w:hAnsi="Century Gothic"/>
          <w:color w:val="632423"/>
        </w:rPr>
      </w:pPr>
      <w:r w:rsidRPr="005005BC">
        <w:rPr>
          <w:rStyle w:val="mw-headline"/>
          <w:rFonts w:ascii="Century Gothic" w:hAnsi="Century Gothic"/>
          <w:color w:val="632423"/>
        </w:rPr>
        <w:t xml:space="preserve">Why should I be aware of this? </w:t>
      </w:r>
    </w:p>
    <w:p w14:paraId="4B3CA92E" w14:textId="77777777" w:rsidR="00432398" w:rsidRPr="00647466" w:rsidRDefault="00432398" w:rsidP="00432398">
      <w:pPr>
        <w:pStyle w:val="NormalWeb"/>
        <w:rPr>
          <w:rFonts w:ascii="Century Gothic" w:hAnsi="Century Gothic"/>
          <w:color w:val="002060"/>
        </w:rPr>
      </w:pPr>
      <w:r w:rsidRPr="00647466">
        <w:rPr>
          <w:rFonts w:ascii="Century Gothic" w:hAnsi="Century Gothic"/>
          <w:b/>
          <w:bCs/>
          <w:color w:val="002060"/>
        </w:rPr>
        <w:t>A</w:t>
      </w:r>
      <w:r w:rsidRPr="00647466">
        <w:rPr>
          <w:rFonts w:ascii="Century Gothic" w:hAnsi="Century Gothic"/>
          <w:color w:val="002060"/>
        </w:rPr>
        <w:t xml:space="preserve"> significant portion of the Pacific Ocean, twice the size of Texas, is full of </w:t>
      </w:r>
      <w:hyperlink r:id="rId12" w:tooltip="Plastic" w:history="1">
        <w:r w:rsidRPr="00647466">
          <w:rPr>
            <w:rStyle w:val="Hyperlink"/>
            <w:rFonts w:ascii="Century Gothic" w:hAnsi="Century Gothic"/>
            <w:color w:val="002060"/>
            <w:u w:val="none"/>
          </w:rPr>
          <w:t>plastic</w:t>
        </w:r>
      </w:hyperlink>
      <w:r w:rsidRPr="00647466">
        <w:rPr>
          <w:rFonts w:ascii="Century Gothic" w:hAnsi="Century Gothic"/>
          <w:color w:val="002060"/>
        </w:rPr>
        <w:t xml:space="preserve">. Some of these minuscule pieces of plastic are so small that they are barely visible to the eye. As they swirl in the seas and oceans, they resemble </w:t>
      </w:r>
      <w:hyperlink r:id="rId13" w:tooltip="Fish" w:history="1">
        <w:r w:rsidRPr="00647466">
          <w:rPr>
            <w:rStyle w:val="Hyperlink"/>
            <w:rFonts w:ascii="Century Gothic" w:hAnsi="Century Gothic"/>
            <w:color w:val="002060"/>
            <w:u w:val="none"/>
          </w:rPr>
          <w:t>fish</w:t>
        </w:r>
      </w:hyperlink>
      <w:r w:rsidRPr="00647466">
        <w:rPr>
          <w:rFonts w:ascii="Century Gothic" w:hAnsi="Century Gothic"/>
          <w:color w:val="002060"/>
        </w:rPr>
        <w:t xml:space="preserve"> food and are eaten by the small fish. The plastic thus enters the food chain. </w:t>
      </w:r>
    </w:p>
    <w:p w14:paraId="71331D8E" w14:textId="77777777" w:rsidR="00432398" w:rsidRPr="00647466" w:rsidRDefault="00432398" w:rsidP="00432398">
      <w:pPr>
        <w:pStyle w:val="NormalWeb"/>
        <w:rPr>
          <w:rFonts w:ascii="Century Gothic" w:hAnsi="Century Gothic"/>
          <w:color w:val="002060"/>
        </w:rPr>
      </w:pPr>
      <w:r w:rsidRPr="00647466">
        <w:rPr>
          <w:rFonts w:ascii="Century Gothic" w:hAnsi="Century Gothic"/>
          <w:color w:val="002060"/>
        </w:rPr>
        <w:t xml:space="preserve">Evidences of plastic's entry into the food chain were seen when dead bodies of a large number of seabirds that had been washed ashore were found to contain plastic: things like bottle caps, cigarette lighters, tampon applicators, and colored scraps. Apparently these resemble baitfish to the seabird. Scientists say these </w:t>
      </w:r>
      <w:hyperlink r:id="rId14" w:tooltip="Toxins" w:history="1">
        <w:r w:rsidRPr="00647466">
          <w:rPr>
            <w:rStyle w:val="Hyperlink"/>
            <w:rFonts w:ascii="Century Gothic" w:hAnsi="Century Gothic"/>
            <w:color w:val="002060"/>
            <w:u w:val="none"/>
          </w:rPr>
          <w:t>toxins</w:t>
        </w:r>
      </w:hyperlink>
      <w:r w:rsidRPr="00647466">
        <w:rPr>
          <w:rFonts w:ascii="Century Gothic" w:hAnsi="Century Gothic"/>
          <w:color w:val="002060"/>
        </w:rPr>
        <w:t xml:space="preserve"> cause </w:t>
      </w:r>
      <w:hyperlink r:id="rId15" w:tooltip="Obesity" w:history="1">
        <w:r w:rsidRPr="00647466">
          <w:rPr>
            <w:rStyle w:val="Hyperlink"/>
            <w:rFonts w:ascii="Century Gothic" w:hAnsi="Century Gothic"/>
            <w:color w:val="002060"/>
            <w:u w:val="none"/>
          </w:rPr>
          <w:t>obesity</w:t>
        </w:r>
      </w:hyperlink>
      <w:r w:rsidRPr="00647466">
        <w:rPr>
          <w:rFonts w:ascii="Century Gothic" w:hAnsi="Century Gothic"/>
          <w:color w:val="002060"/>
        </w:rPr>
        <w:t xml:space="preserve">, </w:t>
      </w:r>
      <w:hyperlink r:id="rId16" w:tooltip="Infertility (not yet written)" w:history="1">
        <w:r w:rsidRPr="00647466">
          <w:rPr>
            <w:rStyle w:val="Hyperlink"/>
            <w:rFonts w:ascii="Century Gothic" w:hAnsi="Century Gothic"/>
            <w:color w:val="002060"/>
            <w:u w:val="none"/>
          </w:rPr>
          <w:t>infertility</w:t>
        </w:r>
      </w:hyperlink>
      <w:r w:rsidRPr="00647466">
        <w:rPr>
          <w:rFonts w:ascii="Century Gothic" w:hAnsi="Century Gothic"/>
          <w:color w:val="002060"/>
        </w:rPr>
        <w:t xml:space="preserve"> and other problems amongst humans. </w:t>
      </w:r>
    </w:p>
    <w:p w14:paraId="5101B43D" w14:textId="77777777" w:rsidR="00432398" w:rsidRPr="005005BC" w:rsidRDefault="00432398" w:rsidP="00432398">
      <w:pPr>
        <w:pStyle w:val="Heading2"/>
        <w:bidi w:val="0"/>
        <w:rPr>
          <w:rFonts w:ascii="Century Gothic" w:hAnsi="Century Gothic"/>
          <w:color w:val="632423"/>
        </w:rPr>
      </w:pPr>
      <w:r w:rsidRPr="005005BC">
        <w:rPr>
          <w:rStyle w:val="mw-headline"/>
          <w:rFonts w:ascii="Century Gothic" w:hAnsi="Century Gothic"/>
          <w:color w:val="632423"/>
        </w:rPr>
        <w:t>How does this affect me?</w:t>
      </w:r>
    </w:p>
    <w:p w14:paraId="496C787A" w14:textId="77777777" w:rsidR="00432398" w:rsidRPr="00647466" w:rsidRDefault="00432398" w:rsidP="00647466">
      <w:pPr>
        <w:pStyle w:val="NormalWeb"/>
        <w:rPr>
          <w:rFonts w:ascii="Century Gothic" w:hAnsi="Century Gothic"/>
          <w:color w:val="002060"/>
        </w:rPr>
      </w:pPr>
      <w:r w:rsidRPr="00647466">
        <w:rPr>
          <w:rFonts w:ascii="Century Gothic" w:hAnsi="Century Gothic"/>
          <w:b/>
          <w:bCs/>
          <w:color w:val="002060"/>
        </w:rPr>
        <w:t>I</w:t>
      </w:r>
      <w:r w:rsidRPr="00647466">
        <w:rPr>
          <w:rFonts w:ascii="Century Gothic" w:hAnsi="Century Gothic"/>
          <w:color w:val="002060"/>
        </w:rPr>
        <w:t xml:space="preserve">n recent times, directly or indirectly man has caused the maximum damage to the food chain. He has hunted animals, razed forest for farming and development, and wreaked havoc everywhere. This adverse impact on the food chain might affect our health, the environment and our planet. </w:t>
      </w:r>
    </w:p>
    <w:p w14:paraId="6156C4DF" w14:textId="77777777" w:rsidR="000E1588" w:rsidRPr="00647466" w:rsidRDefault="00432398" w:rsidP="00647466">
      <w:pPr>
        <w:pStyle w:val="NormalWeb"/>
        <w:rPr>
          <w:rStyle w:val="mw-headline"/>
          <w:rFonts w:ascii="Century Gothic" w:hAnsi="Century Gothic"/>
          <w:color w:val="002060"/>
        </w:rPr>
      </w:pPr>
      <w:r w:rsidRPr="00647466">
        <w:rPr>
          <w:rFonts w:ascii="Century Gothic" w:hAnsi="Century Gothic"/>
          <w:color w:val="002060"/>
        </w:rPr>
        <w:t xml:space="preserve">When we spray pesticides, we not only put the food chain in danger, but also affect out health by introducing chemicals in our food. </w:t>
      </w:r>
      <w:bookmarkStart w:id="1" w:name="All_about_food_chain"/>
      <w:bookmarkEnd w:id="1"/>
    </w:p>
    <w:p w14:paraId="58CB9612" w14:textId="77777777" w:rsidR="00432398" w:rsidRPr="005005BC" w:rsidRDefault="00432398" w:rsidP="000E1588">
      <w:pPr>
        <w:pStyle w:val="Heading2"/>
        <w:bidi w:val="0"/>
        <w:rPr>
          <w:rFonts w:ascii="Century Gothic" w:hAnsi="Century Gothic"/>
          <w:color w:val="632423"/>
        </w:rPr>
      </w:pPr>
      <w:r w:rsidRPr="005005BC">
        <w:rPr>
          <w:rStyle w:val="mw-headline"/>
          <w:rFonts w:ascii="Century Gothic" w:hAnsi="Century Gothic"/>
          <w:color w:val="632423"/>
        </w:rPr>
        <w:t xml:space="preserve">All about food chain </w:t>
      </w:r>
    </w:p>
    <w:p w14:paraId="1549226F" w14:textId="77777777" w:rsidR="00432398" w:rsidRPr="00647466" w:rsidRDefault="00432398" w:rsidP="00432398">
      <w:pPr>
        <w:pStyle w:val="NormalWeb"/>
        <w:rPr>
          <w:rFonts w:ascii="Century Gothic" w:hAnsi="Century Gothic"/>
          <w:color w:val="0070C0"/>
        </w:rPr>
      </w:pPr>
      <w:r w:rsidRPr="00647466">
        <w:rPr>
          <w:rFonts w:ascii="Century Gothic" w:hAnsi="Century Gothic"/>
          <w:b/>
          <w:bCs/>
          <w:color w:val="0070C0"/>
        </w:rPr>
        <w:t>T</w:t>
      </w:r>
      <w:r w:rsidRPr="00647466">
        <w:rPr>
          <w:rFonts w:ascii="Century Gothic" w:hAnsi="Century Gothic"/>
          <w:color w:val="0070C0"/>
        </w:rPr>
        <w:t xml:space="preserve">he food chain consists of four main parts: </w:t>
      </w:r>
    </w:p>
    <w:p w14:paraId="31BAB366" w14:textId="77777777" w:rsidR="00432398" w:rsidRPr="00647466" w:rsidRDefault="00432398" w:rsidP="00432398">
      <w:pPr>
        <w:numPr>
          <w:ilvl w:val="0"/>
          <w:numId w:val="5"/>
        </w:numPr>
        <w:bidi w:val="0"/>
        <w:spacing w:before="100" w:beforeAutospacing="1" w:after="100" w:afterAutospacing="1"/>
        <w:rPr>
          <w:rFonts w:ascii="Century Gothic" w:hAnsi="Century Gothic"/>
          <w:color w:val="0070C0"/>
        </w:rPr>
      </w:pPr>
      <w:r w:rsidRPr="00647466">
        <w:rPr>
          <w:rFonts w:ascii="Century Gothic" w:hAnsi="Century Gothic"/>
          <w:color w:val="0070C0"/>
        </w:rPr>
        <w:t xml:space="preserve">Sun -- The </w:t>
      </w:r>
      <w:hyperlink r:id="rId17" w:tooltip="Sun (not yet written)" w:history="1">
        <w:r w:rsidRPr="00647466">
          <w:rPr>
            <w:rStyle w:val="Hyperlink"/>
            <w:rFonts w:ascii="Century Gothic" w:hAnsi="Century Gothic"/>
            <w:color w:val="0070C0"/>
            <w:u w:val="none"/>
          </w:rPr>
          <w:t>sun</w:t>
        </w:r>
      </w:hyperlink>
      <w:r w:rsidRPr="00647466">
        <w:rPr>
          <w:rFonts w:ascii="Century Gothic" w:hAnsi="Century Gothic"/>
          <w:color w:val="0070C0"/>
        </w:rPr>
        <w:t xml:space="preserve"> is the source of </w:t>
      </w:r>
      <w:hyperlink r:id="rId18" w:tooltip="Energy" w:history="1">
        <w:r w:rsidRPr="00647466">
          <w:rPr>
            <w:rStyle w:val="Hyperlink"/>
            <w:rFonts w:ascii="Century Gothic" w:hAnsi="Century Gothic"/>
            <w:color w:val="0070C0"/>
            <w:u w:val="none"/>
          </w:rPr>
          <w:t>energy</w:t>
        </w:r>
      </w:hyperlink>
      <w:r w:rsidRPr="00647466">
        <w:rPr>
          <w:rFonts w:ascii="Century Gothic" w:hAnsi="Century Gothic"/>
          <w:color w:val="0070C0"/>
        </w:rPr>
        <w:t xml:space="preserve"> for all activities on the earth. </w:t>
      </w:r>
    </w:p>
    <w:p w14:paraId="628116EF" w14:textId="77777777" w:rsidR="00432398" w:rsidRPr="00647466" w:rsidRDefault="00432398" w:rsidP="00432398">
      <w:pPr>
        <w:numPr>
          <w:ilvl w:val="0"/>
          <w:numId w:val="5"/>
        </w:numPr>
        <w:bidi w:val="0"/>
        <w:spacing w:before="100" w:beforeAutospacing="1" w:after="100" w:afterAutospacing="1"/>
        <w:rPr>
          <w:rFonts w:ascii="Century Gothic" w:hAnsi="Century Gothic"/>
          <w:color w:val="0070C0"/>
        </w:rPr>
      </w:pPr>
      <w:r w:rsidRPr="00647466">
        <w:rPr>
          <w:rFonts w:ascii="Century Gothic" w:hAnsi="Century Gothic"/>
          <w:color w:val="0070C0"/>
        </w:rPr>
        <w:lastRenderedPageBreak/>
        <w:t xml:space="preserve">Producers -- This includes all plants, which harness the energy of the sun and make their own food. </w:t>
      </w:r>
    </w:p>
    <w:p w14:paraId="0D59C896" w14:textId="77777777" w:rsidR="00432398" w:rsidRPr="00647466" w:rsidRDefault="00432398" w:rsidP="002E6A20">
      <w:pPr>
        <w:numPr>
          <w:ilvl w:val="0"/>
          <w:numId w:val="5"/>
        </w:numPr>
        <w:bidi w:val="0"/>
        <w:spacing w:before="100" w:beforeAutospacing="1" w:after="100" w:afterAutospacing="1"/>
        <w:rPr>
          <w:rFonts w:ascii="Century Gothic" w:hAnsi="Century Gothic"/>
          <w:color w:val="0070C0"/>
        </w:rPr>
      </w:pPr>
      <w:r w:rsidRPr="00647466">
        <w:rPr>
          <w:rFonts w:ascii="Century Gothic" w:hAnsi="Century Gothic"/>
          <w:color w:val="0070C0"/>
        </w:rPr>
        <w:t xml:space="preserve">Consumers - These include all organisms that cannot manufacture their own food and eat food manufactured by something else. While herbivores are primary consumers and the second largest </w:t>
      </w:r>
      <w:hyperlink r:id="rId19" w:tooltip="Biomass" w:history="1">
        <w:r w:rsidRPr="00647466">
          <w:rPr>
            <w:rStyle w:val="Hyperlink"/>
            <w:rFonts w:ascii="Century Gothic" w:hAnsi="Century Gothic"/>
            <w:color w:val="0070C0"/>
            <w:u w:val="none"/>
          </w:rPr>
          <w:t>biomass</w:t>
        </w:r>
      </w:hyperlink>
      <w:r w:rsidRPr="00647466">
        <w:rPr>
          <w:rFonts w:ascii="Century Gothic" w:hAnsi="Century Gothic"/>
          <w:color w:val="0070C0"/>
        </w:rPr>
        <w:t xml:space="preserve"> in an </w:t>
      </w:r>
      <w:hyperlink r:id="rId20" w:tooltip="Ecosystem" w:history="1">
        <w:r w:rsidRPr="00647466">
          <w:rPr>
            <w:rStyle w:val="Hyperlink"/>
            <w:rFonts w:ascii="Century Gothic" w:hAnsi="Century Gothic"/>
            <w:color w:val="0070C0"/>
            <w:u w:val="none"/>
          </w:rPr>
          <w:t>ecosystem</w:t>
        </w:r>
      </w:hyperlink>
      <w:r w:rsidRPr="00647466">
        <w:rPr>
          <w:rFonts w:ascii="Century Gothic" w:hAnsi="Century Gothic"/>
          <w:color w:val="0070C0"/>
        </w:rPr>
        <w:t xml:space="preserve">, carnivores or animals that eat the herbivores make up the third largest biomass, and are also known as secondary consumers. Consumers include </w:t>
      </w:r>
    </w:p>
    <w:p w14:paraId="4870DC56" w14:textId="77777777" w:rsidR="00432398" w:rsidRPr="00647466" w:rsidRDefault="00432398" w:rsidP="00432398">
      <w:pPr>
        <w:numPr>
          <w:ilvl w:val="0"/>
          <w:numId w:val="6"/>
        </w:numPr>
        <w:bidi w:val="0"/>
        <w:spacing w:before="100" w:beforeAutospacing="1" w:after="100" w:afterAutospacing="1"/>
        <w:rPr>
          <w:rFonts w:ascii="Century Gothic" w:hAnsi="Century Gothic"/>
          <w:color w:val="0070C0"/>
        </w:rPr>
      </w:pPr>
      <w:proofErr w:type="gramStart"/>
      <w:r w:rsidRPr="00647466">
        <w:rPr>
          <w:rFonts w:ascii="Century Gothic" w:hAnsi="Century Gothic"/>
          <w:color w:val="0070C0"/>
        </w:rPr>
        <w:t>herbivores</w:t>
      </w:r>
      <w:proofErr w:type="gramEnd"/>
      <w:r w:rsidRPr="00647466">
        <w:rPr>
          <w:rFonts w:ascii="Century Gothic" w:hAnsi="Century Gothic"/>
          <w:color w:val="0070C0"/>
        </w:rPr>
        <w:t xml:space="preserve"> --animals that eat plants. </w:t>
      </w:r>
    </w:p>
    <w:p w14:paraId="2CC1B1C6" w14:textId="77777777" w:rsidR="00432398" w:rsidRPr="00647466" w:rsidRDefault="00432398" w:rsidP="00432398">
      <w:pPr>
        <w:numPr>
          <w:ilvl w:val="0"/>
          <w:numId w:val="6"/>
        </w:numPr>
        <w:bidi w:val="0"/>
        <w:spacing w:before="100" w:beforeAutospacing="1" w:after="100" w:afterAutospacing="1"/>
        <w:rPr>
          <w:rFonts w:ascii="Century Gothic" w:hAnsi="Century Gothic"/>
          <w:color w:val="0070C0"/>
        </w:rPr>
      </w:pPr>
      <w:proofErr w:type="gramStart"/>
      <w:r w:rsidRPr="00647466">
        <w:rPr>
          <w:rFonts w:ascii="Century Gothic" w:hAnsi="Century Gothic"/>
          <w:color w:val="0070C0"/>
        </w:rPr>
        <w:t>carnivores</w:t>
      </w:r>
      <w:proofErr w:type="gramEnd"/>
      <w:r w:rsidRPr="00647466">
        <w:rPr>
          <w:rFonts w:ascii="Century Gothic" w:hAnsi="Century Gothic"/>
          <w:color w:val="0070C0"/>
        </w:rPr>
        <w:t xml:space="preserve"> -- animals that eat other animals. </w:t>
      </w:r>
    </w:p>
    <w:p w14:paraId="1DCDCD4D" w14:textId="77777777" w:rsidR="00432398" w:rsidRPr="00647466" w:rsidRDefault="00432398" w:rsidP="00432398">
      <w:pPr>
        <w:numPr>
          <w:ilvl w:val="0"/>
          <w:numId w:val="6"/>
        </w:numPr>
        <w:bidi w:val="0"/>
        <w:spacing w:before="100" w:beforeAutospacing="1" w:after="100" w:afterAutospacing="1"/>
        <w:rPr>
          <w:rFonts w:ascii="Century Gothic" w:hAnsi="Century Gothic"/>
          <w:color w:val="0070C0"/>
        </w:rPr>
      </w:pPr>
      <w:proofErr w:type="gramStart"/>
      <w:r w:rsidRPr="00647466">
        <w:rPr>
          <w:rFonts w:ascii="Century Gothic" w:hAnsi="Century Gothic"/>
          <w:color w:val="0070C0"/>
        </w:rPr>
        <w:t>parasites</w:t>
      </w:r>
      <w:proofErr w:type="gramEnd"/>
      <w:r w:rsidRPr="00647466">
        <w:rPr>
          <w:rFonts w:ascii="Century Gothic" w:hAnsi="Century Gothic"/>
          <w:color w:val="0070C0"/>
        </w:rPr>
        <w:t xml:space="preserve"> --animals that live off of other organisms by harming it. </w:t>
      </w:r>
    </w:p>
    <w:p w14:paraId="7B49CAAD" w14:textId="77777777" w:rsidR="00432398" w:rsidRPr="00647466" w:rsidRDefault="00432398" w:rsidP="00432398">
      <w:pPr>
        <w:numPr>
          <w:ilvl w:val="0"/>
          <w:numId w:val="6"/>
        </w:numPr>
        <w:bidi w:val="0"/>
        <w:spacing w:before="100" w:beforeAutospacing="1" w:after="100" w:afterAutospacing="1"/>
        <w:rPr>
          <w:rFonts w:ascii="Century Gothic" w:hAnsi="Century Gothic"/>
          <w:color w:val="0070C0"/>
        </w:rPr>
      </w:pPr>
      <w:proofErr w:type="gramStart"/>
      <w:r w:rsidRPr="00647466">
        <w:rPr>
          <w:rFonts w:ascii="Century Gothic" w:hAnsi="Century Gothic"/>
          <w:color w:val="0070C0"/>
        </w:rPr>
        <w:t>scavengers</w:t>
      </w:r>
      <w:proofErr w:type="gramEnd"/>
      <w:r w:rsidRPr="00647466">
        <w:rPr>
          <w:rFonts w:ascii="Century Gothic" w:hAnsi="Century Gothic"/>
          <w:color w:val="0070C0"/>
        </w:rPr>
        <w:t xml:space="preserve"> -- animals that eat dead animal carcasses. </w:t>
      </w:r>
    </w:p>
    <w:p w14:paraId="58F14888" w14:textId="77777777" w:rsidR="00432398" w:rsidRPr="00647466" w:rsidRDefault="00432398" w:rsidP="00432398">
      <w:pPr>
        <w:numPr>
          <w:ilvl w:val="0"/>
          <w:numId w:val="7"/>
        </w:numPr>
        <w:bidi w:val="0"/>
        <w:spacing w:before="100" w:beforeAutospacing="1" w:after="100" w:afterAutospacing="1"/>
        <w:rPr>
          <w:rFonts w:ascii="Century Gothic" w:hAnsi="Century Gothic"/>
          <w:color w:val="0070C0"/>
        </w:rPr>
      </w:pPr>
      <w:r w:rsidRPr="00647466">
        <w:rPr>
          <w:rFonts w:ascii="Century Gothic" w:hAnsi="Century Gothic"/>
          <w:color w:val="0070C0"/>
        </w:rPr>
        <w:t xml:space="preserve">Decomposers: These mainly comprise bacteria and fungi that convert dead matter into gases such as </w:t>
      </w:r>
      <w:hyperlink r:id="rId21" w:tooltip="Carbon" w:history="1">
        <w:r w:rsidRPr="00647466">
          <w:rPr>
            <w:rStyle w:val="Hyperlink"/>
            <w:rFonts w:ascii="Century Gothic" w:hAnsi="Century Gothic"/>
            <w:color w:val="0070C0"/>
            <w:u w:val="none"/>
          </w:rPr>
          <w:t>carbon</w:t>
        </w:r>
      </w:hyperlink>
      <w:r w:rsidRPr="00647466">
        <w:rPr>
          <w:rFonts w:ascii="Century Gothic" w:hAnsi="Century Gothic"/>
          <w:color w:val="0070C0"/>
        </w:rPr>
        <w:t xml:space="preserve"> and </w:t>
      </w:r>
      <w:hyperlink r:id="rId22" w:tooltip="Nitrogen" w:history="1">
        <w:r w:rsidRPr="00647466">
          <w:rPr>
            <w:rStyle w:val="Hyperlink"/>
            <w:rFonts w:ascii="Century Gothic" w:hAnsi="Century Gothic"/>
            <w:color w:val="0070C0"/>
            <w:u w:val="none"/>
          </w:rPr>
          <w:t>nitrogen</w:t>
        </w:r>
      </w:hyperlink>
      <w:r w:rsidRPr="00647466">
        <w:rPr>
          <w:rFonts w:ascii="Century Gothic" w:hAnsi="Century Gothic"/>
          <w:color w:val="0070C0"/>
        </w:rPr>
        <w:t xml:space="preserve"> to be released back into the </w:t>
      </w:r>
      <w:hyperlink r:id="rId23" w:tooltip="Air" w:history="1">
        <w:r w:rsidRPr="00647466">
          <w:rPr>
            <w:rStyle w:val="Hyperlink"/>
            <w:rFonts w:ascii="Century Gothic" w:hAnsi="Century Gothic"/>
            <w:color w:val="0070C0"/>
            <w:u w:val="none"/>
          </w:rPr>
          <w:t>air</w:t>
        </w:r>
      </w:hyperlink>
      <w:r w:rsidRPr="00647466">
        <w:rPr>
          <w:rFonts w:ascii="Century Gothic" w:hAnsi="Century Gothic"/>
          <w:color w:val="0070C0"/>
        </w:rPr>
        <w:t xml:space="preserve">, </w:t>
      </w:r>
      <w:hyperlink r:id="rId24" w:tooltip="Soil (not yet written)" w:history="1">
        <w:r w:rsidRPr="00647466">
          <w:rPr>
            <w:rStyle w:val="Hyperlink"/>
            <w:rFonts w:ascii="Century Gothic" w:hAnsi="Century Gothic"/>
            <w:color w:val="0070C0"/>
            <w:u w:val="none"/>
          </w:rPr>
          <w:t>soil</w:t>
        </w:r>
      </w:hyperlink>
      <w:r w:rsidRPr="00647466">
        <w:rPr>
          <w:rFonts w:ascii="Century Gothic" w:hAnsi="Century Gothic"/>
          <w:color w:val="0070C0"/>
        </w:rPr>
        <w:t xml:space="preserve">, or </w:t>
      </w:r>
      <w:hyperlink r:id="rId25" w:tooltip="Water" w:history="1">
        <w:r w:rsidRPr="00647466">
          <w:rPr>
            <w:rStyle w:val="Hyperlink"/>
            <w:rFonts w:ascii="Century Gothic" w:hAnsi="Century Gothic"/>
            <w:color w:val="0070C0"/>
            <w:u w:val="none"/>
          </w:rPr>
          <w:t>water</w:t>
        </w:r>
      </w:hyperlink>
      <w:r w:rsidRPr="00647466">
        <w:rPr>
          <w:rFonts w:ascii="Century Gothic" w:hAnsi="Century Gothic"/>
          <w:color w:val="0070C0"/>
        </w:rPr>
        <w:t xml:space="preserve">. Without decomposers, the earth would be covered in trash. Decomposers also </w:t>
      </w:r>
      <w:hyperlink r:id="rId26" w:tooltip="Recycle" w:history="1">
        <w:r w:rsidRPr="00647466">
          <w:rPr>
            <w:rStyle w:val="Hyperlink"/>
            <w:rFonts w:ascii="Century Gothic" w:hAnsi="Century Gothic"/>
            <w:color w:val="0070C0"/>
            <w:u w:val="none"/>
          </w:rPr>
          <w:t>recycle</w:t>
        </w:r>
      </w:hyperlink>
      <w:r w:rsidRPr="00647466">
        <w:rPr>
          <w:rFonts w:ascii="Century Gothic" w:hAnsi="Century Gothic"/>
          <w:color w:val="0070C0"/>
        </w:rPr>
        <w:t xml:space="preserve"> the </w:t>
      </w:r>
      <w:hyperlink r:id="rId27" w:tooltip="Nutrients" w:history="1">
        <w:r w:rsidRPr="00647466">
          <w:rPr>
            <w:rStyle w:val="Hyperlink"/>
            <w:rFonts w:ascii="Century Gothic" w:hAnsi="Century Gothic"/>
            <w:color w:val="0070C0"/>
            <w:u w:val="none"/>
          </w:rPr>
          <w:t>nutrients</w:t>
        </w:r>
      </w:hyperlink>
      <w:r w:rsidRPr="00647466">
        <w:rPr>
          <w:rFonts w:ascii="Century Gothic" w:hAnsi="Century Gothic"/>
          <w:color w:val="0070C0"/>
        </w:rPr>
        <w:t xml:space="preserve"> so that it can be used again by producers. </w:t>
      </w:r>
    </w:p>
    <w:p w14:paraId="3B7862A5" w14:textId="77777777" w:rsidR="00432398" w:rsidRPr="00647466" w:rsidRDefault="00432398" w:rsidP="00432398">
      <w:pPr>
        <w:pStyle w:val="NormalWeb"/>
        <w:rPr>
          <w:rFonts w:ascii="Century Gothic" w:hAnsi="Century Gothic"/>
          <w:color w:val="0070C0"/>
        </w:rPr>
      </w:pPr>
      <w:r w:rsidRPr="00647466">
        <w:rPr>
          <w:rFonts w:ascii="Century Gothic" w:hAnsi="Century Gothic"/>
          <w:color w:val="0070C0"/>
        </w:rPr>
        <w:t xml:space="preserve">Both the sea and the land have a complex food chain. </w:t>
      </w:r>
    </w:p>
    <w:p w14:paraId="146D3A99" w14:textId="77777777" w:rsidR="00432398" w:rsidRPr="005005BC" w:rsidRDefault="00432398" w:rsidP="00432398">
      <w:pPr>
        <w:pStyle w:val="Heading3"/>
        <w:rPr>
          <w:rFonts w:ascii="Century Gothic" w:hAnsi="Century Gothic"/>
          <w:color w:val="632423"/>
        </w:rPr>
      </w:pPr>
      <w:bookmarkStart w:id="2" w:name="On_Sea"/>
      <w:bookmarkEnd w:id="2"/>
      <w:r w:rsidRPr="005005BC">
        <w:rPr>
          <w:rStyle w:val="mw-headline"/>
          <w:rFonts w:ascii="Century Gothic" w:hAnsi="Century Gothic"/>
          <w:color w:val="632423"/>
        </w:rPr>
        <w:t>On Sea</w:t>
      </w:r>
    </w:p>
    <w:p w14:paraId="3D6DAD37" w14:textId="77777777" w:rsidR="00432398" w:rsidRPr="00647466" w:rsidRDefault="00432398" w:rsidP="00432398">
      <w:pPr>
        <w:pStyle w:val="NormalWeb"/>
        <w:rPr>
          <w:rFonts w:ascii="Century Gothic" w:hAnsi="Century Gothic"/>
          <w:color w:val="0070C0"/>
        </w:rPr>
      </w:pPr>
      <w:r w:rsidRPr="00647466">
        <w:rPr>
          <w:rFonts w:ascii="Century Gothic" w:hAnsi="Century Gothic"/>
          <w:b/>
          <w:bCs/>
          <w:color w:val="0070C0"/>
        </w:rPr>
        <w:t>A</w:t>
      </w:r>
      <w:r w:rsidRPr="00647466">
        <w:rPr>
          <w:rFonts w:ascii="Century Gothic" w:hAnsi="Century Gothic"/>
          <w:color w:val="0070C0"/>
        </w:rPr>
        <w:t xml:space="preserve">ll sea creatures rely on other sea creatures for food. At the bottom of the food chain here are the sea plants, krill and plankton. These are eaten by many types of fish and animals such as the snail, shrimp, jellyfish, and sea star. These small animals and fish in turn become food for larger fish, such as the tuna and mackerel, which are then eaten by larger </w:t>
      </w:r>
      <w:hyperlink r:id="rId28" w:tooltip="Fish" w:history="1">
        <w:r w:rsidRPr="00647466">
          <w:rPr>
            <w:rStyle w:val="Hyperlink"/>
            <w:rFonts w:ascii="Century Gothic" w:hAnsi="Century Gothic"/>
            <w:color w:val="0070C0"/>
            <w:u w:val="none"/>
          </w:rPr>
          <w:t>fish</w:t>
        </w:r>
      </w:hyperlink>
      <w:r w:rsidRPr="00647466">
        <w:rPr>
          <w:rFonts w:ascii="Century Gothic" w:hAnsi="Century Gothic"/>
          <w:color w:val="0070C0"/>
        </w:rPr>
        <w:t xml:space="preserve"> and animals, such as the </w:t>
      </w:r>
      <w:hyperlink r:id="rId29" w:tooltip="Shark" w:history="1">
        <w:r w:rsidRPr="00647466">
          <w:rPr>
            <w:rStyle w:val="Hyperlink"/>
            <w:rFonts w:ascii="Century Gothic" w:hAnsi="Century Gothic"/>
            <w:color w:val="0070C0"/>
            <w:u w:val="none"/>
          </w:rPr>
          <w:t>shark</w:t>
        </w:r>
      </w:hyperlink>
      <w:r w:rsidRPr="00647466">
        <w:rPr>
          <w:rFonts w:ascii="Century Gothic" w:hAnsi="Century Gothic"/>
          <w:color w:val="0070C0"/>
        </w:rPr>
        <w:t xml:space="preserve"> and </w:t>
      </w:r>
      <w:hyperlink r:id="rId30" w:tooltip="Dolphin" w:history="1">
        <w:r w:rsidRPr="00647466">
          <w:rPr>
            <w:rStyle w:val="Hyperlink"/>
            <w:rFonts w:ascii="Century Gothic" w:hAnsi="Century Gothic"/>
            <w:color w:val="0070C0"/>
            <w:u w:val="none"/>
          </w:rPr>
          <w:t>dolphin</w:t>
        </w:r>
      </w:hyperlink>
      <w:r w:rsidRPr="00647466">
        <w:rPr>
          <w:rFonts w:ascii="Century Gothic" w:hAnsi="Century Gothic"/>
          <w:color w:val="0070C0"/>
        </w:rPr>
        <w:t xml:space="preserve">. Sharks are much needed to maintain the balance of the </w:t>
      </w:r>
      <w:hyperlink r:id="rId31" w:tooltip="Marine ecosystem" w:history="1">
        <w:r w:rsidRPr="00647466">
          <w:rPr>
            <w:rStyle w:val="Hyperlink"/>
            <w:rFonts w:ascii="Century Gothic" w:hAnsi="Century Gothic"/>
            <w:color w:val="0070C0"/>
            <w:u w:val="none"/>
          </w:rPr>
          <w:t>marine ecosystem</w:t>
        </w:r>
      </w:hyperlink>
      <w:r w:rsidRPr="00647466">
        <w:rPr>
          <w:rFonts w:ascii="Century Gothic" w:hAnsi="Century Gothic"/>
          <w:color w:val="0070C0"/>
        </w:rPr>
        <w:t xml:space="preserve">. However, they are killed for food and other things. </w:t>
      </w:r>
    </w:p>
    <w:p w14:paraId="339AE236" w14:textId="77777777" w:rsidR="00432398" w:rsidRPr="005005BC" w:rsidRDefault="00432398" w:rsidP="00432398">
      <w:pPr>
        <w:pStyle w:val="Heading3"/>
        <w:rPr>
          <w:rFonts w:ascii="Century Gothic" w:hAnsi="Century Gothic"/>
          <w:color w:val="632423"/>
        </w:rPr>
      </w:pPr>
      <w:bookmarkStart w:id="3" w:name="On_Land"/>
      <w:bookmarkEnd w:id="3"/>
      <w:r w:rsidRPr="005005BC">
        <w:rPr>
          <w:rStyle w:val="mw-headline"/>
          <w:rFonts w:ascii="Century Gothic" w:hAnsi="Century Gothic"/>
          <w:color w:val="632423"/>
        </w:rPr>
        <w:t>On Land</w:t>
      </w:r>
    </w:p>
    <w:p w14:paraId="57E4F32E" w14:textId="77777777" w:rsidR="00432398" w:rsidRPr="00647466" w:rsidRDefault="00432398" w:rsidP="00432398">
      <w:pPr>
        <w:pStyle w:val="NormalWeb"/>
        <w:rPr>
          <w:rFonts w:ascii="Century Gothic" w:hAnsi="Century Gothic"/>
          <w:color w:val="00B050"/>
        </w:rPr>
      </w:pPr>
      <w:r w:rsidRPr="00647466">
        <w:rPr>
          <w:rFonts w:ascii="Century Gothic" w:hAnsi="Century Gothic"/>
          <w:b/>
          <w:bCs/>
          <w:color w:val="00B050"/>
        </w:rPr>
        <w:t>O</w:t>
      </w:r>
      <w:r w:rsidRPr="00647466">
        <w:rPr>
          <w:rFonts w:ascii="Century Gothic" w:hAnsi="Century Gothic"/>
          <w:color w:val="00B050"/>
        </w:rPr>
        <w:t xml:space="preserve">n the land plants or bugs are eaten by smaller animals </w:t>
      </w:r>
      <w:proofErr w:type="gramStart"/>
      <w:r w:rsidRPr="00647466">
        <w:rPr>
          <w:rFonts w:ascii="Century Gothic" w:hAnsi="Century Gothic"/>
          <w:color w:val="00B050"/>
        </w:rPr>
        <w:t>who</w:t>
      </w:r>
      <w:proofErr w:type="gramEnd"/>
      <w:r w:rsidRPr="00647466">
        <w:rPr>
          <w:rFonts w:ascii="Century Gothic" w:hAnsi="Century Gothic"/>
          <w:color w:val="00B050"/>
        </w:rPr>
        <w:t xml:space="preserve"> in turn are eaten by larger animals. At the top of the food chain on land are humans who eat many of the plants and animals on earth. A break in the food chain can impact everyone, humans also. To understand the food chain in the wild, take the example of the zebra and the grass. The zebra eats the grass. Larger predators like the lion eat the zebra. </w:t>
      </w:r>
    </w:p>
    <w:p w14:paraId="05520315" w14:textId="77777777" w:rsidR="00432398" w:rsidRPr="005005BC" w:rsidRDefault="00432398" w:rsidP="00432398">
      <w:pPr>
        <w:pStyle w:val="Heading2"/>
        <w:bidi w:val="0"/>
        <w:rPr>
          <w:rFonts w:ascii="Century Gothic" w:hAnsi="Century Gothic"/>
          <w:color w:val="632423"/>
        </w:rPr>
      </w:pPr>
      <w:bookmarkStart w:id="4" w:name="Food_chain_and_the_environment"/>
      <w:bookmarkEnd w:id="4"/>
      <w:r w:rsidRPr="005005BC">
        <w:rPr>
          <w:rStyle w:val="mw-headline"/>
          <w:rFonts w:ascii="Century Gothic" w:hAnsi="Century Gothic"/>
          <w:color w:val="632423"/>
        </w:rPr>
        <w:t>Food chain and the environment</w:t>
      </w:r>
    </w:p>
    <w:p w14:paraId="364CE82A" w14:textId="77777777" w:rsidR="00432398" w:rsidRPr="005005BC" w:rsidRDefault="00432398" w:rsidP="00432398">
      <w:pPr>
        <w:pStyle w:val="Heading3"/>
        <w:rPr>
          <w:rFonts w:ascii="Century Gothic" w:hAnsi="Century Gothic"/>
          <w:color w:val="632423"/>
        </w:rPr>
      </w:pPr>
      <w:bookmarkStart w:id="5" w:name="Air_Pollution"/>
      <w:bookmarkEnd w:id="5"/>
      <w:r w:rsidRPr="005005BC">
        <w:rPr>
          <w:rStyle w:val="mw-headline"/>
          <w:rFonts w:ascii="Century Gothic" w:hAnsi="Century Gothic"/>
          <w:color w:val="632423"/>
        </w:rPr>
        <w:t>Air Pollution</w:t>
      </w:r>
    </w:p>
    <w:p w14:paraId="3F735B30" w14:textId="77777777" w:rsidR="00432398" w:rsidRPr="00647466" w:rsidRDefault="00432398" w:rsidP="00432398">
      <w:pPr>
        <w:pStyle w:val="NormalWeb"/>
        <w:rPr>
          <w:rFonts w:ascii="Century Gothic" w:hAnsi="Century Gothic"/>
          <w:color w:val="00B0F0"/>
        </w:rPr>
      </w:pPr>
      <w:r w:rsidRPr="00647466">
        <w:rPr>
          <w:rFonts w:ascii="Century Gothic" w:hAnsi="Century Gothic"/>
          <w:b/>
          <w:bCs/>
          <w:color w:val="00B0F0"/>
        </w:rPr>
        <w:t>H</w:t>
      </w:r>
      <w:r w:rsidRPr="00647466">
        <w:rPr>
          <w:rFonts w:ascii="Century Gothic" w:hAnsi="Century Gothic"/>
          <w:color w:val="00B0F0"/>
        </w:rPr>
        <w:t xml:space="preserve">uman activity cause </w:t>
      </w:r>
      <w:hyperlink r:id="rId32" w:tooltip="Air pollution" w:history="1">
        <w:r w:rsidRPr="00647466">
          <w:rPr>
            <w:rStyle w:val="Hyperlink"/>
            <w:rFonts w:ascii="Century Gothic" w:hAnsi="Century Gothic"/>
            <w:color w:val="00B0F0"/>
            <w:u w:val="none"/>
          </w:rPr>
          <w:t>air pollution</w:t>
        </w:r>
      </w:hyperlink>
      <w:r w:rsidRPr="00647466">
        <w:rPr>
          <w:rFonts w:ascii="Century Gothic" w:hAnsi="Century Gothic"/>
          <w:color w:val="00B0F0"/>
        </w:rPr>
        <w:t xml:space="preserve"> and lead to </w:t>
      </w:r>
      <w:hyperlink r:id="rId33" w:tooltip="Global warming" w:history="1">
        <w:r w:rsidRPr="00647466">
          <w:rPr>
            <w:rStyle w:val="Hyperlink"/>
            <w:rFonts w:ascii="Century Gothic" w:hAnsi="Century Gothic"/>
            <w:color w:val="00B0F0"/>
            <w:u w:val="none"/>
          </w:rPr>
          <w:t>global warming</w:t>
        </w:r>
      </w:hyperlink>
      <w:r w:rsidRPr="00647466">
        <w:rPr>
          <w:rFonts w:ascii="Century Gothic" w:hAnsi="Century Gothic"/>
          <w:color w:val="00B0F0"/>
        </w:rPr>
        <w:t xml:space="preserve">. Apart from increasing the sea levels, rise in earth’s temperatures can cause other alterations in the ecology, including modifying the quantity and </w:t>
      </w:r>
      <w:r w:rsidRPr="00647466">
        <w:rPr>
          <w:rFonts w:ascii="Century Gothic" w:hAnsi="Century Gothic"/>
          <w:color w:val="00B0F0"/>
        </w:rPr>
        <w:lastRenderedPageBreak/>
        <w:t xml:space="preserve">pattern of rainfall -- which can have its own ramification on the food chain. </w:t>
      </w:r>
    </w:p>
    <w:p w14:paraId="477E28AA" w14:textId="77777777" w:rsidR="00432398" w:rsidRPr="00647466" w:rsidRDefault="00432398" w:rsidP="00432398">
      <w:pPr>
        <w:pStyle w:val="NormalWeb"/>
        <w:rPr>
          <w:rFonts w:ascii="Century Gothic" w:hAnsi="Century Gothic"/>
          <w:color w:val="00B0F0"/>
        </w:rPr>
      </w:pPr>
      <w:r w:rsidRPr="00647466">
        <w:rPr>
          <w:rFonts w:ascii="Century Gothic" w:hAnsi="Century Gothic"/>
          <w:color w:val="00B0F0"/>
        </w:rPr>
        <w:t xml:space="preserve">Lower agricultural outputs, glacier melting, lesser summer stream flows, genus extinctions and rise in the ranges of disease vectors are likely to be the other consequences. </w:t>
      </w:r>
      <w:hyperlink r:id="rId34" w:tooltip="Global warming" w:history="1">
        <w:r w:rsidRPr="00647466">
          <w:rPr>
            <w:rStyle w:val="Hyperlink"/>
            <w:rFonts w:ascii="Century Gothic" w:hAnsi="Century Gothic"/>
            <w:color w:val="00B0F0"/>
            <w:u w:val="none"/>
          </w:rPr>
          <w:t>Global warming</w:t>
        </w:r>
      </w:hyperlink>
      <w:r w:rsidRPr="00647466">
        <w:rPr>
          <w:rFonts w:ascii="Century Gothic" w:hAnsi="Century Gothic"/>
          <w:color w:val="00B0F0"/>
        </w:rPr>
        <w:t xml:space="preserve"> has already made species like golden toad, harlequin frog of Costa Rica extinct and a number of species are threatened with extinction. </w:t>
      </w:r>
    </w:p>
    <w:p w14:paraId="4DEACEA2" w14:textId="77777777" w:rsidR="00432398" w:rsidRPr="00647466" w:rsidRDefault="00432398" w:rsidP="00CB40A3">
      <w:pPr>
        <w:pStyle w:val="NormalWeb"/>
        <w:rPr>
          <w:rFonts w:ascii="Century Gothic" w:hAnsi="Century Gothic"/>
          <w:color w:val="00B0F0"/>
        </w:rPr>
      </w:pPr>
      <w:r w:rsidRPr="00647466">
        <w:rPr>
          <w:rFonts w:ascii="Century Gothic" w:hAnsi="Century Gothic"/>
          <w:color w:val="00B0F0"/>
        </w:rPr>
        <w:t xml:space="preserve">The rise of </w:t>
      </w:r>
      <w:hyperlink r:id="rId35" w:tooltip="Carbon dioxide" w:history="1">
        <w:r w:rsidRPr="00647466">
          <w:rPr>
            <w:rStyle w:val="Hyperlink"/>
            <w:rFonts w:ascii="Century Gothic" w:hAnsi="Century Gothic"/>
            <w:color w:val="00B0F0"/>
            <w:u w:val="none"/>
          </w:rPr>
          <w:t>carbon dioxide</w:t>
        </w:r>
      </w:hyperlink>
      <w:r w:rsidRPr="00647466">
        <w:rPr>
          <w:rFonts w:ascii="Century Gothic" w:hAnsi="Century Gothic"/>
          <w:color w:val="00B0F0"/>
        </w:rPr>
        <w:t xml:space="preserve"> </w:t>
      </w:r>
      <w:hyperlink r:id="rId36" w:tooltip="Emissions" w:history="1">
        <w:r w:rsidRPr="00647466">
          <w:rPr>
            <w:rStyle w:val="Hyperlink"/>
            <w:rFonts w:ascii="Century Gothic" w:hAnsi="Century Gothic"/>
            <w:color w:val="00B0F0"/>
            <w:u w:val="none"/>
          </w:rPr>
          <w:t>emissions</w:t>
        </w:r>
      </w:hyperlink>
      <w:r w:rsidRPr="00647466">
        <w:rPr>
          <w:rFonts w:ascii="Century Gothic" w:hAnsi="Century Gothic"/>
          <w:color w:val="00B0F0"/>
        </w:rPr>
        <w:t xml:space="preserve"> and the resultant climate warming from the burning of </w:t>
      </w:r>
      <w:hyperlink r:id="rId37" w:tooltip="Fossil fuels" w:history="1">
        <w:r w:rsidRPr="00647466">
          <w:rPr>
            <w:rStyle w:val="Hyperlink"/>
            <w:rFonts w:ascii="Century Gothic" w:hAnsi="Century Gothic"/>
            <w:color w:val="00B0F0"/>
            <w:u w:val="none"/>
          </w:rPr>
          <w:t>fossil fuels</w:t>
        </w:r>
      </w:hyperlink>
      <w:r w:rsidRPr="00647466">
        <w:rPr>
          <w:rFonts w:ascii="Century Gothic" w:hAnsi="Century Gothic"/>
          <w:color w:val="00B0F0"/>
        </w:rPr>
        <w:t xml:space="preserve"> are making oceans warmer and more acidic which in </w:t>
      </w:r>
      <w:r w:rsidR="00CB40A3" w:rsidRPr="00647466">
        <w:rPr>
          <w:rFonts w:ascii="Century Gothic" w:hAnsi="Century Gothic"/>
          <w:color w:val="00B0F0"/>
        </w:rPr>
        <w:t xml:space="preserve">there </w:t>
      </w:r>
      <w:r w:rsidRPr="00647466">
        <w:rPr>
          <w:rFonts w:ascii="Century Gothic" w:hAnsi="Century Gothic"/>
          <w:color w:val="00B0F0"/>
        </w:rPr>
        <w:t xml:space="preserve">are damaging </w:t>
      </w:r>
      <w:hyperlink r:id="rId38" w:tooltip="Coral reefs" w:history="1">
        <w:r w:rsidRPr="00647466">
          <w:rPr>
            <w:rStyle w:val="Hyperlink"/>
            <w:rFonts w:ascii="Century Gothic" w:hAnsi="Century Gothic"/>
            <w:color w:val="00B0F0"/>
            <w:u w:val="none"/>
          </w:rPr>
          <w:t>coral reefs</w:t>
        </w:r>
      </w:hyperlink>
      <w:r w:rsidRPr="00647466">
        <w:rPr>
          <w:rFonts w:ascii="Century Gothic" w:hAnsi="Century Gothic"/>
          <w:color w:val="00B0F0"/>
        </w:rPr>
        <w:t xml:space="preserve">, the world's most diverse </w:t>
      </w:r>
      <w:hyperlink r:id="rId39" w:tooltip="Marine ecosystem" w:history="1">
        <w:r w:rsidRPr="00647466">
          <w:rPr>
            <w:rStyle w:val="Hyperlink"/>
            <w:rFonts w:ascii="Century Gothic" w:hAnsi="Century Gothic"/>
            <w:color w:val="00B0F0"/>
            <w:u w:val="none"/>
          </w:rPr>
          <w:t>marine ecosystem</w:t>
        </w:r>
      </w:hyperlink>
      <w:r w:rsidRPr="00647466">
        <w:rPr>
          <w:rFonts w:ascii="Century Gothic" w:hAnsi="Century Gothic"/>
          <w:color w:val="00B0F0"/>
        </w:rPr>
        <w:t xml:space="preserve">. </w:t>
      </w:r>
    </w:p>
    <w:p w14:paraId="440604A1" w14:textId="77777777" w:rsidR="00432398" w:rsidRPr="005005BC" w:rsidRDefault="00432398" w:rsidP="00432398">
      <w:pPr>
        <w:pStyle w:val="Heading3"/>
        <w:rPr>
          <w:rFonts w:ascii="Century Gothic" w:hAnsi="Century Gothic"/>
          <w:color w:val="632423"/>
        </w:rPr>
      </w:pPr>
      <w:bookmarkStart w:id="6" w:name="Plastic_pollution"/>
      <w:bookmarkStart w:id="7" w:name="Hunting"/>
      <w:bookmarkEnd w:id="6"/>
      <w:bookmarkEnd w:id="7"/>
      <w:r w:rsidRPr="005005BC">
        <w:rPr>
          <w:rStyle w:val="mw-headline"/>
          <w:rFonts w:ascii="Century Gothic" w:hAnsi="Century Gothic"/>
          <w:color w:val="632423"/>
        </w:rPr>
        <w:t>Hunting</w:t>
      </w:r>
    </w:p>
    <w:p w14:paraId="35EC5DEB" w14:textId="77777777" w:rsidR="007E3E81" w:rsidRPr="00647466" w:rsidRDefault="00432398" w:rsidP="00432398">
      <w:pPr>
        <w:pStyle w:val="NormalWeb"/>
        <w:rPr>
          <w:rFonts w:ascii="Century Gothic" w:hAnsi="Century Gothic"/>
          <w:color w:val="C00000"/>
        </w:rPr>
      </w:pPr>
      <w:r w:rsidRPr="00647466">
        <w:rPr>
          <w:rFonts w:ascii="Century Gothic" w:hAnsi="Century Gothic"/>
          <w:b/>
          <w:bCs/>
          <w:color w:val="C00000"/>
        </w:rPr>
        <w:t>B</w:t>
      </w:r>
      <w:r w:rsidRPr="00647466">
        <w:rPr>
          <w:rFonts w:ascii="Century Gothic" w:hAnsi="Century Gothic"/>
          <w:color w:val="C00000"/>
        </w:rPr>
        <w:t>y hunting animals nearly to extinction, everything above the animal in the food chain is put in danger. A 'chain reaction' in the food chain can be perilous!</w:t>
      </w:r>
    </w:p>
    <w:p w14:paraId="47DBDA82" w14:textId="77777777" w:rsidR="00432398" w:rsidRPr="005005BC" w:rsidRDefault="00432398" w:rsidP="00432398">
      <w:pPr>
        <w:pStyle w:val="Heading3"/>
        <w:rPr>
          <w:rFonts w:ascii="Century Gothic" w:hAnsi="Century Gothic"/>
          <w:color w:val="632423"/>
        </w:rPr>
      </w:pPr>
      <w:bookmarkStart w:id="8" w:name="Overfishing"/>
      <w:bookmarkEnd w:id="8"/>
      <w:r w:rsidRPr="005005BC">
        <w:rPr>
          <w:rStyle w:val="mw-headline"/>
          <w:rFonts w:ascii="Century Gothic" w:hAnsi="Century Gothic"/>
          <w:color w:val="632423"/>
        </w:rPr>
        <w:t>Overfishing</w:t>
      </w:r>
    </w:p>
    <w:p w14:paraId="585A9AC5" w14:textId="77777777" w:rsidR="00432398" w:rsidRPr="00647466" w:rsidRDefault="00432398" w:rsidP="00432398">
      <w:pPr>
        <w:pStyle w:val="NormalWeb"/>
        <w:rPr>
          <w:rFonts w:ascii="Century Gothic" w:hAnsi="Century Gothic"/>
          <w:color w:val="0070C0"/>
        </w:rPr>
      </w:pPr>
      <w:r w:rsidRPr="00647466">
        <w:rPr>
          <w:rFonts w:ascii="Century Gothic" w:hAnsi="Century Gothic"/>
          <w:b/>
          <w:bCs/>
          <w:color w:val="0070C0"/>
        </w:rPr>
        <w:t>A</w:t>
      </w:r>
      <w:r w:rsidRPr="00647466">
        <w:rPr>
          <w:rFonts w:ascii="Century Gothic" w:hAnsi="Century Gothic"/>
          <w:color w:val="0070C0"/>
        </w:rPr>
        <w:t xml:space="preserve">s overfishing depletes prized species like tuna, cod and swordfish, commercial fishermen are moving farther down oceanic food webs in search of a catch, it has been observed. If this quest is pursued to its logical end, scientists warn, it will lead to a wholesale collapse of </w:t>
      </w:r>
      <w:hyperlink r:id="rId40" w:tooltip="Marine ecosystem" w:history="1">
        <w:r w:rsidRPr="00647466">
          <w:rPr>
            <w:rStyle w:val="Hyperlink"/>
            <w:rFonts w:ascii="Century Gothic" w:hAnsi="Century Gothic"/>
            <w:color w:val="0070C0"/>
            <w:u w:val="none"/>
          </w:rPr>
          <w:t>marine ecosystems</w:t>
        </w:r>
      </w:hyperlink>
      <w:r w:rsidRPr="00647466">
        <w:rPr>
          <w:rFonts w:ascii="Century Gothic" w:hAnsi="Century Gothic"/>
          <w:color w:val="0070C0"/>
        </w:rPr>
        <w:t xml:space="preserve">. </w:t>
      </w:r>
    </w:p>
    <w:p w14:paraId="26F066D6" w14:textId="77777777" w:rsidR="00432398" w:rsidRPr="00647466" w:rsidRDefault="00432398" w:rsidP="00432398">
      <w:pPr>
        <w:pStyle w:val="NormalWeb"/>
        <w:rPr>
          <w:rFonts w:ascii="Century Gothic" w:hAnsi="Century Gothic"/>
          <w:color w:val="0070C0"/>
        </w:rPr>
      </w:pPr>
      <w:r w:rsidRPr="00647466">
        <w:rPr>
          <w:rFonts w:ascii="Century Gothic" w:hAnsi="Century Gothic"/>
          <w:color w:val="0070C0"/>
        </w:rPr>
        <w:t xml:space="preserve">A team of Canadian and American scientists say that the overfishing of large sharks has led to an explosion of small predators that are devastating populations of shellfish. </w:t>
      </w:r>
    </w:p>
    <w:p w14:paraId="6FA5EF77" w14:textId="77777777" w:rsidR="00432398" w:rsidRPr="00647466" w:rsidRDefault="00432398" w:rsidP="00432398">
      <w:pPr>
        <w:pStyle w:val="NormalWeb"/>
        <w:rPr>
          <w:rFonts w:ascii="Century Gothic" w:hAnsi="Century Gothic"/>
          <w:color w:val="0070C0"/>
        </w:rPr>
      </w:pPr>
      <w:r w:rsidRPr="00647466">
        <w:rPr>
          <w:rFonts w:ascii="Century Gothic" w:hAnsi="Century Gothic"/>
          <w:color w:val="0070C0"/>
        </w:rPr>
        <w:t xml:space="preserve">The steep drop in shark numbers along the U.S. Atlantic coast since 1970 has caused an increase in 12 of 13 species - rays, skates, and smaller sharks eaten mainly by large sharks. </w:t>
      </w:r>
    </w:p>
    <w:p w14:paraId="4BE08C42" w14:textId="77777777" w:rsidR="00647466" w:rsidRPr="00647466" w:rsidRDefault="000E1588" w:rsidP="00647466">
      <w:pPr>
        <w:bidi w:val="0"/>
        <w:spacing w:before="100" w:beforeAutospacing="1" w:after="100" w:afterAutospacing="1"/>
        <w:jc w:val="center"/>
        <w:rPr>
          <w:rFonts w:ascii="Century Gothic" w:hAnsi="Century Gothic"/>
          <w:b/>
          <w:bCs/>
          <w:color w:val="7030A0"/>
        </w:rPr>
      </w:pPr>
      <w:bookmarkStart w:id="9" w:name="90_degrees"/>
      <w:bookmarkStart w:id="10" w:name="CopperBytes"/>
      <w:bookmarkEnd w:id="9"/>
      <w:bookmarkEnd w:id="10"/>
      <w:r w:rsidRPr="00647466">
        <w:rPr>
          <w:rFonts w:ascii="Century Gothic" w:hAnsi="Century Gothic"/>
          <w:b/>
          <w:bCs/>
          <w:color w:val="7030A0"/>
        </w:rPr>
        <w:t xml:space="preserve">And last but not </w:t>
      </w:r>
      <w:proofErr w:type="gramStart"/>
      <w:r w:rsidRPr="00647466">
        <w:rPr>
          <w:rFonts w:ascii="Century Gothic" w:hAnsi="Century Gothic"/>
          <w:b/>
          <w:bCs/>
          <w:color w:val="7030A0"/>
        </w:rPr>
        <w:t>least ,</w:t>
      </w:r>
      <w:proofErr w:type="gramEnd"/>
      <w:r w:rsidRPr="00647466">
        <w:rPr>
          <w:rFonts w:ascii="Century Gothic" w:hAnsi="Century Gothic"/>
          <w:b/>
          <w:bCs/>
          <w:color w:val="7030A0"/>
        </w:rPr>
        <w:t xml:space="preserve"> if you protect the creature from hunting , and protect the fish from being catch , you have made a big differences to the environment .</w:t>
      </w:r>
    </w:p>
    <w:p w14:paraId="0071ACB4" w14:textId="77777777" w:rsidR="000E1588" w:rsidRPr="000E1588" w:rsidRDefault="00647466" w:rsidP="00647466">
      <w:pPr>
        <w:bidi w:val="0"/>
        <w:spacing w:before="100" w:beforeAutospacing="1" w:after="100" w:afterAutospacing="1"/>
        <w:jc w:val="center"/>
        <w:rPr>
          <w:rFonts w:ascii="Century Gothic" w:hAnsi="Century Gothic"/>
          <w:b/>
          <w:bCs/>
          <w:color w:val="000000" w:themeColor="text1"/>
        </w:rPr>
      </w:pPr>
      <w:r w:rsidRPr="00647466">
        <w:rPr>
          <w:rFonts w:ascii="Century Gothic" w:hAnsi="Century Gothic"/>
          <w:b/>
          <w:bCs/>
          <w:color w:val="7030A0"/>
        </w:rPr>
        <w:t xml:space="preserve">We must take care of all god creatures and </w:t>
      </w:r>
      <w:proofErr w:type="gramStart"/>
      <w:r w:rsidRPr="00647466">
        <w:rPr>
          <w:rFonts w:ascii="Century Gothic" w:hAnsi="Century Gothic"/>
          <w:b/>
          <w:bCs/>
          <w:color w:val="7030A0"/>
        </w:rPr>
        <w:t>plants ,</w:t>
      </w:r>
      <w:proofErr w:type="gramEnd"/>
      <w:r w:rsidRPr="00647466">
        <w:rPr>
          <w:rFonts w:ascii="Century Gothic" w:hAnsi="Century Gothic"/>
          <w:b/>
          <w:bCs/>
          <w:color w:val="7030A0"/>
        </w:rPr>
        <w:t xml:space="preserve"> if we succeed, the life will go around as we want and aspect , but , if we fail , they will  probably vanish and disappear , and maybe the will be endangered .</w:t>
      </w:r>
    </w:p>
    <w:p w14:paraId="23FB1802" w14:textId="77777777" w:rsidR="005005BC" w:rsidRPr="005005BC" w:rsidRDefault="00AB637C" w:rsidP="000E1588">
      <w:pPr>
        <w:bidi w:val="0"/>
        <w:spacing w:before="100" w:beforeAutospacing="1" w:after="100" w:afterAutospacing="1"/>
        <w:rPr>
          <w:rFonts w:ascii="Century Gothic" w:hAnsi="Century Gothic"/>
          <w:b/>
          <w:bCs/>
          <w:i/>
          <w:iCs/>
          <w:color w:val="632423"/>
          <w:sz w:val="28"/>
          <w:szCs w:val="28"/>
        </w:rPr>
      </w:pPr>
      <w:r w:rsidRPr="005005BC">
        <w:rPr>
          <w:rFonts w:ascii="Century Gothic" w:hAnsi="Century Gothic"/>
          <w:b/>
          <w:bCs/>
          <w:i/>
          <w:iCs/>
          <w:color w:val="632423"/>
          <w:sz w:val="28"/>
          <w:szCs w:val="28"/>
        </w:rPr>
        <w:t>Resources</w:t>
      </w:r>
    </w:p>
    <w:p w14:paraId="72D4DB6B" w14:textId="77777777" w:rsidR="00AB637C" w:rsidRPr="00647466" w:rsidRDefault="00CA564E" w:rsidP="00D322FD">
      <w:pPr>
        <w:bidi w:val="0"/>
        <w:spacing w:before="100" w:beforeAutospacing="1" w:after="100" w:afterAutospacing="1"/>
        <w:rPr>
          <w:rFonts w:ascii="BastardusSans" w:hAnsi="BastardusSans"/>
          <w:b/>
          <w:bCs/>
          <w:color w:val="00B050"/>
          <w:lang w:bidi="ar-AE"/>
        </w:rPr>
      </w:pPr>
      <w:hyperlink r:id="rId41" w:history="1">
        <w:r w:rsidR="00D322FD" w:rsidRPr="00881709">
          <w:rPr>
            <w:rStyle w:val="Hyperlink"/>
            <w:rFonts w:ascii="BastardusSans" w:hAnsi="BastardusSans"/>
            <w:b/>
            <w:bCs/>
            <w:lang w:bidi="ar-AE"/>
          </w:rPr>
          <w:t>www.wikipedia.com</w:t>
        </w:r>
      </w:hyperlink>
    </w:p>
    <w:p w14:paraId="6AF28347" w14:textId="77777777" w:rsidR="005005BC" w:rsidRPr="00647466" w:rsidRDefault="005005BC" w:rsidP="005005BC">
      <w:pPr>
        <w:bidi w:val="0"/>
        <w:spacing w:before="100" w:beforeAutospacing="1" w:after="100" w:afterAutospacing="1"/>
        <w:rPr>
          <w:rFonts w:ascii="BastardusSans" w:hAnsi="BastardusSans"/>
          <w:b/>
          <w:bCs/>
          <w:color w:val="00B050"/>
        </w:rPr>
      </w:pPr>
      <w:r w:rsidRPr="00647466">
        <w:rPr>
          <w:rFonts w:ascii="BastardusSans" w:hAnsi="BastardusSans"/>
          <w:b/>
          <w:bCs/>
          <w:color w:val="00B050"/>
        </w:rPr>
        <w:t>http://www.study4uae.com/vb</w:t>
      </w:r>
    </w:p>
    <w:sectPr w:rsidR="005005BC" w:rsidRPr="00647466" w:rsidSect="005005BC">
      <w:pgSz w:w="11906" w:h="16838"/>
      <w:pgMar w:top="900" w:right="1800" w:bottom="1080" w:left="1800" w:header="720" w:footer="720" w:gutter="0"/>
      <w:pgBorders w:offsetFrom="page">
        <w:top w:val="threeDEngrave" w:sz="24" w:space="24" w:color="auto"/>
        <w:left w:val="threeDEngrave" w:sz="24" w:space="24" w:color="auto"/>
        <w:bottom w:val="threeDEmboss" w:sz="24" w:space="24" w:color="auto"/>
        <w:right w:val="threeDEmboss" w:sz="2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egoe Script">
    <w:altName w:val="Arial"/>
    <w:panose1 w:val="020B0504020000000003"/>
    <w:charset w:val="00"/>
    <w:family w:val="swiss"/>
    <w:pitch w:val="variable"/>
    <w:sig w:usb0="0000028F"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buckleFat">
    <w:panose1 w:val="00000000000000000000"/>
    <w:charset w:val="00"/>
    <w:family w:val="auto"/>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BastardusSans">
    <w:panose1 w:val="02000603040000020004"/>
    <w:charset w:val="00"/>
    <w:family w:val="auto"/>
    <w:pitch w:val="variable"/>
    <w:sig w:usb0="8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73270"/>
    <w:multiLevelType w:val="multilevel"/>
    <w:tmpl w:val="4AB8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965B88"/>
    <w:multiLevelType w:val="multilevel"/>
    <w:tmpl w:val="64D6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465C73"/>
    <w:multiLevelType w:val="multilevel"/>
    <w:tmpl w:val="E7BA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F652DF"/>
    <w:multiLevelType w:val="multilevel"/>
    <w:tmpl w:val="D47E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8403E5"/>
    <w:multiLevelType w:val="multilevel"/>
    <w:tmpl w:val="4D84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95059C"/>
    <w:multiLevelType w:val="multilevel"/>
    <w:tmpl w:val="B2B8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9A7D3E"/>
    <w:multiLevelType w:val="multilevel"/>
    <w:tmpl w:val="A960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362651"/>
    <w:multiLevelType w:val="multilevel"/>
    <w:tmpl w:val="6C70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3"/>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4B70B0"/>
    <w:rsid w:val="000E1588"/>
    <w:rsid w:val="0021502A"/>
    <w:rsid w:val="002E6A20"/>
    <w:rsid w:val="0034173F"/>
    <w:rsid w:val="00432398"/>
    <w:rsid w:val="004B70B0"/>
    <w:rsid w:val="005005BC"/>
    <w:rsid w:val="00526129"/>
    <w:rsid w:val="006459BE"/>
    <w:rsid w:val="00647466"/>
    <w:rsid w:val="007E3E81"/>
    <w:rsid w:val="008B32EB"/>
    <w:rsid w:val="00AB637C"/>
    <w:rsid w:val="00CA564E"/>
    <w:rsid w:val="00CB40A3"/>
    <w:rsid w:val="00D322FD"/>
    <w:rsid w:val="00D8663E"/>
    <w:rsid w:val="00DC26F7"/>
    <w:rsid w:val="00E030BF"/>
    <w:rsid w:val="00F719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F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qFormat/>
    <w:rsid w:val="004B70B0"/>
    <w:pPr>
      <w:bidi w:val="0"/>
      <w:spacing w:before="100" w:beforeAutospacing="1" w:after="100" w:afterAutospacing="1"/>
      <w:outlineLvl w:val="0"/>
    </w:pPr>
    <w:rPr>
      <w:b/>
      <w:bCs/>
      <w:kern w:val="36"/>
      <w:sz w:val="48"/>
      <w:szCs w:val="48"/>
    </w:rPr>
  </w:style>
  <w:style w:type="paragraph" w:styleId="Heading2">
    <w:name w:val="heading 2"/>
    <w:basedOn w:val="Normal"/>
    <w:next w:val="Normal"/>
    <w:qFormat/>
    <w:rsid w:val="004B70B0"/>
    <w:pPr>
      <w:keepNext/>
      <w:spacing w:before="240" w:after="60"/>
      <w:outlineLvl w:val="1"/>
    </w:pPr>
    <w:rPr>
      <w:rFonts w:ascii="Arial" w:hAnsi="Arial" w:cs="Arial"/>
      <w:b/>
      <w:bCs/>
      <w:i/>
      <w:iCs/>
      <w:sz w:val="28"/>
      <w:szCs w:val="28"/>
    </w:rPr>
  </w:style>
  <w:style w:type="paragraph" w:styleId="Heading3">
    <w:name w:val="heading 3"/>
    <w:basedOn w:val="Normal"/>
    <w:qFormat/>
    <w:rsid w:val="004B70B0"/>
    <w:pPr>
      <w:bidi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B70B0"/>
    <w:rPr>
      <w:color w:val="0000FF"/>
      <w:u w:val="single"/>
    </w:rPr>
  </w:style>
  <w:style w:type="paragraph" w:styleId="NormalWeb">
    <w:name w:val="Normal (Web)"/>
    <w:basedOn w:val="Normal"/>
    <w:rsid w:val="004B70B0"/>
    <w:pPr>
      <w:bidi w:val="0"/>
      <w:spacing w:before="100" w:beforeAutospacing="1" w:after="100" w:afterAutospacing="1"/>
    </w:pPr>
  </w:style>
  <w:style w:type="character" w:customStyle="1" w:styleId="mw-headline">
    <w:name w:val="mw-headline"/>
    <w:basedOn w:val="DefaultParagraphFont"/>
    <w:rsid w:val="004B70B0"/>
  </w:style>
  <w:style w:type="character" w:customStyle="1" w:styleId="editsection">
    <w:name w:val="editsection"/>
    <w:basedOn w:val="DefaultParagraphFont"/>
    <w:rsid w:val="004B70B0"/>
  </w:style>
  <w:style w:type="paragraph" w:styleId="BalloonText">
    <w:name w:val="Balloon Text"/>
    <w:basedOn w:val="Normal"/>
    <w:link w:val="BalloonTextChar"/>
    <w:rsid w:val="00647466"/>
    <w:rPr>
      <w:rFonts w:ascii="Tahoma" w:hAnsi="Tahoma" w:cs="Tahoma"/>
      <w:sz w:val="16"/>
      <w:szCs w:val="16"/>
    </w:rPr>
  </w:style>
  <w:style w:type="character" w:customStyle="1" w:styleId="BalloonTextChar">
    <w:name w:val="Balloon Text Char"/>
    <w:basedOn w:val="DefaultParagraphFont"/>
    <w:link w:val="BalloonText"/>
    <w:rsid w:val="006474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3384">
      <w:bodyDiv w:val="1"/>
      <w:marLeft w:val="0"/>
      <w:marRight w:val="0"/>
      <w:marTop w:val="0"/>
      <w:marBottom w:val="0"/>
      <w:divBdr>
        <w:top w:val="none" w:sz="0" w:space="0" w:color="auto"/>
        <w:left w:val="none" w:sz="0" w:space="0" w:color="auto"/>
        <w:bottom w:val="none" w:sz="0" w:space="0" w:color="auto"/>
        <w:right w:val="none" w:sz="0" w:space="0" w:color="auto"/>
      </w:divBdr>
      <w:divsChild>
        <w:div w:id="1337420457">
          <w:marLeft w:val="0"/>
          <w:marRight w:val="0"/>
          <w:marTop w:val="0"/>
          <w:marBottom w:val="0"/>
          <w:divBdr>
            <w:top w:val="none" w:sz="0" w:space="0" w:color="auto"/>
            <w:left w:val="none" w:sz="0" w:space="0" w:color="auto"/>
            <w:bottom w:val="none" w:sz="0" w:space="0" w:color="auto"/>
            <w:right w:val="none" w:sz="0" w:space="0" w:color="auto"/>
          </w:divBdr>
          <w:divsChild>
            <w:div w:id="95291639">
              <w:marLeft w:val="0"/>
              <w:marRight w:val="0"/>
              <w:marTop w:val="0"/>
              <w:marBottom w:val="0"/>
              <w:divBdr>
                <w:top w:val="none" w:sz="0" w:space="0" w:color="auto"/>
                <w:left w:val="none" w:sz="0" w:space="0" w:color="auto"/>
                <w:bottom w:val="none" w:sz="0" w:space="0" w:color="auto"/>
                <w:right w:val="none" w:sz="0" w:space="0" w:color="auto"/>
              </w:divBdr>
            </w:div>
            <w:div w:id="1990283018">
              <w:marLeft w:val="0"/>
              <w:marRight w:val="0"/>
              <w:marTop w:val="0"/>
              <w:marBottom w:val="0"/>
              <w:divBdr>
                <w:top w:val="none" w:sz="0" w:space="0" w:color="auto"/>
                <w:left w:val="none" w:sz="0" w:space="0" w:color="auto"/>
                <w:bottom w:val="none" w:sz="0" w:space="0" w:color="auto"/>
                <w:right w:val="none" w:sz="0" w:space="0" w:color="auto"/>
              </w:divBdr>
              <w:divsChild>
                <w:div w:id="2004550409">
                  <w:marLeft w:val="0"/>
                  <w:marRight w:val="0"/>
                  <w:marTop w:val="0"/>
                  <w:marBottom w:val="0"/>
                  <w:divBdr>
                    <w:top w:val="none" w:sz="0" w:space="0" w:color="auto"/>
                    <w:left w:val="none" w:sz="0" w:space="0" w:color="auto"/>
                    <w:bottom w:val="none" w:sz="0" w:space="0" w:color="auto"/>
                    <w:right w:val="none" w:sz="0" w:space="0" w:color="auto"/>
                  </w:divBdr>
                  <w:divsChild>
                    <w:div w:id="993338133">
                      <w:marLeft w:val="0"/>
                      <w:marRight w:val="0"/>
                      <w:marTop w:val="0"/>
                      <w:marBottom w:val="0"/>
                      <w:divBdr>
                        <w:top w:val="none" w:sz="0" w:space="0" w:color="auto"/>
                        <w:left w:val="none" w:sz="0" w:space="0" w:color="auto"/>
                        <w:bottom w:val="none" w:sz="0" w:space="0" w:color="auto"/>
                        <w:right w:val="none" w:sz="0" w:space="0" w:color="auto"/>
                      </w:divBdr>
                      <w:divsChild>
                        <w:div w:id="247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920676">
      <w:bodyDiv w:val="1"/>
      <w:marLeft w:val="0"/>
      <w:marRight w:val="0"/>
      <w:marTop w:val="0"/>
      <w:marBottom w:val="0"/>
      <w:divBdr>
        <w:top w:val="none" w:sz="0" w:space="0" w:color="auto"/>
        <w:left w:val="none" w:sz="0" w:space="0" w:color="auto"/>
        <w:bottom w:val="none" w:sz="0" w:space="0" w:color="auto"/>
        <w:right w:val="none" w:sz="0" w:space="0" w:color="auto"/>
      </w:divBdr>
    </w:div>
    <w:div w:id="1173029904">
      <w:bodyDiv w:val="1"/>
      <w:marLeft w:val="0"/>
      <w:marRight w:val="0"/>
      <w:marTop w:val="0"/>
      <w:marBottom w:val="0"/>
      <w:divBdr>
        <w:top w:val="none" w:sz="0" w:space="0" w:color="auto"/>
        <w:left w:val="none" w:sz="0" w:space="0" w:color="auto"/>
        <w:bottom w:val="none" w:sz="0" w:space="0" w:color="auto"/>
        <w:right w:val="none" w:sz="0" w:space="0" w:color="auto"/>
      </w:divBdr>
    </w:div>
    <w:div w:id="1221333121">
      <w:bodyDiv w:val="1"/>
      <w:marLeft w:val="0"/>
      <w:marRight w:val="0"/>
      <w:marTop w:val="0"/>
      <w:marBottom w:val="0"/>
      <w:divBdr>
        <w:top w:val="none" w:sz="0" w:space="0" w:color="auto"/>
        <w:left w:val="none" w:sz="0" w:space="0" w:color="auto"/>
        <w:bottom w:val="none" w:sz="0" w:space="0" w:color="auto"/>
        <w:right w:val="none" w:sz="0" w:space="0" w:color="auto"/>
      </w:divBdr>
      <w:divsChild>
        <w:div w:id="501090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3536503">
      <w:bodyDiv w:val="1"/>
      <w:marLeft w:val="0"/>
      <w:marRight w:val="0"/>
      <w:marTop w:val="0"/>
      <w:marBottom w:val="0"/>
      <w:divBdr>
        <w:top w:val="none" w:sz="0" w:space="0" w:color="auto"/>
        <w:left w:val="none" w:sz="0" w:space="0" w:color="auto"/>
        <w:bottom w:val="none" w:sz="0" w:space="0" w:color="auto"/>
        <w:right w:val="none" w:sz="0" w:space="0" w:color="auto"/>
      </w:divBdr>
      <w:divsChild>
        <w:div w:id="1171679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2531952">
      <w:bodyDiv w:val="1"/>
      <w:marLeft w:val="0"/>
      <w:marRight w:val="0"/>
      <w:marTop w:val="0"/>
      <w:marBottom w:val="0"/>
      <w:divBdr>
        <w:top w:val="none" w:sz="0" w:space="0" w:color="auto"/>
        <w:left w:val="none" w:sz="0" w:space="0" w:color="auto"/>
        <w:bottom w:val="none" w:sz="0" w:space="0" w:color="auto"/>
        <w:right w:val="none" w:sz="0" w:space="0" w:color="auto"/>
      </w:divBdr>
    </w:div>
    <w:div w:id="208838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pperwiki.org/index.php/Fish" TargetMode="External"/><Relationship Id="rId18" Type="http://schemas.openxmlformats.org/officeDocument/2006/relationships/hyperlink" Target="http://www.copperwiki.org/index.php/Energy" TargetMode="External"/><Relationship Id="rId26" Type="http://schemas.openxmlformats.org/officeDocument/2006/relationships/hyperlink" Target="http://www.copperwiki.org/index.php/Recycle" TargetMode="External"/><Relationship Id="rId39" Type="http://schemas.openxmlformats.org/officeDocument/2006/relationships/hyperlink" Target="http://www.copperwiki.org/index.php/Marine_ecosystem" TargetMode="External"/><Relationship Id="rId3" Type="http://schemas.openxmlformats.org/officeDocument/2006/relationships/styles" Target="styles.xml"/><Relationship Id="rId21" Type="http://schemas.openxmlformats.org/officeDocument/2006/relationships/hyperlink" Target="http://www.copperwiki.org/index.php/Carbon" TargetMode="External"/><Relationship Id="rId34" Type="http://schemas.openxmlformats.org/officeDocument/2006/relationships/hyperlink" Target="http://www.copperwiki.org/index.php/Global_warming" TargetMode="External"/><Relationship Id="rId42" Type="http://schemas.openxmlformats.org/officeDocument/2006/relationships/fontTable" Target="fontTable.xml"/><Relationship Id="rId7" Type="http://schemas.openxmlformats.org/officeDocument/2006/relationships/hyperlink" Target="http://www.copperwiki.org/index.php/Image:Food_chain_01.jpg" TargetMode="External"/><Relationship Id="rId12" Type="http://schemas.openxmlformats.org/officeDocument/2006/relationships/hyperlink" Target="http://www.copperwiki.org/index.php/Plastic" TargetMode="External"/><Relationship Id="rId17" Type="http://schemas.openxmlformats.org/officeDocument/2006/relationships/hyperlink" Target="http://www.copperwiki.org/index.php?title=Sun&amp;action=edit&amp;redlink=1" TargetMode="External"/><Relationship Id="rId25" Type="http://schemas.openxmlformats.org/officeDocument/2006/relationships/hyperlink" Target="http://www.copperwiki.org/index.php/Water" TargetMode="External"/><Relationship Id="rId33" Type="http://schemas.openxmlformats.org/officeDocument/2006/relationships/hyperlink" Target="http://www.copperwiki.org/index.php/Global_warming" TargetMode="External"/><Relationship Id="rId38" Type="http://schemas.openxmlformats.org/officeDocument/2006/relationships/hyperlink" Target="http://www.copperwiki.org/index.php/Coral_reefs" TargetMode="External"/><Relationship Id="rId2" Type="http://schemas.openxmlformats.org/officeDocument/2006/relationships/numbering" Target="numbering.xml"/><Relationship Id="rId16" Type="http://schemas.openxmlformats.org/officeDocument/2006/relationships/hyperlink" Target="http://www.copperwiki.org/index.php?title=Infertility&amp;action=edit&amp;redlink=1" TargetMode="External"/><Relationship Id="rId20" Type="http://schemas.openxmlformats.org/officeDocument/2006/relationships/hyperlink" Target="http://www.copperwiki.org/index.php/Ecosystem" TargetMode="External"/><Relationship Id="rId29" Type="http://schemas.openxmlformats.org/officeDocument/2006/relationships/hyperlink" Target="http://www.copperwiki.org/index.php/Shark" TargetMode="External"/><Relationship Id="rId41" Type="http://schemas.openxmlformats.org/officeDocument/2006/relationships/hyperlink" Target="http://www.wikipedi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pperwiki.org/index.php/Energy" TargetMode="External"/><Relationship Id="rId24" Type="http://schemas.openxmlformats.org/officeDocument/2006/relationships/hyperlink" Target="http://www.copperwiki.org/index.php?title=Soil&amp;action=edit&amp;redlink=1" TargetMode="External"/><Relationship Id="rId32" Type="http://schemas.openxmlformats.org/officeDocument/2006/relationships/hyperlink" Target="http://www.copperwiki.org/index.php/Air_pollution" TargetMode="External"/><Relationship Id="rId37" Type="http://schemas.openxmlformats.org/officeDocument/2006/relationships/hyperlink" Target="http://www.copperwiki.org/index.php/Fossil_fuels" TargetMode="External"/><Relationship Id="rId40" Type="http://schemas.openxmlformats.org/officeDocument/2006/relationships/hyperlink" Target="http://www.copperwiki.org/index.php/Marine_ecosystem" TargetMode="External"/><Relationship Id="rId5" Type="http://schemas.openxmlformats.org/officeDocument/2006/relationships/settings" Target="settings.xml"/><Relationship Id="rId15" Type="http://schemas.openxmlformats.org/officeDocument/2006/relationships/hyperlink" Target="http://www.copperwiki.org/index.php/Obesity" TargetMode="External"/><Relationship Id="rId23" Type="http://schemas.openxmlformats.org/officeDocument/2006/relationships/hyperlink" Target="http://www.copperwiki.org/index.php/Air" TargetMode="External"/><Relationship Id="rId28" Type="http://schemas.openxmlformats.org/officeDocument/2006/relationships/hyperlink" Target="http://www.copperwiki.org/index.php/Fish" TargetMode="External"/><Relationship Id="rId36" Type="http://schemas.openxmlformats.org/officeDocument/2006/relationships/hyperlink" Target="http://www.copperwiki.org/index.php/Emissions" TargetMode="External"/><Relationship Id="rId10" Type="http://schemas.openxmlformats.org/officeDocument/2006/relationships/hyperlink" Target="http://www.copperwiki.org/index.php/Organisms" TargetMode="External"/><Relationship Id="rId19" Type="http://schemas.openxmlformats.org/officeDocument/2006/relationships/hyperlink" Target="http://www.copperwiki.org/index.php/Biomass" TargetMode="External"/><Relationship Id="rId31" Type="http://schemas.openxmlformats.org/officeDocument/2006/relationships/hyperlink" Target="http://www.copperwiki.org/index.php/Marine_ecosystem" TargetMode="External"/><Relationship Id="rId4" Type="http://schemas.microsoft.com/office/2007/relationships/stylesWithEffects" Target="stylesWithEffects.xml"/><Relationship Id="rId9" Type="http://schemas.openxmlformats.org/officeDocument/2006/relationships/image" Target="http://www.copperwiki.org/images/thumb/1/13/Food_chain_01.jpg/180px-Food_chain_01.jpg" TargetMode="External"/><Relationship Id="rId14" Type="http://schemas.openxmlformats.org/officeDocument/2006/relationships/hyperlink" Target="http://www.copperwiki.org/index.php/Toxins" TargetMode="External"/><Relationship Id="rId22" Type="http://schemas.openxmlformats.org/officeDocument/2006/relationships/hyperlink" Target="http://www.copperwiki.org/index.php/Nitrogen" TargetMode="External"/><Relationship Id="rId27" Type="http://schemas.openxmlformats.org/officeDocument/2006/relationships/hyperlink" Target="http://www.copperwiki.org/index.php/Nutrients" TargetMode="External"/><Relationship Id="rId30" Type="http://schemas.openxmlformats.org/officeDocument/2006/relationships/hyperlink" Target="http://www.copperwiki.org/index.php/Dolphin" TargetMode="External"/><Relationship Id="rId35" Type="http://schemas.openxmlformats.org/officeDocument/2006/relationships/hyperlink" Target="http://www.copperwiki.org/index.php/Carbon_dioxide"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8364C-747D-49CA-ACA2-D7E917C72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1298</Words>
  <Characters>7404</Characters>
  <Application>Microsoft Office Word</Application>
  <DocSecurity>0</DocSecurity>
  <Lines>61</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Food chain</vt:lpstr>
      <vt:lpstr>Food chain</vt:lpstr>
    </vt:vector>
  </TitlesOfParts>
  <Company>RoyalZ</Company>
  <LinksUpToDate>false</LinksUpToDate>
  <CharactersWithSpaces>8685</CharactersWithSpaces>
  <SharedDoc>false</SharedDoc>
  <HLinks>
    <vt:vector size="246" baseType="variant">
      <vt:variant>
        <vt:i4>6160413</vt:i4>
      </vt:variant>
      <vt:variant>
        <vt:i4>114</vt:i4>
      </vt:variant>
      <vt:variant>
        <vt:i4>0</vt:i4>
      </vt:variant>
      <vt:variant>
        <vt:i4>5</vt:i4>
      </vt:variant>
      <vt:variant>
        <vt:lpwstr>http://www.wikibedia.com/</vt:lpwstr>
      </vt:variant>
      <vt:variant>
        <vt:lpwstr/>
      </vt:variant>
      <vt:variant>
        <vt:i4>5898332</vt:i4>
      </vt:variant>
      <vt:variant>
        <vt:i4>111</vt:i4>
      </vt:variant>
      <vt:variant>
        <vt:i4>0</vt:i4>
      </vt:variant>
      <vt:variant>
        <vt:i4>5</vt:i4>
      </vt:variant>
      <vt:variant>
        <vt:lpwstr>http://www.copperwiki.org/index.php/Sunlight</vt:lpwstr>
      </vt:variant>
      <vt:variant>
        <vt:lpwstr/>
      </vt:variant>
      <vt:variant>
        <vt:i4>5505091</vt:i4>
      </vt:variant>
      <vt:variant>
        <vt:i4>108</vt:i4>
      </vt:variant>
      <vt:variant>
        <vt:i4>0</vt:i4>
      </vt:variant>
      <vt:variant>
        <vt:i4>5</vt:i4>
      </vt:variant>
      <vt:variant>
        <vt:lpwstr>http://www.copperwiki.org/index.php/Water</vt:lpwstr>
      </vt:variant>
      <vt:variant>
        <vt:lpwstr/>
      </vt:variant>
      <vt:variant>
        <vt:i4>5701736</vt:i4>
      </vt:variant>
      <vt:variant>
        <vt:i4>105</vt:i4>
      </vt:variant>
      <vt:variant>
        <vt:i4>0</vt:i4>
      </vt:variant>
      <vt:variant>
        <vt:i4>5</vt:i4>
      </vt:variant>
      <vt:variant>
        <vt:lpwstr>http://www.copperwiki.org/index.php/Marine_ecosystem</vt:lpwstr>
      </vt:variant>
      <vt:variant>
        <vt:lpwstr/>
      </vt:variant>
      <vt:variant>
        <vt:i4>7667805</vt:i4>
      </vt:variant>
      <vt:variant>
        <vt:i4>102</vt:i4>
      </vt:variant>
      <vt:variant>
        <vt:i4>0</vt:i4>
      </vt:variant>
      <vt:variant>
        <vt:i4>5</vt:i4>
      </vt:variant>
      <vt:variant>
        <vt:lpwstr>http://www.copperwiki.org/index.php/Bottled_water</vt:lpwstr>
      </vt:variant>
      <vt:variant>
        <vt:lpwstr/>
      </vt:variant>
      <vt:variant>
        <vt:i4>5636188</vt:i4>
      </vt:variant>
      <vt:variant>
        <vt:i4>99</vt:i4>
      </vt:variant>
      <vt:variant>
        <vt:i4>0</vt:i4>
      </vt:variant>
      <vt:variant>
        <vt:i4>5</vt:i4>
      </vt:variant>
      <vt:variant>
        <vt:lpwstr>http://www.copperwiki.org/index.php/Biodegradable</vt:lpwstr>
      </vt:variant>
      <vt:variant>
        <vt:lpwstr/>
      </vt:variant>
      <vt:variant>
        <vt:i4>4718656</vt:i4>
      </vt:variant>
      <vt:variant>
        <vt:i4>96</vt:i4>
      </vt:variant>
      <vt:variant>
        <vt:i4>0</vt:i4>
      </vt:variant>
      <vt:variant>
        <vt:i4>5</vt:i4>
      </vt:variant>
      <vt:variant>
        <vt:lpwstr>http://www.copperwiki.org/index.php/Pollution</vt:lpwstr>
      </vt:variant>
      <vt:variant>
        <vt:lpwstr/>
      </vt:variant>
      <vt:variant>
        <vt:i4>2490405</vt:i4>
      </vt:variant>
      <vt:variant>
        <vt:i4>93</vt:i4>
      </vt:variant>
      <vt:variant>
        <vt:i4>0</vt:i4>
      </vt:variant>
      <vt:variant>
        <vt:i4>5</vt:i4>
      </vt:variant>
      <vt:variant>
        <vt:lpwstr>http://www.copperwiki.org/index.php/Plastic</vt:lpwstr>
      </vt:variant>
      <vt:variant>
        <vt:lpwstr/>
      </vt:variant>
      <vt:variant>
        <vt:i4>5701736</vt:i4>
      </vt:variant>
      <vt:variant>
        <vt:i4>90</vt:i4>
      </vt:variant>
      <vt:variant>
        <vt:i4>0</vt:i4>
      </vt:variant>
      <vt:variant>
        <vt:i4>5</vt:i4>
      </vt:variant>
      <vt:variant>
        <vt:lpwstr>http://www.copperwiki.org/index.php/Marine_ecosystem</vt:lpwstr>
      </vt:variant>
      <vt:variant>
        <vt:lpwstr/>
      </vt:variant>
      <vt:variant>
        <vt:i4>131114</vt:i4>
      </vt:variant>
      <vt:variant>
        <vt:i4>87</vt:i4>
      </vt:variant>
      <vt:variant>
        <vt:i4>0</vt:i4>
      </vt:variant>
      <vt:variant>
        <vt:i4>5</vt:i4>
      </vt:variant>
      <vt:variant>
        <vt:lpwstr>http://www.copperwiki.org/index.php/Coral_reefs</vt:lpwstr>
      </vt:variant>
      <vt:variant>
        <vt:lpwstr/>
      </vt:variant>
      <vt:variant>
        <vt:i4>5243002</vt:i4>
      </vt:variant>
      <vt:variant>
        <vt:i4>84</vt:i4>
      </vt:variant>
      <vt:variant>
        <vt:i4>0</vt:i4>
      </vt:variant>
      <vt:variant>
        <vt:i4>5</vt:i4>
      </vt:variant>
      <vt:variant>
        <vt:lpwstr>http://www.copperwiki.org/index.php/Fossil_fuels</vt:lpwstr>
      </vt:variant>
      <vt:variant>
        <vt:lpwstr/>
      </vt:variant>
      <vt:variant>
        <vt:i4>4784208</vt:i4>
      </vt:variant>
      <vt:variant>
        <vt:i4>81</vt:i4>
      </vt:variant>
      <vt:variant>
        <vt:i4>0</vt:i4>
      </vt:variant>
      <vt:variant>
        <vt:i4>5</vt:i4>
      </vt:variant>
      <vt:variant>
        <vt:lpwstr>http://www.copperwiki.org/index.php/Emissions</vt:lpwstr>
      </vt:variant>
      <vt:variant>
        <vt:lpwstr/>
      </vt:variant>
      <vt:variant>
        <vt:i4>3801108</vt:i4>
      </vt:variant>
      <vt:variant>
        <vt:i4>78</vt:i4>
      </vt:variant>
      <vt:variant>
        <vt:i4>0</vt:i4>
      </vt:variant>
      <vt:variant>
        <vt:i4>5</vt:i4>
      </vt:variant>
      <vt:variant>
        <vt:lpwstr>http://www.copperwiki.org/index.php/Carbon_dioxide</vt:lpwstr>
      </vt:variant>
      <vt:variant>
        <vt:lpwstr/>
      </vt:variant>
      <vt:variant>
        <vt:i4>3735572</vt:i4>
      </vt:variant>
      <vt:variant>
        <vt:i4>75</vt:i4>
      </vt:variant>
      <vt:variant>
        <vt:i4>0</vt:i4>
      </vt:variant>
      <vt:variant>
        <vt:i4>5</vt:i4>
      </vt:variant>
      <vt:variant>
        <vt:lpwstr>http://www.copperwiki.org/index.php/Global_warming</vt:lpwstr>
      </vt:variant>
      <vt:variant>
        <vt:lpwstr/>
      </vt:variant>
      <vt:variant>
        <vt:i4>3735572</vt:i4>
      </vt:variant>
      <vt:variant>
        <vt:i4>72</vt:i4>
      </vt:variant>
      <vt:variant>
        <vt:i4>0</vt:i4>
      </vt:variant>
      <vt:variant>
        <vt:i4>5</vt:i4>
      </vt:variant>
      <vt:variant>
        <vt:lpwstr>http://www.copperwiki.org/index.php/Global_warming</vt:lpwstr>
      </vt:variant>
      <vt:variant>
        <vt:lpwstr/>
      </vt:variant>
      <vt:variant>
        <vt:i4>8257619</vt:i4>
      </vt:variant>
      <vt:variant>
        <vt:i4>69</vt:i4>
      </vt:variant>
      <vt:variant>
        <vt:i4>0</vt:i4>
      </vt:variant>
      <vt:variant>
        <vt:i4>5</vt:i4>
      </vt:variant>
      <vt:variant>
        <vt:lpwstr>http://www.copperwiki.org/index.php/Air_pollution</vt:lpwstr>
      </vt:variant>
      <vt:variant>
        <vt:lpwstr/>
      </vt:variant>
      <vt:variant>
        <vt:i4>5701736</vt:i4>
      </vt:variant>
      <vt:variant>
        <vt:i4>66</vt:i4>
      </vt:variant>
      <vt:variant>
        <vt:i4>0</vt:i4>
      </vt:variant>
      <vt:variant>
        <vt:i4>5</vt:i4>
      </vt:variant>
      <vt:variant>
        <vt:lpwstr>http://www.copperwiki.org/index.php/Marine_ecosystem</vt:lpwstr>
      </vt:variant>
      <vt:variant>
        <vt:lpwstr/>
      </vt:variant>
      <vt:variant>
        <vt:i4>2490400</vt:i4>
      </vt:variant>
      <vt:variant>
        <vt:i4>63</vt:i4>
      </vt:variant>
      <vt:variant>
        <vt:i4>0</vt:i4>
      </vt:variant>
      <vt:variant>
        <vt:i4>5</vt:i4>
      </vt:variant>
      <vt:variant>
        <vt:lpwstr>http://www.copperwiki.org/index.php/Dolphin</vt:lpwstr>
      </vt:variant>
      <vt:variant>
        <vt:lpwstr/>
      </vt:variant>
      <vt:variant>
        <vt:i4>4849746</vt:i4>
      </vt:variant>
      <vt:variant>
        <vt:i4>60</vt:i4>
      </vt:variant>
      <vt:variant>
        <vt:i4>0</vt:i4>
      </vt:variant>
      <vt:variant>
        <vt:i4>5</vt:i4>
      </vt:variant>
      <vt:variant>
        <vt:lpwstr>http://www.copperwiki.org/index.php/Shark</vt:lpwstr>
      </vt:variant>
      <vt:variant>
        <vt:lpwstr/>
      </vt:variant>
      <vt:variant>
        <vt:i4>5308501</vt:i4>
      </vt:variant>
      <vt:variant>
        <vt:i4>57</vt:i4>
      </vt:variant>
      <vt:variant>
        <vt:i4>0</vt:i4>
      </vt:variant>
      <vt:variant>
        <vt:i4>5</vt:i4>
      </vt:variant>
      <vt:variant>
        <vt:lpwstr>http://www.copperwiki.org/index.php/Fish</vt:lpwstr>
      </vt:variant>
      <vt:variant>
        <vt:lpwstr/>
      </vt:variant>
      <vt:variant>
        <vt:i4>4587613</vt:i4>
      </vt:variant>
      <vt:variant>
        <vt:i4>54</vt:i4>
      </vt:variant>
      <vt:variant>
        <vt:i4>0</vt:i4>
      </vt:variant>
      <vt:variant>
        <vt:i4>5</vt:i4>
      </vt:variant>
      <vt:variant>
        <vt:lpwstr>http://www.copperwiki.org/index.php/Nutrients</vt:lpwstr>
      </vt:variant>
      <vt:variant>
        <vt:lpwstr/>
      </vt:variant>
      <vt:variant>
        <vt:i4>2097202</vt:i4>
      </vt:variant>
      <vt:variant>
        <vt:i4>51</vt:i4>
      </vt:variant>
      <vt:variant>
        <vt:i4>0</vt:i4>
      </vt:variant>
      <vt:variant>
        <vt:i4>5</vt:i4>
      </vt:variant>
      <vt:variant>
        <vt:lpwstr>http://www.copperwiki.org/index.php/Recycle</vt:lpwstr>
      </vt:variant>
      <vt:variant>
        <vt:lpwstr/>
      </vt:variant>
      <vt:variant>
        <vt:i4>5505091</vt:i4>
      </vt:variant>
      <vt:variant>
        <vt:i4>48</vt:i4>
      </vt:variant>
      <vt:variant>
        <vt:i4>0</vt:i4>
      </vt:variant>
      <vt:variant>
        <vt:i4>5</vt:i4>
      </vt:variant>
      <vt:variant>
        <vt:lpwstr>http://www.copperwiki.org/index.php/Water</vt:lpwstr>
      </vt:variant>
      <vt:variant>
        <vt:lpwstr/>
      </vt:variant>
      <vt:variant>
        <vt:i4>589837</vt:i4>
      </vt:variant>
      <vt:variant>
        <vt:i4>45</vt:i4>
      </vt:variant>
      <vt:variant>
        <vt:i4>0</vt:i4>
      </vt:variant>
      <vt:variant>
        <vt:i4>5</vt:i4>
      </vt:variant>
      <vt:variant>
        <vt:lpwstr>http://www.copperwiki.org/index.php?title=Soil&amp;action=edit&amp;redlink=1</vt:lpwstr>
      </vt:variant>
      <vt:variant>
        <vt:lpwstr/>
      </vt:variant>
      <vt:variant>
        <vt:i4>3735585</vt:i4>
      </vt:variant>
      <vt:variant>
        <vt:i4>42</vt:i4>
      </vt:variant>
      <vt:variant>
        <vt:i4>0</vt:i4>
      </vt:variant>
      <vt:variant>
        <vt:i4>5</vt:i4>
      </vt:variant>
      <vt:variant>
        <vt:lpwstr>http://www.copperwiki.org/index.php/Air</vt:lpwstr>
      </vt:variant>
      <vt:variant>
        <vt:lpwstr/>
      </vt:variant>
      <vt:variant>
        <vt:i4>4325456</vt:i4>
      </vt:variant>
      <vt:variant>
        <vt:i4>39</vt:i4>
      </vt:variant>
      <vt:variant>
        <vt:i4>0</vt:i4>
      </vt:variant>
      <vt:variant>
        <vt:i4>5</vt:i4>
      </vt:variant>
      <vt:variant>
        <vt:lpwstr>http://www.copperwiki.org/index.php/Nitrogen</vt:lpwstr>
      </vt:variant>
      <vt:variant>
        <vt:lpwstr/>
      </vt:variant>
      <vt:variant>
        <vt:i4>3997758</vt:i4>
      </vt:variant>
      <vt:variant>
        <vt:i4>36</vt:i4>
      </vt:variant>
      <vt:variant>
        <vt:i4>0</vt:i4>
      </vt:variant>
      <vt:variant>
        <vt:i4>5</vt:i4>
      </vt:variant>
      <vt:variant>
        <vt:lpwstr>http://www.copperwiki.org/index.php/Carbon</vt:lpwstr>
      </vt:variant>
      <vt:variant>
        <vt:lpwstr/>
      </vt:variant>
      <vt:variant>
        <vt:i4>5636167</vt:i4>
      </vt:variant>
      <vt:variant>
        <vt:i4>33</vt:i4>
      </vt:variant>
      <vt:variant>
        <vt:i4>0</vt:i4>
      </vt:variant>
      <vt:variant>
        <vt:i4>5</vt:i4>
      </vt:variant>
      <vt:variant>
        <vt:lpwstr>http://www.copperwiki.org/index.php/Ecosystem</vt:lpwstr>
      </vt:variant>
      <vt:variant>
        <vt:lpwstr/>
      </vt:variant>
      <vt:variant>
        <vt:i4>2555948</vt:i4>
      </vt:variant>
      <vt:variant>
        <vt:i4>30</vt:i4>
      </vt:variant>
      <vt:variant>
        <vt:i4>0</vt:i4>
      </vt:variant>
      <vt:variant>
        <vt:i4>5</vt:i4>
      </vt:variant>
      <vt:variant>
        <vt:lpwstr>http://www.copperwiki.org/index.php/Biomass</vt:lpwstr>
      </vt:variant>
      <vt:variant>
        <vt:lpwstr/>
      </vt:variant>
      <vt:variant>
        <vt:i4>3473447</vt:i4>
      </vt:variant>
      <vt:variant>
        <vt:i4>27</vt:i4>
      </vt:variant>
      <vt:variant>
        <vt:i4>0</vt:i4>
      </vt:variant>
      <vt:variant>
        <vt:i4>5</vt:i4>
      </vt:variant>
      <vt:variant>
        <vt:lpwstr>http://www.copperwiki.org/index.php/Energy</vt:lpwstr>
      </vt:variant>
      <vt:variant>
        <vt:lpwstr/>
      </vt:variant>
      <vt:variant>
        <vt:i4>4128891</vt:i4>
      </vt:variant>
      <vt:variant>
        <vt:i4>24</vt:i4>
      </vt:variant>
      <vt:variant>
        <vt:i4>0</vt:i4>
      </vt:variant>
      <vt:variant>
        <vt:i4>5</vt:i4>
      </vt:variant>
      <vt:variant>
        <vt:lpwstr>http://www.copperwiki.org/index.php?title=Sun&amp;action=edit&amp;redlink=1</vt:lpwstr>
      </vt:variant>
      <vt:variant>
        <vt:lpwstr/>
      </vt:variant>
      <vt:variant>
        <vt:i4>2949218</vt:i4>
      </vt:variant>
      <vt:variant>
        <vt:i4>21</vt:i4>
      </vt:variant>
      <vt:variant>
        <vt:i4>0</vt:i4>
      </vt:variant>
      <vt:variant>
        <vt:i4>5</vt:i4>
      </vt:variant>
      <vt:variant>
        <vt:lpwstr>http://www.copperwiki.org/index.php?title=Infertility&amp;action=edit&amp;redlink=1</vt:lpwstr>
      </vt:variant>
      <vt:variant>
        <vt:lpwstr/>
      </vt:variant>
      <vt:variant>
        <vt:i4>3473443</vt:i4>
      </vt:variant>
      <vt:variant>
        <vt:i4>18</vt:i4>
      </vt:variant>
      <vt:variant>
        <vt:i4>0</vt:i4>
      </vt:variant>
      <vt:variant>
        <vt:i4>5</vt:i4>
      </vt:variant>
      <vt:variant>
        <vt:lpwstr>http://www.copperwiki.org/index.php/Obesity</vt:lpwstr>
      </vt:variant>
      <vt:variant>
        <vt:lpwstr/>
      </vt:variant>
      <vt:variant>
        <vt:i4>2424866</vt:i4>
      </vt:variant>
      <vt:variant>
        <vt:i4>15</vt:i4>
      </vt:variant>
      <vt:variant>
        <vt:i4>0</vt:i4>
      </vt:variant>
      <vt:variant>
        <vt:i4>5</vt:i4>
      </vt:variant>
      <vt:variant>
        <vt:lpwstr>http://www.copperwiki.org/index.php/Toxins</vt:lpwstr>
      </vt:variant>
      <vt:variant>
        <vt:lpwstr/>
      </vt:variant>
      <vt:variant>
        <vt:i4>5308501</vt:i4>
      </vt:variant>
      <vt:variant>
        <vt:i4>12</vt:i4>
      </vt:variant>
      <vt:variant>
        <vt:i4>0</vt:i4>
      </vt:variant>
      <vt:variant>
        <vt:i4>5</vt:i4>
      </vt:variant>
      <vt:variant>
        <vt:lpwstr>http://www.copperwiki.org/index.php/Fish</vt:lpwstr>
      </vt:variant>
      <vt:variant>
        <vt:lpwstr/>
      </vt:variant>
      <vt:variant>
        <vt:i4>2490405</vt:i4>
      </vt:variant>
      <vt:variant>
        <vt:i4>9</vt:i4>
      </vt:variant>
      <vt:variant>
        <vt:i4>0</vt:i4>
      </vt:variant>
      <vt:variant>
        <vt:i4>5</vt:i4>
      </vt:variant>
      <vt:variant>
        <vt:lpwstr>http://www.copperwiki.org/index.php/Plastic</vt:lpwstr>
      </vt:variant>
      <vt:variant>
        <vt:lpwstr/>
      </vt:variant>
      <vt:variant>
        <vt:i4>3473447</vt:i4>
      </vt:variant>
      <vt:variant>
        <vt:i4>6</vt:i4>
      </vt:variant>
      <vt:variant>
        <vt:i4>0</vt:i4>
      </vt:variant>
      <vt:variant>
        <vt:i4>5</vt:i4>
      </vt:variant>
      <vt:variant>
        <vt:lpwstr>http://www.copperwiki.org/index.php/Energy</vt:lpwstr>
      </vt:variant>
      <vt:variant>
        <vt:lpwstr/>
      </vt:variant>
      <vt:variant>
        <vt:i4>4653141</vt:i4>
      </vt:variant>
      <vt:variant>
        <vt:i4>3</vt:i4>
      </vt:variant>
      <vt:variant>
        <vt:i4>0</vt:i4>
      </vt:variant>
      <vt:variant>
        <vt:i4>5</vt:i4>
      </vt:variant>
      <vt:variant>
        <vt:lpwstr>http://www.copperwiki.org/index.php/Organisms</vt:lpwstr>
      </vt:variant>
      <vt:variant>
        <vt:lpwstr/>
      </vt:variant>
      <vt:variant>
        <vt:i4>5177352</vt:i4>
      </vt:variant>
      <vt:variant>
        <vt:i4>0</vt:i4>
      </vt:variant>
      <vt:variant>
        <vt:i4>0</vt:i4>
      </vt:variant>
      <vt:variant>
        <vt:i4>5</vt:i4>
      </vt:variant>
      <vt:variant>
        <vt:lpwstr>http://www.copperwiki.org/index.php/Over-fishing</vt:lpwstr>
      </vt:variant>
      <vt:variant>
        <vt:lpwstr/>
      </vt:variant>
      <vt:variant>
        <vt:i4>6881406</vt:i4>
      </vt:variant>
      <vt:variant>
        <vt:i4>-1</vt:i4>
      </vt:variant>
      <vt:variant>
        <vt:i4>1026</vt:i4>
      </vt:variant>
      <vt:variant>
        <vt:i4>4</vt:i4>
      </vt:variant>
      <vt:variant>
        <vt:lpwstr>http://www.copperwiki.org/index.php/Image:Food_chain_01.jpg</vt:lpwstr>
      </vt:variant>
      <vt:variant>
        <vt:lpwstr/>
      </vt:variant>
      <vt:variant>
        <vt:i4>5046367</vt:i4>
      </vt:variant>
      <vt:variant>
        <vt:i4>-1</vt:i4>
      </vt:variant>
      <vt:variant>
        <vt:i4>1026</vt:i4>
      </vt:variant>
      <vt:variant>
        <vt:i4>1</vt:i4>
      </vt:variant>
      <vt:variant>
        <vt:lpwstr>http://www.copperwiki.org/images/thumb/1/13/Food_chain_01.jpg/180px-Food_chain_01.jpg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chain</dc:title>
  <dc:subject/>
  <dc:creator>M-Royz</dc:creator>
  <cp:keywords/>
  <cp:lastModifiedBy>khawla mohammad sharaf</cp:lastModifiedBy>
  <cp:revision>4</cp:revision>
  <cp:lastPrinted>2009-11-18T18:49:00Z</cp:lastPrinted>
  <dcterms:created xsi:type="dcterms:W3CDTF">2009-11-18T18:55:00Z</dcterms:created>
  <dcterms:modified xsi:type="dcterms:W3CDTF">2010-03-05T22:54:00Z</dcterms:modified>
</cp:coreProperties>
</file>