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AB" w:rsidRPr="008225F4" w:rsidRDefault="008225F4" w:rsidP="008225F4">
      <w:pPr>
        <w:jc w:val="center"/>
        <w:rPr>
          <w:rFonts w:hint="cs"/>
          <w:color w:val="FF0000"/>
          <w:sz w:val="32"/>
          <w:szCs w:val="32"/>
          <w:rtl/>
          <w:lang w:bidi="ar-AE"/>
        </w:rPr>
      </w:pPr>
      <w:r w:rsidRPr="008225F4">
        <w:rPr>
          <w:rFonts w:hint="cs"/>
          <w:color w:val="FF0000"/>
          <w:sz w:val="32"/>
          <w:szCs w:val="32"/>
          <w:rtl/>
          <w:lang w:bidi="ar-AE"/>
        </w:rPr>
        <w:t>مراجعة درس (الودود الرحيم)</w:t>
      </w:r>
    </w:p>
    <w:p w:rsidR="000313D2" w:rsidRPr="008225F4" w:rsidRDefault="00516C2C" w:rsidP="00516C2C">
      <w:pPr>
        <w:jc w:val="right"/>
        <w:rPr>
          <w:rFonts w:hint="cs"/>
          <w:color w:val="00B0F0"/>
          <w:sz w:val="32"/>
          <w:szCs w:val="32"/>
          <w:rtl/>
          <w:lang w:bidi="ar-AE"/>
        </w:rPr>
      </w:pPr>
      <w:r w:rsidRPr="008225F4">
        <w:rPr>
          <w:rFonts w:hint="cs"/>
          <w:color w:val="00B0F0"/>
          <w:sz w:val="32"/>
          <w:szCs w:val="32"/>
          <w:rtl/>
          <w:lang w:bidi="ar-AE"/>
        </w:rPr>
        <w:t>الودود:مشتق من الود وهو اصغى الحب و أنقاه وهو أسماه و أعلى درجاته.</w:t>
      </w:r>
    </w:p>
    <w:p w:rsidR="00516C2C" w:rsidRPr="008225F4" w:rsidRDefault="008225F4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noProof/>
          <w:color w:val="E36C0A" w:themeColor="accent6" w:themeShade="BF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4.55pt;margin-top:5.35pt;width:0;height:198.55pt;z-index:251661312" o:connectortype="straight" strokecolor="#e36c0a [2409]"/>
        </w:pict>
      </w:r>
      <w:r w:rsidRPr="008225F4">
        <w:rPr>
          <w:rFonts w:hint="cs"/>
          <w:noProof/>
          <w:color w:val="D99594" w:themeColor="accent2" w:themeTint="99"/>
          <w:sz w:val="32"/>
          <w:szCs w:val="32"/>
          <w:rtl/>
        </w:rPr>
        <w:pict>
          <v:shape id="_x0000_s1030" type="#_x0000_t32" style="position:absolute;left:0;text-align:left;margin-left:259.65pt;margin-top:5.35pt;width:0;height:198.55pt;z-index:251662336" o:connectortype="straight" strokecolor="#d99594 [1941]"/>
        </w:pict>
      </w:r>
      <w:r w:rsidRPr="008225F4">
        <w:rPr>
          <w:rFonts w:hint="cs"/>
          <w:noProof/>
          <w:color w:val="D99594" w:themeColor="accent2" w:themeTint="99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4.55pt;margin-top:.25pt;width:256.75pt;height:226.2pt;z-index:251660288" strokecolor="white [3212]">
            <v:textbox>
              <w:txbxContent>
                <w:p w:rsidR="008225F4" w:rsidRPr="008225F4" w:rsidRDefault="008225F4" w:rsidP="008225F4">
                  <w:pPr>
                    <w:jc w:val="right"/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من ثمرات محبة الله تعالى للعبد؟</w:t>
                  </w:r>
                </w:p>
                <w:p w:rsidR="008225F4" w:rsidRPr="008225F4" w:rsidRDefault="008225F4" w:rsidP="008225F4">
                  <w:pPr>
                    <w:jc w:val="right"/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1-محبة أهل السماء له ووضع له القبول في الأرض</w:t>
                  </w:r>
                </w:p>
                <w:p w:rsidR="008225F4" w:rsidRPr="008225F4" w:rsidRDefault="008225F4" w:rsidP="008225F4">
                  <w:pPr>
                    <w:jc w:val="right"/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2-توفيق الله له و البعد عن السيئات</w:t>
                  </w:r>
                </w:p>
                <w:p w:rsidR="008225F4" w:rsidRPr="008225F4" w:rsidRDefault="008225F4" w:rsidP="008225F4">
                  <w:pPr>
                    <w:jc w:val="right"/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3-الحماية من الدنيا وفتنها</w:t>
                  </w:r>
                </w:p>
                <w:p w:rsidR="008225F4" w:rsidRPr="008225F4" w:rsidRDefault="008225F4" w:rsidP="008225F4">
                  <w:pPr>
                    <w:jc w:val="right"/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4-مرافقة الله تعالى بالدنيا والآخرة </w:t>
                  </w:r>
                </w:p>
                <w:p w:rsidR="008225F4" w:rsidRPr="008225F4" w:rsidRDefault="008225F4" w:rsidP="008225F4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8225F4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5-الإعاذة وإجابة الدعوة</w:t>
                  </w:r>
                </w:p>
                <w:p w:rsidR="008225F4" w:rsidRDefault="008225F4" w:rsidP="008225F4">
                  <w:pPr>
                    <w:jc w:val="right"/>
                  </w:pPr>
                </w:p>
              </w:txbxContent>
            </v:textbox>
          </v:shape>
        </w:pict>
      </w:r>
      <w:r w:rsidR="00516C2C"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ما مظاهر ود الله لعباده؟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1-خلق لهم الكون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2-النعم التي لا تعد ولا تحصى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3-فتح لهم أبواب المغفرة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4-حفظهم في بطون أمهاتهم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>5-إذا ذكر العبد ربه تقرب منه الله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ما أسباب الوصول إلى ود الله تعالى؟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 xml:space="preserve">1-طاعة الله ورسوله </w:t>
      </w:r>
      <w:r w:rsidRPr="008225F4">
        <w:rPr>
          <w:color w:val="7030A0"/>
          <w:sz w:val="32"/>
          <w:szCs w:val="32"/>
          <w:rtl/>
          <w:lang w:bidi="ar-AE"/>
        </w:rPr>
        <w:t>–</w:t>
      </w:r>
      <w:r w:rsidRPr="008225F4">
        <w:rPr>
          <w:rFonts w:hint="cs"/>
          <w:color w:val="7030A0"/>
          <w:sz w:val="32"/>
          <w:szCs w:val="32"/>
          <w:rtl/>
          <w:lang w:bidi="ar-AE"/>
        </w:rPr>
        <w:t>صلى الله عليه وسلم-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2-اداء الفرائض و النوافل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3-التوبة و الاستغفار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4-الدعاء بمحبة الله تعالى</w:t>
      </w:r>
    </w:p>
    <w:p w:rsidR="00516C2C" w:rsidRPr="008225F4" w:rsidRDefault="00516C2C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5-المحبة في الله والتزاور في الله والعطاء لوجه الله</w:t>
      </w:r>
    </w:p>
    <w:p w:rsidR="00516C2C" w:rsidRPr="008225F4" w:rsidRDefault="00516C2C" w:rsidP="00516C2C">
      <w:pPr>
        <w:jc w:val="right"/>
        <w:rPr>
          <w:rFonts w:hint="cs"/>
          <w:color w:val="00B0F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الرحيم</w:t>
      </w:r>
      <w:r w:rsidRPr="008225F4">
        <w:rPr>
          <w:rFonts w:hint="cs"/>
          <w:color w:val="00B0F0"/>
          <w:sz w:val="32"/>
          <w:szCs w:val="32"/>
          <w:rtl/>
          <w:lang w:bidi="ar-AE"/>
        </w:rPr>
        <w:t>:صاحب الرحمة العظيمة التامة والشاملة لجميع خلقه</w:t>
      </w:r>
    </w:p>
    <w:p w:rsidR="00516C2C" w:rsidRPr="008225F4" w:rsidRDefault="00516C2C" w:rsidP="00516C2C">
      <w:pPr>
        <w:jc w:val="right"/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</w:pP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 xml:space="preserve">رحمة الله وسعت </w:t>
      </w:r>
      <w:r w:rsidRPr="008225F4"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  <w:t xml:space="preserve">جميع خلقه </w:t>
      </w: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 xml:space="preserve"> وهي لا تمثل </w:t>
      </w:r>
      <w:r w:rsidRPr="008225F4"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  <w:t>جزاً</w:t>
      </w: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 xml:space="preserve"> فقط من </w:t>
      </w:r>
      <w:r w:rsidRPr="008225F4"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  <w:t>مئة جزء</w:t>
      </w: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 xml:space="preserve"> الذي ادخرها إلى يوم </w:t>
      </w:r>
      <w:r w:rsidRPr="008225F4"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  <w:t>القيامة</w:t>
      </w:r>
      <w:r w:rsidRPr="008225F4">
        <w:rPr>
          <w:rFonts w:hint="cs"/>
          <w:color w:val="D99594" w:themeColor="accent2" w:themeTint="99"/>
          <w:sz w:val="32"/>
          <w:szCs w:val="32"/>
          <w:rtl/>
          <w:lang w:bidi="ar-AE"/>
        </w:rPr>
        <w:t xml:space="preserve"> , ومن اهم صفات الله عز وجل </w:t>
      </w:r>
      <w:r w:rsidRPr="008225F4">
        <w:rPr>
          <w:rFonts w:hint="cs"/>
          <w:color w:val="D99594" w:themeColor="accent2" w:themeTint="99"/>
          <w:sz w:val="32"/>
          <w:szCs w:val="32"/>
          <w:u w:val="single"/>
          <w:rtl/>
          <w:lang w:bidi="ar-AE"/>
        </w:rPr>
        <w:t>الرحمة.</w:t>
      </w:r>
    </w:p>
    <w:p w:rsidR="00EE591C" w:rsidRPr="008225F4" w:rsidRDefault="00BA5EAB" w:rsidP="00516C2C">
      <w:pPr>
        <w:jc w:val="right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8225F4">
        <w:rPr>
          <w:rFonts w:hint="cs"/>
          <w:color w:val="E36C0A" w:themeColor="accent6" w:themeShade="BF"/>
          <w:sz w:val="32"/>
          <w:szCs w:val="32"/>
          <w:rtl/>
          <w:lang w:bidi="ar-AE"/>
        </w:rPr>
        <w:t>كيف نحيا باسم الودود؟</w:t>
      </w:r>
    </w:p>
    <w:p w:rsidR="00BA5EAB" w:rsidRPr="008225F4" w:rsidRDefault="00BA5EAB" w:rsidP="00516C2C">
      <w:pPr>
        <w:jc w:val="right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8225F4">
        <w:rPr>
          <w:rFonts w:hint="cs"/>
          <w:color w:val="E36C0A" w:themeColor="accent6" w:themeShade="BF"/>
          <w:sz w:val="32"/>
          <w:szCs w:val="32"/>
          <w:rtl/>
          <w:lang w:bidi="ar-AE"/>
        </w:rPr>
        <w:t>1-نحب كل ما يحبه الله ويرضيه ونبتعد عن كل شيء لا يحبه الله ويغضبه.</w:t>
      </w:r>
    </w:p>
    <w:p w:rsidR="00BA5EAB" w:rsidRPr="008225F4" w:rsidRDefault="00BA5EAB" w:rsidP="00516C2C">
      <w:pPr>
        <w:jc w:val="right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8225F4">
        <w:rPr>
          <w:rFonts w:hint="cs"/>
          <w:color w:val="E36C0A" w:themeColor="accent6" w:themeShade="BF"/>
          <w:sz w:val="32"/>
          <w:szCs w:val="32"/>
          <w:rtl/>
          <w:lang w:bidi="ar-AE"/>
        </w:rPr>
        <w:t>2-الإخلاص لله</w:t>
      </w:r>
    </w:p>
    <w:p w:rsidR="00BA5EAB" w:rsidRPr="008225F4" w:rsidRDefault="00BA5EAB" w:rsidP="00516C2C">
      <w:pPr>
        <w:jc w:val="right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8225F4">
        <w:rPr>
          <w:rFonts w:hint="cs"/>
          <w:color w:val="E36C0A" w:themeColor="accent6" w:themeShade="BF"/>
          <w:sz w:val="32"/>
          <w:szCs w:val="32"/>
          <w:rtl/>
          <w:lang w:bidi="ar-AE"/>
        </w:rPr>
        <w:lastRenderedPageBreak/>
        <w:t>3-الإيثار و الدعاء بالخير للآخرين</w:t>
      </w:r>
    </w:p>
    <w:p w:rsidR="00BA5EAB" w:rsidRPr="008225F4" w:rsidRDefault="00BA5EAB" w:rsidP="00516C2C">
      <w:pPr>
        <w:jc w:val="right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8225F4">
        <w:rPr>
          <w:rFonts w:hint="cs"/>
          <w:color w:val="E36C0A" w:themeColor="accent6" w:themeShade="BF"/>
          <w:sz w:val="32"/>
          <w:szCs w:val="32"/>
          <w:rtl/>
          <w:lang w:bidi="ar-AE"/>
        </w:rPr>
        <w:t>4-نحترم الكبير ونعطف على الصغير ونحسن إليهما.</w:t>
      </w:r>
    </w:p>
    <w:p w:rsidR="00516C2C" w:rsidRPr="008225F4" w:rsidRDefault="00516C2C" w:rsidP="00516C2C">
      <w:pPr>
        <w:jc w:val="right"/>
        <w:rPr>
          <w:rFonts w:hint="cs"/>
          <w:sz w:val="32"/>
          <w:szCs w:val="32"/>
          <w:rtl/>
          <w:lang w:bidi="ar-AE"/>
        </w:rPr>
      </w:pPr>
      <w:r w:rsidRPr="008225F4">
        <w:rPr>
          <w:rFonts w:hint="cs"/>
          <w:noProof/>
          <w:color w:val="FF6699"/>
          <w:sz w:val="32"/>
          <w:szCs w:val="32"/>
        </w:rPr>
        <w:drawing>
          <wp:inline distT="0" distB="0" distL="0" distR="0">
            <wp:extent cx="6299200" cy="3564659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BA5EAB" w:rsidRPr="008225F4" w:rsidRDefault="00BA5EAB" w:rsidP="00516C2C">
      <w:pPr>
        <w:jc w:val="right"/>
        <w:rPr>
          <w:rFonts w:hint="cs"/>
          <w:sz w:val="32"/>
          <w:szCs w:val="32"/>
          <w:rtl/>
          <w:lang w:bidi="ar-AE"/>
        </w:rPr>
      </w:pPr>
    </w:p>
    <w:p w:rsidR="00BA5EAB" w:rsidRPr="008225F4" w:rsidRDefault="008225F4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noProof/>
          <w:color w:val="7030A0"/>
          <w:sz w:val="32"/>
          <w:szCs w:val="32"/>
          <w:rtl/>
        </w:rPr>
        <w:pict>
          <v:shape id="_x0000_s1026" type="#_x0000_t202" style="position:absolute;left:0;text-align:left;margin-left:52.35pt;margin-top:7.9pt;width:195.6pt;height:173.1pt;z-index:251658240" strokecolor="white [3212]">
            <v:textbox style="mso-next-textbox:#_x0000_s1026">
              <w:txbxContent>
                <w:p w:rsidR="00BA5EAB" w:rsidRDefault="00BA5EAB">
                  <w:pPr>
                    <w:rPr>
                      <w:rFonts w:hint="cs"/>
                      <w:rtl/>
                    </w:rPr>
                  </w:pPr>
                </w:p>
                <w:p w:rsidR="00BA5EAB" w:rsidRDefault="00BA5EAB">
                  <w:pPr>
                    <w:rPr>
                      <w:rFonts w:hint="cs"/>
                      <w:rtl/>
                    </w:rPr>
                  </w:pPr>
                </w:p>
                <w:p w:rsidR="00BA5EAB" w:rsidRDefault="00BA5EAB">
                  <w:r>
                    <w:rPr>
                      <w:noProof/>
                    </w:rPr>
                    <w:drawing>
                      <wp:inline distT="0" distB="0" distL="0" distR="0">
                        <wp:extent cx="1185123" cy="1246909"/>
                        <wp:effectExtent l="0" t="0" r="0" b="0"/>
                        <wp:docPr id="2" name="Picture 1" descr="D:\ayaa&amp;duaa\ayosh\دعائم مشاريع\a08ad8e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ayaa&amp;duaa\ayosh\دعائم مشاريع\a08ad8e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5439" cy="12472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A5EAB" w:rsidRPr="008225F4">
        <w:rPr>
          <w:rFonts w:hint="cs"/>
          <w:noProof/>
          <w:color w:val="7030A0"/>
          <w:sz w:val="32"/>
          <w:szCs w:val="32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left:0;text-align:left;margin-left:169.45pt;margin-top:23.9pt;width:85.8pt;height:66.9pt;z-index:251659264" adj="1083,29026" strokecolor="yellow">
            <v:textbox>
              <w:txbxContent>
                <w:p w:rsidR="00BA5EAB" w:rsidRPr="008225F4" w:rsidRDefault="00BA5EAB" w:rsidP="00BA5EAB">
                  <w:pPr>
                    <w:jc w:val="center"/>
                    <w:rPr>
                      <w:rFonts w:hint="cs"/>
                      <w:b/>
                      <w:bCs/>
                      <w:color w:val="FFFF00"/>
                      <w:sz w:val="24"/>
                      <w:szCs w:val="24"/>
                      <w:lang w:bidi="ar-AE"/>
                    </w:rPr>
                  </w:pPr>
                  <w:r w:rsidRPr="008225F4">
                    <w:rPr>
                      <w:rFonts w:hint="cs"/>
                      <w:b/>
                      <w:bCs/>
                      <w:color w:val="FFFF00"/>
                      <w:sz w:val="24"/>
                      <w:szCs w:val="24"/>
                      <w:rtl/>
                      <w:lang w:bidi="ar-AE"/>
                    </w:rPr>
                    <w:t>أتمنى للجميع التوفيق</w:t>
                  </w:r>
                </w:p>
              </w:txbxContent>
            </v:textbox>
          </v:shape>
        </w:pict>
      </w:r>
      <w:r w:rsidR="00BA5EAB" w:rsidRPr="008225F4">
        <w:rPr>
          <w:rFonts w:hint="cs"/>
          <w:color w:val="7030A0"/>
          <w:sz w:val="32"/>
          <w:szCs w:val="32"/>
          <w:rtl/>
          <w:lang w:bidi="ar-AE"/>
        </w:rPr>
        <w:t>ما اسباب استحقاق رحمة الله تعالى الخاصة؟</w:t>
      </w:r>
    </w:p>
    <w:p w:rsidR="00BA5EAB" w:rsidRPr="008225F4" w:rsidRDefault="00BA5EAB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1-طاعة الله ورسوله</w:t>
      </w:r>
    </w:p>
    <w:p w:rsidR="00BA5EAB" w:rsidRPr="008225F4" w:rsidRDefault="00BA5EAB" w:rsidP="00BA5EAB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2-الإحسان إلى الخلق و الإحسان في العمل</w:t>
      </w:r>
    </w:p>
    <w:p w:rsidR="00BA5EAB" w:rsidRPr="008225F4" w:rsidRDefault="00BA5EAB" w:rsidP="00516C2C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3-تلاوة القرآن والاستماع والإنصات له</w:t>
      </w:r>
    </w:p>
    <w:p w:rsidR="00BA5EAB" w:rsidRPr="008225F4" w:rsidRDefault="00BA5EAB" w:rsidP="00BA5EAB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4-المحافظة على الصلاة والزكاة</w:t>
      </w:r>
    </w:p>
    <w:p w:rsidR="00BA5EAB" w:rsidRPr="008225F4" w:rsidRDefault="00BA5EAB" w:rsidP="00BA5EAB">
      <w:pPr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5-الإصلاح بين المتخاصمين</w:t>
      </w:r>
    </w:p>
    <w:p w:rsidR="00BA5EAB" w:rsidRPr="008225F4" w:rsidRDefault="00BA5EAB" w:rsidP="00BA5EAB">
      <w:pPr>
        <w:jc w:val="right"/>
        <w:rPr>
          <w:rFonts w:hint="cs"/>
          <w:sz w:val="32"/>
          <w:szCs w:val="32"/>
          <w:lang w:bidi="ar-AE"/>
        </w:rPr>
      </w:pPr>
      <w:r w:rsidRPr="008225F4">
        <w:rPr>
          <w:rFonts w:hint="cs"/>
          <w:color w:val="7030A0"/>
          <w:sz w:val="32"/>
          <w:szCs w:val="32"/>
          <w:rtl/>
          <w:lang w:bidi="ar-AE"/>
        </w:rPr>
        <w:t>6-كثرة الإستغفار</w:t>
      </w:r>
    </w:p>
    <w:sectPr w:rsidR="00BA5EAB" w:rsidRPr="008225F4" w:rsidSect="004E1AD0">
      <w:pgSz w:w="12240" w:h="15840"/>
      <w:pgMar w:top="1440" w:right="1440" w:bottom="1440" w:left="1440" w:header="720" w:footer="720" w:gutter="0"/>
      <w:pgBorders w:offsetFrom="page">
        <w:top w:val="triple" w:sz="12" w:space="24" w:color="FF0000"/>
        <w:left w:val="triple" w:sz="12" w:space="24" w:color="FF0000"/>
        <w:bottom w:val="triple" w:sz="12" w:space="24" w:color="FF0000"/>
        <w:right w:val="triple" w:sz="12" w:space="24" w:color="FF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516C2C"/>
    <w:rsid w:val="000313D2"/>
    <w:rsid w:val="004E1AD0"/>
    <w:rsid w:val="00516C2C"/>
    <w:rsid w:val="008225F4"/>
    <w:rsid w:val="00BA5EAB"/>
    <w:rsid w:val="00EE591C"/>
    <w:rsid w:val="00F6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yellow"/>
    </o:shapedefaults>
    <o:shapelayout v:ext="edit">
      <o:idmap v:ext="edit" data="1"/>
      <o:rules v:ext="edit">
        <o:r id="V:Rule2" type="callout" idref="#_x0000_s1027"/>
        <o:r id="V:Rule4" type="connector" idref="#_x0000_s1029"/>
        <o:r id="V:Rule5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886ACB-7763-4C40-B551-4E760B58C33E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F1134FFD-ABEF-4DBE-B401-643F20ED8EBB}">
      <dgm:prSet phldrT="[Text]" custT="1"/>
      <dgm:spPr/>
      <dgm:t>
        <a:bodyPr/>
        <a:lstStyle/>
        <a:p>
          <a:r>
            <a:rPr lang="ar-AE" sz="1400" b="1">
              <a:solidFill>
                <a:srgbClr val="D60093"/>
              </a:solidFill>
            </a:rPr>
            <a:t>رحمة الله </a:t>
          </a:r>
          <a:endParaRPr lang="en-US" sz="1400" b="1">
            <a:solidFill>
              <a:srgbClr val="D60093"/>
            </a:solidFill>
          </a:endParaRPr>
        </a:p>
      </dgm:t>
    </dgm:pt>
    <dgm:pt modelId="{60E91734-1BFB-47CA-8EDD-DFADD1896B55}" type="parTrans" cxnId="{85FFC316-49C0-4C95-B2B4-647E24EA92BB}">
      <dgm:prSet/>
      <dgm:spPr/>
      <dgm:t>
        <a:bodyPr/>
        <a:lstStyle/>
        <a:p>
          <a:endParaRPr lang="en-US"/>
        </a:p>
      </dgm:t>
    </dgm:pt>
    <dgm:pt modelId="{B6148FD0-EF70-41A9-9817-202FD2FFCA40}" type="sibTrans" cxnId="{85FFC316-49C0-4C95-B2B4-647E24EA92BB}">
      <dgm:prSet/>
      <dgm:spPr/>
      <dgm:t>
        <a:bodyPr/>
        <a:lstStyle/>
        <a:p>
          <a:endParaRPr lang="en-US"/>
        </a:p>
      </dgm:t>
    </dgm:pt>
    <dgm:pt modelId="{7ECF08B6-6066-465B-888F-625ED7650EFE}">
      <dgm:prSet phldrT="[Text]" custT="1"/>
      <dgm:spPr/>
      <dgm:t>
        <a:bodyPr/>
        <a:lstStyle/>
        <a:p>
          <a:r>
            <a:rPr lang="ar-AE" sz="1400" b="1">
              <a:solidFill>
                <a:srgbClr val="D60093"/>
              </a:solidFill>
            </a:rPr>
            <a:t>الرحمة العامة:</a:t>
          </a:r>
          <a:endParaRPr lang="en-US" sz="1400" b="1">
            <a:solidFill>
              <a:srgbClr val="D60093"/>
            </a:solidFill>
          </a:endParaRPr>
        </a:p>
      </dgm:t>
    </dgm:pt>
    <dgm:pt modelId="{13C13E66-B465-49FC-9C28-18AE57C8C18F}" type="parTrans" cxnId="{829056E2-4DBE-4FC1-A02A-62DCEAC9BD2F}">
      <dgm:prSet/>
      <dgm:spPr/>
      <dgm:t>
        <a:bodyPr/>
        <a:lstStyle/>
        <a:p>
          <a:endParaRPr lang="en-US"/>
        </a:p>
      </dgm:t>
    </dgm:pt>
    <dgm:pt modelId="{A5BEC3BF-1C84-47D0-88FE-E0BF794A8768}" type="sibTrans" cxnId="{829056E2-4DBE-4FC1-A02A-62DCEAC9BD2F}">
      <dgm:prSet/>
      <dgm:spPr/>
      <dgm:t>
        <a:bodyPr/>
        <a:lstStyle/>
        <a:p>
          <a:endParaRPr lang="en-US"/>
        </a:p>
      </dgm:t>
    </dgm:pt>
    <dgm:pt modelId="{AED3767D-9049-48BE-B2B4-506395773DAD}">
      <dgm:prSet phldrT="[Text]" custT="1"/>
      <dgm:spPr/>
      <dgm:t>
        <a:bodyPr/>
        <a:lstStyle/>
        <a:p>
          <a:r>
            <a:rPr lang="ar-AE" sz="1200" b="1">
              <a:solidFill>
                <a:srgbClr val="D60093"/>
              </a:solidFill>
            </a:rPr>
            <a:t>تعريفها: هي رحمة الله التي تشمل جميع المخلوقاتك(المؤمن والكافر والحيوان والنبات والجماد)</a:t>
          </a:r>
          <a:endParaRPr lang="en-US" sz="1200" b="1">
            <a:solidFill>
              <a:srgbClr val="D60093"/>
            </a:solidFill>
          </a:endParaRPr>
        </a:p>
      </dgm:t>
    </dgm:pt>
    <dgm:pt modelId="{B0E2F6FF-591F-48E5-9375-2F2064015965}" type="parTrans" cxnId="{79C04DFC-2E52-492B-8D24-C731B4388215}">
      <dgm:prSet/>
      <dgm:spPr/>
      <dgm:t>
        <a:bodyPr/>
        <a:lstStyle/>
        <a:p>
          <a:endParaRPr lang="en-US"/>
        </a:p>
      </dgm:t>
    </dgm:pt>
    <dgm:pt modelId="{7989B28A-0329-4C19-9226-339BBBF77A0A}" type="sibTrans" cxnId="{79C04DFC-2E52-492B-8D24-C731B4388215}">
      <dgm:prSet/>
      <dgm:spPr/>
      <dgm:t>
        <a:bodyPr/>
        <a:lstStyle/>
        <a:p>
          <a:endParaRPr lang="en-US"/>
        </a:p>
      </dgm:t>
    </dgm:pt>
    <dgm:pt modelId="{65A5335B-70D0-4091-BE8D-F64B6DA14C1E}">
      <dgm:prSet phldrT="[Text]" custT="1"/>
      <dgm:spPr/>
      <dgm:t>
        <a:bodyPr/>
        <a:lstStyle/>
        <a:p>
          <a:r>
            <a:rPr lang="ar-AE" sz="1200" b="1">
              <a:solidFill>
                <a:srgbClr val="CC0099"/>
              </a:solidFill>
            </a:rPr>
            <a:t>الآية الدالة على ذالك:قال تعالى: </a:t>
          </a:r>
        </a:p>
        <a:p>
          <a:r>
            <a:rPr lang="ar-AE" sz="1200" b="1">
              <a:solidFill>
                <a:srgbClr val="CC0099"/>
              </a:solidFill>
            </a:rPr>
            <a:t>( ورحمتي وسعت كل شيء)</a:t>
          </a:r>
          <a:endParaRPr lang="en-US" sz="1200" b="1">
            <a:solidFill>
              <a:srgbClr val="CC0099"/>
            </a:solidFill>
          </a:endParaRPr>
        </a:p>
      </dgm:t>
    </dgm:pt>
    <dgm:pt modelId="{5E963CD0-F325-4DDA-9942-191B7063AB54}" type="parTrans" cxnId="{D01FE3CF-07CB-4CC0-9B0F-436852338AF5}">
      <dgm:prSet/>
      <dgm:spPr/>
      <dgm:t>
        <a:bodyPr/>
        <a:lstStyle/>
        <a:p>
          <a:endParaRPr lang="en-US"/>
        </a:p>
      </dgm:t>
    </dgm:pt>
    <dgm:pt modelId="{5CE83765-2512-40CB-8ADD-AAF8AC402F3A}" type="sibTrans" cxnId="{D01FE3CF-07CB-4CC0-9B0F-436852338AF5}">
      <dgm:prSet/>
      <dgm:spPr/>
      <dgm:t>
        <a:bodyPr/>
        <a:lstStyle/>
        <a:p>
          <a:endParaRPr lang="en-US"/>
        </a:p>
      </dgm:t>
    </dgm:pt>
    <dgm:pt modelId="{EEF466FC-6F49-4079-B793-C949F258E6FD}">
      <dgm:prSet phldrT="[Text]" custT="1"/>
      <dgm:spPr/>
      <dgm:t>
        <a:bodyPr/>
        <a:lstStyle/>
        <a:p>
          <a:r>
            <a:rPr lang="ar-AE" sz="1400" b="1">
              <a:solidFill>
                <a:srgbClr val="CC3399"/>
              </a:solidFill>
            </a:rPr>
            <a:t>الرحمة الخاصة:</a:t>
          </a:r>
          <a:endParaRPr lang="en-US" sz="1400" b="1">
            <a:solidFill>
              <a:srgbClr val="CC3399"/>
            </a:solidFill>
          </a:endParaRPr>
        </a:p>
      </dgm:t>
    </dgm:pt>
    <dgm:pt modelId="{54917BC6-C155-4CA6-85BE-5E63D111ABCA}" type="parTrans" cxnId="{B1B38626-C80C-4F43-A9CC-54DB99A7709C}">
      <dgm:prSet/>
      <dgm:spPr/>
      <dgm:t>
        <a:bodyPr/>
        <a:lstStyle/>
        <a:p>
          <a:endParaRPr lang="en-US"/>
        </a:p>
      </dgm:t>
    </dgm:pt>
    <dgm:pt modelId="{0DDC89A6-F5B2-4678-99C1-E96A2724477D}" type="sibTrans" cxnId="{B1B38626-C80C-4F43-A9CC-54DB99A7709C}">
      <dgm:prSet/>
      <dgm:spPr/>
      <dgm:t>
        <a:bodyPr/>
        <a:lstStyle/>
        <a:p>
          <a:endParaRPr lang="en-US"/>
        </a:p>
      </dgm:t>
    </dgm:pt>
    <dgm:pt modelId="{44F853C8-D39F-406E-A21A-98A7EE0F649A}">
      <dgm:prSet phldrT="[Text]" custT="1"/>
      <dgm:spPr/>
      <dgm:t>
        <a:bodyPr/>
        <a:lstStyle/>
        <a:p>
          <a:r>
            <a:rPr lang="ar-AE" sz="1100" b="1">
              <a:solidFill>
                <a:srgbClr val="CC3399"/>
              </a:solidFill>
            </a:rPr>
            <a:t>تعريفها:هي رحمة الله تعالى فقط بالمؤمنين والتي تشملهم دنيا وآخرة</a:t>
          </a:r>
          <a:endParaRPr lang="en-US" sz="1100" b="1">
            <a:solidFill>
              <a:srgbClr val="CC3399"/>
            </a:solidFill>
          </a:endParaRPr>
        </a:p>
      </dgm:t>
    </dgm:pt>
    <dgm:pt modelId="{11A12461-7B63-4C2A-91D5-4177BBBB36F2}" type="parTrans" cxnId="{1948D6C5-D70B-4731-86A8-DE56224539DA}">
      <dgm:prSet/>
      <dgm:spPr/>
      <dgm:t>
        <a:bodyPr/>
        <a:lstStyle/>
        <a:p>
          <a:endParaRPr lang="en-US"/>
        </a:p>
      </dgm:t>
    </dgm:pt>
    <dgm:pt modelId="{579936E3-E0C3-4664-80DE-F58F98FF8B1A}" type="sibTrans" cxnId="{1948D6C5-D70B-4731-86A8-DE56224539DA}">
      <dgm:prSet/>
      <dgm:spPr/>
      <dgm:t>
        <a:bodyPr/>
        <a:lstStyle/>
        <a:p>
          <a:endParaRPr lang="en-US"/>
        </a:p>
      </dgm:t>
    </dgm:pt>
    <dgm:pt modelId="{C4E694C4-16C8-4F15-A879-CB97EC3AC00D}">
      <dgm:prSet custT="1"/>
      <dgm:spPr/>
      <dgm:t>
        <a:bodyPr/>
        <a:lstStyle/>
        <a:p>
          <a:r>
            <a:rPr lang="ar-AE" sz="1100" b="1">
              <a:solidFill>
                <a:srgbClr val="CC00CC"/>
              </a:solidFill>
            </a:rPr>
            <a:t>الآية الدالة على ذلك: قال تعالى :(وكان بالمؤمنين رحيما)</a:t>
          </a:r>
          <a:endParaRPr lang="en-US" sz="1100" b="1">
            <a:solidFill>
              <a:srgbClr val="CC00CC"/>
            </a:solidFill>
          </a:endParaRPr>
        </a:p>
      </dgm:t>
    </dgm:pt>
    <dgm:pt modelId="{26ABF99C-AF30-4BC0-B8F0-82D9423E0EEA}" type="parTrans" cxnId="{24622A7D-52D2-49EF-AAED-121AEA1304D5}">
      <dgm:prSet/>
      <dgm:spPr/>
      <dgm:t>
        <a:bodyPr/>
        <a:lstStyle/>
        <a:p>
          <a:endParaRPr lang="en-US"/>
        </a:p>
      </dgm:t>
    </dgm:pt>
    <dgm:pt modelId="{BB0C530E-2AA4-4518-898C-B43A5DE5A815}" type="sibTrans" cxnId="{24622A7D-52D2-49EF-AAED-121AEA1304D5}">
      <dgm:prSet/>
      <dgm:spPr/>
      <dgm:t>
        <a:bodyPr/>
        <a:lstStyle/>
        <a:p>
          <a:endParaRPr lang="en-US"/>
        </a:p>
      </dgm:t>
    </dgm:pt>
    <dgm:pt modelId="{877F7C5A-784A-4390-AE76-127F48063BB1}" type="pres">
      <dgm:prSet presAssocID="{29886ACB-7763-4C40-B551-4E760B58C33E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127CF58-9751-428B-A82F-A3A89B73DFA2}" type="pres">
      <dgm:prSet presAssocID="{F1134FFD-ABEF-4DBE-B401-643F20ED8EBB}" presName="root1" presStyleCnt="0"/>
      <dgm:spPr/>
    </dgm:pt>
    <dgm:pt modelId="{ADD241F0-A509-4FD2-8CF2-7FAE1AC4C348}" type="pres">
      <dgm:prSet presAssocID="{F1134FFD-ABEF-4DBE-B401-643F20ED8EBB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F870AD-1D00-4E06-9A8E-069CC22A40B1}" type="pres">
      <dgm:prSet presAssocID="{F1134FFD-ABEF-4DBE-B401-643F20ED8EBB}" presName="level2hierChild" presStyleCnt="0"/>
      <dgm:spPr/>
    </dgm:pt>
    <dgm:pt modelId="{23F29D0D-DF3F-4849-A912-6C2FCD6333A4}" type="pres">
      <dgm:prSet presAssocID="{13C13E66-B465-49FC-9C28-18AE57C8C18F}" presName="conn2-1" presStyleLbl="parChTrans1D2" presStyleIdx="0" presStyleCnt="2"/>
      <dgm:spPr/>
    </dgm:pt>
    <dgm:pt modelId="{642F6A81-FF81-47C1-99F4-0D987FEF2ED4}" type="pres">
      <dgm:prSet presAssocID="{13C13E66-B465-49FC-9C28-18AE57C8C18F}" presName="connTx" presStyleLbl="parChTrans1D2" presStyleIdx="0" presStyleCnt="2"/>
      <dgm:spPr/>
    </dgm:pt>
    <dgm:pt modelId="{8B612C9B-EFB7-41BA-8F56-FA51CEBF6576}" type="pres">
      <dgm:prSet presAssocID="{7ECF08B6-6066-465B-888F-625ED7650EFE}" presName="root2" presStyleCnt="0"/>
      <dgm:spPr/>
    </dgm:pt>
    <dgm:pt modelId="{8D493DEB-F144-4C5D-A18E-4AB1D834492A}" type="pres">
      <dgm:prSet presAssocID="{7ECF08B6-6066-465B-888F-625ED7650EF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0A9D7C-8419-4DDD-B9FA-F94BAECF8C4B}" type="pres">
      <dgm:prSet presAssocID="{7ECF08B6-6066-465B-888F-625ED7650EFE}" presName="level3hierChild" presStyleCnt="0"/>
      <dgm:spPr/>
    </dgm:pt>
    <dgm:pt modelId="{3ADB9BC8-497F-482C-9D16-403AFBBA6E81}" type="pres">
      <dgm:prSet presAssocID="{B0E2F6FF-591F-48E5-9375-2F2064015965}" presName="conn2-1" presStyleLbl="parChTrans1D3" presStyleIdx="0" presStyleCnt="4"/>
      <dgm:spPr/>
    </dgm:pt>
    <dgm:pt modelId="{E46ED99E-0282-4909-9D3B-E9CA330270A9}" type="pres">
      <dgm:prSet presAssocID="{B0E2F6FF-591F-48E5-9375-2F2064015965}" presName="connTx" presStyleLbl="parChTrans1D3" presStyleIdx="0" presStyleCnt="4"/>
      <dgm:spPr/>
    </dgm:pt>
    <dgm:pt modelId="{ED1812C6-C07D-40A2-B77A-4634A9F2AFB8}" type="pres">
      <dgm:prSet presAssocID="{AED3767D-9049-48BE-B2B4-506395773DAD}" presName="root2" presStyleCnt="0"/>
      <dgm:spPr/>
    </dgm:pt>
    <dgm:pt modelId="{1C1571CD-6005-48EC-856E-4E2522F2F592}" type="pres">
      <dgm:prSet presAssocID="{AED3767D-9049-48BE-B2B4-506395773DAD}" presName="LevelTwoTextNode" presStyleLbl="node3" presStyleIdx="0" presStyleCnt="4" custScaleX="132564" custScaleY="1471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2372C1-2F2C-49A5-ACF2-A6CF90A8A7AA}" type="pres">
      <dgm:prSet presAssocID="{AED3767D-9049-48BE-B2B4-506395773DAD}" presName="level3hierChild" presStyleCnt="0"/>
      <dgm:spPr/>
    </dgm:pt>
    <dgm:pt modelId="{B3CF2DCB-2551-4A65-A220-4C3D391AC409}" type="pres">
      <dgm:prSet presAssocID="{5E963CD0-F325-4DDA-9942-191B7063AB54}" presName="conn2-1" presStyleLbl="parChTrans1D3" presStyleIdx="1" presStyleCnt="4"/>
      <dgm:spPr/>
    </dgm:pt>
    <dgm:pt modelId="{FDCB4BC1-5A10-4E1A-9533-B5DB8496B9D0}" type="pres">
      <dgm:prSet presAssocID="{5E963CD0-F325-4DDA-9942-191B7063AB54}" presName="connTx" presStyleLbl="parChTrans1D3" presStyleIdx="1" presStyleCnt="4"/>
      <dgm:spPr/>
    </dgm:pt>
    <dgm:pt modelId="{C08AFED2-45B9-4E5A-88B1-3335EB3C6651}" type="pres">
      <dgm:prSet presAssocID="{65A5335B-70D0-4091-BE8D-F64B6DA14C1E}" presName="root2" presStyleCnt="0"/>
      <dgm:spPr/>
    </dgm:pt>
    <dgm:pt modelId="{FEBF68B2-8258-4887-808C-0D553B784B64}" type="pres">
      <dgm:prSet presAssocID="{65A5335B-70D0-4091-BE8D-F64B6DA14C1E}" presName="LevelTwoTextNode" presStyleLbl="node3" presStyleIdx="1" presStyleCnt="4" custScaleX="126708" custScaleY="158015" custLinFactNeighborX="18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8D81CCF-3C78-40E3-96C9-9FE07EC9D378}" type="pres">
      <dgm:prSet presAssocID="{65A5335B-70D0-4091-BE8D-F64B6DA14C1E}" presName="level3hierChild" presStyleCnt="0"/>
      <dgm:spPr/>
    </dgm:pt>
    <dgm:pt modelId="{2C022304-7487-46F3-A77D-FB7E8450564D}" type="pres">
      <dgm:prSet presAssocID="{54917BC6-C155-4CA6-85BE-5E63D111ABCA}" presName="conn2-1" presStyleLbl="parChTrans1D2" presStyleIdx="1" presStyleCnt="2"/>
      <dgm:spPr/>
    </dgm:pt>
    <dgm:pt modelId="{5B6B1EA4-8577-4B5A-BFCF-FFCC0FBE9FA5}" type="pres">
      <dgm:prSet presAssocID="{54917BC6-C155-4CA6-85BE-5E63D111ABCA}" presName="connTx" presStyleLbl="parChTrans1D2" presStyleIdx="1" presStyleCnt="2"/>
      <dgm:spPr/>
    </dgm:pt>
    <dgm:pt modelId="{CE857AF9-4AAD-4B04-9723-3430B86F74B1}" type="pres">
      <dgm:prSet presAssocID="{EEF466FC-6F49-4079-B793-C949F258E6FD}" presName="root2" presStyleCnt="0"/>
      <dgm:spPr/>
    </dgm:pt>
    <dgm:pt modelId="{0CA4EEBD-052E-401C-B77B-0ADDF4EA3286}" type="pres">
      <dgm:prSet presAssocID="{EEF466FC-6F49-4079-B793-C949F258E6FD}" presName="LevelTwoTextNode" presStyleLbl="node2" presStyleIdx="1" presStyleCnt="2">
        <dgm:presLayoutVars>
          <dgm:chPref val="3"/>
        </dgm:presLayoutVars>
      </dgm:prSet>
      <dgm:spPr/>
    </dgm:pt>
    <dgm:pt modelId="{797D3AA0-A3A5-48DB-8DDB-4A1D1EAA6A38}" type="pres">
      <dgm:prSet presAssocID="{EEF466FC-6F49-4079-B793-C949F258E6FD}" presName="level3hierChild" presStyleCnt="0"/>
      <dgm:spPr/>
    </dgm:pt>
    <dgm:pt modelId="{4C26E462-790C-4A3C-BFF6-E05B825B0F8E}" type="pres">
      <dgm:prSet presAssocID="{11A12461-7B63-4C2A-91D5-4177BBBB36F2}" presName="conn2-1" presStyleLbl="parChTrans1D3" presStyleIdx="2" presStyleCnt="4"/>
      <dgm:spPr/>
    </dgm:pt>
    <dgm:pt modelId="{20F9A8B2-EC89-4E2F-9AC4-66B1FFA1CB77}" type="pres">
      <dgm:prSet presAssocID="{11A12461-7B63-4C2A-91D5-4177BBBB36F2}" presName="connTx" presStyleLbl="parChTrans1D3" presStyleIdx="2" presStyleCnt="4"/>
      <dgm:spPr/>
    </dgm:pt>
    <dgm:pt modelId="{F31A79C4-A01D-4CBF-ACE2-15246F992314}" type="pres">
      <dgm:prSet presAssocID="{44F853C8-D39F-406E-A21A-98A7EE0F649A}" presName="root2" presStyleCnt="0"/>
      <dgm:spPr/>
    </dgm:pt>
    <dgm:pt modelId="{DC2D967D-B8DD-450A-A5FB-DFBC0282F9E2}" type="pres">
      <dgm:prSet presAssocID="{44F853C8-D39F-406E-A21A-98A7EE0F649A}" presName="LevelTwoTextNode" presStyleLbl="node3" presStyleIdx="2" presStyleCnt="4" custScaleX="133149" custScaleY="12343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43394ED-1860-41E6-A48C-A522B1CB3046}" type="pres">
      <dgm:prSet presAssocID="{44F853C8-D39F-406E-A21A-98A7EE0F649A}" presName="level3hierChild" presStyleCnt="0"/>
      <dgm:spPr/>
    </dgm:pt>
    <dgm:pt modelId="{CCECBE13-B8E0-4A9B-82FD-17A63C237C65}" type="pres">
      <dgm:prSet presAssocID="{26ABF99C-AF30-4BC0-B8F0-82D9423E0EEA}" presName="conn2-1" presStyleLbl="parChTrans1D3" presStyleIdx="3" presStyleCnt="4"/>
      <dgm:spPr/>
    </dgm:pt>
    <dgm:pt modelId="{4A572249-ADFC-4931-BB30-355ECE012898}" type="pres">
      <dgm:prSet presAssocID="{26ABF99C-AF30-4BC0-B8F0-82D9423E0EEA}" presName="connTx" presStyleLbl="parChTrans1D3" presStyleIdx="3" presStyleCnt="4"/>
      <dgm:spPr/>
    </dgm:pt>
    <dgm:pt modelId="{5AFFEC32-C01D-4A56-9241-8082E6B2205E}" type="pres">
      <dgm:prSet presAssocID="{C4E694C4-16C8-4F15-A879-CB97EC3AC00D}" presName="root2" presStyleCnt="0"/>
      <dgm:spPr/>
    </dgm:pt>
    <dgm:pt modelId="{3EC745C1-722D-4D65-9465-6CCF3754E789}" type="pres">
      <dgm:prSet presAssocID="{C4E694C4-16C8-4F15-A879-CB97EC3AC00D}" presName="LevelTwoTextNode" presStyleLbl="node3" presStyleIdx="3" presStyleCnt="4" custScaleX="136134" custScaleY="101314">
        <dgm:presLayoutVars>
          <dgm:chPref val="3"/>
        </dgm:presLayoutVars>
      </dgm:prSet>
      <dgm:spPr/>
    </dgm:pt>
    <dgm:pt modelId="{AACAFA9E-F4A7-4C13-A6E1-C835305630B8}" type="pres">
      <dgm:prSet presAssocID="{C4E694C4-16C8-4F15-A879-CB97EC3AC00D}" presName="level3hierChild" presStyleCnt="0"/>
      <dgm:spPr/>
    </dgm:pt>
  </dgm:ptLst>
  <dgm:cxnLst>
    <dgm:cxn modelId="{DCDAD128-FE55-4FB3-9B90-86CB83BA54A2}" type="presOf" srcId="{29886ACB-7763-4C40-B551-4E760B58C33E}" destId="{877F7C5A-784A-4390-AE76-127F48063BB1}" srcOrd="0" destOrd="0" presId="urn:microsoft.com/office/officeart/2005/8/layout/hierarchy2"/>
    <dgm:cxn modelId="{DF06C2C1-17DC-46C0-8E07-BF2E5C316CC6}" type="presOf" srcId="{B0E2F6FF-591F-48E5-9375-2F2064015965}" destId="{3ADB9BC8-497F-482C-9D16-403AFBBA6E81}" srcOrd="0" destOrd="0" presId="urn:microsoft.com/office/officeart/2005/8/layout/hierarchy2"/>
    <dgm:cxn modelId="{D01FE3CF-07CB-4CC0-9B0F-436852338AF5}" srcId="{7ECF08B6-6066-465B-888F-625ED7650EFE}" destId="{65A5335B-70D0-4091-BE8D-F64B6DA14C1E}" srcOrd="1" destOrd="0" parTransId="{5E963CD0-F325-4DDA-9942-191B7063AB54}" sibTransId="{5CE83765-2512-40CB-8ADD-AAF8AC402F3A}"/>
    <dgm:cxn modelId="{C86446DE-1208-4835-A22C-3894385BC8CC}" type="presOf" srcId="{11A12461-7B63-4C2A-91D5-4177BBBB36F2}" destId="{4C26E462-790C-4A3C-BFF6-E05B825B0F8E}" srcOrd="0" destOrd="0" presId="urn:microsoft.com/office/officeart/2005/8/layout/hierarchy2"/>
    <dgm:cxn modelId="{24622A7D-52D2-49EF-AAED-121AEA1304D5}" srcId="{EEF466FC-6F49-4079-B793-C949F258E6FD}" destId="{C4E694C4-16C8-4F15-A879-CB97EC3AC00D}" srcOrd="1" destOrd="0" parTransId="{26ABF99C-AF30-4BC0-B8F0-82D9423E0EEA}" sibTransId="{BB0C530E-2AA4-4518-898C-B43A5DE5A815}"/>
    <dgm:cxn modelId="{AC6CBCBE-CD7B-47F2-A950-4CD19803122C}" type="presOf" srcId="{7ECF08B6-6066-465B-888F-625ED7650EFE}" destId="{8D493DEB-F144-4C5D-A18E-4AB1D834492A}" srcOrd="0" destOrd="0" presId="urn:microsoft.com/office/officeart/2005/8/layout/hierarchy2"/>
    <dgm:cxn modelId="{85FFC316-49C0-4C95-B2B4-647E24EA92BB}" srcId="{29886ACB-7763-4C40-B551-4E760B58C33E}" destId="{F1134FFD-ABEF-4DBE-B401-643F20ED8EBB}" srcOrd="0" destOrd="0" parTransId="{60E91734-1BFB-47CA-8EDD-DFADD1896B55}" sibTransId="{B6148FD0-EF70-41A9-9817-202FD2FFCA40}"/>
    <dgm:cxn modelId="{230C1540-30DD-41BC-9B1D-DA79B2DA22A3}" type="presOf" srcId="{5E963CD0-F325-4DDA-9942-191B7063AB54}" destId="{FDCB4BC1-5A10-4E1A-9533-B5DB8496B9D0}" srcOrd="1" destOrd="0" presId="urn:microsoft.com/office/officeart/2005/8/layout/hierarchy2"/>
    <dgm:cxn modelId="{03179F66-5A52-43D2-B1A7-1C92DDE0769C}" type="presOf" srcId="{B0E2F6FF-591F-48E5-9375-2F2064015965}" destId="{E46ED99E-0282-4909-9D3B-E9CA330270A9}" srcOrd="1" destOrd="0" presId="urn:microsoft.com/office/officeart/2005/8/layout/hierarchy2"/>
    <dgm:cxn modelId="{7902631A-0D2A-4527-B795-17BEDBDD3399}" type="presOf" srcId="{65A5335B-70D0-4091-BE8D-F64B6DA14C1E}" destId="{FEBF68B2-8258-4887-808C-0D553B784B64}" srcOrd="0" destOrd="0" presId="urn:microsoft.com/office/officeart/2005/8/layout/hierarchy2"/>
    <dgm:cxn modelId="{829056E2-4DBE-4FC1-A02A-62DCEAC9BD2F}" srcId="{F1134FFD-ABEF-4DBE-B401-643F20ED8EBB}" destId="{7ECF08B6-6066-465B-888F-625ED7650EFE}" srcOrd="0" destOrd="0" parTransId="{13C13E66-B465-49FC-9C28-18AE57C8C18F}" sibTransId="{A5BEC3BF-1C84-47D0-88FE-E0BF794A8768}"/>
    <dgm:cxn modelId="{F892AE1F-540C-48AD-8E67-52C2C9AC423A}" type="presOf" srcId="{5E963CD0-F325-4DDA-9942-191B7063AB54}" destId="{B3CF2DCB-2551-4A65-A220-4C3D391AC409}" srcOrd="0" destOrd="0" presId="urn:microsoft.com/office/officeart/2005/8/layout/hierarchy2"/>
    <dgm:cxn modelId="{E03F94C4-58C6-4DD4-8CBA-74558DC7085D}" type="presOf" srcId="{AED3767D-9049-48BE-B2B4-506395773DAD}" destId="{1C1571CD-6005-48EC-856E-4E2522F2F592}" srcOrd="0" destOrd="0" presId="urn:microsoft.com/office/officeart/2005/8/layout/hierarchy2"/>
    <dgm:cxn modelId="{5E612471-B6C6-42BE-BEC0-A3124D6873C2}" type="presOf" srcId="{54917BC6-C155-4CA6-85BE-5E63D111ABCA}" destId="{5B6B1EA4-8577-4B5A-BFCF-FFCC0FBE9FA5}" srcOrd="1" destOrd="0" presId="urn:microsoft.com/office/officeart/2005/8/layout/hierarchy2"/>
    <dgm:cxn modelId="{B1B38626-C80C-4F43-A9CC-54DB99A7709C}" srcId="{F1134FFD-ABEF-4DBE-B401-643F20ED8EBB}" destId="{EEF466FC-6F49-4079-B793-C949F258E6FD}" srcOrd="1" destOrd="0" parTransId="{54917BC6-C155-4CA6-85BE-5E63D111ABCA}" sibTransId="{0DDC89A6-F5B2-4678-99C1-E96A2724477D}"/>
    <dgm:cxn modelId="{1CF4C02C-E333-4BF4-86F6-B8B48D8941C4}" type="presOf" srcId="{54917BC6-C155-4CA6-85BE-5E63D111ABCA}" destId="{2C022304-7487-46F3-A77D-FB7E8450564D}" srcOrd="0" destOrd="0" presId="urn:microsoft.com/office/officeart/2005/8/layout/hierarchy2"/>
    <dgm:cxn modelId="{C5439F9F-CC8E-4455-9264-C467F2307C59}" type="presOf" srcId="{F1134FFD-ABEF-4DBE-B401-643F20ED8EBB}" destId="{ADD241F0-A509-4FD2-8CF2-7FAE1AC4C348}" srcOrd="0" destOrd="0" presId="urn:microsoft.com/office/officeart/2005/8/layout/hierarchy2"/>
    <dgm:cxn modelId="{9B988B08-A4D7-4846-9803-62748021307F}" type="presOf" srcId="{13C13E66-B465-49FC-9C28-18AE57C8C18F}" destId="{642F6A81-FF81-47C1-99F4-0D987FEF2ED4}" srcOrd="1" destOrd="0" presId="urn:microsoft.com/office/officeart/2005/8/layout/hierarchy2"/>
    <dgm:cxn modelId="{BD79A3F1-5713-4D32-8629-FAA05A1D20E7}" type="presOf" srcId="{C4E694C4-16C8-4F15-A879-CB97EC3AC00D}" destId="{3EC745C1-722D-4D65-9465-6CCF3754E789}" srcOrd="0" destOrd="0" presId="urn:microsoft.com/office/officeart/2005/8/layout/hierarchy2"/>
    <dgm:cxn modelId="{FCFEB025-A3A7-4267-9B7D-6DE606C485FC}" type="presOf" srcId="{26ABF99C-AF30-4BC0-B8F0-82D9423E0EEA}" destId="{4A572249-ADFC-4931-BB30-355ECE012898}" srcOrd="1" destOrd="0" presId="urn:microsoft.com/office/officeart/2005/8/layout/hierarchy2"/>
    <dgm:cxn modelId="{C21571EF-0A48-4510-97C1-8E3187A5B1DB}" type="presOf" srcId="{26ABF99C-AF30-4BC0-B8F0-82D9423E0EEA}" destId="{CCECBE13-B8E0-4A9B-82FD-17A63C237C65}" srcOrd="0" destOrd="0" presId="urn:microsoft.com/office/officeart/2005/8/layout/hierarchy2"/>
    <dgm:cxn modelId="{99E57994-CBA2-4260-96C2-534D272412C1}" type="presOf" srcId="{11A12461-7B63-4C2A-91D5-4177BBBB36F2}" destId="{20F9A8B2-EC89-4E2F-9AC4-66B1FFA1CB77}" srcOrd="1" destOrd="0" presId="urn:microsoft.com/office/officeart/2005/8/layout/hierarchy2"/>
    <dgm:cxn modelId="{1948D6C5-D70B-4731-86A8-DE56224539DA}" srcId="{EEF466FC-6F49-4079-B793-C949F258E6FD}" destId="{44F853C8-D39F-406E-A21A-98A7EE0F649A}" srcOrd="0" destOrd="0" parTransId="{11A12461-7B63-4C2A-91D5-4177BBBB36F2}" sibTransId="{579936E3-E0C3-4664-80DE-F58F98FF8B1A}"/>
    <dgm:cxn modelId="{79C04DFC-2E52-492B-8D24-C731B4388215}" srcId="{7ECF08B6-6066-465B-888F-625ED7650EFE}" destId="{AED3767D-9049-48BE-B2B4-506395773DAD}" srcOrd="0" destOrd="0" parTransId="{B0E2F6FF-591F-48E5-9375-2F2064015965}" sibTransId="{7989B28A-0329-4C19-9226-339BBBF77A0A}"/>
    <dgm:cxn modelId="{0A8AE4B5-679D-4253-9161-8E55C4C80F68}" type="presOf" srcId="{44F853C8-D39F-406E-A21A-98A7EE0F649A}" destId="{DC2D967D-B8DD-450A-A5FB-DFBC0282F9E2}" srcOrd="0" destOrd="0" presId="urn:microsoft.com/office/officeart/2005/8/layout/hierarchy2"/>
    <dgm:cxn modelId="{BA81E4DE-72C6-4C23-8C1E-1EC379D88E76}" type="presOf" srcId="{13C13E66-B465-49FC-9C28-18AE57C8C18F}" destId="{23F29D0D-DF3F-4849-A912-6C2FCD6333A4}" srcOrd="0" destOrd="0" presId="urn:microsoft.com/office/officeart/2005/8/layout/hierarchy2"/>
    <dgm:cxn modelId="{34B49460-EF61-45CD-B5D5-53E5A0D494A4}" type="presOf" srcId="{EEF466FC-6F49-4079-B793-C949F258E6FD}" destId="{0CA4EEBD-052E-401C-B77B-0ADDF4EA3286}" srcOrd="0" destOrd="0" presId="urn:microsoft.com/office/officeart/2005/8/layout/hierarchy2"/>
    <dgm:cxn modelId="{68E9160A-079E-4B1A-B6DB-4C7D58877D1C}" type="presParOf" srcId="{877F7C5A-784A-4390-AE76-127F48063BB1}" destId="{C127CF58-9751-428B-A82F-A3A89B73DFA2}" srcOrd="0" destOrd="0" presId="urn:microsoft.com/office/officeart/2005/8/layout/hierarchy2"/>
    <dgm:cxn modelId="{B9900299-D53F-49CE-9699-8D94BE4C0161}" type="presParOf" srcId="{C127CF58-9751-428B-A82F-A3A89B73DFA2}" destId="{ADD241F0-A509-4FD2-8CF2-7FAE1AC4C348}" srcOrd="0" destOrd="0" presId="urn:microsoft.com/office/officeart/2005/8/layout/hierarchy2"/>
    <dgm:cxn modelId="{0226636D-8205-4FAD-A957-E75821E6A5C1}" type="presParOf" srcId="{C127CF58-9751-428B-A82F-A3A89B73DFA2}" destId="{58F870AD-1D00-4E06-9A8E-069CC22A40B1}" srcOrd="1" destOrd="0" presId="urn:microsoft.com/office/officeart/2005/8/layout/hierarchy2"/>
    <dgm:cxn modelId="{31E3B0EA-68C1-4900-A898-94E7F0BE9D5A}" type="presParOf" srcId="{58F870AD-1D00-4E06-9A8E-069CC22A40B1}" destId="{23F29D0D-DF3F-4849-A912-6C2FCD6333A4}" srcOrd="0" destOrd="0" presId="urn:microsoft.com/office/officeart/2005/8/layout/hierarchy2"/>
    <dgm:cxn modelId="{B9EF7DA4-C366-4EBF-BAD9-61827C005D76}" type="presParOf" srcId="{23F29D0D-DF3F-4849-A912-6C2FCD6333A4}" destId="{642F6A81-FF81-47C1-99F4-0D987FEF2ED4}" srcOrd="0" destOrd="0" presId="urn:microsoft.com/office/officeart/2005/8/layout/hierarchy2"/>
    <dgm:cxn modelId="{7C9B1604-58EC-4D78-ABED-3461F39465EA}" type="presParOf" srcId="{58F870AD-1D00-4E06-9A8E-069CC22A40B1}" destId="{8B612C9B-EFB7-41BA-8F56-FA51CEBF6576}" srcOrd="1" destOrd="0" presId="urn:microsoft.com/office/officeart/2005/8/layout/hierarchy2"/>
    <dgm:cxn modelId="{073770A5-72F9-4C76-B877-F42B6DFCBDC0}" type="presParOf" srcId="{8B612C9B-EFB7-41BA-8F56-FA51CEBF6576}" destId="{8D493DEB-F144-4C5D-A18E-4AB1D834492A}" srcOrd="0" destOrd="0" presId="urn:microsoft.com/office/officeart/2005/8/layout/hierarchy2"/>
    <dgm:cxn modelId="{5A9A54B7-4476-4EC2-8D94-F933C6AAC3E6}" type="presParOf" srcId="{8B612C9B-EFB7-41BA-8F56-FA51CEBF6576}" destId="{1F0A9D7C-8419-4DDD-B9FA-F94BAECF8C4B}" srcOrd="1" destOrd="0" presId="urn:microsoft.com/office/officeart/2005/8/layout/hierarchy2"/>
    <dgm:cxn modelId="{160089F6-28B8-413A-97EA-598846FADD54}" type="presParOf" srcId="{1F0A9D7C-8419-4DDD-B9FA-F94BAECF8C4B}" destId="{3ADB9BC8-497F-482C-9D16-403AFBBA6E81}" srcOrd="0" destOrd="0" presId="urn:microsoft.com/office/officeart/2005/8/layout/hierarchy2"/>
    <dgm:cxn modelId="{32C4D72D-C110-458A-AC27-01C2CB99C1B2}" type="presParOf" srcId="{3ADB9BC8-497F-482C-9D16-403AFBBA6E81}" destId="{E46ED99E-0282-4909-9D3B-E9CA330270A9}" srcOrd="0" destOrd="0" presId="urn:microsoft.com/office/officeart/2005/8/layout/hierarchy2"/>
    <dgm:cxn modelId="{C9B2DE74-6F22-4474-9FFA-989B64DB9989}" type="presParOf" srcId="{1F0A9D7C-8419-4DDD-B9FA-F94BAECF8C4B}" destId="{ED1812C6-C07D-40A2-B77A-4634A9F2AFB8}" srcOrd="1" destOrd="0" presId="urn:microsoft.com/office/officeart/2005/8/layout/hierarchy2"/>
    <dgm:cxn modelId="{84C38C30-908D-4B28-ADED-4E515C9614C2}" type="presParOf" srcId="{ED1812C6-C07D-40A2-B77A-4634A9F2AFB8}" destId="{1C1571CD-6005-48EC-856E-4E2522F2F592}" srcOrd="0" destOrd="0" presId="urn:microsoft.com/office/officeart/2005/8/layout/hierarchy2"/>
    <dgm:cxn modelId="{6489CDE6-B557-4651-9B7B-29295C196207}" type="presParOf" srcId="{ED1812C6-C07D-40A2-B77A-4634A9F2AFB8}" destId="{102372C1-2F2C-49A5-ACF2-A6CF90A8A7AA}" srcOrd="1" destOrd="0" presId="urn:microsoft.com/office/officeart/2005/8/layout/hierarchy2"/>
    <dgm:cxn modelId="{C732369D-09CD-439C-BBB0-FEFC9FA185E5}" type="presParOf" srcId="{1F0A9D7C-8419-4DDD-B9FA-F94BAECF8C4B}" destId="{B3CF2DCB-2551-4A65-A220-4C3D391AC409}" srcOrd="2" destOrd="0" presId="urn:microsoft.com/office/officeart/2005/8/layout/hierarchy2"/>
    <dgm:cxn modelId="{B28104A4-3FDD-4C5D-9145-814B8EE172E1}" type="presParOf" srcId="{B3CF2DCB-2551-4A65-A220-4C3D391AC409}" destId="{FDCB4BC1-5A10-4E1A-9533-B5DB8496B9D0}" srcOrd="0" destOrd="0" presId="urn:microsoft.com/office/officeart/2005/8/layout/hierarchy2"/>
    <dgm:cxn modelId="{9ED18523-5E35-465A-8C91-6853CE0E0162}" type="presParOf" srcId="{1F0A9D7C-8419-4DDD-B9FA-F94BAECF8C4B}" destId="{C08AFED2-45B9-4E5A-88B1-3335EB3C6651}" srcOrd="3" destOrd="0" presId="urn:microsoft.com/office/officeart/2005/8/layout/hierarchy2"/>
    <dgm:cxn modelId="{6CAE3B35-46CF-4056-A703-65FDC04B1675}" type="presParOf" srcId="{C08AFED2-45B9-4E5A-88B1-3335EB3C6651}" destId="{FEBF68B2-8258-4887-808C-0D553B784B64}" srcOrd="0" destOrd="0" presId="urn:microsoft.com/office/officeart/2005/8/layout/hierarchy2"/>
    <dgm:cxn modelId="{2E4CAB3C-CD1B-4D7D-8403-777DA043DABD}" type="presParOf" srcId="{C08AFED2-45B9-4E5A-88B1-3335EB3C6651}" destId="{A8D81CCF-3C78-40E3-96C9-9FE07EC9D378}" srcOrd="1" destOrd="0" presId="urn:microsoft.com/office/officeart/2005/8/layout/hierarchy2"/>
    <dgm:cxn modelId="{531DF7FC-54A0-4DFD-9674-20450B9529CC}" type="presParOf" srcId="{58F870AD-1D00-4E06-9A8E-069CC22A40B1}" destId="{2C022304-7487-46F3-A77D-FB7E8450564D}" srcOrd="2" destOrd="0" presId="urn:microsoft.com/office/officeart/2005/8/layout/hierarchy2"/>
    <dgm:cxn modelId="{ADFE6C0B-55B7-47A7-8AF5-8AA8E4450402}" type="presParOf" srcId="{2C022304-7487-46F3-A77D-FB7E8450564D}" destId="{5B6B1EA4-8577-4B5A-BFCF-FFCC0FBE9FA5}" srcOrd="0" destOrd="0" presId="urn:microsoft.com/office/officeart/2005/8/layout/hierarchy2"/>
    <dgm:cxn modelId="{A3D437A2-DE9C-423E-9CFC-6DE672AF426F}" type="presParOf" srcId="{58F870AD-1D00-4E06-9A8E-069CC22A40B1}" destId="{CE857AF9-4AAD-4B04-9723-3430B86F74B1}" srcOrd="3" destOrd="0" presId="urn:microsoft.com/office/officeart/2005/8/layout/hierarchy2"/>
    <dgm:cxn modelId="{85FC5277-657E-46FB-90F4-248E748FC4BF}" type="presParOf" srcId="{CE857AF9-4AAD-4B04-9723-3430B86F74B1}" destId="{0CA4EEBD-052E-401C-B77B-0ADDF4EA3286}" srcOrd="0" destOrd="0" presId="urn:microsoft.com/office/officeart/2005/8/layout/hierarchy2"/>
    <dgm:cxn modelId="{E04319CB-19E5-44D3-A740-379E4DFA47C9}" type="presParOf" srcId="{CE857AF9-4AAD-4B04-9723-3430B86F74B1}" destId="{797D3AA0-A3A5-48DB-8DDB-4A1D1EAA6A38}" srcOrd="1" destOrd="0" presId="urn:microsoft.com/office/officeart/2005/8/layout/hierarchy2"/>
    <dgm:cxn modelId="{C6B6F5B7-78D9-4AC9-869F-D4725E33F582}" type="presParOf" srcId="{797D3AA0-A3A5-48DB-8DDB-4A1D1EAA6A38}" destId="{4C26E462-790C-4A3C-BFF6-E05B825B0F8E}" srcOrd="0" destOrd="0" presId="urn:microsoft.com/office/officeart/2005/8/layout/hierarchy2"/>
    <dgm:cxn modelId="{BA82EF1B-24A6-4692-ACDD-BCEB53DCDA00}" type="presParOf" srcId="{4C26E462-790C-4A3C-BFF6-E05B825B0F8E}" destId="{20F9A8B2-EC89-4E2F-9AC4-66B1FFA1CB77}" srcOrd="0" destOrd="0" presId="urn:microsoft.com/office/officeart/2005/8/layout/hierarchy2"/>
    <dgm:cxn modelId="{490C270A-C457-4C73-A4B3-22EE42A5EC4E}" type="presParOf" srcId="{797D3AA0-A3A5-48DB-8DDB-4A1D1EAA6A38}" destId="{F31A79C4-A01D-4CBF-ACE2-15246F992314}" srcOrd="1" destOrd="0" presId="urn:microsoft.com/office/officeart/2005/8/layout/hierarchy2"/>
    <dgm:cxn modelId="{764846A2-A2EA-4701-9079-49C4CA460EB6}" type="presParOf" srcId="{F31A79C4-A01D-4CBF-ACE2-15246F992314}" destId="{DC2D967D-B8DD-450A-A5FB-DFBC0282F9E2}" srcOrd="0" destOrd="0" presId="urn:microsoft.com/office/officeart/2005/8/layout/hierarchy2"/>
    <dgm:cxn modelId="{BD4E0338-A8FA-49A0-BFBE-F25EF2956A55}" type="presParOf" srcId="{F31A79C4-A01D-4CBF-ACE2-15246F992314}" destId="{B43394ED-1860-41E6-A48C-A522B1CB3046}" srcOrd="1" destOrd="0" presId="urn:microsoft.com/office/officeart/2005/8/layout/hierarchy2"/>
    <dgm:cxn modelId="{66615C1D-8106-4220-BFDF-77BD4CBEA2B8}" type="presParOf" srcId="{797D3AA0-A3A5-48DB-8DDB-4A1D1EAA6A38}" destId="{CCECBE13-B8E0-4A9B-82FD-17A63C237C65}" srcOrd="2" destOrd="0" presId="urn:microsoft.com/office/officeart/2005/8/layout/hierarchy2"/>
    <dgm:cxn modelId="{12847E15-FFDF-4206-8AA3-017B25D5C590}" type="presParOf" srcId="{CCECBE13-B8E0-4A9B-82FD-17A63C237C65}" destId="{4A572249-ADFC-4931-BB30-355ECE012898}" srcOrd="0" destOrd="0" presId="urn:microsoft.com/office/officeart/2005/8/layout/hierarchy2"/>
    <dgm:cxn modelId="{7AC0A984-1C32-44E7-B5BE-C739C6BC06ED}" type="presParOf" srcId="{797D3AA0-A3A5-48DB-8DDB-4A1D1EAA6A38}" destId="{5AFFEC32-C01D-4A56-9241-8082E6B2205E}" srcOrd="3" destOrd="0" presId="urn:microsoft.com/office/officeart/2005/8/layout/hierarchy2"/>
    <dgm:cxn modelId="{36875D73-6A1B-4E01-9D05-7E41C41A4EB5}" type="presParOf" srcId="{5AFFEC32-C01D-4A56-9241-8082E6B2205E}" destId="{3EC745C1-722D-4D65-9465-6CCF3754E789}" srcOrd="0" destOrd="0" presId="urn:microsoft.com/office/officeart/2005/8/layout/hierarchy2"/>
    <dgm:cxn modelId="{1D0F5501-724F-425B-ADC1-AC24FEC4AFFC}" type="presParOf" srcId="{5AFFEC32-C01D-4A56-9241-8082E6B2205E}" destId="{AACAFA9E-F4A7-4C13-A6E1-C835305630B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DD241F0-A509-4FD2-8CF2-7FAE1AC4C348}">
      <dsp:nvSpPr>
        <dsp:cNvPr id="0" name=""/>
        <dsp:cNvSpPr/>
      </dsp:nvSpPr>
      <dsp:spPr>
        <a:xfrm>
          <a:off x="573593" y="1597235"/>
          <a:ext cx="1238065" cy="6190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rgbClr val="D60093"/>
              </a:solidFill>
            </a:rPr>
            <a:t>رحمة الله </a:t>
          </a:r>
          <a:endParaRPr lang="en-US" sz="1400" b="1" kern="1200">
            <a:solidFill>
              <a:srgbClr val="D60093"/>
            </a:solidFill>
          </a:endParaRPr>
        </a:p>
      </dsp:txBody>
      <dsp:txXfrm>
        <a:off x="573593" y="1597235"/>
        <a:ext cx="1238065" cy="619032"/>
      </dsp:txXfrm>
    </dsp:sp>
    <dsp:sp modelId="{23F29D0D-DF3F-4849-A912-6C2FCD6333A4}">
      <dsp:nvSpPr>
        <dsp:cNvPr id="0" name=""/>
        <dsp:cNvSpPr/>
      </dsp:nvSpPr>
      <dsp:spPr>
        <a:xfrm rot="17908706">
          <a:off x="1539980" y="1434666"/>
          <a:ext cx="1038584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1038584" y="156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7908706">
        <a:off x="2033308" y="1424331"/>
        <a:ext cx="51929" cy="51929"/>
      </dsp:txXfrm>
    </dsp:sp>
    <dsp:sp modelId="{8D493DEB-F144-4C5D-A18E-4AB1D834492A}">
      <dsp:nvSpPr>
        <dsp:cNvPr id="0" name=""/>
        <dsp:cNvSpPr/>
      </dsp:nvSpPr>
      <dsp:spPr>
        <a:xfrm>
          <a:off x="2306885" y="684323"/>
          <a:ext cx="1238065" cy="6190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rgbClr val="D60093"/>
              </a:solidFill>
            </a:rPr>
            <a:t>الرحمة العامة:</a:t>
          </a:r>
          <a:endParaRPr lang="en-US" sz="1400" b="1" kern="1200">
            <a:solidFill>
              <a:srgbClr val="D60093"/>
            </a:solidFill>
          </a:endParaRPr>
        </a:p>
      </dsp:txBody>
      <dsp:txXfrm>
        <a:off x="2306885" y="684323"/>
        <a:ext cx="1238065" cy="619032"/>
      </dsp:txXfrm>
    </dsp:sp>
    <dsp:sp modelId="{3ADB9BC8-497F-482C-9D16-403AFBBA6E81}">
      <dsp:nvSpPr>
        <dsp:cNvPr id="0" name=""/>
        <dsp:cNvSpPr/>
      </dsp:nvSpPr>
      <dsp:spPr>
        <a:xfrm rot="18765713">
          <a:off x="3427866" y="710455"/>
          <a:ext cx="729396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729396" y="156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8765713">
        <a:off x="3774329" y="707849"/>
        <a:ext cx="36469" cy="36469"/>
      </dsp:txXfrm>
    </dsp:sp>
    <dsp:sp modelId="{1C1571CD-6005-48EC-856E-4E2522F2F592}">
      <dsp:nvSpPr>
        <dsp:cNvPr id="0" name=""/>
        <dsp:cNvSpPr/>
      </dsp:nvSpPr>
      <dsp:spPr>
        <a:xfrm>
          <a:off x="4040177" y="2931"/>
          <a:ext cx="1641229" cy="9107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>
              <a:solidFill>
                <a:srgbClr val="D60093"/>
              </a:solidFill>
            </a:rPr>
            <a:t>تعريفها: هي رحمة الله التي تشمل جميع المخلوقاتك(المؤمن والكافر والحيوان والنبات والجماد)</a:t>
          </a:r>
          <a:endParaRPr lang="en-US" sz="1200" b="1" kern="1200">
            <a:solidFill>
              <a:srgbClr val="D60093"/>
            </a:solidFill>
          </a:endParaRPr>
        </a:p>
      </dsp:txBody>
      <dsp:txXfrm>
        <a:off x="4040177" y="2931"/>
        <a:ext cx="1641229" cy="910795"/>
      </dsp:txXfrm>
    </dsp:sp>
    <dsp:sp modelId="{B3CF2DCB-2551-4A65-A220-4C3D391AC409}">
      <dsp:nvSpPr>
        <dsp:cNvPr id="0" name=""/>
        <dsp:cNvSpPr/>
      </dsp:nvSpPr>
      <dsp:spPr>
        <a:xfrm rot="2646896">
          <a:off x="3443283" y="1229122"/>
          <a:ext cx="720909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720909" y="156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2646896">
        <a:off x="3785715" y="1226729"/>
        <a:ext cx="36045" cy="36045"/>
      </dsp:txXfrm>
    </dsp:sp>
    <dsp:sp modelId="{FEBF68B2-8258-4887-808C-0D553B784B64}">
      <dsp:nvSpPr>
        <dsp:cNvPr id="0" name=""/>
        <dsp:cNvSpPr/>
      </dsp:nvSpPr>
      <dsp:spPr>
        <a:xfrm>
          <a:off x="4062524" y="1006582"/>
          <a:ext cx="1568728" cy="97816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>
              <a:solidFill>
                <a:srgbClr val="CC0099"/>
              </a:solidFill>
            </a:rPr>
            <a:t>الآية الدالة على ذالك:قال تعالى: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>
              <a:solidFill>
                <a:srgbClr val="CC0099"/>
              </a:solidFill>
            </a:rPr>
            <a:t>( ورحمتي وسعت كل شيء)</a:t>
          </a:r>
          <a:endParaRPr lang="en-US" sz="1200" b="1" kern="1200">
            <a:solidFill>
              <a:srgbClr val="CC0099"/>
            </a:solidFill>
          </a:endParaRPr>
        </a:p>
      </dsp:txBody>
      <dsp:txXfrm>
        <a:off x="4062524" y="1006582"/>
        <a:ext cx="1568728" cy="978164"/>
      </dsp:txXfrm>
    </dsp:sp>
    <dsp:sp modelId="{2C022304-7487-46F3-A77D-FB7E8450564D}">
      <dsp:nvSpPr>
        <dsp:cNvPr id="0" name=""/>
        <dsp:cNvSpPr/>
      </dsp:nvSpPr>
      <dsp:spPr>
        <a:xfrm rot="3691294">
          <a:off x="1539980" y="2347579"/>
          <a:ext cx="1038584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1038584" y="156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3691294">
        <a:off x="2033308" y="2337243"/>
        <a:ext cx="51929" cy="51929"/>
      </dsp:txXfrm>
    </dsp:sp>
    <dsp:sp modelId="{0CA4EEBD-052E-401C-B77B-0ADDF4EA3286}">
      <dsp:nvSpPr>
        <dsp:cNvPr id="0" name=""/>
        <dsp:cNvSpPr/>
      </dsp:nvSpPr>
      <dsp:spPr>
        <a:xfrm>
          <a:off x="2306885" y="2510148"/>
          <a:ext cx="1238065" cy="6190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rgbClr val="CC3399"/>
              </a:solidFill>
            </a:rPr>
            <a:t>الرحمة الخاصة:</a:t>
          </a:r>
          <a:endParaRPr lang="en-US" sz="1400" b="1" kern="1200">
            <a:solidFill>
              <a:srgbClr val="CC3399"/>
            </a:solidFill>
          </a:endParaRPr>
        </a:p>
      </dsp:txBody>
      <dsp:txXfrm>
        <a:off x="2306885" y="2510148"/>
        <a:ext cx="1238065" cy="619032"/>
      </dsp:txXfrm>
    </dsp:sp>
    <dsp:sp modelId="{4C26E462-790C-4A3C-BFF6-E05B825B0F8E}">
      <dsp:nvSpPr>
        <dsp:cNvPr id="0" name=""/>
        <dsp:cNvSpPr/>
      </dsp:nvSpPr>
      <dsp:spPr>
        <a:xfrm rot="19439055">
          <a:off x="3486436" y="2624029"/>
          <a:ext cx="612255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612255" y="156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9439055">
        <a:off x="3777258" y="2624352"/>
        <a:ext cx="30612" cy="30612"/>
      </dsp:txXfrm>
    </dsp:sp>
    <dsp:sp modelId="{DC2D967D-B8DD-450A-A5FB-DFBC0282F9E2}">
      <dsp:nvSpPr>
        <dsp:cNvPr id="0" name=""/>
        <dsp:cNvSpPr/>
      </dsp:nvSpPr>
      <dsp:spPr>
        <a:xfrm>
          <a:off x="4040177" y="2077601"/>
          <a:ext cx="1648472" cy="7641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1" kern="1200">
              <a:solidFill>
                <a:srgbClr val="CC3399"/>
              </a:solidFill>
            </a:rPr>
            <a:t>تعريفها:هي رحمة الله تعالى فقط بالمؤمنين والتي تشملهم دنيا وآخرة</a:t>
          </a:r>
          <a:endParaRPr lang="en-US" sz="1100" b="1" kern="1200">
            <a:solidFill>
              <a:srgbClr val="CC3399"/>
            </a:solidFill>
          </a:endParaRPr>
        </a:p>
      </dsp:txBody>
      <dsp:txXfrm>
        <a:off x="4040177" y="2077601"/>
        <a:ext cx="1648472" cy="764103"/>
      </dsp:txXfrm>
    </dsp:sp>
    <dsp:sp modelId="{CCECBE13-B8E0-4A9B-82FD-17A63C237C65}">
      <dsp:nvSpPr>
        <dsp:cNvPr id="0" name=""/>
        <dsp:cNvSpPr/>
      </dsp:nvSpPr>
      <dsp:spPr>
        <a:xfrm rot="2452018">
          <a:off x="3465134" y="3018274"/>
          <a:ext cx="654861" cy="31258"/>
        </a:xfrm>
        <a:custGeom>
          <a:avLst/>
          <a:gdLst/>
          <a:ahLst/>
          <a:cxnLst/>
          <a:rect l="0" t="0" r="0" b="0"/>
          <a:pathLst>
            <a:path>
              <a:moveTo>
                <a:pt x="0" y="15629"/>
              </a:moveTo>
              <a:lnTo>
                <a:pt x="654861" y="156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2452018">
        <a:off x="3776193" y="3017532"/>
        <a:ext cx="32743" cy="32743"/>
      </dsp:txXfrm>
    </dsp:sp>
    <dsp:sp modelId="{3EC745C1-722D-4D65-9465-6CCF3754E789}">
      <dsp:nvSpPr>
        <dsp:cNvPr id="0" name=""/>
        <dsp:cNvSpPr/>
      </dsp:nvSpPr>
      <dsp:spPr>
        <a:xfrm>
          <a:off x="4040177" y="2934560"/>
          <a:ext cx="1685428" cy="6271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1" kern="1200">
              <a:solidFill>
                <a:srgbClr val="CC00CC"/>
              </a:solidFill>
            </a:rPr>
            <a:t>الآية الدالة على ذلك: قال تعالى :(وكان بالمؤمنين رحيما)</a:t>
          </a:r>
          <a:endParaRPr lang="en-US" sz="1100" b="1" kern="1200">
            <a:solidFill>
              <a:srgbClr val="CC00CC"/>
            </a:solidFill>
          </a:endParaRPr>
        </a:p>
      </dsp:txBody>
      <dsp:txXfrm>
        <a:off x="4040177" y="2934560"/>
        <a:ext cx="1685428" cy="627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2010-02-20T10:30:00Z</dcterms:created>
  <dcterms:modified xsi:type="dcterms:W3CDTF">2010-02-20T11:13:00Z</dcterms:modified>
</cp:coreProperties>
</file>