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E6E" w:rsidRDefault="00DE4EED" w:rsidP="00245066">
      <w:pPr>
        <w:rPr>
          <w:b/>
          <w:bCs/>
          <w:color w:val="334D55"/>
          <w:sz w:val="24"/>
          <w:szCs w:val="24"/>
          <w:u w:val="single"/>
          <w:rtl/>
        </w:rPr>
      </w:pPr>
      <w:r>
        <w:rPr>
          <w:rFonts w:hint="cs"/>
          <w:b/>
          <w:bCs/>
          <w:noProof/>
          <w:color w:val="334D55"/>
          <w:sz w:val="24"/>
          <w:szCs w:val="24"/>
          <w:u w:val="single"/>
          <w:rtl/>
        </w:rPr>
        <w:drawing>
          <wp:anchor distT="0" distB="0" distL="114300" distR="114300" simplePos="0" relativeHeight="251656704" behindDoc="0" locked="0" layoutInCell="1" allowOverlap="1">
            <wp:simplePos x="0" y="0"/>
            <wp:positionH relativeFrom="column">
              <wp:posOffset>2038350</wp:posOffset>
            </wp:positionH>
            <wp:positionV relativeFrom="paragraph">
              <wp:posOffset>-371475</wp:posOffset>
            </wp:positionV>
            <wp:extent cx="1238250" cy="1190625"/>
            <wp:effectExtent l="19050" t="0" r="0" b="0"/>
            <wp:wrapThrough wrapText="bothSides">
              <wp:wrapPolygon edited="0">
                <wp:start x="-332" y="0"/>
                <wp:lineTo x="-332" y="21427"/>
                <wp:lineTo x="21600" y="21427"/>
                <wp:lineTo x="21600" y="0"/>
                <wp:lineTo x="-332" y="0"/>
              </wp:wrapPolygon>
            </wp:wrapThrough>
            <wp:docPr id="1" name="صورة 0" descr="120731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311355.jpg"/>
                    <pic:cNvPicPr/>
                  </pic:nvPicPr>
                  <pic:blipFill>
                    <a:blip r:embed="rId8" cstate="print"/>
                    <a:stretch>
                      <a:fillRect/>
                    </a:stretch>
                  </pic:blipFill>
                  <pic:spPr>
                    <a:xfrm>
                      <a:off x="0" y="0"/>
                      <a:ext cx="1238250" cy="1190625"/>
                    </a:xfrm>
                    <a:prstGeom prst="rect">
                      <a:avLst/>
                    </a:prstGeom>
                  </pic:spPr>
                </pic:pic>
              </a:graphicData>
            </a:graphic>
          </wp:anchor>
        </w:drawing>
      </w:r>
      <w:r w:rsidR="00343A84">
        <w:rPr>
          <w:b/>
          <w:bCs/>
          <w:noProof/>
          <w:color w:val="334D55"/>
          <w:sz w:val="24"/>
          <w:szCs w:val="24"/>
          <w:u w:val="single"/>
          <w:rtl/>
        </w:rPr>
        <w:pict>
          <v:shapetype id="_x0000_t202" coordsize="21600,21600" o:spt="202" path="m,l,21600r21600,l21600,xe">
            <v:stroke joinstyle="miter"/>
            <v:path gradientshapeok="t" o:connecttype="rect"/>
          </v:shapetype>
          <v:shape id="_x0000_s1026" type="#_x0000_t202" style="position:absolute;left:0;text-align:left;margin-left:300.75pt;margin-top:-38.25pt;width:167.25pt;height:117.75pt;z-index:-251657728;mso-position-horizontal-relative:text;mso-position-vertical-relative:text" wrapcoords="-97 0 -97 21462 21600 21462 21600 0 -97 0" stroked="f">
            <v:textbox style="mso-next-textbox:#_x0000_s1026">
              <w:txbxContent>
                <w:p w:rsidR="00334E6E" w:rsidRPr="00334E6E" w:rsidRDefault="00334E6E" w:rsidP="00334E6E">
                  <w:pPr>
                    <w:jc w:val="both"/>
                    <w:rPr>
                      <w:rFonts w:ascii="Arial Unicode MS" w:eastAsia="Arial Unicode MS" w:hAnsi="Arial Unicode MS" w:cs="Arial Unicode MS"/>
                      <w:rtl/>
                      <w:lang w:bidi="ar-AE"/>
                    </w:rPr>
                  </w:pPr>
                  <w:r w:rsidRPr="00334E6E">
                    <w:rPr>
                      <w:rFonts w:ascii="Arial Unicode MS" w:eastAsia="Arial Unicode MS" w:hAnsi="Arial Unicode MS" w:cs="Arial Unicode MS"/>
                      <w:rtl/>
                      <w:lang w:bidi="ar-AE"/>
                    </w:rPr>
                    <w:t>دولة الإمارات العربية المتحدة</w:t>
                  </w:r>
                </w:p>
                <w:p w:rsidR="00334E6E" w:rsidRPr="00334E6E" w:rsidRDefault="00334E6E" w:rsidP="00334E6E">
                  <w:pPr>
                    <w:jc w:val="both"/>
                    <w:rPr>
                      <w:rFonts w:ascii="Arial Unicode MS" w:eastAsia="Arial Unicode MS" w:hAnsi="Arial Unicode MS" w:cs="Arial Unicode MS"/>
                      <w:rtl/>
                      <w:lang w:bidi="ar-AE"/>
                    </w:rPr>
                  </w:pPr>
                  <w:r w:rsidRPr="00334E6E">
                    <w:rPr>
                      <w:rFonts w:ascii="Arial Unicode MS" w:eastAsia="Arial Unicode MS" w:hAnsi="Arial Unicode MS" w:cs="Arial Unicode MS"/>
                      <w:rtl/>
                      <w:lang w:bidi="ar-AE"/>
                    </w:rPr>
                    <w:t>وزارة التربية و التعليم و الشباب</w:t>
                  </w:r>
                </w:p>
                <w:p w:rsidR="00334E6E" w:rsidRPr="00334E6E" w:rsidRDefault="00334E6E" w:rsidP="00334E6E">
                  <w:pPr>
                    <w:jc w:val="both"/>
                    <w:rPr>
                      <w:rFonts w:ascii="Arial Unicode MS" w:eastAsia="Arial Unicode MS" w:hAnsi="Arial Unicode MS" w:cs="Arial Unicode MS"/>
                      <w:rtl/>
                      <w:lang w:bidi="ar-AE"/>
                    </w:rPr>
                  </w:pPr>
                  <w:r w:rsidRPr="00334E6E">
                    <w:rPr>
                      <w:rFonts w:ascii="Arial Unicode MS" w:eastAsia="Arial Unicode MS" w:hAnsi="Arial Unicode MS" w:cs="Arial Unicode MS"/>
                      <w:rtl/>
                      <w:lang w:bidi="ar-AE"/>
                    </w:rPr>
                    <w:t>منطقة رأس الخيمة التعليمية</w:t>
                  </w:r>
                </w:p>
                <w:p w:rsidR="00334E6E" w:rsidRPr="00334E6E" w:rsidRDefault="00334E6E" w:rsidP="00334E6E">
                  <w:pPr>
                    <w:jc w:val="both"/>
                    <w:rPr>
                      <w:rFonts w:ascii="Arial Unicode MS" w:eastAsia="Arial Unicode MS" w:hAnsi="Arial Unicode MS" w:cs="Arial Unicode MS"/>
                      <w:rtl/>
                      <w:lang w:bidi="ar-AE"/>
                    </w:rPr>
                  </w:pPr>
                  <w:r w:rsidRPr="00334E6E">
                    <w:rPr>
                      <w:rFonts w:ascii="Arial Unicode MS" w:eastAsia="Arial Unicode MS" w:hAnsi="Arial Unicode MS" w:cs="Arial Unicode MS"/>
                      <w:rtl/>
                      <w:lang w:bidi="ar-AE"/>
                    </w:rPr>
                    <w:t>الصباحية للتعليم الثانوي</w:t>
                  </w:r>
                </w:p>
                <w:p w:rsidR="00334E6E" w:rsidRDefault="00334E6E" w:rsidP="00334E6E">
                  <w:pPr>
                    <w:rPr>
                      <w:lang w:bidi="ar-AE"/>
                    </w:rPr>
                  </w:pPr>
                </w:p>
              </w:txbxContent>
            </v:textbox>
            <w10:wrap type="through" anchorx="page"/>
          </v:shape>
        </w:pict>
      </w: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Pr="00334E6E" w:rsidRDefault="00334E6E" w:rsidP="00334E6E">
      <w:pPr>
        <w:jc w:val="center"/>
        <w:rPr>
          <w:rFonts w:ascii="Arial Unicode MS" w:eastAsia="Arial Unicode MS" w:hAnsi="Arial Unicode MS" w:cs="Arial Unicode MS"/>
          <w:b/>
          <w:bCs/>
          <w:color w:val="000000" w:themeColor="text1"/>
          <w:sz w:val="28"/>
          <w:szCs w:val="28"/>
          <w:rtl/>
        </w:rPr>
      </w:pPr>
      <w:r w:rsidRPr="00334E6E">
        <w:rPr>
          <w:rFonts w:ascii="Arial Unicode MS" w:eastAsia="Arial Unicode MS" w:hAnsi="Arial Unicode MS" w:cs="Arial Unicode MS" w:hint="cs"/>
          <w:b/>
          <w:bCs/>
          <w:color w:val="000000" w:themeColor="text1"/>
          <w:sz w:val="28"/>
          <w:szCs w:val="28"/>
          <w:rtl/>
        </w:rPr>
        <w:t>تقرير بعنوان : القائد الألماني أدولف هتلر</w:t>
      </w:r>
    </w:p>
    <w:p w:rsidR="00334E6E" w:rsidRPr="00334E6E" w:rsidRDefault="00334E6E" w:rsidP="00334E6E">
      <w:pPr>
        <w:jc w:val="center"/>
        <w:rPr>
          <w:rFonts w:ascii="Arial Unicode MS" w:eastAsia="Arial Unicode MS" w:hAnsi="Arial Unicode MS" w:cs="Arial Unicode MS"/>
          <w:b/>
          <w:bCs/>
          <w:color w:val="000000" w:themeColor="text1"/>
          <w:sz w:val="28"/>
          <w:szCs w:val="28"/>
          <w:rtl/>
        </w:rPr>
      </w:pPr>
      <w:r w:rsidRPr="00334E6E">
        <w:rPr>
          <w:rFonts w:ascii="Arial Unicode MS" w:eastAsia="Arial Unicode MS" w:hAnsi="Arial Unicode MS" w:cs="Arial Unicode MS" w:hint="cs"/>
          <w:b/>
          <w:bCs/>
          <w:color w:val="000000" w:themeColor="text1"/>
          <w:sz w:val="28"/>
          <w:szCs w:val="28"/>
          <w:rtl/>
        </w:rPr>
        <w:t>ضمن مادة التاريخ</w:t>
      </w:r>
    </w:p>
    <w:p w:rsidR="00334E6E" w:rsidRPr="00334E6E" w:rsidRDefault="00334E6E" w:rsidP="00334E6E">
      <w:pPr>
        <w:jc w:val="center"/>
        <w:rPr>
          <w:rFonts w:ascii="Arial Unicode MS" w:eastAsia="Arial Unicode MS" w:hAnsi="Arial Unicode MS" w:cs="Arial Unicode MS"/>
          <w:b/>
          <w:bCs/>
          <w:color w:val="000000" w:themeColor="text1"/>
          <w:sz w:val="28"/>
          <w:szCs w:val="28"/>
          <w:rtl/>
        </w:rPr>
      </w:pPr>
      <w:r w:rsidRPr="00334E6E">
        <w:rPr>
          <w:rFonts w:ascii="Arial Unicode MS" w:eastAsia="Arial Unicode MS" w:hAnsi="Arial Unicode MS" w:cs="Arial Unicode MS" w:hint="cs"/>
          <w:b/>
          <w:bCs/>
          <w:color w:val="000000" w:themeColor="text1"/>
          <w:sz w:val="28"/>
          <w:szCs w:val="28"/>
          <w:rtl/>
        </w:rPr>
        <w:t>عمل الطالبة : عائشة خليفة</w:t>
      </w:r>
      <w:r w:rsidR="0073430C">
        <w:rPr>
          <w:rFonts w:ascii="Arial Unicode MS" w:eastAsia="Arial Unicode MS" w:hAnsi="Arial Unicode MS" w:cs="Arial Unicode MS" w:hint="cs"/>
          <w:b/>
          <w:bCs/>
          <w:color w:val="000000" w:themeColor="text1"/>
          <w:sz w:val="28"/>
          <w:szCs w:val="28"/>
          <w:rtl/>
        </w:rPr>
        <w:t xml:space="preserve"> محمد</w:t>
      </w:r>
      <w:r w:rsidRPr="00334E6E">
        <w:rPr>
          <w:rFonts w:ascii="Arial Unicode MS" w:eastAsia="Arial Unicode MS" w:hAnsi="Arial Unicode MS" w:cs="Arial Unicode MS" w:hint="cs"/>
          <w:b/>
          <w:bCs/>
          <w:color w:val="000000" w:themeColor="text1"/>
          <w:sz w:val="28"/>
          <w:szCs w:val="28"/>
          <w:rtl/>
        </w:rPr>
        <w:t xml:space="preserve"> الغفلي</w:t>
      </w:r>
    </w:p>
    <w:p w:rsidR="00334E6E" w:rsidRPr="00334E6E" w:rsidRDefault="00334E6E" w:rsidP="00334E6E">
      <w:pPr>
        <w:jc w:val="center"/>
        <w:rPr>
          <w:rFonts w:ascii="Arial Unicode MS" w:eastAsia="Arial Unicode MS" w:hAnsi="Arial Unicode MS" w:cs="Arial Unicode MS"/>
          <w:b/>
          <w:bCs/>
          <w:color w:val="000000" w:themeColor="text1"/>
          <w:sz w:val="28"/>
          <w:szCs w:val="28"/>
          <w:rtl/>
        </w:rPr>
      </w:pPr>
      <w:r w:rsidRPr="00334E6E">
        <w:rPr>
          <w:rFonts w:ascii="Arial Unicode MS" w:eastAsia="Arial Unicode MS" w:hAnsi="Arial Unicode MS" w:cs="Arial Unicode MS" w:hint="cs"/>
          <w:b/>
          <w:bCs/>
          <w:color w:val="000000" w:themeColor="text1"/>
          <w:sz w:val="28"/>
          <w:szCs w:val="28"/>
          <w:rtl/>
        </w:rPr>
        <w:t>الصف : العاشر \ 3</w:t>
      </w:r>
    </w:p>
    <w:p w:rsidR="00334E6E" w:rsidRPr="00334E6E" w:rsidRDefault="0073430C" w:rsidP="0073430C">
      <w:pPr>
        <w:jc w:val="center"/>
        <w:rPr>
          <w:rFonts w:ascii="Arial Unicode MS" w:eastAsia="Arial Unicode MS" w:hAnsi="Arial Unicode MS" w:cs="Arial Unicode MS" w:hint="cs"/>
          <w:b/>
          <w:bCs/>
          <w:color w:val="000000" w:themeColor="text1"/>
          <w:sz w:val="28"/>
          <w:szCs w:val="28"/>
          <w:rtl/>
          <w:lang w:bidi="ar-AE"/>
        </w:rPr>
      </w:pPr>
      <w:r>
        <w:rPr>
          <w:rFonts w:ascii="Arial Unicode MS" w:eastAsia="Arial Unicode MS" w:hAnsi="Arial Unicode MS" w:cs="Arial Unicode MS" w:hint="cs"/>
          <w:b/>
          <w:bCs/>
          <w:color w:val="000000" w:themeColor="text1"/>
          <w:sz w:val="28"/>
          <w:szCs w:val="28"/>
          <w:rtl/>
        </w:rPr>
        <w:t>العام الدراسي :</w:t>
      </w:r>
      <w:r>
        <w:rPr>
          <w:rFonts w:ascii="Arial Unicode MS" w:eastAsia="Arial Unicode MS" w:hAnsi="Arial Unicode MS" w:cs="Arial Unicode MS"/>
          <w:b/>
          <w:bCs/>
          <w:color w:val="000000" w:themeColor="text1"/>
          <w:sz w:val="28"/>
          <w:szCs w:val="28"/>
          <w:lang w:bidi="ar-AE"/>
        </w:rPr>
        <w:t>2010-2009</w:t>
      </w: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DE4EED" w:rsidP="00245066">
      <w:pPr>
        <w:rPr>
          <w:b/>
          <w:bCs/>
          <w:color w:val="334D55"/>
          <w:sz w:val="24"/>
          <w:szCs w:val="24"/>
          <w:u w:val="single"/>
          <w:rtl/>
        </w:rPr>
      </w:pPr>
      <w:r>
        <w:rPr>
          <w:rFonts w:hint="cs"/>
          <w:b/>
          <w:bCs/>
          <w:noProof/>
          <w:color w:val="334D55"/>
          <w:sz w:val="24"/>
          <w:szCs w:val="24"/>
          <w:u w:val="single"/>
          <w:rtl/>
        </w:rPr>
        <w:drawing>
          <wp:anchor distT="0" distB="0" distL="114300" distR="114300" simplePos="0" relativeHeight="251657728" behindDoc="0" locked="0" layoutInCell="1" allowOverlap="1">
            <wp:simplePos x="0" y="0"/>
            <wp:positionH relativeFrom="column">
              <wp:posOffset>-609600</wp:posOffset>
            </wp:positionH>
            <wp:positionV relativeFrom="paragraph">
              <wp:posOffset>320040</wp:posOffset>
            </wp:positionV>
            <wp:extent cx="2457450" cy="3552825"/>
            <wp:effectExtent l="19050" t="0" r="0" b="0"/>
            <wp:wrapThrough wrapText="bothSides">
              <wp:wrapPolygon edited="0">
                <wp:start x="-167" y="0"/>
                <wp:lineTo x="-167" y="21542"/>
                <wp:lineTo x="21600" y="21542"/>
                <wp:lineTo x="21600" y="0"/>
                <wp:lineTo x="-167" y="0"/>
              </wp:wrapPolygon>
            </wp:wrapThrough>
            <wp:docPr id="2" name="صورة 1" descr="Adolf_Hit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lf_Hitler.jpg"/>
                    <pic:cNvPicPr/>
                  </pic:nvPicPr>
                  <pic:blipFill>
                    <a:blip r:embed="rId9"/>
                    <a:stretch>
                      <a:fillRect/>
                    </a:stretch>
                  </pic:blipFill>
                  <pic:spPr>
                    <a:xfrm>
                      <a:off x="0" y="0"/>
                      <a:ext cx="2457450" cy="3552825"/>
                    </a:xfrm>
                    <a:prstGeom prst="rect">
                      <a:avLst/>
                    </a:prstGeom>
                  </pic:spPr>
                </pic:pic>
              </a:graphicData>
            </a:graphic>
          </wp:anchor>
        </w:drawing>
      </w: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Default="00334E6E" w:rsidP="00245066">
      <w:pPr>
        <w:rPr>
          <w:b/>
          <w:bCs/>
          <w:color w:val="334D55"/>
          <w:sz w:val="24"/>
          <w:szCs w:val="24"/>
          <w:u w:val="single"/>
          <w:rtl/>
        </w:rPr>
      </w:pPr>
    </w:p>
    <w:p w:rsidR="00334E6E" w:rsidRPr="00D7642B" w:rsidRDefault="00DE4EED" w:rsidP="00245066">
      <w:pPr>
        <w:rPr>
          <w:b/>
          <w:bCs/>
          <w:color w:val="000000" w:themeColor="text1"/>
          <w:sz w:val="24"/>
          <w:szCs w:val="24"/>
          <w:rtl/>
        </w:rPr>
      </w:pPr>
      <w:r w:rsidRPr="00D7642B">
        <w:rPr>
          <w:rFonts w:hint="cs"/>
          <w:b/>
          <w:bCs/>
          <w:color w:val="000000" w:themeColor="text1"/>
          <w:sz w:val="24"/>
          <w:szCs w:val="24"/>
          <w:rtl/>
        </w:rPr>
        <w:lastRenderedPageBreak/>
        <w:t>سبب الاختيار :-</w:t>
      </w:r>
    </w:p>
    <w:p w:rsidR="00DE4EED" w:rsidRPr="00D7642B" w:rsidRDefault="00DE4EED" w:rsidP="00245066">
      <w:pPr>
        <w:rPr>
          <w:b/>
          <w:bCs/>
          <w:color w:val="000000" w:themeColor="text1"/>
          <w:sz w:val="24"/>
          <w:szCs w:val="24"/>
          <w:rtl/>
        </w:rPr>
      </w:pPr>
      <w:r w:rsidRPr="00D7642B">
        <w:rPr>
          <w:rFonts w:hint="cs"/>
          <w:b/>
          <w:bCs/>
          <w:color w:val="000000" w:themeColor="text1"/>
          <w:sz w:val="24"/>
          <w:szCs w:val="24"/>
          <w:rtl/>
        </w:rPr>
        <w:t>لقد اخترت هذا الموضوع لما فيه من معلومات شيقة و قد اخترت هذا الشخصية أيضا بسبب الأثر الكبير لها في الحرب العالمية الثانية و تشييد الآلية العسكرية الألمانية</w:t>
      </w:r>
    </w:p>
    <w:p w:rsidR="00334E6E" w:rsidRPr="00D7642B" w:rsidRDefault="00334E6E" w:rsidP="00245066">
      <w:pPr>
        <w:rPr>
          <w:b/>
          <w:bCs/>
          <w:color w:val="000000" w:themeColor="text1"/>
          <w:sz w:val="24"/>
          <w:szCs w:val="24"/>
          <w:u w:val="single"/>
          <w:rtl/>
        </w:rPr>
      </w:pPr>
    </w:p>
    <w:p w:rsidR="00245066" w:rsidRPr="00D7642B" w:rsidRDefault="0073430C" w:rsidP="00245066">
      <w:pPr>
        <w:rPr>
          <w:b/>
          <w:bCs/>
          <w:color w:val="000000" w:themeColor="text1"/>
          <w:sz w:val="24"/>
          <w:szCs w:val="24"/>
          <w:rtl/>
        </w:rPr>
      </w:pPr>
      <w:r w:rsidRPr="00D7642B">
        <w:rPr>
          <w:rFonts w:hint="cs"/>
          <w:b/>
          <w:bCs/>
          <w:color w:val="000000" w:themeColor="text1"/>
          <w:sz w:val="24"/>
          <w:szCs w:val="24"/>
          <w:u w:val="single"/>
          <w:rtl/>
        </w:rPr>
        <w:t>أدولف</w:t>
      </w:r>
      <w:r w:rsidR="00245066" w:rsidRPr="00D7642B">
        <w:rPr>
          <w:b/>
          <w:bCs/>
          <w:color w:val="000000" w:themeColor="text1"/>
          <w:sz w:val="24"/>
          <w:szCs w:val="24"/>
          <w:u w:val="single"/>
          <w:rtl/>
        </w:rPr>
        <w:t xml:space="preserve"> هتلر 20 ابريل 1889 </w:t>
      </w:r>
      <w:r w:rsidRPr="00D7642B">
        <w:rPr>
          <w:rFonts w:hint="cs"/>
          <w:b/>
          <w:bCs/>
          <w:color w:val="000000" w:themeColor="text1"/>
          <w:sz w:val="24"/>
          <w:szCs w:val="24"/>
          <w:u w:val="single"/>
          <w:rtl/>
        </w:rPr>
        <w:t>إلى</w:t>
      </w:r>
      <w:r w:rsidR="00245066" w:rsidRPr="00D7642B">
        <w:rPr>
          <w:b/>
          <w:bCs/>
          <w:color w:val="000000" w:themeColor="text1"/>
          <w:sz w:val="24"/>
          <w:szCs w:val="24"/>
          <w:u w:val="single"/>
          <w:rtl/>
        </w:rPr>
        <w:t xml:space="preserve"> 30 ابريل 1945</w:t>
      </w:r>
      <w:r w:rsidR="00245066" w:rsidRPr="00D7642B">
        <w:rPr>
          <w:b/>
          <w:bCs/>
          <w:color w:val="000000" w:themeColor="text1"/>
          <w:sz w:val="24"/>
          <w:szCs w:val="24"/>
          <w:rtl/>
        </w:rPr>
        <w:t xml:space="preserve"> </w:t>
      </w:r>
      <w:r w:rsidR="00245066" w:rsidRPr="00D7642B">
        <w:rPr>
          <w:b/>
          <w:bCs/>
          <w:color w:val="000000" w:themeColor="text1"/>
          <w:sz w:val="24"/>
          <w:szCs w:val="24"/>
        </w:rPr>
        <w:br/>
      </w:r>
      <w:r w:rsidR="00245066" w:rsidRPr="00D7642B">
        <w:rPr>
          <w:b/>
          <w:bCs/>
          <w:color w:val="000000" w:themeColor="text1"/>
          <w:sz w:val="24"/>
          <w:szCs w:val="24"/>
          <w:rtl/>
        </w:rPr>
        <w:t xml:space="preserve">قائد حزب العمال الوطني الاشتراكي وزعيم </w:t>
      </w:r>
      <w:r w:rsidR="00B23284" w:rsidRPr="00D7642B">
        <w:rPr>
          <w:rFonts w:hint="cs"/>
          <w:b/>
          <w:bCs/>
          <w:color w:val="000000" w:themeColor="text1"/>
          <w:sz w:val="24"/>
          <w:szCs w:val="24"/>
          <w:rtl/>
        </w:rPr>
        <w:t>ألمانيا</w:t>
      </w:r>
      <w:r w:rsidR="00245066" w:rsidRPr="00D7642B">
        <w:rPr>
          <w:b/>
          <w:bCs/>
          <w:color w:val="000000" w:themeColor="text1"/>
          <w:sz w:val="24"/>
          <w:szCs w:val="24"/>
          <w:rtl/>
        </w:rPr>
        <w:t xml:space="preserve"> النازية من الفترة 1933 </w:t>
      </w:r>
      <w:r w:rsidRPr="00D7642B">
        <w:rPr>
          <w:rFonts w:hint="cs"/>
          <w:b/>
          <w:bCs/>
          <w:color w:val="000000" w:themeColor="text1"/>
          <w:sz w:val="24"/>
          <w:szCs w:val="24"/>
          <w:rtl/>
        </w:rPr>
        <w:t>إلى</w:t>
      </w:r>
      <w:r w:rsidR="00245066" w:rsidRPr="00D7642B">
        <w:rPr>
          <w:b/>
          <w:bCs/>
          <w:color w:val="000000" w:themeColor="text1"/>
          <w:sz w:val="24"/>
          <w:szCs w:val="24"/>
          <w:rtl/>
        </w:rPr>
        <w:t xml:space="preserve"> 1945. في الفترة المذكورة، كان يشغل منصب "مستشار </w:t>
      </w:r>
      <w:r w:rsidR="00B23284" w:rsidRPr="00D7642B">
        <w:rPr>
          <w:rFonts w:hint="cs"/>
          <w:b/>
          <w:bCs/>
          <w:color w:val="000000" w:themeColor="text1"/>
          <w:sz w:val="24"/>
          <w:szCs w:val="24"/>
          <w:rtl/>
        </w:rPr>
        <w:t>ألمانيا</w:t>
      </w:r>
      <w:r w:rsidR="00245066" w:rsidRPr="00D7642B">
        <w:rPr>
          <w:b/>
          <w:bCs/>
          <w:color w:val="000000" w:themeColor="text1"/>
          <w:sz w:val="24"/>
          <w:szCs w:val="24"/>
          <w:rtl/>
        </w:rPr>
        <w:t>"، ورئيس الحكومة والدولة. كان هتلر خطيباً مفوّهاً ويحظى بجاذبية قوية وحضور شخصي لا</w:t>
      </w:r>
      <w:r w:rsidR="00B23284" w:rsidRPr="00D7642B">
        <w:rPr>
          <w:rFonts w:hint="cs"/>
          <w:b/>
          <w:bCs/>
          <w:color w:val="000000" w:themeColor="text1"/>
          <w:sz w:val="24"/>
          <w:szCs w:val="24"/>
          <w:rtl/>
        </w:rPr>
        <w:t xml:space="preserve"> </w:t>
      </w:r>
      <w:r w:rsidR="00245066" w:rsidRPr="00D7642B">
        <w:rPr>
          <w:b/>
          <w:bCs/>
          <w:color w:val="000000" w:themeColor="text1"/>
          <w:sz w:val="24"/>
          <w:szCs w:val="24"/>
          <w:rtl/>
        </w:rPr>
        <w:t xml:space="preserve">يخفى عن العيان. ويوصف الرجل كأحد الشخصيات اللامعة في القرن العشرين ويعزى له الفضل في انتشال </w:t>
      </w:r>
      <w:r w:rsidR="00B23284" w:rsidRPr="00D7642B">
        <w:rPr>
          <w:rFonts w:hint="cs"/>
          <w:b/>
          <w:bCs/>
          <w:color w:val="000000" w:themeColor="text1"/>
          <w:sz w:val="24"/>
          <w:szCs w:val="24"/>
          <w:rtl/>
        </w:rPr>
        <w:t>ألمانيا</w:t>
      </w:r>
      <w:r w:rsidR="00245066" w:rsidRPr="00D7642B">
        <w:rPr>
          <w:b/>
          <w:bCs/>
          <w:color w:val="000000" w:themeColor="text1"/>
          <w:sz w:val="24"/>
          <w:szCs w:val="24"/>
          <w:rtl/>
        </w:rPr>
        <w:t xml:space="preserve"> من ديون الحرب العالمية الأولى وتشييد الآلة العسكرية الألمانية التي قهرت </w:t>
      </w:r>
      <w:r w:rsidR="00B23284" w:rsidRPr="00D7642B">
        <w:rPr>
          <w:rFonts w:hint="cs"/>
          <w:b/>
          <w:bCs/>
          <w:color w:val="000000" w:themeColor="text1"/>
          <w:sz w:val="24"/>
          <w:szCs w:val="24"/>
          <w:rtl/>
        </w:rPr>
        <w:t>أوروبا</w:t>
      </w:r>
      <w:r w:rsidR="00245066" w:rsidRPr="00D7642B">
        <w:rPr>
          <w:b/>
          <w:bCs/>
          <w:color w:val="000000" w:themeColor="text1"/>
          <w:sz w:val="24"/>
          <w:szCs w:val="24"/>
          <w:rtl/>
        </w:rPr>
        <w:t xml:space="preserve">. فقادت سياسة هتلر التوسعية العالم </w:t>
      </w:r>
      <w:r w:rsidR="00B23284" w:rsidRPr="00D7642B">
        <w:rPr>
          <w:rFonts w:hint="cs"/>
          <w:b/>
          <w:bCs/>
          <w:color w:val="000000" w:themeColor="text1"/>
          <w:sz w:val="24"/>
          <w:szCs w:val="24"/>
          <w:rtl/>
        </w:rPr>
        <w:t>إلى</w:t>
      </w:r>
      <w:r w:rsidR="00245066" w:rsidRPr="00D7642B">
        <w:rPr>
          <w:b/>
          <w:bCs/>
          <w:color w:val="000000" w:themeColor="text1"/>
          <w:sz w:val="24"/>
          <w:szCs w:val="24"/>
          <w:rtl/>
        </w:rPr>
        <w:t xml:space="preserve"> الحرب العالمية الثانية ودمار </w:t>
      </w:r>
      <w:r w:rsidR="00B23284" w:rsidRPr="00D7642B">
        <w:rPr>
          <w:rFonts w:hint="cs"/>
          <w:b/>
          <w:bCs/>
          <w:color w:val="000000" w:themeColor="text1"/>
          <w:sz w:val="24"/>
          <w:szCs w:val="24"/>
          <w:rtl/>
        </w:rPr>
        <w:t>أوروبا</w:t>
      </w:r>
      <w:r w:rsidR="00245066" w:rsidRPr="00D7642B">
        <w:rPr>
          <w:b/>
          <w:bCs/>
          <w:color w:val="000000" w:themeColor="text1"/>
          <w:sz w:val="24"/>
          <w:szCs w:val="24"/>
          <w:rtl/>
        </w:rPr>
        <w:t xml:space="preserve"> بعد </w:t>
      </w:r>
      <w:r w:rsidR="00B23284" w:rsidRPr="00D7642B">
        <w:rPr>
          <w:rFonts w:hint="cs"/>
          <w:b/>
          <w:bCs/>
          <w:color w:val="000000" w:themeColor="text1"/>
          <w:sz w:val="24"/>
          <w:szCs w:val="24"/>
          <w:rtl/>
        </w:rPr>
        <w:t>أن</w:t>
      </w:r>
      <w:r w:rsidR="00245066" w:rsidRPr="00D7642B">
        <w:rPr>
          <w:b/>
          <w:bCs/>
          <w:color w:val="000000" w:themeColor="text1"/>
          <w:sz w:val="24"/>
          <w:szCs w:val="24"/>
          <w:rtl/>
        </w:rPr>
        <w:t xml:space="preserve"> أشعل فتيلها بغزوه لبولندا</w:t>
      </w:r>
      <w:r w:rsidR="00245066" w:rsidRPr="00D7642B">
        <w:rPr>
          <w:b/>
          <w:bCs/>
          <w:color w:val="000000" w:themeColor="text1"/>
          <w:sz w:val="24"/>
          <w:szCs w:val="24"/>
        </w:rPr>
        <w:t xml:space="preserve">. </w:t>
      </w:r>
      <w:r w:rsidR="00245066" w:rsidRPr="00D7642B">
        <w:rPr>
          <w:b/>
          <w:bCs/>
          <w:color w:val="000000" w:themeColor="text1"/>
          <w:sz w:val="24"/>
          <w:szCs w:val="24"/>
          <w:rtl/>
        </w:rPr>
        <w:t>وبسقوط العاصمة برلين في نهاية الحرب العالمية الثانية، أقدم هتلر على قتل نفسه وعشيقته ايفا براون في قبو من أقبية برلين بينما كانت برلين غريقة في بحر من الخراب والدمار</w:t>
      </w:r>
      <w:r w:rsidR="00B23284" w:rsidRPr="00D7642B">
        <w:rPr>
          <w:rFonts w:hint="cs"/>
          <w:b/>
          <w:bCs/>
          <w:color w:val="000000" w:themeColor="text1"/>
          <w:sz w:val="24"/>
          <w:szCs w:val="24"/>
          <w:rtl/>
        </w:rPr>
        <w:t>.</w:t>
      </w:r>
    </w:p>
    <w:p w:rsidR="00245066" w:rsidRPr="00D7642B" w:rsidRDefault="00245066" w:rsidP="00245066">
      <w:pPr>
        <w:rPr>
          <w:b/>
          <w:bCs/>
          <w:color w:val="000000" w:themeColor="text1"/>
          <w:sz w:val="24"/>
          <w:szCs w:val="24"/>
          <w:rtl/>
        </w:rPr>
      </w:pPr>
      <w:r w:rsidRPr="00D7642B">
        <w:rPr>
          <w:b/>
          <w:bCs/>
          <w:color w:val="000000" w:themeColor="text1"/>
          <w:sz w:val="19"/>
          <w:szCs w:val="19"/>
        </w:rPr>
        <w:br/>
      </w:r>
      <w:r w:rsidRPr="00D7642B">
        <w:rPr>
          <w:b/>
          <w:bCs/>
          <w:color w:val="000000" w:themeColor="text1"/>
          <w:sz w:val="24"/>
          <w:szCs w:val="24"/>
          <w:u w:val="single"/>
          <w:rtl/>
        </w:rPr>
        <w:t xml:space="preserve">سنواته </w:t>
      </w:r>
      <w:r w:rsidR="0073430C" w:rsidRPr="00D7642B">
        <w:rPr>
          <w:rFonts w:hint="cs"/>
          <w:b/>
          <w:bCs/>
          <w:color w:val="000000" w:themeColor="text1"/>
          <w:sz w:val="24"/>
          <w:szCs w:val="24"/>
          <w:u w:val="single"/>
          <w:rtl/>
        </w:rPr>
        <w:t>الأولى</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tl/>
        </w:rPr>
        <w:t xml:space="preserve">بمغيب شمس الـ 20 ابريل 1889، وضعت كلارا هتلر وليدها أدولف الذي سيغير وجه الكرة </w:t>
      </w:r>
      <w:r w:rsidR="00B23284" w:rsidRPr="00D7642B">
        <w:rPr>
          <w:rFonts w:hint="cs"/>
          <w:b/>
          <w:bCs/>
          <w:color w:val="000000" w:themeColor="text1"/>
          <w:sz w:val="24"/>
          <w:szCs w:val="24"/>
          <w:rtl/>
        </w:rPr>
        <w:t>الأرضية</w:t>
      </w:r>
      <w:r w:rsidRPr="00D7642B">
        <w:rPr>
          <w:b/>
          <w:bCs/>
          <w:color w:val="000000" w:themeColor="text1"/>
          <w:sz w:val="24"/>
          <w:szCs w:val="24"/>
          <w:rtl/>
        </w:rPr>
        <w:t xml:space="preserve"> عندما يشتد عظمه. كان أبوه (الويس) موظف جمارك صغير وهو بالأصل لقيط غير معروف الأب والأم. وكان لأدولف 5 أشقاء وشقيقات ولم تكتب الحياة من بين الستة </w:t>
      </w:r>
      <w:r w:rsidR="00B23284" w:rsidRPr="00D7642B">
        <w:rPr>
          <w:rFonts w:hint="cs"/>
          <w:b/>
          <w:bCs/>
          <w:color w:val="000000" w:themeColor="text1"/>
          <w:sz w:val="24"/>
          <w:szCs w:val="24"/>
          <w:rtl/>
        </w:rPr>
        <w:t>إلا</w:t>
      </w:r>
      <w:r w:rsidRPr="00D7642B">
        <w:rPr>
          <w:b/>
          <w:bCs/>
          <w:color w:val="000000" w:themeColor="text1"/>
          <w:sz w:val="24"/>
          <w:szCs w:val="24"/>
          <w:rtl/>
        </w:rPr>
        <w:t xml:space="preserve"> لأدولف وشقيقته "بولا". كان أدولف متعلقاً بوالدته وشديد الخلاف مع أبوه مع العلم أنه ذكر في كتابه "كفاحي" انه كان يكن </w:t>
      </w:r>
      <w:r w:rsidR="00B23284" w:rsidRPr="00D7642B">
        <w:rPr>
          <w:rFonts w:hint="cs"/>
          <w:b/>
          <w:bCs/>
          <w:color w:val="000000" w:themeColor="text1"/>
          <w:sz w:val="24"/>
          <w:szCs w:val="24"/>
          <w:rtl/>
        </w:rPr>
        <w:t>الاحترام</w:t>
      </w:r>
      <w:r w:rsidRPr="00D7642B">
        <w:rPr>
          <w:b/>
          <w:bCs/>
          <w:color w:val="000000" w:themeColor="text1"/>
          <w:sz w:val="24"/>
          <w:szCs w:val="24"/>
          <w:rtl/>
        </w:rPr>
        <w:t xml:space="preserve"> لوالده الذي كان يعارض بشدة انخراط ولده أدولف في مدرسة الفنون الجميلة إذ كان أبوه يتمنى على أدولف أن يصبح موظف قطاع عام </w:t>
      </w:r>
      <w:r w:rsidRPr="00D7642B">
        <w:rPr>
          <w:b/>
          <w:bCs/>
          <w:color w:val="000000" w:themeColor="text1"/>
          <w:sz w:val="24"/>
          <w:szCs w:val="24"/>
        </w:rPr>
        <w:br/>
      </w:r>
      <w:r w:rsidRPr="00D7642B">
        <w:rPr>
          <w:b/>
          <w:bCs/>
          <w:color w:val="000000" w:themeColor="text1"/>
          <w:sz w:val="24"/>
          <w:szCs w:val="24"/>
          <w:rtl/>
        </w:rPr>
        <w:t xml:space="preserve">تمتع أدولف بالذكاء في صباه </w:t>
      </w:r>
      <w:r w:rsidR="00B23284" w:rsidRPr="00D7642B">
        <w:rPr>
          <w:rFonts w:hint="cs"/>
          <w:b/>
          <w:bCs/>
          <w:color w:val="000000" w:themeColor="text1"/>
          <w:sz w:val="24"/>
          <w:szCs w:val="24"/>
          <w:rtl/>
        </w:rPr>
        <w:t>إلا</w:t>
      </w:r>
      <w:r w:rsidRPr="00D7642B">
        <w:rPr>
          <w:b/>
          <w:bCs/>
          <w:color w:val="000000" w:themeColor="text1"/>
          <w:sz w:val="24"/>
          <w:szCs w:val="24"/>
          <w:rtl/>
        </w:rPr>
        <w:t xml:space="preserve"> انه كان مزاجي الطبع وقد تأثر كثيراً بالمحاضرات التي كان يلقيها البروفسور "ليبولد بوتش</w:t>
      </w:r>
      <w:r w:rsidRPr="00D7642B">
        <w:rPr>
          <w:b/>
          <w:bCs/>
          <w:color w:val="000000" w:themeColor="text1"/>
          <w:sz w:val="24"/>
          <w:szCs w:val="24"/>
        </w:rPr>
        <w:t xml:space="preserve">" </w:t>
      </w:r>
      <w:r w:rsidRPr="00D7642B">
        <w:rPr>
          <w:b/>
          <w:bCs/>
          <w:color w:val="000000" w:themeColor="text1"/>
          <w:sz w:val="24"/>
          <w:szCs w:val="24"/>
          <w:rtl/>
        </w:rPr>
        <w:t xml:space="preserve">المعادية للسامية والممجدة للقومية </w:t>
      </w:r>
      <w:r w:rsidR="00B23284" w:rsidRPr="00D7642B">
        <w:rPr>
          <w:rFonts w:hint="cs"/>
          <w:b/>
          <w:bCs/>
          <w:color w:val="000000" w:themeColor="text1"/>
          <w:sz w:val="24"/>
          <w:szCs w:val="24"/>
          <w:rtl/>
        </w:rPr>
        <w:t>الألمانية.</w:t>
      </w:r>
    </w:p>
    <w:p w:rsidR="00DE4EED" w:rsidRPr="00D7642B" w:rsidRDefault="00245066" w:rsidP="00DE4EED">
      <w:pPr>
        <w:rPr>
          <w:b/>
          <w:bCs/>
          <w:color w:val="000000" w:themeColor="text1"/>
          <w:sz w:val="24"/>
          <w:szCs w:val="24"/>
          <w:rtl/>
        </w:rPr>
      </w:pPr>
      <w:r w:rsidRPr="00D7642B">
        <w:rPr>
          <w:b/>
          <w:bCs/>
          <w:color w:val="000000" w:themeColor="text1"/>
          <w:sz w:val="24"/>
          <w:szCs w:val="24"/>
          <w:u w:val="single"/>
          <w:rtl/>
        </w:rPr>
        <w:t>فيينا وميونخ</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tl/>
        </w:rPr>
        <w:t xml:space="preserve">في يناير 1903 مات </w:t>
      </w:r>
      <w:r w:rsidR="00B23284" w:rsidRPr="00D7642B">
        <w:rPr>
          <w:rFonts w:hint="cs"/>
          <w:b/>
          <w:bCs/>
          <w:color w:val="000000" w:themeColor="text1"/>
          <w:sz w:val="24"/>
          <w:szCs w:val="24"/>
          <w:rtl/>
        </w:rPr>
        <w:t>أبوه</w:t>
      </w:r>
      <w:r w:rsidRPr="00D7642B">
        <w:rPr>
          <w:b/>
          <w:bCs/>
          <w:color w:val="000000" w:themeColor="text1"/>
          <w:sz w:val="24"/>
          <w:szCs w:val="24"/>
          <w:rtl/>
        </w:rPr>
        <w:t xml:space="preserve"> و</w:t>
      </w:r>
      <w:r w:rsidR="00B23284" w:rsidRPr="00D7642B">
        <w:rPr>
          <w:rFonts w:hint="cs"/>
          <w:b/>
          <w:bCs/>
          <w:color w:val="000000" w:themeColor="text1"/>
          <w:sz w:val="24"/>
          <w:szCs w:val="24"/>
          <w:rtl/>
        </w:rPr>
        <w:t xml:space="preserve"> </w:t>
      </w:r>
      <w:r w:rsidRPr="00D7642B">
        <w:rPr>
          <w:b/>
          <w:bCs/>
          <w:color w:val="000000" w:themeColor="text1"/>
          <w:sz w:val="24"/>
          <w:szCs w:val="24"/>
          <w:rtl/>
        </w:rPr>
        <w:t>لحقته والدته في ديسمبر 1907</w:t>
      </w:r>
      <w:r w:rsidRPr="00D7642B">
        <w:rPr>
          <w:b/>
          <w:bCs/>
          <w:color w:val="000000" w:themeColor="text1"/>
          <w:sz w:val="24"/>
          <w:szCs w:val="24"/>
        </w:rPr>
        <w:t xml:space="preserve">. </w:t>
      </w:r>
      <w:r w:rsidRPr="00D7642B">
        <w:rPr>
          <w:b/>
          <w:bCs/>
          <w:color w:val="000000" w:themeColor="text1"/>
          <w:sz w:val="24"/>
          <w:szCs w:val="24"/>
          <w:rtl/>
        </w:rPr>
        <w:t xml:space="preserve">وغدا </w:t>
      </w:r>
      <w:r w:rsidR="00B23284" w:rsidRPr="00D7642B">
        <w:rPr>
          <w:rFonts w:hint="cs"/>
          <w:b/>
          <w:bCs/>
          <w:color w:val="000000" w:themeColor="text1"/>
          <w:sz w:val="24"/>
          <w:szCs w:val="24"/>
          <w:rtl/>
        </w:rPr>
        <w:t>أدولف</w:t>
      </w:r>
      <w:r w:rsidRPr="00D7642B">
        <w:rPr>
          <w:b/>
          <w:bCs/>
          <w:color w:val="000000" w:themeColor="text1"/>
          <w:sz w:val="24"/>
          <w:szCs w:val="24"/>
          <w:rtl/>
        </w:rPr>
        <w:t xml:space="preserve"> ابن الـ </w:t>
      </w:r>
      <w:r w:rsidR="00B23284" w:rsidRPr="00D7642B">
        <w:rPr>
          <w:b/>
          <w:bCs/>
          <w:color w:val="000000" w:themeColor="text1"/>
          <w:sz w:val="24"/>
          <w:szCs w:val="24"/>
          <w:rtl/>
        </w:rPr>
        <w:t xml:space="preserve">18 ربيعاً بلا معيل وقرر الرحيل </w:t>
      </w:r>
      <w:r w:rsidR="00B23284" w:rsidRPr="00D7642B">
        <w:rPr>
          <w:rFonts w:hint="cs"/>
          <w:b/>
          <w:bCs/>
          <w:color w:val="000000" w:themeColor="text1"/>
          <w:sz w:val="24"/>
          <w:szCs w:val="24"/>
          <w:rtl/>
        </w:rPr>
        <w:t>إ</w:t>
      </w:r>
      <w:r w:rsidRPr="00D7642B">
        <w:rPr>
          <w:b/>
          <w:bCs/>
          <w:color w:val="000000" w:themeColor="text1"/>
          <w:sz w:val="24"/>
          <w:szCs w:val="24"/>
          <w:rtl/>
        </w:rPr>
        <w:t xml:space="preserve">لى فيينا أملا </w:t>
      </w:r>
      <w:r w:rsidR="00B23284" w:rsidRPr="00D7642B">
        <w:rPr>
          <w:rFonts w:hint="cs"/>
          <w:b/>
          <w:bCs/>
          <w:color w:val="000000" w:themeColor="text1"/>
          <w:sz w:val="24"/>
          <w:szCs w:val="24"/>
          <w:rtl/>
        </w:rPr>
        <w:t>أن</w:t>
      </w:r>
      <w:r w:rsidRPr="00D7642B">
        <w:rPr>
          <w:b/>
          <w:bCs/>
          <w:color w:val="000000" w:themeColor="text1"/>
          <w:sz w:val="24"/>
          <w:szCs w:val="24"/>
          <w:rtl/>
        </w:rPr>
        <w:t xml:space="preserve"> يصبح رساماً</w:t>
      </w:r>
      <w:r w:rsidRPr="00D7642B">
        <w:rPr>
          <w:b/>
          <w:bCs/>
          <w:color w:val="000000" w:themeColor="text1"/>
          <w:sz w:val="24"/>
          <w:szCs w:val="24"/>
        </w:rPr>
        <w:t xml:space="preserve">. </w:t>
      </w:r>
      <w:r w:rsidRPr="00D7642B">
        <w:rPr>
          <w:b/>
          <w:bCs/>
          <w:color w:val="000000" w:themeColor="text1"/>
          <w:sz w:val="24"/>
          <w:szCs w:val="24"/>
          <w:rtl/>
        </w:rPr>
        <w:t xml:space="preserve">عكف على رسم المناظر الطبيعية والبيوت مقابل أجر يسير وكانت الحكومة تصرف له راتباً كونه صغير بالسن وبلا معيل. وتم رفضه من قبل مدرسة فيينا للفنون الجميلة مرتين وتوقفت </w:t>
      </w:r>
      <w:r w:rsidR="00B23284" w:rsidRPr="00D7642B">
        <w:rPr>
          <w:rFonts w:hint="cs"/>
          <w:b/>
          <w:bCs/>
          <w:color w:val="000000" w:themeColor="text1"/>
          <w:sz w:val="24"/>
          <w:szCs w:val="24"/>
          <w:rtl/>
        </w:rPr>
        <w:t>إعانته</w:t>
      </w:r>
      <w:r w:rsidRPr="00D7642B">
        <w:rPr>
          <w:b/>
          <w:bCs/>
          <w:color w:val="000000" w:themeColor="text1"/>
          <w:sz w:val="24"/>
          <w:szCs w:val="24"/>
          <w:rtl/>
        </w:rPr>
        <w:t xml:space="preserve"> </w:t>
      </w:r>
      <w:r w:rsidR="00B23284" w:rsidRPr="00D7642B">
        <w:rPr>
          <w:rFonts w:hint="cs"/>
          <w:b/>
          <w:bCs/>
          <w:color w:val="000000" w:themeColor="text1"/>
          <w:sz w:val="24"/>
          <w:szCs w:val="24"/>
          <w:rtl/>
        </w:rPr>
        <w:t>المالية</w:t>
      </w:r>
      <w:r w:rsidRPr="00D7642B">
        <w:rPr>
          <w:b/>
          <w:bCs/>
          <w:color w:val="000000" w:themeColor="text1"/>
          <w:sz w:val="24"/>
          <w:szCs w:val="24"/>
          <w:rtl/>
        </w:rPr>
        <w:t xml:space="preserve"> من الحكومة </w:t>
      </w:r>
      <w:r w:rsidR="00B23284" w:rsidRPr="00D7642B">
        <w:rPr>
          <w:rFonts w:hint="cs"/>
          <w:b/>
          <w:bCs/>
          <w:color w:val="000000" w:themeColor="text1"/>
          <w:sz w:val="24"/>
          <w:szCs w:val="24"/>
          <w:rtl/>
        </w:rPr>
        <w:t>.</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وفي فيينا، تأثر </w:t>
      </w:r>
      <w:r w:rsidR="00B23284" w:rsidRPr="00D7642B">
        <w:rPr>
          <w:rFonts w:hint="cs"/>
          <w:b/>
          <w:bCs/>
          <w:color w:val="000000" w:themeColor="text1"/>
          <w:sz w:val="24"/>
          <w:szCs w:val="24"/>
          <w:rtl/>
        </w:rPr>
        <w:t>أدولف</w:t>
      </w:r>
      <w:r w:rsidRPr="00D7642B">
        <w:rPr>
          <w:b/>
          <w:bCs/>
          <w:color w:val="000000" w:themeColor="text1"/>
          <w:sz w:val="24"/>
          <w:szCs w:val="24"/>
          <w:rtl/>
        </w:rPr>
        <w:t xml:space="preserve"> كثيراً بالفكر المعادي للسامية نتيجة تواجد اليهود بكثرة في تلك المدينة وتنامي الحقد والكراهية لهم. وقد دون </w:t>
      </w:r>
      <w:r w:rsidR="00B23284" w:rsidRPr="00D7642B">
        <w:rPr>
          <w:rFonts w:hint="cs"/>
          <w:b/>
          <w:bCs/>
          <w:color w:val="000000" w:themeColor="text1"/>
          <w:sz w:val="24"/>
          <w:szCs w:val="24"/>
          <w:rtl/>
        </w:rPr>
        <w:t>أدولف</w:t>
      </w:r>
      <w:r w:rsidRPr="00D7642B">
        <w:rPr>
          <w:b/>
          <w:bCs/>
          <w:color w:val="000000" w:themeColor="text1"/>
          <w:sz w:val="24"/>
          <w:szCs w:val="24"/>
          <w:rtl/>
        </w:rPr>
        <w:t xml:space="preserve"> في مذكّراته مقدار مقته وامتعاضه من التواجد اليهودي واليهود بشكل عام </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وفي عام 1903، انتقل </w:t>
      </w:r>
      <w:r w:rsidR="00B23284" w:rsidRPr="00D7642B">
        <w:rPr>
          <w:rFonts w:hint="cs"/>
          <w:b/>
          <w:bCs/>
          <w:color w:val="000000" w:themeColor="text1"/>
          <w:sz w:val="24"/>
          <w:szCs w:val="24"/>
          <w:rtl/>
        </w:rPr>
        <w:t>أدولف</w:t>
      </w:r>
      <w:r w:rsidRPr="00D7642B">
        <w:rPr>
          <w:b/>
          <w:bCs/>
          <w:color w:val="000000" w:themeColor="text1"/>
          <w:sz w:val="24"/>
          <w:szCs w:val="24"/>
          <w:rtl/>
        </w:rPr>
        <w:t xml:space="preserve"> </w:t>
      </w:r>
      <w:r w:rsidR="00B23284" w:rsidRPr="00D7642B">
        <w:rPr>
          <w:rFonts w:hint="cs"/>
          <w:b/>
          <w:bCs/>
          <w:color w:val="000000" w:themeColor="text1"/>
          <w:sz w:val="24"/>
          <w:szCs w:val="24"/>
          <w:rtl/>
        </w:rPr>
        <w:t>إلى</w:t>
      </w:r>
      <w:r w:rsidRPr="00D7642B">
        <w:rPr>
          <w:b/>
          <w:bCs/>
          <w:color w:val="000000" w:themeColor="text1"/>
          <w:sz w:val="24"/>
          <w:szCs w:val="24"/>
          <w:rtl/>
        </w:rPr>
        <w:t xml:space="preserve"> مدينة ميونخ لتفادي التجنيد </w:t>
      </w:r>
      <w:r w:rsidR="00B23284" w:rsidRPr="00D7642B">
        <w:rPr>
          <w:rFonts w:hint="cs"/>
          <w:b/>
          <w:bCs/>
          <w:color w:val="000000" w:themeColor="text1"/>
          <w:sz w:val="24"/>
          <w:szCs w:val="24"/>
          <w:rtl/>
        </w:rPr>
        <w:t>الإلزامي</w:t>
      </w:r>
      <w:r w:rsidRPr="00D7642B">
        <w:rPr>
          <w:b/>
          <w:bCs/>
          <w:color w:val="000000" w:themeColor="text1"/>
          <w:sz w:val="24"/>
          <w:szCs w:val="24"/>
          <w:rtl/>
        </w:rPr>
        <w:t xml:space="preserve"> وكان الرجل يتوق للاستقرار في </w:t>
      </w:r>
      <w:r w:rsidR="00B23284" w:rsidRPr="00D7642B">
        <w:rPr>
          <w:rFonts w:hint="cs"/>
          <w:b/>
          <w:bCs/>
          <w:color w:val="000000" w:themeColor="text1"/>
          <w:sz w:val="24"/>
          <w:szCs w:val="24"/>
          <w:rtl/>
        </w:rPr>
        <w:t>ألمانيا</w:t>
      </w:r>
      <w:r w:rsidRPr="00D7642B">
        <w:rPr>
          <w:b/>
          <w:bCs/>
          <w:color w:val="000000" w:themeColor="text1"/>
          <w:sz w:val="24"/>
          <w:szCs w:val="24"/>
          <w:rtl/>
        </w:rPr>
        <w:t xml:space="preserve"> عوضاً عن </w:t>
      </w:r>
      <w:r w:rsidR="00B23284" w:rsidRPr="00D7642B">
        <w:rPr>
          <w:rFonts w:hint="cs"/>
          <w:b/>
          <w:bCs/>
          <w:color w:val="000000" w:themeColor="text1"/>
          <w:sz w:val="24"/>
          <w:szCs w:val="24"/>
          <w:rtl/>
        </w:rPr>
        <w:t>الإقامة</w:t>
      </w:r>
      <w:r w:rsidRPr="00D7642B">
        <w:rPr>
          <w:b/>
          <w:bCs/>
          <w:color w:val="000000" w:themeColor="text1"/>
          <w:sz w:val="24"/>
          <w:szCs w:val="24"/>
          <w:rtl/>
        </w:rPr>
        <w:t xml:space="preserve"> في </w:t>
      </w:r>
      <w:r w:rsidR="00B23284" w:rsidRPr="00D7642B">
        <w:rPr>
          <w:rFonts w:hint="cs"/>
          <w:b/>
          <w:bCs/>
          <w:color w:val="000000" w:themeColor="text1"/>
          <w:sz w:val="24"/>
          <w:szCs w:val="24"/>
          <w:rtl/>
        </w:rPr>
        <w:t>الإمبراطورية</w:t>
      </w:r>
      <w:r w:rsidRPr="00D7642B">
        <w:rPr>
          <w:b/>
          <w:bCs/>
          <w:color w:val="000000" w:themeColor="text1"/>
          <w:sz w:val="24"/>
          <w:szCs w:val="24"/>
          <w:rtl/>
        </w:rPr>
        <w:t xml:space="preserve"> المجرية النمساوية لعدم وجود أعراق متعددة كما هو الحال في </w:t>
      </w:r>
      <w:r w:rsidR="00B23284" w:rsidRPr="00D7642B">
        <w:rPr>
          <w:rFonts w:hint="cs"/>
          <w:b/>
          <w:bCs/>
          <w:color w:val="000000" w:themeColor="text1"/>
          <w:sz w:val="24"/>
          <w:szCs w:val="24"/>
          <w:rtl/>
        </w:rPr>
        <w:t>الإمبراطورية</w:t>
      </w:r>
      <w:r w:rsidRPr="00D7642B">
        <w:rPr>
          <w:b/>
          <w:bCs/>
          <w:color w:val="000000" w:themeColor="text1"/>
          <w:sz w:val="24"/>
          <w:szCs w:val="24"/>
          <w:rtl/>
        </w:rPr>
        <w:t xml:space="preserve"> النمساوية</w:t>
      </w:r>
      <w:r w:rsidRPr="00D7642B">
        <w:rPr>
          <w:b/>
          <w:bCs/>
          <w:color w:val="000000" w:themeColor="text1"/>
          <w:sz w:val="24"/>
          <w:szCs w:val="24"/>
        </w:rPr>
        <w:t xml:space="preserve">. </w:t>
      </w:r>
      <w:r w:rsidRPr="00D7642B">
        <w:rPr>
          <w:b/>
          <w:bCs/>
          <w:color w:val="000000" w:themeColor="text1"/>
          <w:sz w:val="24"/>
          <w:szCs w:val="24"/>
          <w:rtl/>
        </w:rPr>
        <w:t xml:space="preserve">وقد تم </w:t>
      </w:r>
      <w:r w:rsidR="00B23284" w:rsidRPr="00D7642B">
        <w:rPr>
          <w:rFonts w:hint="cs"/>
          <w:b/>
          <w:bCs/>
          <w:color w:val="000000" w:themeColor="text1"/>
          <w:sz w:val="24"/>
          <w:szCs w:val="24"/>
          <w:rtl/>
        </w:rPr>
        <w:t>إلقاء</w:t>
      </w:r>
      <w:r w:rsidRPr="00D7642B">
        <w:rPr>
          <w:b/>
          <w:bCs/>
          <w:color w:val="000000" w:themeColor="text1"/>
          <w:sz w:val="24"/>
          <w:szCs w:val="24"/>
          <w:rtl/>
        </w:rPr>
        <w:t xml:space="preserve"> القبض عليه من قبل الجيش النمساوي وبعد </w:t>
      </w:r>
      <w:r w:rsidR="00B23284" w:rsidRPr="00D7642B">
        <w:rPr>
          <w:rFonts w:hint="cs"/>
          <w:b/>
          <w:bCs/>
          <w:color w:val="000000" w:themeColor="text1"/>
          <w:sz w:val="24"/>
          <w:szCs w:val="24"/>
          <w:rtl/>
        </w:rPr>
        <w:t>إجراء</w:t>
      </w:r>
      <w:r w:rsidRPr="00D7642B">
        <w:rPr>
          <w:b/>
          <w:bCs/>
          <w:color w:val="000000" w:themeColor="text1"/>
          <w:sz w:val="24"/>
          <w:szCs w:val="24"/>
          <w:rtl/>
        </w:rPr>
        <w:t xml:space="preserve"> الفحوصات الطبية لاختبار لياقته البدنية للخدمة العسكرية تبين انه غير لائق صحياً. وباندلاع الحرب العالمية </w:t>
      </w:r>
      <w:r w:rsidR="00B23284" w:rsidRPr="00D7642B">
        <w:rPr>
          <w:rFonts w:hint="cs"/>
          <w:b/>
          <w:bCs/>
          <w:color w:val="000000" w:themeColor="text1"/>
          <w:sz w:val="24"/>
          <w:szCs w:val="24"/>
          <w:rtl/>
        </w:rPr>
        <w:t>الأولى</w:t>
      </w:r>
      <w:r w:rsidRPr="00D7642B">
        <w:rPr>
          <w:b/>
          <w:bCs/>
          <w:color w:val="000000" w:themeColor="text1"/>
          <w:sz w:val="24"/>
          <w:szCs w:val="24"/>
          <w:rtl/>
        </w:rPr>
        <w:t xml:space="preserve">، تطوع الرجل في صفوف الجيش البافاري وعمل كساعي بريد عسكري بينما كان الكل يتهرب من هذه المهنة ويفضّل الجنود البقاء في خنادقهم بدلاً من التعرض لنيران العدو عند نقل المراسلات العسكرية. وبالرغم من أداء </w:t>
      </w:r>
      <w:r w:rsidR="00B23284" w:rsidRPr="00D7642B">
        <w:rPr>
          <w:rFonts w:hint="cs"/>
          <w:b/>
          <w:bCs/>
          <w:color w:val="000000" w:themeColor="text1"/>
          <w:sz w:val="24"/>
          <w:szCs w:val="24"/>
          <w:rtl/>
        </w:rPr>
        <w:t>أدولف</w:t>
      </w:r>
      <w:r w:rsidRPr="00D7642B">
        <w:rPr>
          <w:b/>
          <w:bCs/>
          <w:color w:val="000000" w:themeColor="text1"/>
          <w:sz w:val="24"/>
          <w:szCs w:val="24"/>
          <w:rtl/>
        </w:rPr>
        <w:t xml:space="preserve"> المتميز والشجاع في العسكرية، </w:t>
      </w:r>
      <w:r w:rsidR="00B23284" w:rsidRPr="00D7642B">
        <w:rPr>
          <w:rFonts w:hint="cs"/>
          <w:b/>
          <w:bCs/>
          <w:color w:val="000000" w:themeColor="text1"/>
          <w:sz w:val="24"/>
          <w:szCs w:val="24"/>
          <w:rtl/>
        </w:rPr>
        <w:t>إلا</w:t>
      </w:r>
      <w:r w:rsidRPr="00D7642B">
        <w:rPr>
          <w:b/>
          <w:bCs/>
          <w:color w:val="000000" w:themeColor="text1"/>
          <w:sz w:val="24"/>
          <w:szCs w:val="24"/>
          <w:rtl/>
        </w:rPr>
        <w:t xml:space="preserve"> انه لم يرتق المراتب العلا في الجيش وتروي الشائعات </w:t>
      </w:r>
      <w:r w:rsidR="00B23284" w:rsidRPr="00D7642B">
        <w:rPr>
          <w:rFonts w:hint="cs"/>
          <w:b/>
          <w:bCs/>
          <w:color w:val="000000" w:themeColor="text1"/>
          <w:sz w:val="24"/>
          <w:szCs w:val="24"/>
          <w:rtl/>
        </w:rPr>
        <w:t>أن</w:t>
      </w:r>
      <w:r w:rsidRPr="00D7642B">
        <w:rPr>
          <w:b/>
          <w:bCs/>
          <w:color w:val="000000" w:themeColor="text1"/>
          <w:sz w:val="24"/>
          <w:szCs w:val="24"/>
          <w:rtl/>
        </w:rPr>
        <w:t xml:space="preserve"> تحليلا نفسياً عُمل له ويقول التقرير انه مضطرب عقلياً وغير مؤهلاً لقيادة جمع من الجنود</w:t>
      </w:r>
      <w:r w:rsidR="00B23284" w:rsidRPr="00D7642B">
        <w:rPr>
          <w:rFonts w:hint="cs"/>
          <w:b/>
          <w:bCs/>
          <w:color w:val="000000" w:themeColor="text1"/>
          <w:sz w:val="24"/>
          <w:szCs w:val="24"/>
          <w:rtl/>
        </w:rPr>
        <w:t>.</w:t>
      </w:r>
      <w:r w:rsidRPr="00D7642B">
        <w:rPr>
          <w:b/>
          <w:bCs/>
          <w:color w:val="000000" w:themeColor="text1"/>
          <w:sz w:val="24"/>
          <w:szCs w:val="24"/>
        </w:rPr>
        <w:br/>
      </w:r>
      <w:r w:rsidRPr="00D7642B">
        <w:rPr>
          <w:b/>
          <w:bCs/>
          <w:color w:val="000000" w:themeColor="text1"/>
          <w:sz w:val="24"/>
          <w:szCs w:val="24"/>
          <w:rtl/>
        </w:rPr>
        <w:t xml:space="preserve">وخلال الحرب، كوّن هتلر </w:t>
      </w:r>
      <w:r w:rsidR="00B23284" w:rsidRPr="00D7642B">
        <w:rPr>
          <w:rFonts w:hint="cs"/>
          <w:b/>
          <w:bCs/>
          <w:color w:val="000000" w:themeColor="text1"/>
          <w:sz w:val="24"/>
          <w:szCs w:val="24"/>
          <w:rtl/>
        </w:rPr>
        <w:t>إحساسا</w:t>
      </w:r>
      <w:r w:rsidRPr="00D7642B">
        <w:rPr>
          <w:b/>
          <w:bCs/>
          <w:color w:val="000000" w:themeColor="text1"/>
          <w:sz w:val="24"/>
          <w:szCs w:val="24"/>
          <w:rtl/>
        </w:rPr>
        <w:t xml:space="preserve"> وطنيا عارماً تجاه </w:t>
      </w:r>
      <w:r w:rsidR="00B23284" w:rsidRPr="00D7642B">
        <w:rPr>
          <w:rFonts w:hint="cs"/>
          <w:b/>
          <w:bCs/>
          <w:color w:val="000000" w:themeColor="text1"/>
          <w:sz w:val="24"/>
          <w:szCs w:val="24"/>
          <w:rtl/>
        </w:rPr>
        <w:t>ألمانيا</w:t>
      </w:r>
      <w:r w:rsidRPr="00D7642B">
        <w:rPr>
          <w:b/>
          <w:bCs/>
          <w:color w:val="000000" w:themeColor="text1"/>
          <w:sz w:val="24"/>
          <w:szCs w:val="24"/>
          <w:rtl/>
        </w:rPr>
        <w:t xml:space="preserve"> رغم </w:t>
      </w:r>
      <w:r w:rsidR="00B23284" w:rsidRPr="00D7642B">
        <w:rPr>
          <w:rFonts w:hint="cs"/>
          <w:b/>
          <w:bCs/>
          <w:color w:val="000000" w:themeColor="text1"/>
          <w:sz w:val="24"/>
          <w:szCs w:val="24"/>
          <w:rtl/>
        </w:rPr>
        <w:t>أوراقه</w:t>
      </w:r>
      <w:r w:rsidRPr="00D7642B">
        <w:rPr>
          <w:b/>
          <w:bCs/>
          <w:color w:val="000000" w:themeColor="text1"/>
          <w:sz w:val="24"/>
          <w:szCs w:val="24"/>
          <w:rtl/>
        </w:rPr>
        <w:t xml:space="preserve"> الثبوتية النمساوية وصعق ايما </w:t>
      </w:r>
      <w:r w:rsidRPr="00D7642B">
        <w:rPr>
          <w:b/>
          <w:bCs/>
          <w:color w:val="000000" w:themeColor="text1"/>
          <w:sz w:val="24"/>
          <w:szCs w:val="24"/>
          <w:rtl/>
        </w:rPr>
        <w:lastRenderedPageBreak/>
        <w:t xml:space="preserve">صعقة عندما استسلم الجيش </w:t>
      </w:r>
      <w:r w:rsidR="00B23284" w:rsidRPr="00D7642B">
        <w:rPr>
          <w:rFonts w:hint="cs"/>
          <w:b/>
          <w:bCs/>
          <w:color w:val="000000" w:themeColor="text1"/>
          <w:sz w:val="24"/>
          <w:szCs w:val="24"/>
          <w:rtl/>
        </w:rPr>
        <w:t>الألماني</w:t>
      </w:r>
      <w:r w:rsidRPr="00D7642B">
        <w:rPr>
          <w:b/>
          <w:bCs/>
          <w:color w:val="000000" w:themeColor="text1"/>
          <w:sz w:val="24"/>
          <w:szCs w:val="24"/>
          <w:rtl/>
        </w:rPr>
        <w:t xml:space="preserve"> في الحرب العالمية </w:t>
      </w:r>
      <w:r w:rsidR="00B23284" w:rsidRPr="00D7642B">
        <w:rPr>
          <w:rFonts w:hint="cs"/>
          <w:b/>
          <w:bCs/>
          <w:color w:val="000000" w:themeColor="text1"/>
          <w:sz w:val="24"/>
          <w:szCs w:val="24"/>
          <w:rtl/>
        </w:rPr>
        <w:t>الأولى</w:t>
      </w:r>
      <w:r w:rsidRPr="00D7642B">
        <w:rPr>
          <w:b/>
          <w:bCs/>
          <w:color w:val="000000" w:themeColor="text1"/>
          <w:sz w:val="24"/>
          <w:szCs w:val="24"/>
          <w:rtl/>
        </w:rPr>
        <w:t xml:space="preserve"> </w:t>
      </w:r>
      <w:r w:rsidR="00B23284" w:rsidRPr="00D7642B">
        <w:rPr>
          <w:rFonts w:hint="cs"/>
          <w:b/>
          <w:bCs/>
          <w:color w:val="000000" w:themeColor="text1"/>
          <w:sz w:val="24"/>
          <w:szCs w:val="24"/>
          <w:rtl/>
        </w:rPr>
        <w:t>لاعتقاد</w:t>
      </w:r>
      <w:r w:rsidRPr="00D7642B">
        <w:rPr>
          <w:b/>
          <w:bCs/>
          <w:color w:val="000000" w:themeColor="text1"/>
          <w:sz w:val="24"/>
          <w:szCs w:val="24"/>
          <w:rtl/>
        </w:rPr>
        <w:t xml:space="preserve"> هتلر باستحالة هزيمة هذا الجيش وألقى باللائمة على الساسة المدنيين في تكبد الهزيمة</w:t>
      </w:r>
      <w:r w:rsidR="00BE745F" w:rsidRPr="00D7642B">
        <w:rPr>
          <w:rFonts w:hint="cs"/>
          <w:b/>
          <w:bCs/>
          <w:color w:val="000000" w:themeColor="text1"/>
          <w:sz w:val="24"/>
          <w:szCs w:val="24"/>
          <w:rtl/>
        </w:rPr>
        <w:t>.</w:t>
      </w:r>
    </w:p>
    <w:p w:rsidR="00245066" w:rsidRPr="00D7642B" w:rsidRDefault="00245066" w:rsidP="00DE4EED">
      <w:pPr>
        <w:rPr>
          <w:b/>
          <w:bCs/>
          <w:color w:val="000000" w:themeColor="text1"/>
          <w:sz w:val="24"/>
          <w:szCs w:val="24"/>
          <w:rtl/>
        </w:rPr>
      </w:pPr>
      <w:r w:rsidRPr="00D7642B">
        <w:rPr>
          <w:b/>
          <w:bCs/>
          <w:color w:val="000000" w:themeColor="text1"/>
          <w:sz w:val="19"/>
          <w:szCs w:val="19"/>
        </w:rPr>
        <w:br/>
      </w:r>
      <w:r w:rsidRPr="00D7642B">
        <w:rPr>
          <w:b/>
          <w:bCs/>
          <w:color w:val="000000" w:themeColor="text1"/>
          <w:sz w:val="24"/>
          <w:szCs w:val="24"/>
          <w:u w:val="single"/>
          <w:rtl/>
        </w:rPr>
        <w:t>الحزب النازي</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tl/>
        </w:rPr>
        <w:t xml:space="preserve">بنهاية الحرب العالمية </w:t>
      </w:r>
      <w:r w:rsidR="00BE745F" w:rsidRPr="00D7642B">
        <w:rPr>
          <w:rFonts w:hint="cs"/>
          <w:b/>
          <w:bCs/>
          <w:color w:val="000000" w:themeColor="text1"/>
          <w:sz w:val="24"/>
          <w:szCs w:val="24"/>
          <w:rtl/>
        </w:rPr>
        <w:t>الأولى</w:t>
      </w:r>
      <w:r w:rsidRPr="00D7642B">
        <w:rPr>
          <w:b/>
          <w:bCs/>
          <w:color w:val="000000" w:themeColor="text1"/>
          <w:sz w:val="24"/>
          <w:szCs w:val="24"/>
          <w:rtl/>
        </w:rPr>
        <w:t xml:space="preserve">، استمر هتلر في الجيش والذي اقتصر عمله على قمع الثورات </w:t>
      </w:r>
      <w:r w:rsidR="00BE745F" w:rsidRPr="00D7642B">
        <w:rPr>
          <w:rFonts w:hint="cs"/>
          <w:b/>
          <w:bCs/>
          <w:color w:val="000000" w:themeColor="text1"/>
          <w:sz w:val="24"/>
          <w:szCs w:val="24"/>
          <w:rtl/>
        </w:rPr>
        <w:t>الاشتراكية</w:t>
      </w:r>
      <w:r w:rsidRPr="00D7642B">
        <w:rPr>
          <w:b/>
          <w:bCs/>
          <w:color w:val="000000" w:themeColor="text1"/>
          <w:sz w:val="24"/>
          <w:szCs w:val="24"/>
          <w:rtl/>
        </w:rPr>
        <w:t xml:space="preserve"> في </w:t>
      </w:r>
      <w:r w:rsidR="00BE745F" w:rsidRPr="00D7642B">
        <w:rPr>
          <w:rFonts w:hint="cs"/>
          <w:b/>
          <w:bCs/>
          <w:color w:val="000000" w:themeColor="text1"/>
          <w:sz w:val="24"/>
          <w:szCs w:val="24"/>
          <w:rtl/>
        </w:rPr>
        <w:t>ألمانيا</w:t>
      </w:r>
      <w:r w:rsidR="00BE745F" w:rsidRPr="00D7642B">
        <w:rPr>
          <w:b/>
          <w:bCs/>
          <w:color w:val="000000" w:themeColor="text1"/>
          <w:sz w:val="24"/>
          <w:szCs w:val="24"/>
          <w:rtl/>
        </w:rPr>
        <w:t>. وان</w:t>
      </w:r>
      <w:r w:rsidR="00BE745F" w:rsidRPr="00D7642B">
        <w:rPr>
          <w:rFonts w:hint="cs"/>
          <w:b/>
          <w:bCs/>
          <w:color w:val="000000" w:themeColor="text1"/>
          <w:sz w:val="24"/>
          <w:szCs w:val="24"/>
          <w:rtl/>
        </w:rPr>
        <w:t>ض</w:t>
      </w:r>
      <w:r w:rsidRPr="00D7642B">
        <w:rPr>
          <w:b/>
          <w:bCs/>
          <w:color w:val="000000" w:themeColor="text1"/>
          <w:sz w:val="24"/>
          <w:szCs w:val="24"/>
          <w:rtl/>
        </w:rPr>
        <w:t xml:space="preserve">م الرجل </w:t>
      </w:r>
      <w:r w:rsidR="00BE745F" w:rsidRPr="00D7642B">
        <w:rPr>
          <w:rFonts w:hint="cs"/>
          <w:b/>
          <w:bCs/>
          <w:color w:val="000000" w:themeColor="text1"/>
          <w:sz w:val="24"/>
          <w:szCs w:val="24"/>
          <w:rtl/>
        </w:rPr>
        <w:t>إلى</w:t>
      </w:r>
      <w:r w:rsidRPr="00D7642B">
        <w:rPr>
          <w:b/>
          <w:bCs/>
          <w:color w:val="000000" w:themeColor="text1"/>
          <w:sz w:val="24"/>
          <w:szCs w:val="24"/>
          <w:rtl/>
        </w:rPr>
        <w:t xml:space="preserve"> دورات معدّة من "إدارة التعليم والدعاية السياسية" هدفها </w:t>
      </w:r>
      <w:r w:rsidR="00BE745F" w:rsidRPr="00D7642B">
        <w:rPr>
          <w:rFonts w:hint="cs"/>
          <w:b/>
          <w:bCs/>
          <w:color w:val="000000" w:themeColor="text1"/>
          <w:sz w:val="24"/>
          <w:szCs w:val="24"/>
          <w:rtl/>
        </w:rPr>
        <w:t>إيجاد</w:t>
      </w:r>
      <w:r w:rsidRPr="00D7642B">
        <w:rPr>
          <w:b/>
          <w:bCs/>
          <w:color w:val="000000" w:themeColor="text1"/>
          <w:sz w:val="24"/>
          <w:szCs w:val="24"/>
          <w:rtl/>
        </w:rPr>
        <w:t xml:space="preserve"> كبش الفداء لهزيمة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في الحرب بالإضافة </w:t>
      </w:r>
      <w:r w:rsidR="00BE745F" w:rsidRPr="00D7642B">
        <w:rPr>
          <w:rFonts w:hint="cs"/>
          <w:b/>
          <w:bCs/>
          <w:color w:val="000000" w:themeColor="text1"/>
          <w:sz w:val="24"/>
          <w:szCs w:val="24"/>
          <w:rtl/>
        </w:rPr>
        <w:t>إلى</w:t>
      </w:r>
      <w:r w:rsidRPr="00D7642B">
        <w:rPr>
          <w:b/>
          <w:bCs/>
          <w:color w:val="000000" w:themeColor="text1"/>
          <w:sz w:val="24"/>
          <w:szCs w:val="24"/>
          <w:rtl/>
        </w:rPr>
        <w:t xml:space="preserve"> سبب اندلاعها. وتمخّضت تلك </w:t>
      </w:r>
      <w:r w:rsidR="00BE745F" w:rsidRPr="00D7642B">
        <w:rPr>
          <w:rFonts w:hint="cs"/>
          <w:b/>
          <w:bCs/>
          <w:color w:val="000000" w:themeColor="text1"/>
          <w:sz w:val="24"/>
          <w:szCs w:val="24"/>
          <w:rtl/>
        </w:rPr>
        <w:t>الاجتماعات</w:t>
      </w:r>
      <w:r w:rsidRPr="00D7642B">
        <w:rPr>
          <w:b/>
          <w:bCs/>
          <w:color w:val="000000" w:themeColor="text1"/>
          <w:sz w:val="24"/>
          <w:szCs w:val="24"/>
          <w:rtl/>
        </w:rPr>
        <w:t xml:space="preserve"> من إلقاء اللائمة على اليهود والشيوعيون والسّاسة بشكل عام </w:t>
      </w:r>
      <w:r w:rsidRPr="00D7642B">
        <w:rPr>
          <w:b/>
          <w:bCs/>
          <w:color w:val="000000" w:themeColor="text1"/>
          <w:sz w:val="24"/>
          <w:szCs w:val="24"/>
        </w:rPr>
        <w:br/>
      </w:r>
      <w:r w:rsidRPr="00D7642B">
        <w:rPr>
          <w:b/>
          <w:bCs/>
          <w:color w:val="000000" w:themeColor="text1"/>
          <w:sz w:val="24"/>
          <w:szCs w:val="24"/>
          <w:rtl/>
        </w:rPr>
        <w:t xml:space="preserve">لم يحتج هتلر لأي سبب من </w:t>
      </w:r>
      <w:r w:rsidR="00BE745F" w:rsidRPr="00D7642B">
        <w:rPr>
          <w:rFonts w:hint="cs"/>
          <w:b/>
          <w:bCs/>
          <w:color w:val="000000" w:themeColor="text1"/>
          <w:sz w:val="24"/>
          <w:szCs w:val="24"/>
          <w:rtl/>
        </w:rPr>
        <w:t>الاقتناع</w:t>
      </w:r>
      <w:r w:rsidRPr="00D7642B">
        <w:rPr>
          <w:b/>
          <w:bCs/>
          <w:color w:val="000000" w:themeColor="text1"/>
          <w:sz w:val="24"/>
          <w:szCs w:val="24"/>
          <w:rtl/>
        </w:rPr>
        <w:t xml:space="preserve"> بالسبب الأول لهزيمة </w:t>
      </w:r>
      <w:r w:rsidR="00BE745F" w:rsidRPr="00D7642B">
        <w:rPr>
          <w:rFonts w:hint="cs"/>
          <w:b/>
          <w:bCs/>
          <w:color w:val="000000" w:themeColor="text1"/>
          <w:sz w:val="24"/>
          <w:szCs w:val="24"/>
          <w:rtl/>
        </w:rPr>
        <w:t>الألمان</w:t>
      </w:r>
      <w:r w:rsidRPr="00D7642B">
        <w:rPr>
          <w:b/>
          <w:bCs/>
          <w:color w:val="000000" w:themeColor="text1"/>
          <w:sz w:val="24"/>
          <w:szCs w:val="24"/>
          <w:rtl/>
        </w:rPr>
        <w:t xml:space="preserve"> في الحرب لكرهه لليهود وأصبح من النشطين للترويج </w:t>
      </w:r>
      <w:r w:rsidR="00BE745F" w:rsidRPr="00D7642B">
        <w:rPr>
          <w:rFonts w:hint="cs"/>
          <w:b/>
          <w:bCs/>
          <w:color w:val="000000" w:themeColor="text1"/>
          <w:sz w:val="24"/>
          <w:szCs w:val="24"/>
          <w:rtl/>
        </w:rPr>
        <w:t>لأسباب</w:t>
      </w:r>
      <w:r w:rsidRPr="00D7642B">
        <w:rPr>
          <w:b/>
          <w:bCs/>
          <w:color w:val="000000" w:themeColor="text1"/>
          <w:sz w:val="24"/>
          <w:szCs w:val="24"/>
          <w:rtl/>
        </w:rPr>
        <w:t xml:space="preserve"> هزيمة </w:t>
      </w:r>
      <w:r w:rsidR="00BE745F" w:rsidRPr="00D7642B">
        <w:rPr>
          <w:rFonts w:hint="cs"/>
          <w:b/>
          <w:bCs/>
          <w:color w:val="000000" w:themeColor="text1"/>
          <w:sz w:val="24"/>
          <w:szCs w:val="24"/>
          <w:rtl/>
        </w:rPr>
        <w:t>الألمان</w:t>
      </w:r>
      <w:r w:rsidRPr="00D7642B">
        <w:rPr>
          <w:b/>
          <w:bCs/>
          <w:color w:val="000000" w:themeColor="text1"/>
          <w:sz w:val="24"/>
          <w:szCs w:val="24"/>
          <w:rtl/>
        </w:rPr>
        <w:t xml:space="preserve"> في الحرب. ولمقدرة هتلر الكلامية، فقد تم اختياره للقيام بعملية الخطابة بين الجنود ومحاولة استمالتهم لرأيه الداعي لبغض اليهود</w:t>
      </w:r>
      <w:r w:rsidR="00BE745F" w:rsidRPr="00D7642B">
        <w:rPr>
          <w:rFonts w:hint="cs"/>
          <w:b/>
          <w:bCs/>
          <w:color w:val="000000" w:themeColor="text1"/>
          <w:sz w:val="24"/>
          <w:szCs w:val="24"/>
          <w:rtl/>
        </w:rPr>
        <w:t>.</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وفي سبتمبر 1919، التحق هتلر بحزب "العمال الألمان الوطني" وفي مذكرة كتبها لرئيسه في الحزب يقول فيها "يجب </w:t>
      </w:r>
      <w:r w:rsidR="00BE745F" w:rsidRPr="00D7642B">
        <w:rPr>
          <w:rFonts w:hint="cs"/>
          <w:b/>
          <w:bCs/>
          <w:color w:val="000000" w:themeColor="text1"/>
          <w:sz w:val="24"/>
          <w:szCs w:val="24"/>
          <w:rtl/>
        </w:rPr>
        <w:t>أن</w:t>
      </w:r>
      <w:r w:rsidRPr="00D7642B">
        <w:rPr>
          <w:b/>
          <w:bCs/>
          <w:color w:val="000000" w:themeColor="text1"/>
          <w:sz w:val="24"/>
          <w:szCs w:val="24"/>
          <w:rtl/>
        </w:rPr>
        <w:t xml:space="preserve"> نقضي على الحقوق المتاحة لليهود بصورة قانونية مما سيؤدّي </w:t>
      </w:r>
      <w:r w:rsidR="00BE745F" w:rsidRPr="00D7642B">
        <w:rPr>
          <w:rFonts w:hint="cs"/>
          <w:b/>
          <w:bCs/>
          <w:color w:val="000000" w:themeColor="text1"/>
          <w:sz w:val="24"/>
          <w:szCs w:val="24"/>
          <w:rtl/>
        </w:rPr>
        <w:t>إلى</w:t>
      </w:r>
      <w:r w:rsidRPr="00D7642B">
        <w:rPr>
          <w:b/>
          <w:bCs/>
          <w:color w:val="000000" w:themeColor="text1"/>
          <w:sz w:val="24"/>
          <w:szCs w:val="24"/>
          <w:rtl/>
        </w:rPr>
        <w:t xml:space="preserve"> إزالتهم من حولنا بلا رجعة". وفي عام 1920، تم تسريح هتلر من الجيش وتفرغ للعمل الحزبي بصورة تامّة </w:t>
      </w:r>
      <w:r w:rsidR="00BE745F" w:rsidRPr="00D7642B">
        <w:rPr>
          <w:rFonts w:hint="cs"/>
          <w:b/>
          <w:bCs/>
          <w:color w:val="000000" w:themeColor="text1"/>
          <w:sz w:val="24"/>
          <w:szCs w:val="24"/>
          <w:rtl/>
        </w:rPr>
        <w:t>إلى</w:t>
      </w:r>
      <w:r w:rsidRPr="00D7642B">
        <w:rPr>
          <w:b/>
          <w:bCs/>
          <w:color w:val="000000" w:themeColor="text1"/>
          <w:sz w:val="24"/>
          <w:szCs w:val="24"/>
          <w:rtl/>
        </w:rPr>
        <w:t xml:space="preserve"> </w:t>
      </w:r>
      <w:r w:rsidR="00BE745F" w:rsidRPr="00D7642B">
        <w:rPr>
          <w:rFonts w:hint="cs"/>
          <w:b/>
          <w:bCs/>
          <w:color w:val="000000" w:themeColor="text1"/>
          <w:sz w:val="24"/>
          <w:szCs w:val="24"/>
          <w:rtl/>
        </w:rPr>
        <w:t>أن</w:t>
      </w:r>
      <w:r w:rsidRPr="00D7642B">
        <w:rPr>
          <w:b/>
          <w:bCs/>
          <w:color w:val="000000" w:themeColor="text1"/>
          <w:sz w:val="24"/>
          <w:szCs w:val="24"/>
          <w:rtl/>
        </w:rPr>
        <w:t xml:space="preserve"> تزعم الحزب وغير اسمه </w:t>
      </w:r>
      <w:r w:rsidR="00BE745F" w:rsidRPr="00D7642B">
        <w:rPr>
          <w:rFonts w:hint="cs"/>
          <w:b/>
          <w:bCs/>
          <w:color w:val="000000" w:themeColor="text1"/>
          <w:sz w:val="24"/>
          <w:szCs w:val="24"/>
          <w:rtl/>
        </w:rPr>
        <w:t>إلى</w:t>
      </w:r>
      <w:r w:rsidRPr="00D7642B">
        <w:rPr>
          <w:b/>
          <w:bCs/>
          <w:color w:val="000000" w:themeColor="text1"/>
          <w:sz w:val="24"/>
          <w:szCs w:val="24"/>
          <w:rtl/>
        </w:rPr>
        <w:t xml:space="preserve"> حزب "العمال الألمان </w:t>
      </w:r>
      <w:r w:rsidR="00BE745F" w:rsidRPr="00D7642B">
        <w:rPr>
          <w:rFonts w:hint="cs"/>
          <w:b/>
          <w:bCs/>
          <w:color w:val="000000" w:themeColor="text1"/>
          <w:sz w:val="24"/>
          <w:szCs w:val="24"/>
          <w:rtl/>
        </w:rPr>
        <w:t>الاشتراكي</w:t>
      </w:r>
      <w:r w:rsidRPr="00D7642B">
        <w:rPr>
          <w:b/>
          <w:bCs/>
          <w:color w:val="000000" w:themeColor="text1"/>
          <w:sz w:val="24"/>
          <w:szCs w:val="24"/>
          <w:rtl/>
        </w:rPr>
        <w:t xml:space="preserve"> الوطني" </w:t>
      </w:r>
      <w:r w:rsidR="00BE745F" w:rsidRPr="00D7642B">
        <w:rPr>
          <w:rFonts w:hint="cs"/>
          <w:b/>
          <w:bCs/>
          <w:color w:val="000000" w:themeColor="text1"/>
          <w:sz w:val="24"/>
          <w:szCs w:val="24"/>
          <w:rtl/>
        </w:rPr>
        <w:t>أو</w:t>
      </w:r>
      <w:r w:rsidRPr="00D7642B">
        <w:rPr>
          <w:b/>
          <w:bCs/>
          <w:color w:val="000000" w:themeColor="text1"/>
          <w:sz w:val="24"/>
          <w:szCs w:val="24"/>
          <w:rtl/>
        </w:rPr>
        <w:t xml:space="preserve"> "نازي" بصورة مختصرة. واتخذ الحزب الصليب المعقوف شعاراً له وتبنّى التحية الرومانية التي تتمثل في مد الذراع </w:t>
      </w:r>
      <w:r w:rsidR="00BE745F" w:rsidRPr="00D7642B">
        <w:rPr>
          <w:rFonts w:hint="cs"/>
          <w:b/>
          <w:bCs/>
          <w:color w:val="000000" w:themeColor="text1"/>
          <w:sz w:val="24"/>
          <w:szCs w:val="24"/>
          <w:rtl/>
        </w:rPr>
        <w:t>إلى</w:t>
      </w:r>
      <w:r w:rsidRPr="00D7642B">
        <w:rPr>
          <w:b/>
          <w:bCs/>
          <w:color w:val="000000" w:themeColor="text1"/>
          <w:sz w:val="24"/>
          <w:szCs w:val="24"/>
          <w:rtl/>
        </w:rPr>
        <w:t xml:space="preserve"> الأمام</w:t>
      </w:r>
      <w:r w:rsidR="00BE745F" w:rsidRPr="00D7642B">
        <w:rPr>
          <w:rFonts w:hint="cs"/>
          <w:b/>
          <w:bCs/>
          <w:color w:val="000000" w:themeColor="text1"/>
          <w:sz w:val="24"/>
          <w:szCs w:val="24"/>
          <w:rtl/>
        </w:rPr>
        <w:t>.</w:t>
      </w:r>
    </w:p>
    <w:p w:rsidR="00245066" w:rsidRPr="00D7642B" w:rsidRDefault="00245066">
      <w:pPr>
        <w:rPr>
          <w:color w:val="000000" w:themeColor="text1"/>
          <w:sz w:val="24"/>
          <w:szCs w:val="24"/>
          <w:rtl/>
        </w:rPr>
      </w:pPr>
      <w:r w:rsidRPr="00D7642B">
        <w:rPr>
          <w:b/>
          <w:bCs/>
          <w:color w:val="000000" w:themeColor="text1"/>
          <w:sz w:val="19"/>
          <w:szCs w:val="19"/>
        </w:rPr>
        <w:br/>
      </w:r>
      <w:r w:rsidRPr="00D7642B">
        <w:rPr>
          <w:b/>
          <w:bCs/>
          <w:color w:val="000000" w:themeColor="text1"/>
          <w:sz w:val="24"/>
          <w:szCs w:val="24"/>
          <w:u w:val="single"/>
          <w:rtl/>
        </w:rPr>
        <w:t>الحزب الحاكم</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Pr>
        <w:br/>
      </w:r>
      <w:r w:rsidR="00BE745F" w:rsidRPr="00D7642B">
        <w:rPr>
          <w:rFonts w:hint="cs"/>
          <w:b/>
          <w:bCs/>
          <w:color w:val="000000" w:themeColor="text1"/>
          <w:sz w:val="24"/>
          <w:szCs w:val="24"/>
          <w:rtl/>
        </w:rPr>
        <w:t>بتبوء</w:t>
      </w:r>
      <w:r w:rsidRPr="00D7642B">
        <w:rPr>
          <w:b/>
          <w:bCs/>
          <w:color w:val="000000" w:themeColor="text1"/>
          <w:sz w:val="24"/>
          <w:szCs w:val="24"/>
          <w:rtl/>
        </w:rPr>
        <w:t xml:space="preserve"> هتلر أعلى المراتب السياسية في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بلا دعم شعبي عارم، عمل الرجل على كسب الود الشعبي </w:t>
      </w:r>
      <w:r w:rsidR="00BE745F" w:rsidRPr="00D7642B">
        <w:rPr>
          <w:rFonts w:hint="cs"/>
          <w:b/>
          <w:bCs/>
          <w:color w:val="000000" w:themeColor="text1"/>
          <w:sz w:val="24"/>
          <w:szCs w:val="24"/>
          <w:rtl/>
        </w:rPr>
        <w:t>الألماني</w:t>
      </w:r>
      <w:r w:rsidRPr="00D7642B">
        <w:rPr>
          <w:b/>
          <w:bCs/>
          <w:color w:val="000000" w:themeColor="text1"/>
          <w:sz w:val="24"/>
          <w:szCs w:val="24"/>
          <w:rtl/>
        </w:rPr>
        <w:t xml:space="preserve"> من خلال وسائل </w:t>
      </w:r>
      <w:r w:rsidR="00BE745F" w:rsidRPr="00D7642B">
        <w:rPr>
          <w:rFonts w:hint="cs"/>
          <w:b/>
          <w:bCs/>
          <w:color w:val="000000" w:themeColor="text1"/>
          <w:sz w:val="24"/>
          <w:szCs w:val="24"/>
          <w:rtl/>
        </w:rPr>
        <w:t>الإعلام</w:t>
      </w:r>
      <w:r w:rsidRPr="00D7642B">
        <w:rPr>
          <w:b/>
          <w:bCs/>
          <w:color w:val="000000" w:themeColor="text1"/>
          <w:sz w:val="24"/>
          <w:szCs w:val="24"/>
          <w:rtl/>
        </w:rPr>
        <w:t xml:space="preserve"> التي كانت تحت السيطرة المباشرة للحزب النازي الحاكم وخصوصاً الدكتور جوزيف غوبلز. فقد روّجت أجهزة غوبلز الإعلامية لهتلر على انه المنقذ لألمانيا من الكساد </w:t>
      </w:r>
      <w:r w:rsidR="00BE745F" w:rsidRPr="00D7642B">
        <w:rPr>
          <w:rFonts w:hint="cs"/>
          <w:b/>
          <w:bCs/>
          <w:color w:val="000000" w:themeColor="text1"/>
          <w:sz w:val="24"/>
          <w:szCs w:val="24"/>
          <w:rtl/>
        </w:rPr>
        <w:t>الاقتصادي</w:t>
      </w:r>
      <w:r w:rsidRPr="00D7642B">
        <w:rPr>
          <w:b/>
          <w:bCs/>
          <w:color w:val="000000" w:themeColor="text1"/>
          <w:sz w:val="24"/>
          <w:szCs w:val="24"/>
          <w:rtl/>
        </w:rPr>
        <w:t xml:space="preserve"> و الحركات الشيوعية إضافة </w:t>
      </w:r>
      <w:r w:rsidR="00BE745F" w:rsidRPr="00D7642B">
        <w:rPr>
          <w:rFonts w:hint="cs"/>
          <w:b/>
          <w:bCs/>
          <w:color w:val="000000" w:themeColor="text1"/>
          <w:sz w:val="24"/>
          <w:szCs w:val="24"/>
          <w:rtl/>
        </w:rPr>
        <w:t>إلى</w:t>
      </w:r>
      <w:r w:rsidRPr="00D7642B">
        <w:rPr>
          <w:b/>
          <w:bCs/>
          <w:color w:val="000000" w:themeColor="text1"/>
          <w:sz w:val="24"/>
          <w:szCs w:val="24"/>
          <w:rtl/>
        </w:rPr>
        <w:t xml:space="preserve"> الخطر اليهودي. ومن لم تنفع معه الوسائل "السلمية" في الإقناع بأهلية هتلر في قيادة هذه الأمة، فقد كان البوليس السري "جيستابو" ومعسكرات الإبادة </w:t>
      </w:r>
      <w:r w:rsidR="00BE745F" w:rsidRPr="00D7642B">
        <w:rPr>
          <w:rFonts w:hint="cs"/>
          <w:b/>
          <w:bCs/>
          <w:color w:val="000000" w:themeColor="text1"/>
          <w:sz w:val="24"/>
          <w:szCs w:val="24"/>
          <w:rtl/>
        </w:rPr>
        <w:t>والتهجير</w:t>
      </w:r>
      <w:r w:rsidRPr="00D7642B">
        <w:rPr>
          <w:b/>
          <w:bCs/>
          <w:color w:val="000000" w:themeColor="text1"/>
          <w:sz w:val="24"/>
          <w:szCs w:val="24"/>
          <w:rtl/>
        </w:rPr>
        <w:t xml:space="preserve"> القسري كفيل باقناعة. وبتنامي </w:t>
      </w:r>
      <w:r w:rsidR="00BE745F" w:rsidRPr="00D7642B">
        <w:rPr>
          <w:rFonts w:hint="cs"/>
          <w:b/>
          <w:bCs/>
          <w:color w:val="000000" w:themeColor="text1"/>
          <w:sz w:val="24"/>
          <w:szCs w:val="24"/>
          <w:rtl/>
        </w:rPr>
        <w:t>الأصوات</w:t>
      </w:r>
      <w:r w:rsidRPr="00D7642B">
        <w:rPr>
          <w:b/>
          <w:bCs/>
          <w:color w:val="000000" w:themeColor="text1"/>
          <w:sz w:val="24"/>
          <w:szCs w:val="24"/>
          <w:rtl/>
        </w:rPr>
        <w:t xml:space="preserve"> المعارضة لأفكار هتلر السياسية، عمد هتلر على التصفيات السياسية للأصوات التي تخالفه الرأي وأناط بهذه المهمة للملازم "هملر". وبموت رئيس الدولة "هيندينبيرغ" في 2 </w:t>
      </w:r>
      <w:r w:rsidR="00BE745F" w:rsidRPr="00D7642B">
        <w:rPr>
          <w:rFonts w:hint="cs"/>
          <w:b/>
          <w:bCs/>
          <w:color w:val="000000" w:themeColor="text1"/>
          <w:sz w:val="24"/>
          <w:szCs w:val="24"/>
          <w:rtl/>
        </w:rPr>
        <w:t>أغسطس</w:t>
      </w:r>
      <w:r w:rsidRPr="00D7642B">
        <w:rPr>
          <w:b/>
          <w:bCs/>
          <w:color w:val="000000" w:themeColor="text1"/>
          <w:sz w:val="24"/>
          <w:szCs w:val="24"/>
          <w:rtl/>
        </w:rPr>
        <w:t xml:space="preserve"> 1934، دمج هتلر مهامّه السياسية كمستشار لألمانيا ورئيس الدولة وتمت المصادقة عليه من برلمان جمهورية ويمر</w:t>
      </w:r>
      <w:r w:rsidR="00BE745F" w:rsidRPr="00D7642B">
        <w:rPr>
          <w:rFonts w:hint="cs"/>
          <w:b/>
          <w:bCs/>
          <w:color w:val="000000" w:themeColor="text1"/>
          <w:sz w:val="24"/>
          <w:szCs w:val="24"/>
          <w:rtl/>
        </w:rPr>
        <w:t>.</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وندم اليهود </w:t>
      </w:r>
      <w:r w:rsidR="00B23284" w:rsidRPr="00D7642B">
        <w:rPr>
          <w:rFonts w:hint="cs"/>
          <w:b/>
          <w:bCs/>
          <w:color w:val="000000" w:themeColor="text1"/>
          <w:sz w:val="24"/>
          <w:szCs w:val="24"/>
          <w:rtl/>
        </w:rPr>
        <w:t>أيما</w:t>
      </w:r>
      <w:r w:rsidRPr="00D7642B">
        <w:rPr>
          <w:b/>
          <w:bCs/>
          <w:color w:val="000000" w:themeColor="text1"/>
          <w:sz w:val="24"/>
          <w:szCs w:val="24"/>
          <w:rtl/>
        </w:rPr>
        <w:t xml:space="preserve"> ندم لعدم مغادرتهم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قبل 1935 عندما صدر قانون يحرم أي يهودي </w:t>
      </w:r>
      <w:r w:rsidR="00BE745F" w:rsidRPr="00D7642B">
        <w:rPr>
          <w:rFonts w:hint="cs"/>
          <w:b/>
          <w:bCs/>
          <w:color w:val="000000" w:themeColor="text1"/>
          <w:sz w:val="24"/>
          <w:szCs w:val="24"/>
          <w:rtl/>
        </w:rPr>
        <w:t>ألماني</w:t>
      </w:r>
      <w:r w:rsidRPr="00D7642B">
        <w:rPr>
          <w:b/>
          <w:bCs/>
          <w:color w:val="000000" w:themeColor="text1"/>
          <w:sz w:val="24"/>
          <w:szCs w:val="24"/>
          <w:rtl/>
        </w:rPr>
        <w:t xml:space="preserve"> حق المواطنة </w:t>
      </w:r>
      <w:r w:rsidR="00BE745F" w:rsidRPr="00D7642B">
        <w:rPr>
          <w:rFonts w:hint="cs"/>
          <w:b/>
          <w:bCs/>
          <w:color w:val="000000" w:themeColor="text1"/>
          <w:sz w:val="24"/>
          <w:szCs w:val="24"/>
          <w:rtl/>
        </w:rPr>
        <w:t>الألمانية</w:t>
      </w:r>
      <w:r w:rsidRPr="00D7642B">
        <w:rPr>
          <w:b/>
          <w:bCs/>
          <w:color w:val="000000" w:themeColor="text1"/>
          <w:sz w:val="24"/>
          <w:szCs w:val="24"/>
          <w:rtl/>
        </w:rPr>
        <w:t xml:space="preserve"> عوضاً عن فصلهم من أعمالهم الحكومية ومحالّهم التجارية. وتحتّم على كل يهودي ارتداء نجمة صفراء على ملابسه وغادر 180,000 يهودي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جرّاء هذه الإجراءات</w:t>
      </w:r>
      <w:r w:rsidR="00BE745F" w:rsidRPr="00D7642B">
        <w:rPr>
          <w:rFonts w:hint="cs"/>
          <w:b/>
          <w:bCs/>
          <w:color w:val="000000" w:themeColor="text1"/>
          <w:sz w:val="24"/>
          <w:szCs w:val="24"/>
          <w:rtl/>
          <w:lang w:bidi="ar-AE"/>
        </w:rPr>
        <w:t>.</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وشهدت فترة حكم الحزب النازي لألمانيا انتعاشاً اقتصادياً مقطوع النظير، وانتعشت الصناعة الألمانية انتعاشاً لم يترك مواطناً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بلا عمل. وتم تحديث السكك الحديدية والشوارع وعشرات الجسور مما جعل شعبية الزعيم النازي هتلر ترتفع </w:t>
      </w:r>
      <w:r w:rsidR="00BE745F" w:rsidRPr="00D7642B">
        <w:rPr>
          <w:rFonts w:hint="cs"/>
          <w:b/>
          <w:bCs/>
          <w:color w:val="000000" w:themeColor="text1"/>
          <w:sz w:val="24"/>
          <w:szCs w:val="24"/>
          <w:rtl/>
        </w:rPr>
        <w:t>إلى</w:t>
      </w:r>
      <w:r w:rsidRPr="00D7642B">
        <w:rPr>
          <w:b/>
          <w:bCs/>
          <w:color w:val="000000" w:themeColor="text1"/>
          <w:sz w:val="24"/>
          <w:szCs w:val="24"/>
          <w:rtl/>
        </w:rPr>
        <w:t xml:space="preserve"> السماء </w:t>
      </w:r>
      <w:r w:rsidR="00BE745F" w:rsidRPr="00D7642B">
        <w:rPr>
          <w:b/>
          <w:bCs/>
          <w:color w:val="000000" w:themeColor="text1"/>
          <w:sz w:val="24"/>
          <w:szCs w:val="24"/>
        </w:rPr>
        <w:t>&gt;</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وفي مارس </w:t>
      </w:r>
      <w:r w:rsidRPr="00D7642B">
        <w:rPr>
          <w:b/>
          <w:bCs/>
          <w:color w:val="000000" w:themeColor="text1"/>
          <w:sz w:val="24"/>
          <w:szCs w:val="24"/>
        </w:rPr>
        <w:t>1935</w:t>
      </w:r>
      <w:r w:rsidRPr="00D7642B">
        <w:rPr>
          <w:b/>
          <w:bCs/>
          <w:color w:val="000000" w:themeColor="text1"/>
          <w:sz w:val="24"/>
          <w:szCs w:val="24"/>
          <w:rtl/>
        </w:rPr>
        <w:t xml:space="preserve">، تنصّل هتلر من "معاهدة فيرساي" التي حسمت الحرب العالمية </w:t>
      </w:r>
      <w:r w:rsidR="00BE745F" w:rsidRPr="00D7642B">
        <w:rPr>
          <w:rFonts w:hint="cs"/>
          <w:b/>
          <w:bCs/>
          <w:color w:val="000000" w:themeColor="text1"/>
          <w:sz w:val="24"/>
          <w:szCs w:val="24"/>
          <w:rtl/>
        </w:rPr>
        <w:t>الأولى</w:t>
      </w:r>
      <w:r w:rsidRPr="00D7642B">
        <w:rPr>
          <w:b/>
          <w:bCs/>
          <w:color w:val="000000" w:themeColor="text1"/>
          <w:sz w:val="24"/>
          <w:szCs w:val="24"/>
          <w:rtl/>
        </w:rPr>
        <w:t xml:space="preserve"> وعمل على إحياء العمل بالتجنيد الإلزامي وكان يرمي </w:t>
      </w:r>
      <w:r w:rsidR="00BE745F" w:rsidRPr="00D7642B">
        <w:rPr>
          <w:rFonts w:hint="cs"/>
          <w:b/>
          <w:bCs/>
          <w:color w:val="000000" w:themeColor="text1"/>
          <w:sz w:val="24"/>
          <w:szCs w:val="24"/>
          <w:rtl/>
        </w:rPr>
        <w:t>إلى</w:t>
      </w:r>
      <w:r w:rsidRPr="00D7642B">
        <w:rPr>
          <w:b/>
          <w:bCs/>
          <w:color w:val="000000" w:themeColor="text1"/>
          <w:sz w:val="24"/>
          <w:szCs w:val="24"/>
          <w:rtl/>
        </w:rPr>
        <w:t xml:space="preserve"> تشييد جيش قوي مسنود بطيران وبحرية يُعتد بها وفي نفس الوقت، </w:t>
      </w:r>
      <w:r w:rsidR="00BE745F" w:rsidRPr="00D7642B">
        <w:rPr>
          <w:rFonts w:hint="cs"/>
          <w:b/>
          <w:bCs/>
          <w:color w:val="000000" w:themeColor="text1"/>
          <w:sz w:val="24"/>
          <w:szCs w:val="24"/>
          <w:rtl/>
        </w:rPr>
        <w:t>إيجاد</w:t>
      </w:r>
      <w:r w:rsidRPr="00D7642B">
        <w:rPr>
          <w:b/>
          <w:bCs/>
          <w:color w:val="000000" w:themeColor="text1"/>
          <w:sz w:val="24"/>
          <w:szCs w:val="24"/>
          <w:rtl/>
        </w:rPr>
        <w:t xml:space="preserve"> فرص عمل للشبيبة الألمانية. وعاود هتلر خرق اتفاقية فيرساي مرة </w:t>
      </w:r>
      <w:r w:rsidR="00BE745F" w:rsidRPr="00D7642B">
        <w:rPr>
          <w:rFonts w:hint="cs"/>
          <w:b/>
          <w:bCs/>
          <w:color w:val="000000" w:themeColor="text1"/>
          <w:sz w:val="24"/>
          <w:szCs w:val="24"/>
          <w:rtl/>
        </w:rPr>
        <w:t>أخرى</w:t>
      </w:r>
      <w:r w:rsidRPr="00D7642B">
        <w:rPr>
          <w:b/>
          <w:bCs/>
          <w:color w:val="000000" w:themeColor="text1"/>
          <w:sz w:val="24"/>
          <w:szCs w:val="24"/>
          <w:rtl/>
        </w:rPr>
        <w:t xml:space="preserve"> عندما احتل المنطقة المنزوعة السلاح "ارض الراين" ولم يتحرك الانجليز ولا الفرنسيون تجاه انتهاكات هتلر. ولعل الحرب الأهلية الاسبانية كانت المحك للآلة العسكرية </w:t>
      </w:r>
      <w:r w:rsidR="00BE745F" w:rsidRPr="00D7642B">
        <w:rPr>
          <w:rFonts w:hint="cs"/>
          <w:b/>
          <w:bCs/>
          <w:color w:val="000000" w:themeColor="text1"/>
          <w:sz w:val="24"/>
          <w:szCs w:val="24"/>
          <w:rtl/>
        </w:rPr>
        <w:t>الألمانية</w:t>
      </w:r>
      <w:r w:rsidRPr="00D7642B">
        <w:rPr>
          <w:b/>
          <w:bCs/>
          <w:color w:val="000000" w:themeColor="text1"/>
          <w:sz w:val="24"/>
          <w:szCs w:val="24"/>
          <w:rtl/>
        </w:rPr>
        <w:t xml:space="preserve"> الحديثة عندما خرق هتلر اتفاقية فيرساي مراراً </w:t>
      </w:r>
      <w:r w:rsidRPr="00D7642B">
        <w:rPr>
          <w:b/>
          <w:bCs/>
          <w:color w:val="000000" w:themeColor="text1"/>
          <w:sz w:val="24"/>
          <w:szCs w:val="24"/>
          <w:rtl/>
        </w:rPr>
        <w:lastRenderedPageBreak/>
        <w:t xml:space="preserve">وتكراراً وقام </w:t>
      </w:r>
      <w:r w:rsidR="00BE745F" w:rsidRPr="00D7642B">
        <w:rPr>
          <w:rFonts w:hint="cs"/>
          <w:b/>
          <w:bCs/>
          <w:color w:val="000000" w:themeColor="text1"/>
          <w:sz w:val="24"/>
          <w:szCs w:val="24"/>
          <w:rtl/>
        </w:rPr>
        <w:t>بإرسال</w:t>
      </w:r>
      <w:r w:rsidRPr="00D7642B">
        <w:rPr>
          <w:b/>
          <w:bCs/>
          <w:color w:val="000000" w:themeColor="text1"/>
          <w:sz w:val="24"/>
          <w:szCs w:val="24"/>
          <w:rtl/>
        </w:rPr>
        <w:t xml:space="preserve"> قوات </w:t>
      </w:r>
      <w:r w:rsidR="00BE745F" w:rsidRPr="00D7642B">
        <w:rPr>
          <w:rFonts w:hint="cs"/>
          <w:b/>
          <w:bCs/>
          <w:color w:val="000000" w:themeColor="text1"/>
          <w:sz w:val="24"/>
          <w:szCs w:val="24"/>
          <w:rtl/>
        </w:rPr>
        <w:t>ألمانية</w:t>
      </w:r>
      <w:r w:rsidRPr="00D7642B">
        <w:rPr>
          <w:b/>
          <w:bCs/>
          <w:color w:val="000000" w:themeColor="text1"/>
          <w:sz w:val="24"/>
          <w:szCs w:val="24"/>
          <w:rtl/>
        </w:rPr>
        <w:t xml:space="preserve"> لأسبانيا لمناصرة "فرانسيسكو فرانكو" الثائر على الحكومة الاسبانية </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وفي 25 </w:t>
      </w:r>
      <w:r w:rsidR="00BE745F" w:rsidRPr="00D7642B">
        <w:rPr>
          <w:rFonts w:hint="cs"/>
          <w:b/>
          <w:bCs/>
          <w:color w:val="000000" w:themeColor="text1"/>
          <w:sz w:val="24"/>
          <w:szCs w:val="24"/>
          <w:rtl/>
        </w:rPr>
        <w:t>أكتوبر</w:t>
      </w:r>
      <w:r w:rsidRPr="00D7642B">
        <w:rPr>
          <w:b/>
          <w:bCs/>
          <w:color w:val="000000" w:themeColor="text1"/>
          <w:sz w:val="24"/>
          <w:szCs w:val="24"/>
          <w:rtl/>
        </w:rPr>
        <w:t xml:space="preserve"> 1936، تحالف هتلر مع الفاشي موسوليني الزعيم الايطالي واتسع التحالف ليشمل اليابان، هنغاريا، رومانيا، وبلغاريا بما يعرف بحلفاء المحور. وفي 5 نوفمبر 1937، عقد هتلر اجتماعاً سريّاً في </w:t>
      </w:r>
      <w:r w:rsidR="00BE745F" w:rsidRPr="00D7642B">
        <w:rPr>
          <w:rFonts w:hint="cs"/>
          <w:b/>
          <w:bCs/>
          <w:color w:val="000000" w:themeColor="text1"/>
          <w:sz w:val="24"/>
          <w:szCs w:val="24"/>
          <w:rtl/>
        </w:rPr>
        <w:t>مستشاريه</w:t>
      </w:r>
      <w:r w:rsidRPr="00D7642B">
        <w:rPr>
          <w:b/>
          <w:bCs/>
          <w:color w:val="000000" w:themeColor="text1"/>
          <w:sz w:val="24"/>
          <w:szCs w:val="24"/>
          <w:rtl/>
        </w:rPr>
        <w:t xml:space="preserve"> الرايخ وأفصح عن خطّته السرية في توسيع رقعة الأمة الألمانية الجغرافية. وقام هتلر بالضغط على النمسا </w:t>
      </w:r>
      <w:r w:rsidR="00BE745F" w:rsidRPr="00D7642B">
        <w:rPr>
          <w:rFonts w:hint="cs"/>
          <w:b/>
          <w:bCs/>
          <w:color w:val="000000" w:themeColor="text1"/>
          <w:sz w:val="24"/>
          <w:szCs w:val="24"/>
          <w:rtl/>
        </w:rPr>
        <w:t>للإتحاد</w:t>
      </w:r>
      <w:r w:rsidRPr="00D7642B">
        <w:rPr>
          <w:b/>
          <w:bCs/>
          <w:color w:val="000000" w:themeColor="text1"/>
          <w:sz w:val="24"/>
          <w:szCs w:val="24"/>
          <w:rtl/>
        </w:rPr>
        <w:t xml:space="preserve"> معه وسار في شوارع فيينا بعد الاتحاد كالطاووس مزهواً بالنصر</w:t>
      </w:r>
      <w:r w:rsidRPr="00D7642B">
        <w:rPr>
          <w:b/>
          <w:bCs/>
          <w:color w:val="000000" w:themeColor="text1"/>
          <w:sz w:val="24"/>
          <w:szCs w:val="24"/>
        </w:rPr>
        <w:t xml:space="preserve">. </w:t>
      </w:r>
      <w:r w:rsidRPr="00D7642B">
        <w:rPr>
          <w:b/>
          <w:bCs/>
          <w:color w:val="000000" w:themeColor="text1"/>
          <w:sz w:val="24"/>
          <w:szCs w:val="24"/>
          <w:rtl/>
        </w:rPr>
        <w:t>وعقب فيينا، عمل هتلر على تصعيد الأمور بصدد مقاطعة "ساديتلاند" التشيكية والتي كان أهلها ينطقون بالألمانية ورضخ الانجليز والفرنسيين لمطالبه لتجنب افتعال حرب</w:t>
      </w:r>
      <w:r w:rsidRPr="00D7642B">
        <w:rPr>
          <w:b/>
          <w:bCs/>
          <w:color w:val="000000" w:themeColor="text1"/>
          <w:sz w:val="24"/>
          <w:szCs w:val="24"/>
        </w:rPr>
        <w:t xml:space="preserve">. </w:t>
      </w:r>
      <w:r w:rsidRPr="00D7642B">
        <w:rPr>
          <w:b/>
          <w:bCs/>
          <w:color w:val="000000" w:themeColor="text1"/>
          <w:sz w:val="24"/>
          <w:szCs w:val="24"/>
          <w:rtl/>
        </w:rPr>
        <w:t xml:space="preserve">وبتخاذل الانجليز والفرنسيين، استطاع هتلر </w:t>
      </w:r>
      <w:r w:rsidR="00BE745F" w:rsidRPr="00D7642B">
        <w:rPr>
          <w:rFonts w:hint="cs"/>
          <w:b/>
          <w:bCs/>
          <w:color w:val="000000" w:themeColor="text1"/>
          <w:sz w:val="24"/>
          <w:szCs w:val="24"/>
          <w:rtl/>
        </w:rPr>
        <w:t>أن</w:t>
      </w:r>
      <w:r w:rsidRPr="00D7642B">
        <w:rPr>
          <w:b/>
          <w:bCs/>
          <w:color w:val="000000" w:themeColor="text1"/>
          <w:sz w:val="24"/>
          <w:szCs w:val="24"/>
          <w:rtl/>
        </w:rPr>
        <w:t xml:space="preserve"> يصل </w:t>
      </w:r>
      <w:r w:rsidR="00BE745F" w:rsidRPr="00D7642B">
        <w:rPr>
          <w:rFonts w:hint="cs"/>
          <w:b/>
          <w:bCs/>
          <w:color w:val="000000" w:themeColor="text1"/>
          <w:sz w:val="24"/>
          <w:szCs w:val="24"/>
          <w:rtl/>
        </w:rPr>
        <w:t>إلى</w:t>
      </w:r>
      <w:r w:rsidRPr="00D7642B">
        <w:rPr>
          <w:b/>
          <w:bCs/>
          <w:color w:val="000000" w:themeColor="text1"/>
          <w:sz w:val="24"/>
          <w:szCs w:val="24"/>
          <w:rtl/>
        </w:rPr>
        <w:t xml:space="preserve"> العاصمة التشيكية براغ في 10 مارس 1939. وببلوغ السيل الألماني الزبى، قرر الانجليز والفرنسيون تسجيل موقف بعدم التنازل عن الأراضي التي مُنحت لبولندا بموجب معاهدة فيرساي ولكن القوى الغربية فشلت في التحالف مع الاتحاد السوفييتي وأختطف هتلر الخلاف الغربي السوفييتي وأبرم معاهدة "عدم اعتداء" بين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والاتحاد السوفييتي مع ستالين في 23 </w:t>
      </w:r>
      <w:r w:rsidR="00BE745F" w:rsidRPr="00D7642B">
        <w:rPr>
          <w:rFonts w:hint="cs"/>
          <w:b/>
          <w:bCs/>
          <w:color w:val="000000" w:themeColor="text1"/>
          <w:sz w:val="24"/>
          <w:szCs w:val="24"/>
          <w:rtl/>
        </w:rPr>
        <w:t>أغسطس</w:t>
      </w:r>
      <w:r w:rsidRPr="00D7642B">
        <w:rPr>
          <w:b/>
          <w:bCs/>
          <w:color w:val="000000" w:themeColor="text1"/>
          <w:sz w:val="24"/>
          <w:szCs w:val="24"/>
          <w:rtl/>
        </w:rPr>
        <w:t xml:space="preserve"> 1939 وفي 1 سبتمبر 1939 غزا هتلر بولندا ولم يجد الانجليز والفرنسيين بدّاً من إعلان الحرب على </w:t>
      </w:r>
      <w:r w:rsidR="00BE745F" w:rsidRPr="00D7642B">
        <w:rPr>
          <w:rFonts w:hint="cs"/>
          <w:b/>
          <w:bCs/>
          <w:color w:val="000000" w:themeColor="text1"/>
          <w:sz w:val="24"/>
          <w:szCs w:val="24"/>
          <w:rtl/>
        </w:rPr>
        <w:t>ألمانيا</w:t>
      </w:r>
      <w:r w:rsidR="00BE745F" w:rsidRPr="00D7642B">
        <w:rPr>
          <w:rFonts w:hint="cs"/>
          <w:color w:val="000000" w:themeColor="text1"/>
          <w:sz w:val="24"/>
          <w:szCs w:val="24"/>
          <w:rtl/>
        </w:rPr>
        <w:t>.</w:t>
      </w:r>
    </w:p>
    <w:p w:rsidR="00245066" w:rsidRPr="00D7642B" w:rsidRDefault="00245066">
      <w:pPr>
        <w:rPr>
          <w:color w:val="000000" w:themeColor="text1"/>
          <w:sz w:val="24"/>
          <w:szCs w:val="24"/>
          <w:rtl/>
        </w:rPr>
      </w:pPr>
      <w:r w:rsidRPr="00D7642B">
        <w:rPr>
          <w:b/>
          <w:bCs/>
          <w:color w:val="000000" w:themeColor="text1"/>
          <w:sz w:val="19"/>
          <w:szCs w:val="19"/>
        </w:rPr>
        <w:br/>
      </w:r>
      <w:r w:rsidR="00BE745F" w:rsidRPr="00D7642B">
        <w:rPr>
          <w:rFonts w:hint="cs"/>
          <w:b/>
          <w:bCs/>
          <w:color w:val="000000" w:themeColor="text1"/>
          <w:sz w:val="24"/>
          <w:szCs w:val="24"/>
          <w:u w:val="single"/>
          <w:rtl/>
        </w:rPr>
        <w:t>الانتصارات</w:t>
      </w:r>
      <w:r w:rsidRPr="00D7642B">
        <w:rPr>
          <w:b/>
          <w:bCs/>
          <w:color w:val="000000" w:themeColor="text1"/>
          <w:sz w:val="24"/>
          <w:szCs w:val="24"/>
          <w:u w:val="single"/>
          <w:rtl/>
        </w:rPr>
        <w:t xml:space="preserve"> الخاطفة</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tl/>
        </w:rPr>
        <w:t>في السنوات الثلاث اللاحقة للغزو البولندي وتقاسم بولندا مع الاتحاد السوفييتي، كانت الآلة العسكرية الألمانية لا</w:t>
      </w:r>
      <w:r w:rsidR="00BE745F" w:rsidRPr="00D7642B">
        <w:rPr>
          <w:rFonts w:hint="cs"/>
          <w:b/>
          <w:bCs/>
          <w:color w:val="000000" w:themeColor="text1"/>
          <w:sz w:val="24"/>
          <w:szCs w:val="24"/>
          <w:rtl/>
        </w:rPr>
        <w:t xml:space="preserve"> </w:t>
      </w:r>
      <w:r w:rsidRPr="00D7642B">
        <w:rPr>
          <w:b/>
          <w:bCs/>
          <w:color w:val="000000" w:themeColor="text1"/>
          <w:sz w:val="24"/>
          <w:szCs w:val="24"/>
          <w:rtl/>
        </w:rPr>
        <w:t xml:space="preserve">تقهر. ففي ابريل 1940، غزت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الدنمارك والنرويج وفي مايو من نفس العام، هاجم الألمان كل من هولندا، بلجيكا، لوكسمبورغ، وفرنسا وانهارت </w:t>
      </w:r>
      <w:r w:rsidR="00BE745F" w:rsidRPr="00D7642B">
        <w:rPr>
          <w:rFonts w:hint="cs"/>
          <w:b/>
          <w:bCs/>
          <w:color w:val="000000" w:themeColor="text1"/>
          <w:sz w:val="24"/>
          <w:szCs w:val="24"/>
          <w:rtl/>
        </w:rPr>
        <w:t>الأخيرة</w:t>
      </w:r>
      <w:r w:rsidRPr="00D7642B">
        <w:rPr>
          <w:b/>
          <w:bCs/>
          <w:color w:val="000000" w:themeColor="text1"/>
          <w:sz w:val="24"/>
          <w:szCs w:val="24"/>
          <w:rtl/>
        </w:rPr>
        <w:t xml:space="preserve"> في غضون 6 </w:t>
      </w:r>
      <w:r w:rsidR="00BE745F" w:rsidRPr="00D7642B">
        <w:rPr>
          <w:rFonts w:hint="cs"/>
          <w:b/>
          <w:bCs/>
          <w:color w:val="000000" w:themeColor="text1"/>
          <w:sz w:val="24"/>
          <w:szCs w:val="24"/>
          <w:rtl/>
        </w:rPr>
        <w:t>أسابيع</w:t>
      </w:r>
      <w:r w:rsidRPr="00D7642B">
        <w:rPr>
          <w:b/>
          <w:bCs/>
          <w:color w:val="000000" w:themeColor="text1"/>
          <w:sz w:val="24"/>
          <w:szCs w:val="24"/>
          <w:rtl/>
        </w:rPr>
        <w:t xml:space="preserve">. وفي ابريل </w:t>
      </w:r>
      <w:r w:rsidRPr="00D7642B">
        <w:rPr>
          <w:b/>
          <w:bCs/>
          <w:color w:val="000000" w:themeColor="text1"/>
          <w:sz w:val="24"/>
          <w:szCs w:val="24"/>
        </w:rPr>
        <w:t>1941</w:t>
      </w:r>
      <w:r w:rsidRPr="00D7642B">
        <w:rPr>
          <w:b/>
          <w:bCs/>
          <w:color w:val="000000" w:themeColor="text1"/>
          <w:sz w:val="24"/>
          <w:szCs w:val="24"/>
          <w:rtl/>
        </w:rPr>
        <w:t xml:space="preserve">، غزا </w:t>
      </w:r>
      <w:r w:rsidR="00BE745F" w:rsidRPr="00D7642B">
        <w:rPr>
          <w:rFonts w:hint="cs"/>
          <w:b/>
          <w:bCs/>
          <w:color w:val="000000" w:themeColor="text1"/>
          <w:sz w:val="24"/>
          <w:szCs w:val="24"/>
          <w:rtl/>
        </w:rPr>
        <w:t>الألمان</w:t>
      </w:r>
      <w:r w:rsidRPr="00D7642B">
        <w:rPr>
          <w:b/>
          <w:bCs/>
          <w:color w:val="000000" w:themeColor="text1"/>
          <w:sz w:val="24"/>
          <w:szCs w:val="24"/>
          <w:rtl/>
        </w:rPr>
        <w:t xml:space="preserve"> يوغسلافيا واليونان وفي نفس الوقت، كانت القوات </w:t>
      </w:r>
      <w:r w:rsidR="00BE745F" w:rsidRPr="00D7642B">
        <w:rPr>
          <w:rFonts w:hint="cs"/>
          <w:b/>
          <w:bCs/>
          <w:color w:val="000000" w:themeColor="text1"/>
          <w:sz w:val="24"/>
          <w:szCs w:val="24"/>
          <w:rtl/>
        </w:rPr>
        <w:t>الألمانية</w:t>
      </w:r>
      <w:r w:rsidRPr="00D7642B">
        <w:rPr>
          <w:b/>
          <w:bCs/>
          <w:color w:val="000000" w:themeColor="text1"/>
          <w:sz w:val="24"/>
          <w:szCs w:val="24"/>
          <w:rtl/>
        </w:rPr>
        <w:t xml:space="preserve"> في </w:t>
      </w:r>
      <w:r w:rsidR="00BE745F" w:rsidRPr="00D7642B">
        <w:rPr>
          <w:b/>
          <w:bCs/>
          <w:color w:val="000000" w:themeColor="text1"/>
          <w:sz w:val="24"/>
          <w:szCs w:val="24"/>
          <w:rtl/>
        </w:rPr>
        <w:t>طريقه</w:t>
      </w:r>
      <w:r w:rsidR="00BE745F" w:rsidRPr="00D7642B">
        <w:rPr>
          <w:rFonts w:hint="cs"/>
          <w:b/>
          <w:bCs/>
          <w:color w:val="000000" w:themeColor="text1"/>
          <w:sz w:val="24"/>
          <w:szCs w:val="24"/>
          <w:rtl/>
        </w:rPr>
        <w:t>ا</w:t>
      </w:r>
      <w:r w:rsidRPr="00D7642B">
        <w:rPr>
          <w:b/>
          <w:bCs/>
          <w:color w:val="000000" w:themeColor="text1"/>
          <w:sz w:val="24"/>
          <w:szCs w:val="24"/>
          <w:rtl/>
        </w:rPr>
        <w:t xml:space="preserve"> </w:t>
      </w:r>
      <w:r w:rsidR="00BE745F" w:rsidRPr="00D7642B">
        <w:rPr>
          <w:rFonts w:hint="cs"/>
          <w:b/>
          <w:bCs/>
          <w:color w:val="000000" w:themeColor="text1"/>
          <w:sz w:val="24"/>
          <w:szCs w:val="24"/>
          <w:rtl/>
        </w:rPr>
        <w:t>إلى</w:t>
      </w:r>
      <w:r w:rsidRPr="00D7642B">
        <w:rPr>
          <w:b/>
          <w:bCs/>
          <w:color w:val="000000" w:themeColor="text1"/>
          <w:sz w:val="24"/>
          <w:szCs w:val="24"/>
          <w:rtl/>
        </w:rPr>
        <w:t xml:space="preserve"> شمال </w:t>
      </w:r>
      <w:r w:rsidR="00BE745F" w:rsidRPr="00D7642B">
        <w:rPr>
          <w:rFonts w:hint="cs"/>
          <w:b/>
          <w:bCs/>
          <w:color w:val="000000" w:themeColor="text1"/>
          <w:sz w:val="24"/>
          <w:szCs w:val="24"/>
          <w:rtl/>
        </w:rPr>
        <w:t>أفريقيا</w:t>
      </w:r>
      <w:r w:rsidRPr="00D7642B">
        <w:rPr>
          <w:b/>
          <w:bCs/>
          <w:color w:val="000000" w:themeColor="text1"/>
          <w:sz w:val="24"/>
          <w:szCs w:val="24"/>
          <w:rtl/>
        </w:rPr>
        <w:t xml:space="preserve"> وتحديداً مصر. وفي تحوّل مفاجئ، اتجهت القوات </w:t>
      </w:r>
      <w:r w:rsidR="00BE745F" w:rsidRPr="00D7642B">
        <w:rPr>
          <w:rFonts w:hint="cs"/>
          <w:b/>
          <w:bCs/>
          <w:color w:val="000000" w:themeColor="text1"/>
          <w:sz w:val="24"/>
          <w:szCs w:val="24"/>
          <w:rtl/>
        </w:rPr>
        <w:t>الألمانية</w:t>
      </w:r>
      <w:r w:rsidRPr="00D7642B">
        <w:rPr>
          <w:b/>
          <w:bCs/>
          <w:color w:val="000000" w:themeColor="text1"/>
          <w:sz w:val="24"/>
          <w:szCs w:val="24"/>
          <w:rtl/>
        </w:rPr>
        <w:t xml:space="preserve"> صوب الغرب وغزت روسيا في نقض صريح </w:t>
      </w:r>
      <w:r w:rsidR="00BE745F" w:rsidRPr="00D7642B">
        <w:rPr>
          <w:rFonts w:hint="cs"/>
          <w:b/>
          <w:bCs/>
          <w:color w:val="000000" w:themeColor="text1"/>
          <w:sz w:val="24"/>
          <w:szCs w:val="24"/>
          <w:rtl/>
        </w:rPr>
        <w:t>لاتفاقية</w:t>
      </w:r>
      <w:r w:rsidRPr="00D7642B">
        <w:rPr>
          <w:b/>
          <w:bCs/>
          <w:color w:val="000000" w:themeColor="text1"/>
          <w:sz w:val="24"/>
          <w:szCs w:val="24"/>
          <w:rtl/>
        </w:rPr>
        <w:t xml:space="preserve"> عدم الاعتداء واحتلت ثلث الأراضي الروسية من القارة الأوروبية وبدأت تشكّل تهديداً قوياً للعاصمة الروسية موسكو</w:t>
      </w:r>
      <w:r w:rsidRPr="00D7642B">
        <w:rPr>
          <w:b/>
          <w:bCs/>
          <w:color w:val="000000" w:themeColor="text1"/>
          <w:sz w:val="24"/>
          <w:szCs w:val="24"/>
        </w:rPr>
        <w:t xml:space="preserve">. </w:t>
      </w:r>
      <w:r w:rsidRPr="00D7642B">
        <w:rPr>
          <w:b/>
          <w:bCs/>
          <w:color w:val="000000" w:themeColor="text1"/>
          <w:sz w:val="24"/>
          <w:szCs w:val="24"/>
          <w:rtl/>
        </w:rPr>
        <w:t xml:space="preserve">وبتدنّي درجات الحرارة في فصل الشتاء، توقفت القوات </w:t>
      </w:r>
      <w:r w:rsidR="00BE745F" w:rsidRPr="00D7642B">
        <w:rPr>
          <w:rFonts w:hint="cs"/>
          <w:b/>
          <w:bCs/>
          <w:color w:val="000000" w:themeColor="text1"/>
          <w:sz w:val="24"/>
          <w:szCs w:val="24"/>
          <w:rtl/>
        </w:rPr>
        <w:t>الألمانية</w:t>
      </w:r>
      <w:r w:rsidRPr="00D7642B">
        <w:rPr>
          <w:b/>
          <w:bCs/>
          <w:color w:val="000000" w:themeColor="text1"/>
          <w:sz w:val="24"/>
          <w:szCs w:val="24"/>
          <w:rtl/>
        </w:rPr>
        <w:t xml:space="preserve"> من القيام بعمليات عسكرية في الأراضي الروسية ومعاودة العمليات العسكرية في فصل الصيف في موقعة </w:t>
      </w:r>
      <w:r w:rsidRPr="00D7642B">
        <w:rPr>
          <w:b/>
          <w:bCs/>
          <w:color w:val="000000" w:themeColor="text1"/>
          <w:sz w:val="24"/>
          <w:szCs w:val="24"/>
        </w:rPr>
        <w:t>"</w:t>
      </w:r>
      <w:r w:rsidRPr="00D7642B">
        <w:rPr>
          <w:b/>
          <w:bCs/>
          <w:color w:val="000000" w:themeColor="text1"/>
          <w:sz w:val="24"/>
          <w:szCs w:val="24"/>
          <w:rtl/>
        </w:rPr>
        <w:t xml:space="preserve">ستالينغراد" التي كانت أول هزيمة يتكبدها </w:t>
      </w:r>
      <w:r w:rsidR="00BE745F" w:rsidRPr="00D7642B">
        <w:rPr>
          <w:rFonts w:hint="cs"/>
          <w:b/>
          <w:bCs/>
          <w:color w:val="000000" w:themeColor="text1"/>
          <w:sz w:val="24"/>
          <w:szCs w:val="24"/>
          <w:rtl/>
        </w:rPr>
        <w:t>الألمان</w:t>
      </w:r>
      <w:r w:rsidRPr="00D7642B">
        <w:rPr>
          <w:b/>
          <w:bCs/>
          <w:color w:val="000000" w:themeColor="text1"/>
          <w:sz w:val="24"/>
          <w:szCs w:val="24"/>
          <w:rtl/>
        </w:rPr>
        <w:t xml:space="preserve"> في الحرب العالمية الثانية. وعلى صعيد شمال </w:t>
      </w:r>
      <w:r w:rsidR="00BE745F" w:rsidRPr="00D7642B">
        <w:rPr>
          <w:rFonts w:hint="cs"/>
          <w:b/>
          <w:bCs/>
          <w:color w:val="000000" w:themeColor="text1"/>
          <w:sz w:val="24"/>
          <w:szCs w:val="24"/>
          <w:rtl/>
        </w:rPr>
        <w:t>أفريقيا</w:t>
      </w:r>
      <w:r w:rsidRPr="00D7642B">
        <w:rPr>
          <w:b/>
          <w:bCs/>
          <w:color w:val="000000" w:themeColor="text1"/>
          <w:sz w:val="24"/>
          <w:szCs w:val="24"/>
          <w:rtl/>
        </w:rPr>
        <w:t xml:space="preserve">، هزم الانجليز القوات </w:t>
      </w:r>
      <w:r w:rsidR="00BE745F" w:rsidRPr="00D7642B">
        <w:rPr>
          <w:rFonts w:hint="cs"/>
          <w:b/>
          <w:bCs/>
          <w:color w:val="000000" w:themeColor="text1"/>
          <w:sz w:val="24"/>
          <w:szCs w:val="24"/>
          <w:rtl/>
        </w:rPr>
        <w:t>الألمانية</w:t>
      </w:r>
      <w:r w:rsidRPr="00D7642B">
        <w:rPr>
          <w:b/>
          <w:bCs/>
          <w:color w:val="000000" w:themeColor="text1"/>
          <w:sz w:val="24"/>
          <w:szCs w:val="24"/>
          <w:rtl/>
        </w:rPr>
        <w:t xml:space="preserve"> في معركة العلمين وحالت بين قوات هتلر بين السيطرة على قناة السويس والشرق </w:t>
      </w:r>
      <w:r w:rsidR="00BE745F" w:rsidRPr="00D7642B">
        <w:rPr>
          <w:rFonts w:hint="cs"/>
          <w:b/>
          <w:bCs/>
          <w:color w:val="000000" w:themeColor="text1"/>
          <w:sz w:val="24"/>
          <w:szCs w:val="24"/>
          <w:rtl/>
        </w:rPr>
        <w:t>الأوسط</w:t>
      </w:r>
      <w:r w:rsidRPr="00D7642B">
        <w:rPr>
          <w:b/>
          <w:bCs/>
          <w:color w:val="000000" w:themeColor="text1"/>
          <w:sz w:val="24"/>
          <w:szCs w:val="24"/>
          <w:rtl/>
        </w:rPr>
        <w:t xml:space="preserve"> ككل</w:t>
      </w:r>
      <w:r w:rsidR="00BE745F" w:rsidRPr="00D7642B">
        <w:rPr>
          <w:rFonts w:hint="cs"/>
          <w:color w:val="000000" w:themeColor="text1"/>
          <w:sz w:val="24"/>
          <w:szCs w:val="24"/>
          <w:rtl/>
        </w:rPr>
        <w:t>.</w:t>
      </w:r>
    </w:p>
    <w:p w:rsidR="00245066" w:rsidRPr="00D7642B" w:rsidRDefault="00334E6E">
      <w:pPr>
        <w:rPr>
          <w:color w:val="000000" w:themeColor="text1"/>
          <w:sz w:val="24"/>
          <w:szCs w:val="24"/>
          <w:rtl/>
        </w:rPr>
      </w:pPr>
      <w:r w:rsidRPr="00D7642B">
        <w:rPr>
          <w:b/>
          <w:bCs/>
          <w:color w:val="000000" w:themeColor="text1"/>
          <w:sz w:val="19"/>
          <w:szCs w:val="19"/>
        </w:rPr>
        <w:br/>
      </w:r>
      <w:r w:rsidR="00BE745F" w:rsidRPr="00D7642B">
        <w:rPr>
          <w:rFonts w:hint="cs"/>
          <w:b/>
          <w:bCs/>
          <w:color w:val="000000" w:themeColor="text1"/>
          <w:sz w:val="24"/>
          <w:szCs w:val="24"/>
          <w:u w:val="single"/>
          <w:rtl/>
        </w:rPr>
        <w:t>إسدال</w:t>
      </w:r>
      <w:r w:rsidRPr="00D7642B">
        <w:rPr>
          <w:b/>
          <w:bCs/>
          <w:color w:val="000000" w:themeColor="text1"/>
          <w:sz w:val="24"/>
          <w:szCs w:val="24"/>
          <w:u w:val="single"/>
          <w:rtl/>
        </w:rPr>
        <w:t xml:space="preserve"> الستار</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tl/>
        </w:rPr>
        <w:t xml:space="preserve">الانتصارات الخاطفة التي حصدها هتلر في بداية الحرب العالمية الثانية وبالتحديد، الفترة الممتدة من 1939 </w:t>
      </w:r>
      <w:r w:rsidR="00BE745F" w:rsidRPr="00D7642B">
        <w:rPr>
          <w:rFonts w:hint="cs"/>
          <w:b/>
          <w:bCs/>
          <w:color w:val="000000" w:themeColor="text1"/>
          <w:sz w:val="24"/>
          <w:szCs w:val="24"/>
          <w:rtl/>
        </w:rPr>
        <w:t>إلى</w:t>
      </w:r>
      <w:r w:rsidRPr="00D7642B">
        <w:rPr>
          <w:b/>
          <w:bCs/>
          <w:color w:val="000000" w:themeColor="text1"/>
          <w:sz w:val="24"/>
          <w:szCs w:val="24"/>
          <w:rtl/>
        </w:rPr>
        <w:t xml:space="preserve"> 1942، جعلت منه رجل </w:t>
      </w:r>
      <w:r w:rsidR="00BE745F" w:rsidRPr="00D7642B">
        <w:rPr>
          <w:rFonts w:hint="cs"/>
          <w:b/>
          <w:bCs/>
          <w:color w:val="000000" w:themeColor="text1"/>
          <w:sz w:val="24"/>
          <w:szCs w:val="24"/>
          <w:rtl/>
        </w:rPr>
        <w:t>الإستراتيجية</w:t>
      </w:r>
      <w:r w:rsidRPr="00D7642B">
        <w:rPr>
          <w:b/>
          <w:bCs/>
          <w:color w:val="000000" w:themeColor="text1"/>
          <w:sz w:val="24"/>
          <w:szCs w:val="24"/>
          <w:rtl/>
        </w:rPr>
        <w:t xml:space="preserve"> </w:t>
      </w:r>
      <w:r w:rsidR="00BE745F" w:rsidRPr="00D7642B">
        <w:rPr>
          <w:rFonts w:hint="cs"/>
          <w:b/>
          <w:bCs/>
          <w:color w:val="000000" w:themeColor="text1"/>
          <w:sz w:val="24"/>
          <w:szCs w:val="24"/>
          <w:rtl/>
        </w:rPr>
        <w:t>الأوحد</w:t>
      </w:r>
      <w:r w:rsidRPr="00D7642B">
        <w:rPr>
          <w:b/>
          <w:bCs/>
          <w:color w:val="000000" w:themeColor="text1"/>
          <w:sz w:val="24"/>
          <w:szCs w:val="24"/>
          <w:rtl/>
        </w:rPr>
        <w:t xml:space="preserve"> في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w:t>
      </w:r>
      <w:r w:rsidR="00BE745F" w:rsidRPr="00D7642B">
        <w:rPr>
          <w:rFonts w:hint="cs"/>
          <w:b/>
          <w:bCs/>
          <w:color w:val="000000" w:themeColor="text1"/>
          <w:sz w:val="24"/>
          <w:szCs w:val="24"/>
          <w:rtl/>
        </w:rPr>
        <w:t>وأصابته</w:t>
      </w:r>
      <w:r w:rsidRPr="00D7642B">
        <w:rPr>
          <w:b/>
          <w:bCs/>
          <w:color w:val="000000" w:themeColor="text1"/>
          <w:sz w:val="24"/>
          <w:szCs w:val="24"/>
          <w:rtl/>
        </w:rPr>
        <w:t xml:space="preserve"> بداء الغرور </w:t>
      </w:r>
      <w:r w:rsidR="00BE745F" w:rsidRPr="00D7642B">
        <w:rPr>
          <w:rFonts w:hint="cs"/>
          <w:b/>
          <w:bCs/>
          <w:color w:val="000000" w:themeColor="text1"/>
          <w:sz w:val="24"/>
          <w:szCs w:val="24"/>
          <w:rtl/>
        </w:rPr>
        <w:t>و امتناعه</w:t>
      </w:r>
      <w:r w:rsidRPr="00D7642B">
        <w:rPr>
          <w:b/>
          <w:bCs/>
          <w:color w:val="000000" w:themeColor="text1"/>
          <w:sz w:val="24"/>
          <w:szCs w:val="24"/>
          <w:rtl/>
        </w:rPr>
        <w:t xml:space="preserve"> من </w:t>
      </w:r>
      <w:r w:rsidR="00BE745F" w:rsidRPr="00D7642B">
        <w:rPr>
          <w:rFonts w:hint="cs"/>
          <w:b/>
          <w:bCs/>
          <w:color w:val="000000" w:themeColor="text1"/>
          <w:sz w:val="24"/>
          <w:szCs w:val="24"/>
          <w:rtl/>
        </w:rPr>
        <w:t>الإنصات</w:t>
      </w:r>
      <w:r w:rsidRPr="00D7642B">
        <w:rPr>
          <w:b/>
          <w:bCs/>
          <w:color w:val="000000" w:themeColor="text1"/>
          <w:sz w:val="24"/>
          <w:szCs w:val="24"/>
          <w:rtl/>
        </w:rPr>
        <w:t xml:space="preserve"> </w:t>
      </w:r>
      <w:r w:rsidR="00BE745F" w:rsidRPr="00D7642B">
        <w:rPr>
          <w:rFonts w:hint="cs"/>
          <w:b/>
          <w:bCs/>
          <w:color w:val="000000" w:themeColor="text1"/>
          <w:sz w:val="24"/>
          <w:szCs w:val="24"/>
          <w:rtl/>
        </w:rPr>
        <w:t>إلى</w:t>
      </w:r>
      <w:r w:rsidRPr="00D7642B">
        <w:rPr>
          <w:b/>
          <w:bCs/>
          <w:color w:val="000000" w:themeColor="text1"/>
          <w:sz w:val="24"/>
          <w:szCs w:val="24"/>
          <w:rtl/>
        </w:rPr>
        <w:t xml:space="preserve"> آراء الآخرين أو حتى تقبّل </w:t>
      </w:r>
      <w:r w:rsidR="00BE745F" w:rsidRPr="00D7642B">
        <w:rPr>
          <w:rFonts w:hint="cs"/>
          <w:b/>
          <w:bCs/>
          <w:color w:val="000000" w:themeColor="text1"/>
          <w:sz w:val="24"/>
          <w:szCs w:val="24"/>
          <w:rtl/>
        </w:rPr>
        <w:t>الأخبار</w:t>
      </w:r>
      <w:r w:rsidRPr="00D7642B">
        <w:rPr>
          <w:b/>
          <w:bCs/>
          <w:color w:val="000000" w:themeColor="text1"/>
          <w:sz w:val="24"/>
          <w:szCs w:val="24"/>
          <w:rtl/>
        </w:rPr>
        <w:t xml:space="preserve"> السّيئة وان كانت صحيحة. فخسارة </w:t>
      </w:r>
      <w:r w:rsidR="00BE745F" w:rsidRPr="00D7642B">
        <w:rPr>
          <w:rFonts w:hint="cs"/>
          <w:b/>
          <w:bCs/>
          <w:color w:val="000000" w:themeColor="text1"/>
          <w:sz w:val="24"/>
          <w:szCs w:val="24"/>
          <w:rtl/>
        </w:rPr>
        <w:t>ألمانيا</w:t>
      </w:r>
      <w:r w:rsidRPr="00D7642B">
        <w:rPr>
          <w:b/>
          <w:bCs/>
          <w:color w:val="000000" w:themeColor="text1"/>
          <w:sz w:val="24"/>
          <w:szCs w:val="24"/>
          <w:rtl/>
        </w:rPr>
        <w:t xml:space="preserve"> في معركة ستالينغراد والعلمين وتردّي </w:t>
      </w:r>
      <w:r w:rsidR="00BE745F" w:rsidRPr="00D7642B">
        <w:rPr>
          <w:rFonts w:hint="cs"/>
          <w:b/>
          <w:bCs/>
          <w:color w:val="000000" w:themeColor="text1"/>
          <w:sz w:val="24"/>
          <w:szCs w:val="24"/>
          <w:rtl/>
        </w:rPr>
        <w:t>الأوضاع</w:t>
      </w:r>
      <w:r w:rsidRPr="00D7642B">
        <w:rPr>
          <w:b/>
          <w:bCs/>
          <w:color w:val="000000" w:themeColor="text1"/>
          <w:sz w:val="24"/>
          <w:szCs w:val="24"/>
          <w:rtl/>
        </w:rPr>
        <w:t xml:space="preserve"> الاقتصادية </w:t>
      </w:r>
      <w:r w:rsidR="00BE745F" w:rsidRPr="00D7642B">
        <w:rPr>
          <w:rFonts w:hint="cs"/>
          <w:b/>
          <w:bCs/>
          <w:color w:val="000000" w:themeColor="text1"/>
          <w:sz w:val="24"/>
          <w:szCs w:val="24"/>
          <w:rtl/>
        </w:rPr>
        <w:t>الألمانية</w:t>
      </w:r>
      <w:r w:rsidRPr="00D7642B">
        <w:rPr>
          <w:b/>
          <w:bCs/>
          <w:color w:val="000000" w:themeColor="text1"/>
          <w:sz w:val="24"/>
          <w:szCs w:val="24"/>
          <w:rtl/>
        </w:rPr>
        <w:t xml:space="preserve"> </w:t>
      </w:r>
      <w:r w:rsidR="00BE745F" w:rsidRPr="00D7642B">
        <w:rPr>
          <w:rFonts w:hint="cs"/>
          <w:b/>
          <w:bCs/>
          <w:color w:val="000000" w:themeColor="text1"/>
          <w:sz w:val="24"/>
          <w:szCs w:val="24"/>
          <w:rtl/>
        </w:rPr>
        <w:t>و إعلانه</w:t>
      </w:r>
      <w:r w:rsidRPr="00D7642B">
        <w:rPr>
          <w:b/>
          <w:bCs/>
          <w:color w:val="000000" w:themeColor="text1"/>
          <w:sz w:val="24"/>
          <w:szCs w:val="24"/>
          <w:rtl/>
        </w:rPr>
        <w:t xml:space="preserve"> الحرب على الولايات المتحدة في 11 ديسمبر 1941 وضعت النقاط على الحروف ولم تترك مجالاً للشك من بداية النهاية لألمانيا هتلر. فمجابهة أعظم </w:t>
      </w:r>
      <w:r w:rsidR="00BE745F" w:rsidRPr="00D7642B">
        <w:rPr>
          <w:rFonts w:hint="cs"/>
          <w:b/>
          <w:bCs/>
          <w:color w:val="000000" w:themeColor="text1"/>
          <w:sz w:val="24"/>
          <w:szCs w:val="24"/>
          <w:rtl/>
        </w:rPr>
        <w:t>إمبراطورية</w:t>
      </w:r>
      <w:r w:rsidRPr="00D7642B">
        <w:rPr>
          <w:b/>
          <w:bCs/>
          <w:color w:val="000000" w:themeColor="text1"/>
          <w:sz w:val="24"/>
          <w:szCs w:val="24"/>
          <w:rtl/>
        </w:rPr>
        <w:t xml:space="preserve"> (</w:t>
      </w:r>
      <w:r w:rsidR="00BE745F" w:rsidRPr="00D7642B">
        <w:rPr>
          <w:rFonts w:hint="cs"/>
          <w:b/>
          <w:bCs/>
          <w:color w:val="000000" w:themeColor="text1"/>
          <w:sz w:val="24"/>
          <w:szCs w:val="24"/>
          <w:rtl/>
        </w:rPr>
        <w:t>الإمبراطورية</w:t>
      </w:r>
      <w:r w:rsidRPr="00D7642B">
        <w:rPr>
          <w:b/>
          <w:bCs/>
          <w:color w:val="000000" w:themeColor="text1"/>
          <w:sz w:val="24"/>
          <w:szCs w:val="24"/>
          <w:rtl/>
        </w:rPr>
        <w:t xml:space="preserve"> البريطانية) واكبر أمّة (الاتحاد السوفييتي) </w:t>
      </w:r>
      <w:r w:rsidR="00BE745F" w:rsidRPr="00D7642B">
        <w:rPr>
          <w:rFonts w:hint="cs"/>
          <w:b/>
          <w:bCs/>
          <w:color w:val="000000" w:themeColor="text1"/>
          <w:sz w:val="24"/>
          <w:szCs w:val="24"/>
          <w:rtl/>
        </w:rPr>
        <w:t>وأضخم</w:t>
      </w:r>
      <w:r w:rsidRPr="00D7642B">
        <w:rPr>
          <w:b/>
          <w:bCs/>
          <w:color w:val="000000" w:themeColor="text1"/>
          <w:sz w:val="24"/>
          <w:szCs w:val="24"/>
          <w:rtl/>
        </w:rPr>
        <w:t xml:space="preserve"> آلة صناعية واقتصادية الولايات المتحدة</w:t>
      </w:r>
      <w:r w:rsidR="00BE745F" w:rsidRPr="00D7642B">
        <w:rPr>
          <w:rFonts w:hint="cs"/>
          <w:b/>
          <w:bCs/>
          <w:color w:val="000000" w:themeColor="text1"/>
          <w:sz w:val="24"/>
          <w:szCs w:val="24"/>
          <w:rtl/>
        </w:rPr>
        <w:t xml:space="preserve"> </w:t>
      </w:r>
      <w:r w:rsidRPr="00D7642B">
        <w:rPr>
          <w:b/>
          <w:bCs/>
          <w:color w:val="000000" w:themeColor="text1"/>
          <w:sz w:val="24"/>
          <w:szCs w:val="24"/>
          <w:rtl/>
        </w:rPr>
        <w:t>لاشك تأتي من قرار فردي لا</w:t>
      </w:r>
      <w:r w:rsidR="00BE745F" w:rsidRPr="00D7642B">
        <w:rPr>
          <w:rFonts w:hint="cs"/>
          <w:b/>
          <w:bCs/>
          <w:color w:val="000000" w:themeColor="text1"/>
          <w:sz w:val="24"/>
          <w:szCs w:val="24"/>
          <w:rtl/>
        </w:rPr>
        <w:t xml:space="preserve"> </w:t>
      </w:r>
      <w:r w:rsidRPr="00D7642B">
        <w:rPr>
          <w:b/>
          <w:bCs/>
          <w:color w:val="000000" w:themeColor="text1"/>
          <w:sz w:val="24"/>
          <w:szCs w:val="24"/>
          <w:rtl/>
        </w:rPr>
        <w:t>يعبأ بلغة العقل والخرائط السياسية</w:t>
      </w:r>
      <w:r w:rsidR="00BE745F" w:rsidRPr="00D7642B">
        <w:rPr>
          <w:rFonts w:hint="cs"/>
          <w:b/>
          <w:bCs/>
          <w:color w:val="000000" w:themeColor="text1"/>
          <w:sz w:val="24"/>
          <w:szCs w:val="24"/>
          <w:rtl/>
        </w:rPr>
        <w:t>.</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في </w:t>
      </w:r>
      <w:r w:rsidRPr="00D7642B">
        <w:rPr>
          <w:b/>
          <w:bCs/>
          <w:color w:val="000000" w:themeColor="text1"/>
          <w:sz w:val="24"/>
          <w:szCs w:val="24"/>
        </w:rPr>
        <w:t>1943</w:t>
      </w:r>
      <w:r w:rsidRPr="00D7642B">
        <w:rPr>
          <w:b/>
          <w:bCs/>
          <w:color w:val="000000" w:themeColor="text1"/>
          <w:sz w:val="24"/>
          <w:szCs w:val="24"/>
          <w:rtl/>
        </w:rPr>
        <w:t xml:space="preserve">، تمت </w:t>
      </w:r>
      <w:r w:rsidR="00BE745F" w:rsidRPr="00D7642B">
        <w:rPr>
          <w:rFonts w:hint="cs"/>
          <w:b/>
          <w:bCs/>
          <w:color w:val="000000" w:themeColor="text1"/>
          <w:sz w:val="24"/>
          <w:szCs w:val="24"/>
          <w:rtl/>
        </w:rPr>
        <w:t>الإطاحة</w:t>
      </w:r>
      <w:r w:rsidRPr="00D7642B">
        <w:rPr>
          <w:b/>
          <w:bCs/>
          <w:color w:val="000000" w:themeColor="text1"/>
          <w:sz w:val="24"/>
          <w:szCs w:val="24"/>
          <w:rtl/>
        </w:rPr>
        <w:t xml:space="preserve"> بحليف هتلر </w:t>
      </w:r>
      <w:r w:rsidR="00BE745F" w:rsidRPr="00D7642B">
        <w:rPr>
          <w:rFonts w:hint="cs"/>
          <w:b/>
          <w:bCs/>
          <w:color w:val="000000" w:themeColor="text1"/>
          <w:sz w:val="24"/>
          <w:szCs w:val="24"/>
          <w:rtl/>
        </w:rPr>
        <w:t>الأوروبي</w:t>
      </w:r>
      <w:r w:rsidRPr="00D7642B">
        <w:rPr>
          <w:b/>
          <w:bCs/>
          <w:color w:val="000000" w:themeColor="text1"/>
          <w:sz w:val="24"/>
          <w:szCs w:val="24"/>
          <w:rtl/>
        </w:rPr>
        <w:t xml:space="preserve"> (موسوليني) واشتدت شراسة الروس في تحرير أراضيهم المغتصبة وراهن هتلر على بقاء </w:t>
      </w:r>
      <w:r w:rsidR="00BE745F" w:rsidRPr="00D7642B">
        <w:rPr>
          <w:rFonts w:hint="cs"/>
          <w:b/>
          <w:bCs/>
          <w:color w:val="000000" w:themeColor="text1"/>
          <w:sz w:val="24"/>
          <w:szCs w:val="24"/>
          <w:rtl/>
        </w:rPr>
        <w:t>أوروبا</w:t>
      </w:r>
      <w:r w:rsidRPr="00D7642B">
        <w:rPr>
          <w:b/>
          <w:bCs/>
          <w:color w:val="000000" w:themeColor="text1"/>
          <w:sz w:val="24"/>
          <w:szCs w:val="24"/>
          <w:rtl/>
        </w:rPr>
        <w:t xml:space="preserve"> الغربية في قبضته ولم يعبأ بالتقدم الروسي الشرقي وفي 6 يونيو 1944، تمكن الحلفاء من الوصول </w:t>
      </w:r>
      <w:r w:rsidR="00BE745F" w:rsidRPr="00D7642B">
        <w:rPr>
          <w:rFonts w:hint="cs"/>
          <w:b/>
          <w:bCs/>
          <w:color w:val="000000" w:themeColor="text1"/>
          <w:sz w:val="24"/>
          <w:szCs w:val="24"/>
          <w:rtl/>
        </w:rPr>
        <w:t>إلى</w:t>
      </w:r>
      <w:r w:rsidRPr="00D7642B">
        <w:rPr>
          <w:b/>
          <w:bCs/>
          <w:color w:val="000000" w:themeColor="text1"/>
          <w:sz w:val="24"/>
          <w:szCs w:val="24"/>
          <w:rtl/>
        </w:rPr>
        <w:t xml:space="preserve"> الشواطئ الشمالية الفرنسية وبحلول ديسمبر، تمكن الحلفاء من الوصول </w:t>
      </w:r>
      <w:r w:rsidR="00BE745F" w:rsidRPr="00D7642B">
        <w:rPr>
          <w:rFonts w:hint="cs"/>
          <w:b/>
          <w:bCs/>
          <w:color w:val="000000" w:themeColor="text1"/>
          <w:sz w:val="24"/>
          <w:szCs w:val="24"/>
          <w:rtl/>
        </w:rPr>
        <w:t>إلى</w:t>
      </w:r>
      <w:r w:rsidRPr="00D7642B">
        <w:rPr>
          <w:b/>
          <w:bCs/>
          <w:color w:val="000000" w:themeColor="text1"/>
          <w:sz w:val="24"/>
          <w:szCs w:val="24"/>
          <w:rtl/>
        </w:rPr>
        <w:t xml:space="preserve"> نهر الراين </w:t>
      </w:r>
      <w:r w:rsidR="00BE745F" w:rsidRPr="00D7642B">
        <w:rPr>
          <w:rFonts w:hint="cs"/>
          <w:b/>
          <w:bCs/>
          <w:color w:val="000000" w:themeColor="text1"/>
          <w:sz w:val="24"/>
          <w:szCs w:val="24"/>
          <w:rtl/>
        </w:rPr>
        <w:t>وإخلاء</w:t>
      </w:r>
      <w:r w:rsidRPr="00D7642B">
        <w:rPr>
          <w:b/>
          <w:bCs/>
          <w:color w:val="000000" w:themeColor="text1"/>
          <w:sz w:val="24"/>
          <w:szCs w:val="24"/>
          <w:rtl/>
        </w:rPr>
        <w:t xml:space="preserve"> </w:t>
      </w:r>
      <w:r w:rsidR="00BE745F" w:rsidRPr="00D7642B">
        <w:rPr>
          <w:rFonts w:hint="cs"/>
          <w:b/>
          <w:bCs/>
          <w:color w:val="000000" w:themeColor="text1"/>
          <w:sz w:val="24"/>
          <w:szCs w:val="24"/>
          <w:rtl/>
        </w:rPr>
        <w:t>الأراضي</w:t>
      </w:r>
      <w:r w:rsidRPr="00D7642B">
        <w:rPr>
          <w:b/>
          <w:bCs/>
          <w:color w:val="000000" w:themeColor="text1"/>
          <w:sz w:val="24"/>
          <w:szCs w:val="24"/>
          <w:rtl/>
        </w:rPr>
        <w:t xml:space="preserve"> الروسية من </w:t>
      </w:r>
      <w:r w:rsidR="00BE745F" w:rsidRPr="00D7642B">
        <w:rPr>
          <w:rFonts w:hint="cs"/>
          <w:b/>
          <w:bCs/>
          <w:color w:val="000000" w:themeColor="text1"/>
          <w:sz w:val="24"/>
          <w:szCs w:val="24"/>
          <w:rtl/>
        </w:rPr>
        <w:t>أخر</w:t>
      </w:r>
      <w:r w:rsidRPr="00D7642B">
        <w:rPr>
          <w:b/>
          <w:bCs/>
          <w:color w:val="000000" w:themeColor="text1"/>
          <w:sz w:val="24"/>
          <w:szCs w:val="24"/>
          <w:rtl/>
        </w:rPr>
        <w:t xml:space="preserve"> جندي </w:t>
      </w:r>
      <w:r w:rsidR="00BE745F" w:rsidRPr="00D7642B">
        <w:rPr>
          <w:rFonts w:hint="cs"/>
          <w:b/>
          <w:bCs/>
          <w:color w:val="000000" w:themeColor="text1"/>
          <w:sz w:val="24"/>
          <w:szCs w:val="24"/>
          <w:rtl/>
        </w:rPr>
        <w:t>ألماني.</w:t>
      </w:r>
      <w:r w:rsidRPr="00D7642B">
        <w:rPr>
          <w:b/>
          <w:bCs/>
          <w:color w:val="000000" w:themeColor="text1"/>
          <w:sz w:val="24"/>
          <w:szCs w:val="24"/>
          <w:rtl/>
        </w:rPr>
        <w:t xml:space="preserve"> </w:t>
      </w:r>
      <w:r w:rsidRPr="00D7642B">
        <w:rPr>
          <w:b/>
          <w:bCs/>
          <w:color w:val="000000" w:themeColor="text1"/>
          <w:sz w:val="24"/>
          <w:szCs w:val="24"/>
        </w:rPr>
        <w:br/>
      </w:r>
      <w:r w:rsidRPr="00D7642B">
        <w:rPr>
          <w:b/>
          <w:bCs/>
          <w:color w:val="000000" w:themeColor="text1"/>
          <w:sz w:val="24"/>
          <w:szCs w:val="24"/>
        </w:rPr>
        <w:br/>
      </w:r>
      <w:r w:rsidRPr="00D7642B">
        <w:rPr>
          <w:b/>
          <w:bCs/>
          <w:color w:val="000000" w:themeColor="text1"/>
          <w:sz w:val="24"/>
          <w:szCs w:val="24"/>
          <w:rtl/>
        </w:rPr>
        <w:t xml:space="preserve">عسكرياً، سقط الرايخ الثالث نتيجة الانتصارات الغربية ولكن عناد هتلر أطال من أمد الحرب لرغبته في خوضها لآخر جندي </w:t>
      </w:r>
      <w:r w:rsidR="00BE745F" w:rsidRPr="00D7642B">
        <w:rPr>
          <w:rFonts w:hint="cs"/>
          <w:b/>
          <w:bCs/>
          <w:color w:val="000000" w:themeColor="text1"/>
          <w:sz w:val="24"/>
          <w:szCs w:val="24"/>
          <w:rtl/>
        </w:rPr>
        <w:t>ألماني</w:t>
      </w:r>
      <w:r w:rsidRPr="00D7642B">
        <w:rPr>
          <w:b/>
          <w:bCs/>
          <w:color w:val="000000" w:themeColor="text1"/>
          <w:sz w:val="24"/>
          <w:szCs w:val="24"/>
          <w:rtl/>
        </w:rPr>
        <w:t xml:space="preserve">. وفي نزاعه </w:t>
      </w:r>
      <w:r w:rsidR="00BE745F" w:rsidRPr="00D7642B">
        <w:rPr>
          <w:rFonts w:hint="cs"/>
          <w:b/>
          <w:bCs/>
          <w:color w:val="000000" w:themeColor="text1"/>
          <w:sz w:val="24"/>
          <w:szCs w:val="24"/>
          <w:rtl/>
        </w:rPr>
        <w:t>الأخير</w:t>
      </w:r>
      <w:r w:rsidRPr="00D7642B">
        <w:rPr>
          <w:b/>
          <w:bCs/>
          <w:color w:val="000000" w:themeColor="text1"/>
          <w:sz w:val="24"/>
          <w:szCs w:val="24"/>
          <w:rtl/>
        </w:rPr>
        <w:t xml:space="preserve">، رفض هتلر لغة العقل </w:t>
      </w:r>
      <w:r w:rsidR="00BE745F" w:rsidRPr="00D7642B">
        <w:rPr>
          <w:rFonts w:hint="cs"/>
          <w:b/>
          <w:bCs/>
          <w:color w:val="000000" w:themeColor="text1"/>
          <w:sz w:val="24"/>
          <w:szCs w:val="24"/>
          <w:rtl/>
        </w:rPr>
        <w:t>وإصرار</w:t>
      </w:r>
      <w:r w:rsidRPr="00D7642B">
        <w:rPr>
          <w:b/>
          <w:bCs/>
          <w:color w:val="000000" w:themeColor="text1"/>
          <w:sz w:val="24"/>
          <w:szCs w:val="24"/>
          <w:rtl/>
        </w:rPr>
        <w:t xml:space="preserve"> معاونيه على الفرار </w:t>
      </w:r>
      <w:r w:rsidR="00BE745F" w:rsidRPr="00D7642B">
        <w:rPr>
          <w:rFonts w:hint="cs"/>
          <w:b/>
          <w:bCs/>
          <w:color w:val="000000" w:themeColor="text1"/>
          <w:sz w:val="24"/>
          <w:szCs w:val="24"/>
          <w:rtl/>
        </w:rPr>
        <w:t>إلى</w:t>
      </w:r>
      <w:r w:rsidRPr="00D7642B">
        <w:rPr>
          <w:b/>
          <w:bCs/>
          <w:color w:val="000000" w:themeColor="text1"/>
          <w:sz w:val="24"/>
          <w:szCs w:val="24"/>
          <w:rtl/>
        </w:rPr>
        <w:t xml:space="preserve"> </w:t>
      </w:r>
      <w:r w:rsidRPr="00D7642B">
        <w:rPr>
          <w:b/>
          <w:bCs/>
          <w:color w:val="000000" w:themeColor="text1"/>
          <w:sz w:val="24"/>
          <w:szCs w:val="24"/>
          <w:rtl/>
        </w:rPr>
        <w:lastRenderedPageBreak/>
        <w:t xml:space="preserve">بافاريا </w:t>
      </w:r>
      <w:r w:rsidR="00BE745F" w:rsidRPr="00D7642B">
        <w:rPr>
          <w:rFonts w:hint="cs"/>
          <w:b/>
          <w:bCs/>
          <w:color w:val="000000" w:themeColor="text1"/>
          <w:sz w:val="24"/>
          <w:szCs w:val="24"/>
          <w:rtl/>
        </w:rPr>
        <w:t>أو</w:t>
      </w:r>
      <w:r w:rsidRPr="00D7642B">
        <w:rPr>
          <w:b/>
          <w:bCs/>
          <w:color w:val="000000" w:themeColor="text1"/>
          <w:sz w:val="24"/>
          <w:szCs w:val="24"/>
          <w:rtl/>
        </w:rPr>
        <w:t xml:space="preserve"> النمسا وأصر على الموت في العاصمة برلين وفي 19 مارس 1945، </w:t>
      </w:r>
      <w:r w:rsidR="00BE745F" w:rsidRPr="00D7642B">
        <w:rPr>
          <w:rFonts w:hint="cs"/>
          <w:b/>
          <w:bCs/>
          <w:color w:val="000000" w:themeColor="text1"/>
          <w:sz w:val="24"/>
          <w:szCs w:val="24"/>
          <w:rtl/>
        </w:rPr>
        <w:t>أمر</w:t>
      </w:r>
      <w:r w:rsidRPr="00D7642B">
        <w:rPr>
          <w:b/>
          <w:bCs/>
          <w:color w:val="000000" w:themeColor="text1"/>
          <w:sz w:val="24"/>
          <w:szCs w:val="24"/>
          <w:rtl/>
        </w:rPr>
        <w:t xml:space="preserve"> هتلر </w:t>
      </w:r>
      <w:r w:rsidR="00BE745F" w:rsidRPr="00D7642B">
        <w:rPr>
          <w:rFonts w:hint="cs"/>
          <w:b/>
          <w:bCs/>
          <w:color w:val="000000" w:themeColor="text1"/>
          <w:sz w:val="24"/>
          <w:szCs w:val="24"/>
          <w:rtl/>
        </w:rPr>
        <w:t>أن</w:t>
      </w:r>
      <w:r w:rsidRPr="00D7642B">
        <w:rPr>
          <w:b/>
          <w:bCs/>
          <w:color w:val="000000" w:themeColor="text1"/>
          <w:sz w:val="24"/>
          <w:szCs w:val="24"/>
          <w:rtl/>
        </w:rPr>
        <w:t xml:space="preserve"> تدمّر المصانع والمنشآت العسكرية وخطوط </w:t>
      </w:r>
      <w:r w:rsidR="00D7642B" w:rsidRPr="00D7642B">
        <w:rPr>
          <w:b/>
          <w:bCs/>
          <w:color w:val="000000" w:themeColor="text1"/>
          <w:sz w:val="24"/>
          <w:szCs w:val="24"/>
          <w:rtl/>
        </w:rPr>
        <w:t xml:space="preserve">المواصلات والاتصالات وتعيين </w:t>
      </w:r>
      <w:r w:rsidR="00D7642B" w:rsidRPr="00D7642B">
        <w:rPr>
          <w:rFonts w:hint="cs"/>
          <w:b/>
          <w:bCs/>
          <w:color w:val="000000" w:themeColor="text1"/>
          <w:sz w:val="24"/>
          <w:szCs w:val="24"/>
          <w:rtl/>
        </w:rPr>
        <w:t>هين ريك</w:t>
      </w:r>
      <w:r w:rsidRPr="00D7642B">
        <w:rPr>
          <w:b/>
          <w:bCs/>
          <w:color w:val="000000" w:themeColor="text1"/>
          <w:sz w:val="24"/>
          <w:szCs w:val="24"/>
          <w:rtl/>
        </w:rPr>
        <w:t xml:space="preserve"> هيملر مستشارً لألمانيا في وصيته. وبقدوم القوات الروسية على بوابة برلين، </w:t>
      </w:r>
      <w:r w:rsidR="00D7642B" w:rsidRPr="00D7642B">
        <w:rPr>
          <w:rFonts w:hint="cs"/>
          <w:b/>
          <w:bCs/>
          <w:color w:val="000000" w:themeColor="text1"/>
          <w:sz w:val="24"/>
          <w:szCs w:val="24"/>
          <w:rtl/>
        </w:rPr>
        <w:t>أقدم</w:t>
      </w:r>
      <w:r w:rsidRPr="00D7642B">
        <w:rPr>
          <w:b/>
          <w:bCs/>
          <w:color w:val="000000" w:themeColor="text1"/>
          <w:sz w:val="24"/>
          <w:szCs w:val="24"/>
          <w:rtl/>
        </w:rPr>
        <w:t xml:space="preserve"> هتلر على الانتحار وانتحرت معه عشيقته ايفا براون في 1 مايو 1945 </w:t>
      </w:r>
      <w:r w:rsidR="00D7642B" w:rsidRPr="00D7642B">
        <w:rPr>
          <w:rFonts w:hint="cs"/>
          <w:b/>
          <w:bCs/>
          <w:color w:val="000000" w:themeColor="text1"/>
          <w:sz w:val="24"/>
          <w:szCs w:val="24"/>
          <w:rtl/>
        </w:rPr>
        <w:t>وأسدل</w:t>
      </w:r>
      <w:r w:rsidRPr="00D7642B">
        <w:rPr>
          <w:b/>
          <w:bCs/>
          <w:color w:val="000000" w:themeColor="text1"/>
          <w:sz w:val="24"/>
          <w:szCs w:val="24"/>
          <w:rtl/>
        </w:rPr>
        <w:t xml:space="preserve"> الستار على كابوس الحرب </w:t>
      </w:r>
      <w:r w:rsidR="00DE4EED" w:rsidRPr="00D7642B">
        <w:rPr>
          <w:b/>
          <w:bCs/>
          <w:color w:val="000000" w:themeColor="text1"/>
          <w:sz w:val="24"/>
          <w:szCs w:val="24"/>
          <w:rtl/>
        </w:rPr>
        <w:t>العا</w:t>
      </w:r>
      <w:r w:rsidR="00DE4EED" w:rsidRPr="00D7642B">
        <w:rPr>
          <w:rFonts w:hint="cs"/>
          <w:b/>
          <w:bCs/>
          <w:color w:val="000000" w:themeColor="text1"/>
          <w:sz w:val="24"/>
          <w:szCs w:val="24"/>
          <w:rtl/>
        </w:rPr>
        <w:t>ل</w:t>
      </w:r>
      <w:r w:rsidRPr="00D7642B">
        <w:rPr>
          <w:b/>
          <w:bCs/>
          <w:color w:val="000000" w:themeColor="text1"/>
          <w:sz w:val="24"/>
          <w:szCs w:val="24"/>
          <w:rtl/>
        </w:rPr>
        <w:t>مية الثانية</w:t>
      </w:r>
    </w:p>
    <w:p w:rsidR="00DE4EED" w:rsidRPr="00D7642B" w:rsidRDefault="00D7642B">
      <w:pPr>
        <w:rPr>
          <w:b/>
          <w:bCs/>
          <w:color w:val="000000" w:themeColor="text1"/>
          <w:sz w:val="24"/>
          <w:szCs w:val="24"/>
          <w:rtl/>
        </w:rPr>
      </w:pPr>
      <w:r w:rsidRPr="00D7642B">
        <w:rPr>
          <w:rFonts w:hint="cs"/>
          <w:b/>
          <w:bCs/>
          <w:color w:val="000000" w:themeColor="text1"/>
          <w:sz w:val="24"/>
          <w:szCs w:val="24"/>
          <w:rtl/>
        </w:rPr>
        <w:t>الاستفادة</w:t>
      </w:r>
      <w:r w:rsidR="00DE4EED" w:rsidRPr="00D7642B">
        <w:rPr>
          <w:rFonts w:hint="cs"/>
          <w:b/>
          <w:bCs/>
          <w:color w:val="000000" w:themeColor="text1"/>
          <w:sz w:val="24"/>
          <w:szCs w:val="24"/>
          <w:rtl/>
        </w:rPr>
        <w:t xml:space="preserve">:- </w:t>
      </w:r>
    </w:p>
    <w:p w:rsidR="00DE4EED" w:rsidRPr="00D7642B" w:rsidRDefault="00DE4EED" w:rsidP="00DE4EED">
      <w:pPr>
        <w:pStyle w:val="a6"/>
        <w:numPr>
          <w:ilvl w:val="0"/>
          <w:numId w:val="1"/>
        </w:numPr>
        <w:rPr>
          <w:b/>
          <w:bCs/>
          <w:color w:val="000000" w:themeColor="text1"/>
          <w:sz w:val="24"/>
          <w:szCs w:val="24"/>
        </w:rPr>
      </w:pPr>
      <w:r w:rsidRPr="00D7642B">
        <w:rPr>
          <w:rFonts w:hint="cs"/>
          <w:b/>
          <w:bCs/>
          <w:color w:val="000000" w:themeColor="text1"/>
          <w:sz w:val="24"/>
          <w:szCs w:val="24"/>
          <w:rtl/>
        </w:rPr>
        <w:t>معرفية كيفية كتابة تقرير تاريخي</w:t>
      </w:r>
    </w:p>
    <w:p w:rsidR="00DE4EED" w:rsidRPr="00D7642B" w:rsidRDefault="00DE4EED" w:rsidP="00DE4EED">
      <w:pPr>
        <w:pStyle w:val="a6"/>
        <w:numPr>
          <w:ilvl w:val="0"/>
          <w:numId w:val="1"/>
        </w:numPr>
        <w:rPr>
          <w:b/>
          <w:bCs/>
          <w:color w:val="000000" w:themeColor="text1"/>
          <w:sz w:val="24"/>
          <w:szCs w:val="24"/>
        </w:rPr>
      </w:pPr>
      <w:r w:rsidRPr="00D7642B">
        <w:rPr>
          <w:rFonts w:hint="cs"/>
          <w:b/>
          <w:bCs/>
          <w:color w:val="000000" w:themeColor="text1"/>
          <w:sz w:val="24"/>
          <w:szCs w:val="24"/>
          <w:rtl/>
        </w:rPr>
        <w:t>معرفة دور هتلر في الحرب العالمية الثانية</w:t>
      </w:r>
    </w:p>
    <w:p w:rsidR="00DE4EED" w:rsidRPr="00D7642B" w:rsidRDefault="00DE4EED" w:rsidP="00DE4EED">
      <w:pPr>
        <w:pStyle w:val="a6"/>
        <w:numPr>
          <w:ilvl w:val="0"/>
          <w:numId w:val="1"/>
        </w:numPr>
        <w:rPr>
          <w:b/>
          <w:bCs/>
          <w:color w:val="000000" w:themeColor="text1"/>
          <w:sz w:val="24"/>
          <w:szCs w:val="24"/>
        </w:rPr>
      </w:pPr>
      <w:r w:rsidRPr="00D7642B">
        <w:rPr>
          <w:rFonts w:hint="cs"/>
          <w:b/>
          <w:bCs/>
          <w:color w:val="000000" w:themeColor="text1"/>
          <w:sz w:val="24"/>
          <w:szCs w:val="24"/>
          <w:rtl/>
        </w:rPr>
        <w:t xml:space="preserve">معرفة </w:t>
      </w:r>
      <w:r w:rsidR="00D7642B" w:rsidRPr="00D7642B">
        <w:rPr>
          <w:rFonts w:hint="cs"/>
          <w:b/>
          <w:bCs/>
          <w:color w:val="000000" w:themeColor="text1"/>
          <w:sz w:val="24"/>
          <w:szCs w:val="24"/>
          <w:rtl/>
        </w:rPr>
        <w:t>الانتصارات</w:t>
      </w:r>
      <w:r w:rsidRPr="00D7642B">
        <w:rPr>
          <w:rFonts w:hint="cs"/>
          <w:b/>
          <w:bCs/>
          <w:color w:val="000000" w:themeColor="text1"/>
          <w:sz w:val="24"/>
          <w:szCs w:val="24"/>
          <w:rtl/>
        </w:rPr>
        <w:t xml:space="preserve"> التي حققها هتلر</w:t>
      </w:r>
    </w:p>
    <w:p w:rsidR="00DE4EED" w:rsidRPr="00D7642B" w:rsidRDefault="00DE4EED" w:rsidP="00DE4EED">
      <w:pPr>
        <w:pStyle w:val="a6"/>
        <w:rPr>
          <w:b/>
          <w:bCs/>
          <w:color w:val="000000" w:themeColor="text1"/>
          <w:sz w:val="24"/>
          <w:szCs w:val="24"/>
          <w:rtl/>
        </w:rPr>
      </w:pPr>
    </w:p>
    <w:p w:rsidR="00DE4EED" w:rsidRPr="00D7642B" w:rsidRDefault="00DE4EED" w:rsidP="00DE4EED">
      <w:pPr>
        <w:jc w:val="both"/>
        <w:rPr>
          <w:b/>
          <w:bCs/>
          <w:color w:val="000000" w:themeColor="text1"/>
          <w:sz w:val="24"/>
          <w:szCs w:val="24"/>
          <w:rtl/>
        </w:rPr>
      </w:pPr>
      <w:r w:rsidRPr="00D7642B">
        <w:rPr>
          <w:rFonts w:hint="cs"/>
          <w:b/>
          <w:bCs/>
          <w:color w:val="000000" w:themeColor="text1"/>
          <w:sz w:val="24"/>
          <w:szCs w:val="24"/>
          <w:rtl/>
        </w:rPr>
        <w:t>التوصيات:-</w:t>
      </w:r>
    </w:p>
    <w:p w:rsidR="00DE4EED" w:rsidRPr="00D7642B" w:rsidRDefault="00B23284" w:rsidP="00DE4EED">
      <w:pPr>
        <w:pStyle w:val="a6"/>
        <w:numPr>
          <w:ilvl w:val="0"/>
          <w:numId w:val="1"/>
        </w:numPr>
        <w:jc w:val="both"/>
        <w:rPr>
          <w:b/>
          <w:bCs/>
          <w:color w:val="000000" w:themeColor="text1"/>
          <w:sz w:val="24"/>
          <w:szCs w:val="24"/>
        </w:rPr>
      </w:pPr>
      <w:r w:rsidRPr="00D7642B">
        <w:rPr>
          <w:rFonts w:hint="cs"/>
          <w:b/>
          <w:bCs/>
          <w:color w:val="000000" w:themeColor="text1"/>
          <w:sz w:val="24"/>
          <w:szCs w:val="24"/>
          <w:rtl/>
        </w:rPr>
        <w:t>يجب على الدول التفاوض في الأمور الحربية</w:t>
      </w:r>
    </w:p>
    <w:p w:rsidR="00B23284" w:rsidRPr="00D7642B" w:rsidRDefault="00B23284" w:rsidP="00DE4EED">
      <w:pPr>
        <w:pStyle w:val="a6"/>
        <w:numPr>
          <w:ilvl w:val="0"/>
          <w:numId w:val="1"/>
        </w:numPr>
        <w:jc w:val="both"/>
        <w:rPr>
          <w:b/>
          <w:bCs/>
          <w:color w:val="000000" w:themeColor="text1"/>
          <w:sz w:val="24"/>
          <w:szCs w:val="24"/>
        </w:rPr>
      </w:pPr>
      <w:r w:rsidRPr="00D7642B">
        <w:rPr>
          <w:rFonts w:hint="cs"/>
          <w:b/>
          <w:bCs/>
          <w:color w:val="000000" w:themeColor="text1"/>
          <w:sz w:val="24"/>
          <w:szCs w:val="24"/>
          <w:rtl/>
        </w:rPr>
        <w:t>يجب على الدول أن تحل المشاكل بينها سلميا</w:t>
      </w: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Pr="00D7642B" w:rsidRDefault="00B23284" w:rsidP="00B23284">
      <w:pPr>
        <w:jc w:val="both"/>
        <w:rPr>
          <w:b/>
          <w:bCs/>
          <w:color w:val="000000" w:themeColor="text1"/>
          <w:sz w:val="24"/>
          <w:szCs w:val="24"/>
          <w:rtl/>
        </w:rPr>
      </w:pPr>
    </w:p>
    <w:p w:rsidR="00B23284" w:rsidRDefault="00B23284" w:rsidP="00B23284">
      <w:pPr>
        <w:jc w:val="both"/>
        <w:rPr>
          <w:rFonts w:hint="cs"/>
          <w:b/>
          <w:bCs/>
          <w:color w:val="000000" w:themeColor="text1"/>
          <w:sz w:val="24"/>
          <w:szCs w:val="24"/>
          <w:rtl/>
        </w:rPr>
      </w:pPr>
    </w:p>
    <w:p w:rsidR="00246457" w:rsidRDefault="00246457" w:rsidP="00B23284">
      <w:pPr>
        <w:jc w:val="both"/>
        <w:rPr>
          <w:rFonts w:hint="cs"/>
          <w:b/>
          <w:bCs/>
          <w:color w:val="000000" w:themeColor="text1"/>
          <w:sz w:val="24"/>
          <w:szCs w:val="24"/>
          <w:rtl/>
        </w:rPr>
      </w:pPr>
    </w:p>
    <w:p w:rsidR="00246457" w:rsidRDefault="00246457" w:rsidP="00B23284">
      <w:pPr>
        <w:jc w:val="both"/>
        <w:rPr>
          <w:rFonts w:hint="cs"/>
          <w:b/>
          <w:bCs/>
          <w:color w:val="000000" w:themeColor="text1"/>
          <w:sz w:val="24"/>
          <w:szCs w:val="24"/>
          <w:rtl/>
        </w:rPr>
      </w:pPr>
    </w:p>
    <w:p w:rsidR="00246457" w:rsidRDefault="00246457" w:rsidP="00B23284">
      <w:pPr>
        <w:jc w:val="both"/>
        <w:rPr>
          <w:rFonts w:hint="cs"/>
          <w:b/>
          <w:bCs/>
          <w:color w:val="000000" w:themeColor="text1"/>
          <w:sz w:val="24"/>
          <w:szCs w:val="24"/>
          <w:rtl/>
        </w:rPr>
      </w:pPr>
    </w:p>
    <w:p w:rsidR="00246457" w:rsidRPr="00D7642B" w:rsidRDefault="00246457" w:rsidP="00B23284">
      <w:pPr>
        <w:jc w:val="both"/>
        <w:rPr>
          <w:b/>
          <w:bCs/>
          <w:color w:val="000000" w:themeColor="text1"/>
          <w:sz w:val="24"/>
          <w:szCs w:val="24"/>
          <w:rtl/>
        </w:rPr>
      </w:pPr>
    </w:p>
    <w:p w:rsidR="00B23284" w:rsidRPr="00246457" w:rsidRDefault="00343A84" w:rsidP="00246457">
      <w:pPr>
        <w:jc w:val="right"/>
        <w:rPr>
          <w:b/>
          <w:bCs/>
          <w:color w:val="000000" w:themeColor="text1"/>
          <w:sz w:val="24"/>
          <w:szCs w:val="24"/>
          <w:u w:val="single"/>
          <w:rtl/>
        </w:rPr>
      </w:pPr>
      <w:hyperlink r:id="rId10" w:history="1">
        <w:r w:rsidR="00B23284" w:rsidRPr="00D7642B">
          <w:rPr>
            <w:rStyle w:val="Hyperlink"/>
            <w:b/>
            <w:bCs/>
            <w:color w:val="000000" w:themeColor="text1"/>
            <w:sz w:val="24"/>
            <w:szCs w:val="24"/>
          </w:rPr>
          <w:t>http://www.ru4arab.ru/cp/eng.php?id=20050517152536</w:t>
        </w:r>
      </w:hyperlink>
      <w:r w:rsidR="00B23284" w:rsidRPr="00D7642B">
        <w:rPr>
          <w:rFonts w:hint="cs"/>
          <w:b/>
          <w:bCs/>
          <w:color w:val="000000" w:themeColor="text1"/>
          <w:sz w:val="24"/>
          <w:szCs w:val="24"/>
          <w:u w:val="single"/>
          <w:rtl/>
        </w:rPr>
        <w:t xml:space="preserve"> </w:t>
      </w:r>
      <w:r w:rsidR="00B23284" w:rsidRPr="00D7642B">
        <w:rPr>
          <w:rFonts w:hint="cs"/>
          <w:b/>
          <w:bCs/>
          <w:color w:val="000000" w:themeColor="text1"/>
          <w:sz w:val="24"/>
          <w:szCs w:val="24"/>
          <w:u w:val="single"/>
          <w:rtl/>
          <w:lang w:bidi="ar-AE"/>
        </w:rPr>
        <w:t xml:space="preserve">موقع </w:t>
      </w:r>
      <w:r w:rsidR="00B23284" w:rsidRPr="00D7642B">
        <w:rPr>
          <w:rFonts w:hint="cs"/>
          <w:b/>
          <w:bCs/>
          <w:color w:val="000000" w:themeColor="text1"/>
          <w:sz w:val="24"/>
          <w:szCs w:val="24"/>
          <w:u w:val="single"/>
          <w:rtl/>
        </w:rPr>
        <w:t>سجل لكل العرب</w:t>
      </w:r>
    </w:p>
    <w:sectPr w:rsidR="00B23284" w:rsidRPr="00246457" w:rsidSect="00246457">
      <w:pgSz w:w="11906" w:h="16838"/>
      <w:pgMar w:top="1440" w:right="1800" w:bottom="1440" w:left="1800" w:header="708" w:footer="708" w:gutter="0"/>
      <w:pgBorders w:offsetFrom="page">
        <w:top w:val="dotDotDash" w:sz="6" w:space="24" w:color="FF0000"/>
        <w:left w:val="dotDotDash" w:sz="6" w:space="24" w:color="FF0000"/>
        <w:bottom w:val="dotDotDash" w:sz="6" w:space="24" w:color="FF0000"/>
        <w:right w:val="dotDotDash" w:sz="6" w:space="24" w:color="FF000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45C" w:rsidRDefault="0066045C" w:rsidP="00245066">
      <w:pPr>
        <w:spacing w:after="0" w:line="240" w:lineRule="auto"/>
      </w:pPr>
      <w:r>
        <w:separator/>
      </w:r>
    </w:p>
  </w:endnote>
  <w:endnote w:type="continuationSeparator" w:id="0">
    <w:p w:rsidR="0066045C" w:rsidRDefault="0066045C" w:rsidP="00245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45C" w:rsidRDefault="0066045C" w:rsidP="00245066">
      <w:pPr>
        <w:spacing w:after="0" w:line="240" w:lineRule="auto"/>
      </w:pPr>
      <w:r>
        <w:separator/>
      </w:r>
    </w:p>
  </w:footnote>
  <w:footnote w:type="continuationSeparator" w:id="0">
    <w:p w:rsidR="0066045C" w:rsidRDefault="0066045C" w:rsidP="00245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0664D"/>
    <w:multiLevelType w:val="hybridMultilevel"/>
    <w:tmpl w:val="ED16141A"/>
    <w:lvl w:ilvl="0" w:tplc="E53254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245066"/>
    <w:rsid w:val="00245066"/>
    <w:rsid w:val="00246457"/>
    <w:rsid w:val="00334E6E"/>
    <w:rsid w:val="00343A84"/>
    <w:rsid w:val="00542336"/>
    <w:rsid w:val="0066045C"/>
    <w:rsid w:val="0073430C"/>
    <w:rsid w:val="00A42A4E"/>
    <w:rsid w:val="00B23284"/>
    <w:rsid w:val="00BE745F"/>
    <w:rsid w:val="00D7642B"/>
    <w:rsid w:val="00DE4E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A4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5066"/>
    <w:pPr>
      <w:tabs>
        <w:tab w:val="center" w:pos="4153"/>
        <w:tab w:val="right" w:pos="8306"/>
      </w:tabs>
      <w:spacing w:after="0" w:line="240" w:lineRule="auto"/>
    </w:pPr>
  </w:style>
  <w:style w:type="character" w:customStyle="1" w:styleId="Char">
    <w:name w:val="رأس صفحة Char"/>
    <w:basedOn w:val="a0"/>
    <w:link w:val="a3"/>
    <w:uiPriority w:val="99"/>
    <w:semiHidden/>
    <w:rsid w:val="00245066"/>
  </w:style>
  <w:style w:type="paragraph" w:styleId="a4">
    <w:name w:val="footer"/>
    <w:basedOn w:val="a"/>
    <w:link w:val="Char0"/>
    <w:uiPriority w:val="99"/>
    <w:semiHidden/>
    <w:unhideWhenUsed/>
    <w:rsid w:val="00245066"/>
    <w:pPr>
      <w:tabs>
        <w:tab w:val="center" w:pos="4153"/>
        <w:tab w:val="right" w:pos="8306"/>
      </w:tabs>
      <w:spacing w:after="0" w:line="240" w:lineRule="auto"/>
    </w:pPr>
  </w:style>
  <w:style w:type="character" w:customStyle="1" w:styleId="Char0">
    <w:name w:val="تذييل صفحة Char"/>
    <w:basedOn w:val="a0"/>
    <w:link w:val="a4"/>
    <w:uiPriority w:val="99"/>
    <w:semiHidden/>
    <w:rsid w:val="00245066"/>
  </w:style>
  <w:style w:type="paragraph" w:styleId="a5">
    <w:name w:val="Balloon Text"/>
    <w:basedOn w:val="a"/>
    <w:link w:val="Char1"/>
    <w:uiPriority w:val="99"/>
    <w:semiHidden/>
    <w:unhideWhenUsed/>
    <w:rsid w:val="00334E6E"/>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334E6E"/>
    <w:rPr>
      <w:rFonts w:ascii="Tahoma" w:hAnsi="Tahoma" w:cs="Tahoma"/>
      <w:sz w:val="16"/>
      <w:szCs w:val="16"/>
    </w:rPr>
  </w:style>
  <w:style w:type="paragraph" w:styleId="a6">
    <w:name w:val="List Paragraph"/>
    <w:basedOn w:val="a"/>
    <w:uiPriority w:val="34"/>
    <w:qFormat/>
    <w:rsid w:val="00DE4EED"/>
    <w:pPr>
      <w:ind w:left="720"/>
      <w:contextualSpacing/>
    </w:pPr>
  </w:style>
  <w:style w:type="character" w:styleId="Hyperlink">
    <w:name w:val="Hyperlink"/>
    <w:basedOn w:val="a0"/>
    <w:uiPriority w:val="99"/>
    <w:unhideWhenUsed/>
    <w:rsid w:val="00B2328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687663">
      <w:bodyDiv w:val="1"/>
      <w:marLeft w:val="0"/>
      <w:marRight w:val="0"/>
      <w:marTop w:val="0"/>
      <w:marBottom w:val="0"/>
      <w:divBdr>
        <w:top w:val="none" w:sz="0" w:space="0" w:color="auto"/>
        <w:left w:val="none" w:sz="0" w:space="0" w:color="auto"/>
        <w:bottom w:val="none" w:sz="0" w:space="0" w:color="auto"/>
        <w:right w:val="none" w:sz="0" w:space="0" w:color="auto"/>
      </w:divBdr>
      <w:divsChild>
        <w:div w:id="908032836">
          <w:marLeft w:val="0"/>
          <w:marRight w:val="0"/>
          <w:marTop w:val="0"/>
          <w:marBottom w:val="0"/>
          <w:divBdr>
            <w:top w:val="none" w:sz="0" w:space="0" w:color="auto"/>
            <w:left w:val="none" w:sz="0" w:space="0" w:color="auto"/>
            <w:bottom w:val="none" w:sz="0" w:space="0" w:color="auto"/>
            <w:right w:val="none" w:sz="0" w:space="0" w:color="auto"/>
          </w:divBdr>
          <w:divsChild>
            <w:div w:id="131751650">
              <w:marLeft w:val="2670"/>
              <w:marRight w:val="0"/>
              <w:marTop w:val="0"/>
              <w:marBottom w:val="0"/>
              <w:divBdr>
                <w:top w:val="none" w:sz="0" w:space="0" w:color="auto"/>
                <w:left w:val="single" w:sz="6" w:space="0" w:color="CCD2D2"/>
                <w:bottom w:val="none" w:sz="0" w:space="0" w:color="auto"/>
                <w:right w:val="none" w:sz="0" w:space="0" w:color="auto"/>
              </w:divBdr>
              <w:divsChild>
                <w:div w:id="184708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070255">
      <w:bodyDiv w:val="1"/>
      <w:marLeft w:val="0"/>
      <w:marRight w:val="0"/>
      <w:marTop w:val="0"/>
      <w:marBottom w:val="0"/>
      <w:divBdr>
        <w:top w:val="none" w:sz="0" w:space="0" w:color="auto"/>
        <w:left w:val="none" w:sz="0" w:space="0" w:color="auto"/>
        <w:bottom w:val="none" w:sz="0" w:space="0" w:color="auto"/>
        <w:right w:val="none" w:sz="0" w:space="0" w:color="auto"/>
      </w:divBdr>
      <w:divsChild>
        <w:div w:id="2074355255">
          <w:marLeft w:val="0"/>
          <w:marRight w:val="0"/>
          <w:marTop w:val="0"/>
          <w:marBottom w:val="0"/>
          <w:divBdr>
            <w:top w:val="none" w:sz="0" w:space="0" w:color="auto"/>
            <w:left w:val="none" w:sz="0" w:space="0" w:color="auto"/>
            <w:bottom w:val="none" w:sz="0" w:space="0" w:color="auto"/>
            <w:right w:val="none" w:sz="0" w:space="0" w:color="auto"/>
          </w:divBdr>
          <w:divsChild>
            <w:div w:id="2026247453">
              <w:marLeft w:val="1335"/>
              <w:marRight w:val="0"/>
              <w:marTop w:val="0"/>
              <w:marBottom w:val="0"/>
              <w:divBdr>
                <w:top w:val="none" w:sz="0" w:space="0" w:color="auto"/>
                <w:left w:val="single" w:sz="2" w:space="0" w:color="CCD2D2"/>
                <w:bottom w:val="none" w:sz="0" w:space="0" w:color="auto"/>
                <w:right w:val="none" w:sz="0" w:space="0" w:color="auto"/>
              </w:divBdr>
              <w:divsChild>
                <w:div w:id="112997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u4arab.ru/cp/eng.php?id=20050517152536"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3DC30-107D-495E-A20D-D326B3191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1501</Words>
  <Characters>8561</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dc:creator>
  <cp:lastModifiedBy>vista</cp:lastModifiedBy>
  <cp:revision>2</cp:revision>
  <dcterms:created xsi:type="dcterms:W3CDTF">2010-03-03T03:01:00Z</dcterms:created>
  <dcterms:modified xsi:type="dcterms:W3CDTF">2010-03-03T03:01:00Z</dcterms:modified>
</cp:coreProperties>
</file>