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D16" w:rsidRDefault="006E6D16">
      <w:pPr>
        <w:rPr>
          <w:noProof/>
          <w:rtl/>
        </w:rPr>
      </w:pPr>
    </w:p>
    <w:p w:rsidR="006E6D16" w:rsidRPr="006E6D16" w:rsidRDefault="006E6D16" w:rsidP="006E6D16">
      <w:pPr>
        <w:rPr>
          <w:rtl/>
        </w:rPr>
      </w:pPr>
    </w:p>
    <w:p w:rsidR="006E6D16" w:rsidRPr="006E6D16" w:rsidRDefault="006E6D16" w:rsidP="006E6D16">
      <w:pPr>
        <w:rPr>
          <w:rtl/>
        </w:rPr>
      </w:pPr>
    </w:p>
    <w:p w:rsidR="006E6D16" w:rsidRPr="006E6D16" w:rsidRDefault="006E6D16" w:rsidP="006E6D16">
      <w:pPr>
        <w:rPr>
          <w:rtl/>
        </w:rPr>
      </w:pPr>
    </w:p>
    <w:p w:rsidR="006E6D16" w:rsidRPr="006E6D16" w:rsidRDefault="006E6D16" w:rsidP="006E6D16">
      <w:pPr>
        <w:rPr>
          <w:rtl/>
        </w:rPr>
      </w:pPr>
    </w:p>
    <w:p w:rsidR="006E6D16" w:rsidRPr="006E6D16" w:rsidRDefault="006E6D16" w:rsidP="006E6D16">
      <w:pPr>
        <w:rPr>
          <w:rtl/>
        </w:rPr>
      </w:pPr>
    </w:p>
    <w:p w:rsidR="006E6D16" w:rsidRPr="006E6D16" w:rsidRDefault="006E6D16" w:rsidP="006E6D16">
      <w:pPr>
        <w:rPr>
          <w:rtl/>
        </w:rPr>
      </w:pPr>
    </w:p>
    <w:p w:rsidR="006E6D16" w:rsidRPr="006E6D16" w:rsidRDefault="006E6D16" w:rsidP="006E6D16">
      <w:pPr>
        <w:rPr>
          <w:rtl/>
        </w:rPr>
      </w:pPr>
    </w:p>
    <w:p w:rsidR="006E6D16" w:rsidRPr="006E6D16" w:rsidRDefault="006E6D16" w:rsidP="006E6D16">
      <w:pPr>
        <w:rPr>
          <w:rtl/>
        </w:rPr>
      </w:pPr>
    </w:p>
    <w:p w:rsidR="006E6D16" w:rsidRPr="006E6D16" w:rsidRDefault="006E6D16" w:rsidP="006E6D16">
      <w:pPr>
        <w:rPr>
          <w:rtl/>
        </w:rPr>
      </w:pPr>
    </w:p>
    <w:p w:rsidR="006E6D16" w:rsidRDefault="006E6D16" w:rsidP="006E6D16">
      <w:pPr>
        <w:rPr>
          <w:rtl/>
        </w:rPr>
      </w:pPr>
    </w:p>
    <w:p w:rsidR="000F729E" w:rsidRPr="006E6D16" w:rsidRDefault="002E23DD" w:rsidP="006E6D16">
      <w:pPr>
        <w:tabs>
          <w:tab w:val="left" w:pos="5565"/>
        </w:tabs>
        <w:rPr>
          <w:rtl/>
        </w:rPr>
      </w:pPr>
      <w:r>
        <w:rPr>
          <w:noProof/>
          <w:rtl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9" type="#_x0000_t202" style="position:absolute;margin-left:28.5pt;margin-top:-267.9pt;width:374.25pt;height:421.5pt;z-index:251695104" filled="f" stroked="f">
            <v:textbox>
              <w:txbxContent>
                <w:p w:rsidR="006E6D16" w:rsidRPr="006E6D16" w:rsidRDefault="006E6D16" w:rsidP="00660034">
                  <w:pPr>
                    <w:ind w:left="-709" w:right="-1179"/>
                    <w:jc w:val="center"/>
                    <w:rPr>
                      <w:b/>
                      <w:bCs/>
                      <w:color w:val="99CC00"/>
                      <w:sz w:val="48"/>
                      <w:szCs w:val="48"/>
                      <w:rtl/>
                      <w:lang w:bidi="ar-AE"/>
                    </w:rPr>
                  </w:pPr>
                  <w:r w:rsidRPr="006E6D16">
                    <w:rPr>
                      <w:rFonts w:hint="cs"/>
                      <w:b/>
                      <w:bCs/>
                      <w:color w:val="99CC00"/>
                      <w:sz w:val="48"/>
                      <w:szCs w:val="48"/>
                      <w:rtl/>
                      <w:lang w:bidi="ar-AE"/>
                    </w:rPr>
                    <w:t>الفهرس</w:t>
                  </w:r>
                </w:p>
                <w:p w:rsidR="006E6D16" w:rsidRPr="006E6D16" w:rsidRDefault="006E6D16" w:rsidP="00660034">
                  <w:pPr>
                    <w:tabs>
                      <w:tab w:val="left" w:pos="5141"/>
                    </w:tabs>
                    <w:ind w:left="-709" w:right="-1179"/>
                    <w:jc w:val="center"/>
                    <w:rPr>
                      <w:b/>
                      <w:bCs/>
                      <w:color w:val="000000"/>
                      <w:sz w:val="48"/>
                      <w:szCs w:val="48"/>
                      <w:rtl/>
                    </w:rPr>
                  </w:pPr>
                  <w:r w:rsidRPr="006E6D16">
                    <w:rPr>
                      <w:rFonts w:hint="cs"/>
                      <w:b/>
                      <w:bCs/>
                      <w:color w:val="000000"/>
                      <w:sz w:val="48"/>
                      <w:szCs w:val="48"/>
                      <w:rtl/>
                    </w:rPr>
                    <w:t>فكرة المشروع</w:t>
                  </w:r>
                </w:p>
                <w:p w:rsidR="006E6D16" w:rsidRPr="006E6D16" w:rsidRDefault="006E6D16" w:rsidP="00660034">
                  <w:pPr>
                    <w:tabs>
                      <w:tab w:val="left" w:pos="5141"/>
                    </w:tabs>
                    <w:ind w:left="-709" w:right="-1179"/>
                    <w:jc w:val="center"/>
                    <w:rPr>
                      <w:b/>
                      <w:bCs/>
                      <w:color w:val="000000"/>
                      <w:sz w:val="48"/>
                      <w:szCs w:val="48"/>
                      <w:rtl/>
                    </w:rPr>
                  </w:pPr>
                  <w:r w:rsidRPr="006E6D16">
                    <w:rPr>
                      <w:rFonts w:hint="cs"/>
                      <w:b/>
                      <w:bCs/>
                      <w:color w:val="000000"/>
                      <w:sz w:val="48"/>
                      <w:szCs w:val="48"/>
                      <w:rtl/>
                    </w:rPr>
                    <w:t>الهدف من المشروع</w:t>
                  </w:r>
                </w:p>
                <w:p w:rsidR="006E6D16" w:rsidRPr="006E6D16" w:rsidRDefault="006E6D16" w:rsidP="00660034">
                  <w:pPr>
                    <w:tabs>
                      <w:tab w:val="left" w:pos="5141"/>
                    </w:tabs>
                    <w:ind w:left="-709" w:right="-1179"/>
                    <w:jc w:val="center"/>
                    <w:rPr>
                      <w:b/>
                      <w:bCs/>
                      <w:color w:val="000000"/>
                      <w:sz w:val="48"/>
                      <w:szCs w:val="48"/>
                      <w:rtl/>
                    </w:rPr>
                  </w:pPr>
                  <w:r w:rsidRPr="006E6D16">
                    <w:rPr>
                      <w:rFonts w:hint="cs"/>
                      <w:b/>
                      <w:bCs/>
                      <w:color w:val="000000"/>
                      <w:sz w:val="48"/>
                      <w:szCs w:val="48"/>
                      <w:rtl/>
                    </w:rPr>
                    <w:t>التوقعات</w:t>
                  </w:r>
                </w:p>
                <w:p w:rsidR="006E6D16" w:rsidRPr="006E6D16" w:rsidRDefault="006E6D16" w:rsidP="00660034">
                  <w:pPr>
                    <w:ind w:left="-709" w:right="-1179"/>
                    <w:jc w:val="center"/>
                    <w:rPr>
                      <w:b/>
                      <w:bCs/>
                      <w:color w:val="000000"/>
                      <w:sz w:val="48"/>
                      <w:szCs w:val="48"/>
                      <w:rtl/>
                    </w:rPr>
                  </w:pPr>
                  <w:r w:rsidRPr="006E6D16">
                    <w:rPr>
                      <w:rFonts w:hint="cs"/>
                      <w:b/>
                      <w:bCs/>
                      <w:color w:val="000000"/>
                      <w:sz w:val="48"/>
                      <w:szCs w:val="48"/>
                      <w:rtl/>
                    </w:rPr>
                    <w:t>الأدوات</w:t>
                  </w:r>
                </w:p>
                <w:p w:rsidR="006E6D16" w:rsidRPr="006E6D16" w:rsidRDefault="006E6D16" w:rsidP="00660034">
                  <w:pPr>
                    <w:tabs>
                      <w:tab w:val="left" w:pos="5141"/>
                    </w:tabs>
                    <w:ind w:left="-709" w:right="-1179"/>
                    <w:jc w:val="center"/>
                    <w:rPr>
                      <w:b/>
                      <w:bCs/>
                      <w:color w:val="000000"/>
                      <w:sz w:val="48"/>
                      <w:szCs w:val="48"/>
                      <w:rtl/>
                    </w:rPr>
                  </w:pPr>
                  <w:r w:rsidRPr="006E6D16">
                    <w:rPr>
                      <w:rFonts w:hint="cs"/>
                      <w:b/>
                      <w:bCs/>
                      <w:color w:val="000000"/>
                      <w:sz w:val="48"/>
                      <w:szCs w:val="48"/>
                      <w:rtl/>
                    </w:rPr>
                    <w:t>خطوات العمل</w:t>
                  </w:r>
                </w:p>
                <w:p w:rsidR="006E6D16" w:rsidRPr="006E6D16" w:rsidRDefault="006E6D16" w:rsidP="00660034">
                  <w:pPr>
                    <w:tabs>
                      <w:tab w:val="left" w:pos="5141"/>
                    </w:tabs>
                    <w:ind w:left="-709" w:right="-1179"/>
                    <w:jc w:val="center"/>
                    <w:rPr>
                      <w:b/>
                      <w:bCs/>
                      <w:color w:val="000000"/>
                      <w:sz w:val="48"/>
                      <w:szCs w:val="48"/>
                      <w:rtl/>
                    </w:rPr>
                  </w:pPr>
                  <w:r w:rsidRPr="006E6D16">
                    <w:rPr>
                      <w:rFonts w:hint="cs"/>
                      <w:b/>
                      <w:bCs/>
                      <w:color w:val="000000"/>
                      <w:sz w:val="48"/>
                      <w:szCs w:val="48"/>
                      <w:rtl/>
                    </w:rPr>
                    <w:t>النتائج</w:t>
                  </w:r>
                </w:p>
                <w:p w:rsidR="006E6D16" w:rsidRPr="006E6D16" w:rsidRDefault="006E6D16" w:rsidP="00660034">
                  <w:pPr>
                    <w:ind w:left="-709" w:right="-1179"/>
                    <w:jc w:val="center"/>
                    <w:rPr>
                      <w:b/>
                      <w:bCs/>
                      <w:color w:val="000000"/>
                      <w:sz w:val="48"/>
                      <w:szCs w:val="48"/>
                      <w:rtl/>
                    </w:rPr>
                  </w:pPr>
                  <w:r w:rsidRPr="006E6D16">
                    <w:rPr>
                      <w:rFonts w:hint="cs"/>
                      <w:b/>
                      <w:bCs/>
                      <w:color w:val="000000"/>
                      <w:sz w:val="48"/>
                      <w:szCs w:val="48"/>
                      <w:rtl/>
                    </w:rPr>
                    <w:t>الاستنتاج</w:t>
                  </w:r>
                </w:p>
                <w:p w:rsidR="006E6D16" w:rsidRPr="006E6D16" w:rsidRDefault="006E6D16" w:rsidP="00660034">
                  <w:pPr>
                    <w:ind w:left="-709" w:right="-1179"/>
                    <w:jc w:val="center"/>
                    <w:rPr>
                      <w:b/>
                      <w:bCs/>
                      <w:color w:val="000000"/>
                      <w:sz w:val="48"/>
                      <w:szCs w:val="48"/>
                      <w:rtl/>
                    </w:rPr>
                  </w:pPr>
                  <w:r w:rsidRPr="006E6D16">
                    <w:rPr>
                      <w:rFonts w:hint="cs"/>
                      <w:b/>
                      <w:bCs/>
                      <w:color w:val="000000"/>
                      <w:sz w:val="48"/>
                      <w:szCs w:val="48"/>
                      <w:rtl/>
                    </w:rPr>
                    <w:t>النتيجة النهائية</w:t>
                  </w:r>
                </w:p>
                <w:p w:rsidR="006E6D16" w:rsidRDefault="00660034" w:rsidP="00660034">
                  <w:pPr>
                    <w:ind w:left="-709" w:right="-1179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/>
                      <w:sz w:val="48"/>
                      <w:szCs w:val="48"/>
                      <w:rtl/>
                    </w:rPr>
                    <w:t xml:space="preserve"> </w:t>
                  </w:r>
                </w:p>
                <w:p w:rsidR="006E6D16" w:rsidRDefault="006E6D16" w:rsidP="00660034">
                  <w:pPr>
                    <w:ind w:left="-709" w:right="-1179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  <w:rtl/>
                    </w:rPr>
                  </w:pPr>
                </w:p>
                <w:p w:rsidR="006E6D16" w:rsidRPr="00376192" w:rsidRDefault="006E6D16" w:rsidP="00660034">
                  <w:pPr>
                    <w:ind w:left="-709" w:right="-1179"/>
                    <w:jc w:val="center"/>
                    <w:rPr>
                      <w:color w:val="E36C0A" w:themeColor="accent6" w:themeShade="BF"/>
                      <w:sz w:val="36"/>
                      <w:szCs w:val="36"/>
                      <w:rtl/>
                      <w:lang w:bidi="ar-AE"/>
                    </w:rPr>
                  </w:pPr>
                </w:p>
                <w:p w:rsidR="006E6D16" w:rsidRDefault="006E6D16" w:rsidP="00660034">
                  <w:pPr>
                    <w:ind w:left="-709" w:right="-1179"/>
                    <w:jc w:val="center"/>
                    <w:rPr>
                      <w:lang w:bidi="ar-AE"/>
                    </w:rPr>
                  </w:pPr>
                </w:p>
              </w:txbxContent>
            </v:textbox>
          </v:shape>
        </w:pict>
      </w:r>
      <w:r w:rsidR="006E6D16"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-152400</wp:posOffset>
            </wp:positionH>
            <wp:positionV relativeFrom="margin">
              <wp:posOffset>-352425</wp:posOffset>
            </wp:positionV>
            <wp:extent cx="6419850" cy="6972300"/>
            <wp:effectExtent l="0" t="0" r="0" b="0"/>
            <wp:wrapSquare wrapText="bothSides"/>
            <wp:docPr id="21" name="Picture 20" descr="ay4987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y498762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1985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6D16">
        <w:tab/>
      </w:r>
    </w:p>
    <w:p w:rsidR="0071457C" w:rsidRDefault="00660034" w:rsidP="00660034">
      <w:pPr>
        <w:ind w:left="-284" w:right="571"/>
        <w:rPr>
          <w:rtl/>
        </w:rPr>
      </w:pPr>
      <w:r>
        <w:rPr>
          <w:rFonts w:cs="Andalus"/>
          <w:noProof/>
          <w:color w:val="FF0000"/>
          <w:sz w:val="56"/>
          <w:szCs w:val="56"/>
          <w:rtl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-314325</wp:posOffset>
            </wp:positionH>
            <wp:positionV relativeFrom="margin">
              <wp:posOffset>-752475</wp:posOffset>
            </wp:positionV>
            <wp:extent cx="6324600" cy="8115300"/>
            <wp:effectExtent l="0" t="0" r="0" b="0"/>
            <wp:wrapSquare wrapText="bothSides"/>
            <wp:docPr id="39" name="Picture 39" descr="E:\borders\ay4987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E:\borders\ay49876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811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23DD" w:rsidRPr="002E23DD">
        <w:rPr>
          <w:rFonts w:cs="Andalus"/>
          <w:noProof/>
          <w:color w:val="FF0000"/>
          <w:sz w:val="56"/>
          <w:szCs w:val="56"/>
          <w:rtl/>
        </w:rPr>
        <w:pict>
          <v:shape id="_x0000_s1057" type="#_x0000_t202" style="position:absolute;left:0;text-align:left;margin-left:118.5pt;margin-top:-71.4pt;width:174pt;height:31.5pt;z-index:251677696;mso-position-horizontal-relative:text;mso-position-vertical-relative:text" filled="f" stroked="f">
            <v:textbox>
              <w:txbxContent>
                <w:p w:rsidR="00962388" w:rsidRPr="00962388" w:rsidRDefault="00962388" w:rsidP="00962388">
                  <w:pPr>
                    <w:jc w:val="center"/>
                    <w:rPr>
                      <w:color w:val="FF3399"/>
                      <w:sz w:val="40"/>
                      <w:szCs w:val="40"/>
                      <w:rtl/>
                      <w:lang w:bidi="ar-AE"/>
                    </w:rPr>
                  </w:pPr>
                  <w:r w:rsidRPr="00962388">
                    <w:rPr>
                      <w:rFonts w:hint="cs"/>
                      <w:color w:val="FF3399"/>
                      <w:sz w:val="40"/>
                      <w:szCs w:val="40"/>
                      <w:rtl/>
                      <w:lang w:bidi="ar-AE"/>
                    </w:rPr>
                    <w:t>النتائج</w:t>
                  </w:r>
                </w:p>
              </w:txbxContent>
            </v:textbox>
            <w10:wrap anchorx="page"/>
          </v:shape>
        </w:pict>
      </w:r>
      <w:r w:rsidR="002E23DD" w:rsidRPr="002E23DD">
        <w:rPr>
          <w:rFonts w:cs="Andalus"/>
          <w:noProof/>
          <w:color w:val="FF0000"/>
          <w:sz w:val="56"/>
          <w:szCs w:val="56"/>
          <w:rtl/>
        </w:rPr>
        <w:pict>
          <v:shape id="_x0000_s1056" type="#_x0000_t202" style="position:absolute;left:0;text-align:left;margin-left:12.75pt;margin-top:-32.4pt;width:329.25pt;height:261pt;z-index:251676672;mso-position-horizontal-relative:text;mso-position-vertical-relative:text" filled="f" stroked="f">
            <v:textbox>
              <w:txbxContent>
                <w:tbl>
                  <w:tblPr>
                    <w:tblStyle w:val="LightShading-Accent3"/>
                    <w:bidiVisual/>
                    <w:tblW w:w="0" w:type="auto"/>
                    <w:tblLook w:val="04A0"/>
                  </w:tblPr>
                  <w:tblGrid>
                    <w:gridCol w:w="1660"/>
                    <w:gridCol w:w="1923"/>
                    <w:gridCol w:w="1934"/>
                  </w:tblGrid>
                  <w:tr w:rsidR="00962388" w:rsidRPr="00AA19A1" w:rsidTr="00962388">
                    <w:trPr>
                      <w:cnfStyle w:val="100000000000"/>
                      <w:trHeight w:val="583"/>
                    </w:trPr>
                    <w:tc>
                      <w:tcPr>
                        <w:cnfStyle w:val="001000000000"/>
                        <w:tcW w:w="1660" w:type="dxa"/>
                      </w:tcPr>
                      <w:p w:rsidR="00962388" w:rsidRPr="00962388" w:rsidRDefault="00962388" w:rsidP="00962388">
                        <w:pPr>
                          <w:tabs>
                            <w:tab w:val="left" w:pos="3506"/>
                          </w:tabs>
                          <w:jc w:val="center"/>
                          <w:rPr>
                            <w:rFonts w:cs="Andalus"/>
                            <w:b w:val="0"/>
                            <w:bCs w:val="0"/>
                            <w:color w:val="FF3399"/>
                            <w:sz w:val="36"/>
                            <w:szCs w:val="36"/>
                            <w:rtl/>
                          </w:rPr>
                        </w:pPr>
                        <w:r w:rsidRPr="00962388">
                          <w:rPr>
                            <w:rFonts w:cs="Andalus" w:hint="cs"/>
                            <w:color w:val="FF3399"/>
                            <w:sz w:val="36"/>
                            <w:szCs w:val="36"/>
                            <w:rtl/>
                          </w:rPr>
                          <w:t>وجه المقارنة</w:t>
                        </w:r>
                      </w:p>
                    </w:tc>
                    <w:tc>
                      <w:tcPr>
                        <w:tcW w:w="1923" w:type="dxa"/>
                      </w:tcPr>
                      <w:p w:rsidR="00962388" w:rsidRPr="00962388" w:rsidRDefault="00962388" w:rsidP="00962388">
                        <w:pPr>
                          <w:tabs>
                            <w:tab w:val="left" w:pos="3506"/>
                          </w:tabs>
                          <w:jc w:val="center"/>
                          <w:cnfStyle w:val="100000000000"/>
                          <w:rPr>
                            <w:rFonts w:cs="Andalus"/>
                            <w:b w:val="0"/>
                            <w:bCs w:val="0"/>
                            <w:color w:val="FF3399"/>
                            <w:sz w:val="36"/>
                            <w:szCs w:val="36"/>
                            <w:rtl/>
                          </w:rPr>
                        </w:pPr>
                        <w:r w:rsidRPr="00962388">
                          <w:rPr>
                            <w:rFonts w:cs="Andalus" w:hint="cs"/>
                            <w:color w:val="FF3399"/>
                            <w:sz w:val="36"/>
                            <w:szCs w:val="36"/>
                            <w:rtl/>
                          </w:rPr>
                          <w:t>عينة (1)</w:t>
                        </w:r>
                      </w:p>
                    </w:tc>
                    <w:tc>
                      <w:tcPr>
                        <w:tcW w:w="1934" w:type="dxa"/>
                      </w:tcPr>
                      <w:p w:rsidR="00962388" w:rsidRPr="00962388" w:rsidRDefault="00962388" w:rsidP="00962388">
                        <w:pPr>
                          <w:tabs>
                            <w:tab w:val="left" w:pos="3506"/>
                          </w:tabs>
                          <w:jc w:val="center"/>
                          <w:cnfStyle w:val="100000000000"/>
                          <w:rPr>
                            <w:rFonts w:cs="Andalus"/>
                            <w:b w:val="0"/>
                            <w:bCs w:val="0"/>
                            <w:color w:val="FF3399"/>
                            <w:sz w:val="36"/>
                            <w:szCs w:val="36"/>
                            <w:rtl/>
                          </w:rPr>
                        </w:pPr>
                        <w:r w:rsidRPr="00962388">
                          <w:rPr>
                            <w:rFonts w:cs="Andalus" w:hint="cs"/>
                            <w:color w:val="FF3399"/>
                            <w:sz w:val="36"/>
                            <w:szCs w:val="36"/>
                            <w:rtl/>
                          </w:rPr>
                          <w:t>عينة (2)</w:t>
                        </w:r>
                      </w:p>
                    </w:tc>
                  </w:tr>
                  <w:tr w:rsidR="00962388" w:rsidRPr="00AA19A1" w:rsidTr="00962388">
                    <w:trPr>
                      <w:cnfStyle w:val="000000100000"/>
                      <w:trHeight w:val="583"/>
                    </w:trPr>
                    <w:tc>
                      <w:tcPr>
                        <w:cnfStyle w:val="001000000000"/>
                        <w:tcW w:w="1660" w:type="dxa"/>
                      </w:tcPr>
                      <w:p w:rsidR="00962388" w:rsidRPr="00962388" w:rsidRDefault="00962388" w:rsidP="00962388">
                        <w:pPr>
                          <w:tabs>
                            <w:tab w:val="left" w:pos="3506"/>
                          </w:tabs>
                          <w:jc w:val="center"/>
                          <w:rPr>
                            <w:rFonts w:cs="Andalus"/>
                            <w:b w:val="0"/>
                            <w:bCs w:val="0"/>
                            <w:color w:val="92D050"/>
                            <w:sz w:val="32"/>
                            <w:szCs w:val="32"/>
                            <w:rtl/>
                          </w:rPr>
                        </w:pPr>
                        <w:r w:rsidRPr="00962388">
                          <w:rPr>
                            <w:rFonts w:cs="Andalus" w:hint="cs"/>
                            <w:color w:val="92D050"/>
                            <w:sz w:val="32"/>
                            <w:szCs w:val="32"/>
                            <w:rtl/>
                          </w:rPr>
                          <w:t>الأس الهيدروجيني</w:t>
                        </w:r>
                      </w:p>
                    </w:tc>
                    <w:tc>
                      <w:tcPr>
                        <w:tcW w:w="1923" w:type="dxa"/>
                      </w:tcPr>
                      <w:p w:rsidR="00962388" w:rsidRPr="00962388" w:rsidRDefault="00962388" w:rsidP="00962388">
                        <w:pPr>
                          <w:tabs>
                            <w:tab w:val="left" w:pos="3506"/>
                          </w:tabs>
                          <w:jc w:val="center"/>
                          <w:cnfStyle w:val="000000100000"/>
                          <w:rPr>
                            <w:rFonts w:cs="Andalus"/>
                            <w:b/>
                            <w:bCs/>
                            <w:color w:val="FF3399"/>
                            <w:sz w:val="32"/>
                            <w:szCs w:val="32"/>
                            <w:rtl/>
                          </w:rPr>
                        </w:pPr>
                        <w:r w:rsidRPr="00962388">
                          <w:rPr>
                            <w:rFonts w:cs="Andalus" w:hint="cs"/>
                            <w:b/>
                            <w:bCs/>
                            <w:color w:val="FF3399"/>
                            <w:sz w:val="32"/>
                            <w:szCs w:val="32"/>
                            <w:rtl/>
                          </w:rPr>
                          <w:t>9.59</w:t>
                        </w:r>
                      </w:p>
                    </w:tc>
                    <w:tc>
                      <w:tcPr>
                        <w:tcW w:w="1934" w:type="dxa"/>
                      </w:tcPr>
                      <w:p w:rsidR="00962388" w:rsidRPr="00962388" w:rsidRDefault="00962388" w:rsidP="00962388">
                        <w:pPr>
                          <w:tabs>
                            <w:tab w:val="left" w:pos="3506"/>
                          </w:tabs>
                          <w:jc w:val="center"/>
                          <w:cnfStyle w:val="000000100000"/>
                          <w:rPr>
                            <w:rFonts w:cs="Andalus"/>
                            <w:b/>
                            <w:bCs/>
                            <w:color w:val="FF3399"/>
                            <w:sz w:val="32"/>
                            <w:szCs w:val="32"/>
                            <w:rtl/>
                          </w:rPr>
                        </w:pPr>
                        <w:r w:rsidRPr="00962388">
                          <w:rPr>
                            <w:rFonts w:cs="Andalus" w:hint="cs"/>
                            <w:b/>
                            <w:bCs/>
                            <w:color w:val="FF3399"/>
                            <w:sz w:val="32"/>
                            <w:szCs w:val="32"/>
                            <w:rtl/>
                          </w:rPr>
                          <w:t>7.77</w:t>
                        </w:r>
                      </w:p>
                    </w:tc>
                  </w:tr>
                  <w:tr w:rsidR="00962388" w:rsidRPr="00AA19A1" w:rsidTr="00962388">
                    <w:trPr>
                      <w:trHeight w:val="583"/>
                    </w:trPr>
                    <w:tc>
                      <w:tcPr>
                        <w:cnfStyle w:val="001000000000"/>
                        <w:tcW w:w="1660" w:type="dxa"/>
                      </w:tcPr>
                      <w:p w:rsidR="00962388" w:rsidRPr="00962388" w:rsidRDefault="00962388" w:rsidP="00962388">
                        <w:pPr>
                          <w:tabs>
                            <w:tab w:val="left" w:pos="3506"/>
                          </w:tabs>
                          <w:jc w:val="center"/>
                          <w:rPr>
                            <w:rFonts w:cs="Andalus"/>
                            <w:b w:val="0"/>
                            <w:bCs w:val="0"/>
                            <w:color w:val="92D050"/>
                            <w:sz w:val="32"/>
                            <w:szCs w:val="32"/>
                            <w:rtl/>
                          </w:rPr>
                        </w:pPr>
                        <w:r w:rsidRPr="00962388">
                          <w:rPr>
                            <w:rFonts w:cs="Andalus" w:hint="cs"/>
                            <w:color w:val="92D050"/>
                            <w:sz w:val="32"/>
                            <w:szCs w:val="32"/>
                            <w:rtl/>
                          </w:rPr>
                          <w:t>نسبة الكلوريد</w:t>
                        </w:r>
                      </w:p>
                    </w:tc>
                    <w:tc>
                      <w:tcPr>
                        <w:tcW w:w="1923" w:type="dxa"/>
                      </w:tcPr>
                      <w:p w:rsidR="00962388" w:rsidRPr="00962388" w:rsidRDefault="00962388" w:rsidP="00962388">
                        <w:pPr>
                          <w:tabs>
                            <w:tab w:val="left" w:pos="3506"/>
                          </w:tabs>
                          <w:jc w:val="center"/>
                          <w:cnfStyle w:val="000000000000"/>
                          <w:rPr>
                            <w:rFonts w:cs="Andalus"/>
                            <w:b/>
                            <w:bCs/>
                            <w:color w:val="FF3399"/>
                            <w:sz w:val="32"/>
                            <w:szCs w:val="32"/>
                            <w:rtl/>
                          </w:rPr>
                        </w:pPr>
                        <w:r w:rsidRPr="00962388">
                          <w:rPr>
                            <w:rFonts w:cs="Andalus" w:hint="cs"/>
                            <w:b/>
                            <w:bCs/>
                            <w:color w:val="FF3399"/>
                            <w:sz w:val="32"/>
                            <w:szCs w:val="32"/>
                            <w:rtl/>
                          </w:rPr>
                          <w:t>383</w:t>
                        </w:r>
                      </w:p>
                    </w:tc>
                    <w:tc>
                      <w:tcPr>
                        <w:tcW w:w="1934" w:type="dxa"/>
                      </w:tcPr>
                      <w:p w:rsidR="00962388" w:rsidRPr="00962388" w:rsidRDefault="00962388" w:rsidP="00962388">
                        <w:pPr>
                          <w:tabs>
                            <w:tab w:val="left" w:pos="3506"/>
                          </w:tabs>
                          <w:jc w:val="center"/>
                          <w:cnfStyle w:val="000000000000"/>
                          <w:rPr>
                            <w:rFonts w:cs="Andalus"/>
                            <w:b/>
                            <w:bCs/>
                            <w:color w:val="FF3399"/>
                            <w:sz w:val="32"/>
                            <w:szCs w:val="32"/>
                          </w:rPr>
                        </w:pPr>
                        <w:r w:rsidRPr="00962388">
                          <w:rPr>
                            <w:rFonts w:cs="Andalus" w:hint="cs"/>
                            <w:b/>
                            <w:bCs/>
                            <w:color w:val="FF3399"/>
                            <w:sz w:val="32"/>
                            <w:szCs w:val="32"/>
                            <w:rtl/>
                          </w:rPr>
                          <w:t>893</w:t>
                        </w:r>
                      </w:p>
                    </w:tc>
                  </w:tr>
                  <w:tr w:rsidR="00962388" w:rsidRPr="00AA19A1" w:rsidTr="00962388">
                    <w:trPr>
                      <w:cnfStyle w:val="000000100000"/>
                      <w:trHeight w:val="598"/>
                    </w:trPr>
                    <w:tc>
                      <w:tcPr>
                        <w:cnfStyle w:val="001000000000"/>
                        <w:tcW w:w="1660" w:type="dxa"/>
                      </w:tcPr>
                      <w:p w:rsidR="00962388" w:rsidRPr="00962388" w:rsidRDefault="00962388" w:rsidP="00962388">
                        <w:pPr>
                          <w:tabs>
                            <w:tab w:val="left" w:pos="3506"/>
                          </w:tabs>
                          <w:jc w:val="center"/>
                          <w:rPr>
                            <w:rFonts w:cs="Andalus"/>
                            <w:b w:val="0"/>
                            <w:bCs w:val="0"/>
                            <w:color w:val="92D050"/>
                            <w:sz w:val="32"/>
                            <w:szCs w:val="32"/>
                            <w:rtl/>
                          </w:rPr>
                        </w:pPr>
                        <w:r w:rsidRPr="00962388">
                          <w:rPr>
                            <w:rFonts w:cs="Andalus" w:hint="cs"/>
                            <w:color w:val="92D050"/>
                            <w:sz w:val="32"/>
                            <w:szCs w:val="32"/>
                            <w:rtl/>
                          </w:rPr>
                          <w:t>نسبة المواد الصلبة</w:t>
                        </w:r>
                      </w:p>
                    </w:tc>
                    <w:tc>
                      <w:tcPr>
                        <w:tcW w:w="1923" w:type="dxa"/>
                      </w:tcPr>
                      <w:p w:rsidR="00962388" w:rsidRPr="00962388" w:rsidRDefault="00962388" w:rsidP="00962388">
                        <w:pPr>
                          <w:tabs>
                            <w:tab w:val="left" w:pos="3506"/>
                          </w:tabs>
                          <w:jc w:val="center"/>
                          <w:cnfStyle w:val="000000100000"/>
                          <w:rPr>
                            <w:rFonts w:cs="Andalus"/>
                            <w:b/>
                            <w:bCs/>
                            <w:color w:val="FF3399"/>
                            <w:sz w:val="32"/>
                            <w:szCs w:val="32"/>
                            <w:rtl/>
                          </w:rPr>
                        </w:pPr>
                        <w:r w:rsidRPr="00962388">
                          <w:rPr>
                            <w:rFonts w:cs="Andalus" w:hint="cs"/>
                            <w:b/>
                            <w:bCs/>
                            <w:color w:val="FF3399"/>
                            <w:sz w:val="32"/>
                            <w:szCs w:val="32"/>
                            <w:rtl/>
                          </w:rPr>
                          <w:t>1100</w:t>
                        </w:r>
                      </w:p>
                    </w:tc>
                    <w:tc>
                      <w:tcPr>
                        <w:tcW w:w="1934" w:type="dxa"/>
                      </w:tcPr>
                      <w:p w:rsidR="00962388" w:rsidRPr="00962388" w:rsidRDefault="00962388" w:rsidP="00962388">
                        <w:pPr>
                          <w:tabs>
                            <w:tab w:val="left" w:pos="3506"/>
                          </w:tabs>
                          <w:jc w:val="center"/>
                          <w:cnfStyle w:val="000000100000"/>
                          <w:rPr>
                            <w:rFonts w:cs="Andalus"/>
                            <w:b/>
                            <w:bCs/>
                            <w:color w:val="FF3399"/>
                            <w:sz w:val="32"/>
                            <w:szCs w:val="32"/>
                            <w:rtl/>
                          </w:rPr>
                        </w:pPr>
                        <w:r w:rsidRPr="00962388">
                          <w:rPr>
                            <w:rFonts w:cs="Andalus" w:hint="cs"/>
                            <w:b/>
                            <w:bCs/>
                            <w:color w:val="FF3399"/>
                            <w:sz w:val="32"/>
                            <w:szCs w:val="32"/>
                            <w:rtl/>
                          </w:rPr>
                          <w:t>2000</w:t>
                        </w:r>
                      </w:p>
                    </w:tc>
                  </w:tr>
                  <w:tr w:rsidR="00962388" w:rsidRPr="00AA19A1" w:rsidTr="00962388">
                    <w:trPr>
                      <w:trHeight w:val="598"/>
                    </w:trPr>
                    <w:tc>
                      <w:tcPr>
                        <w:cnfStyle w:val="001000000000"/>
                        <w:tcW w:w="1660" w:type="dxa"/>
                      </w:tcPr>
                      <w:p w:rsidR="00962388" w:rsidRPr="00962388" w:rsidRDefault="00962388" w:rsidP="00962388">
                        <w:pPr>
                          <w:tabs>
                            <w:tab w:val="left" w:pos="3506"/>
                          </w:tabs>
                          <w:jc w:val="center"/>
                          <w:rPr>
                            <w:rFonts w:cs="Andalus"/>
                            <w:b w:val="0"/>
                            <w:bCs w:val="0"/>
                            <w:color w:val="92D050"/>
                            <w:sz w:val="32"/>
                            <w:szCs w:val="32"/>
                            <w:rtl/>
                          </w:rPr>
                        </w:pPr>
                        <w:r w:rsidRPr="00962388">
                          <w:rPr>
                            <w:rFonts w:cs="Andalus" w:hint="cs"/>
                            <w:color w:val="92D050"/>
                            <w:sz w:val="32"/>
                            <w:szCs w:val="32"/>
                            <w:rtl/>
                          </w:rPr>
                          <w:t>الايصالية</w:t>
                        </w:r>
                      </w:p>
                    </w:tc>
                    <w:tc>
                      <w:tcPr>
                        <w:tcW w:w="1923" w:type="dxa"/>
                      </w:tcPr>
                      <w:p w:rsidR="00962388" w:rsidRPr="00962388" w:rsidRDefault="00962388" w:rsidP="00962388">
                        <w:pPr>
                          <w:tabs>
                            <w:tab w:val="left" w:pos="3506"/>
                          </w:tabs>
                          <w:jc w:val="center"/>
                          <w:cnfStyle w:val="000000000000"/>
                          <w:rPr>
                            <w:rFonts w:cs="Andalus"/>
                            <w:b/>
                            <w:bCs/>
                            <w:color w:val="FF3399"/>
                            <w:sz w:val="32"/>
                            <w:szCs w:val="32"/>
                            <w:rtl/>
                          </w:rPr>
                        </w:pPr>
                        <w:r w:rsidRPr="00962388">
                          <w:rPr>
                            <w:rFonts w:cs="Andalus" w:hint="cs"/>
                            <w:b/>
                            <w:bCs/>
                            <w:color w:val="FF3399"/>
                            <w:sz w:val="32"/>
                            <w:szCs w:val="32"/>
                            <w:rtl/>
                          </w:rPr>
                          <w:t>1945</w:t>
                        </w:r>
                      </w:p>
                    </w:tc>
                    <w:tc>
                      <w:tcPr>
                        <w:tcW w:w="1934" w:type="dxa"/>
                      </w:tcPr>
                      <w:p w:rsidR="00962388" w:rsidRPr="00962388" w:rsidRDefault="00962388" w:rsidP="00962388">
                        <w:pPr>
                          <w:tabs>
                            <w:tab w:val="left" w:pos="3506"/>
                          </w:tabs>
                          <w:jc w:val="center"/>
                          <w:cnfStyle w:val="000000000000"/>
                          <w:rPr>
                            <w:rFonts w:cs="Andalus"/>
                            <w:b/>
                            <w:bCs/>
                            <w:color w:val="FF3399"/>
                            <w:sz w:val="32"/>
                            <w:szCs w:val="32"/>
                            <w:rtl/>
                          </w:rPr>
                        </w:pPr>
                        <w:r w:rsidRPr="00962388">
                          <w:rPr>
                            <w:rFonts w:cs="Andalus" w:hint="cs"/>
                            <w:b/>
                            <w:bCs/>
                            <w:color w:val="FF3399"/>
                            <w:sz w:val="32"/>
                            <w:szCs w:val="32"/>
                            <w:rtl/>
                          </w:rPr>
                          <w:t>3500</w:t>
                        </w:r>
                      </w:p>
                    </w:tc>
                  </w:tr>
                </w:tbl>
                <w:p w:rsidR="00962388" w:rsidRDefault="00962388" w:rsidP="00962388">
                  <w:pPr>
                    <w:jc w:val="center"/>
                  </w:pPr>
                </w:p>
              </w:txbxContent>
            </v:textbox>
            <w10:wrap anchorx="page"/>
          </v:shape>
        </w:pict>
      </w:r>
      <w:r w:rsidR="00962388">
        <w:rPr>
          <w:rFonts w:cs="Andalus"/>
          <w:noProof/>
          <w:color w:val="FF0000"/>
          <w:sz w:val="56"/>
          <w:szCs w:val="56"/>
          <w:rtl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914400</wp:posOffset>
            </wp:positionH>
            <wp:positionV relativeFrom="margin">
              <wp:posOffset>219075</wp:posOffset>
            </wp:positionV>
            <wp:extent cx="3439160" cy="2200275"/>
            <wp:effectExtent l="19050" t="19050" r="27940" b="28575"/>
            <wp:wrapSquare wrapText="bothSides"/>
            <wp:docPr id="3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160" cy="22002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3399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23DD" w:rsidRPr="002E23DD">
        <w:rPr>
          <w:rFonts w:cs="Andalus"/>
          <w:noProof/>
          <w:color w:val="FF0000"/>
          <w:sz w:val="56"/>
          <w:szCs w:val="56"/>
          <w:rtl/>
        </w:rPr>
        <w:pict>
          <v:shape id="_x0000_s1054" type="#_x0000_t202" style="position:absolute;left:0;text-align:left;margin-left:137.25pt;margin-top:-306.15pt;width:160.5pt;height:26.45pt;z-index:251674624;mso-position-horizontal-relative:text;mso-position-vertical-relative:text" filled="f" stroked="f">
            <v:textbox style="mso-next-textbox:#_x0000_s1054">
              <w:txbxContent>
                <w:p w:rsidR="00906CF0" w:rsidRPr="00962388" w:rsidRDefault="00906CF0" w:rsidP="00906CF0">
                  <w:pPr>
                    <w:jc w:val="center"/>
                    <w:rPr>
                      <w:b/>
                      <w:bCs/>
                      <w:color w:val="99CC00"/>
                      <w:sz w:val="32"/>
                      <w:szCs w:val="32"/>
                      <w:lang w:bidi="ar-AE"/>
                    </w:rPr>
                  </w:pPr>
                  <w:r w:rsidRPr="00962388">
                    <w:rPr>
                      <w:rFonts w:hint="cs"/>
                      <w:b/>
                      <w:bCs/>
                      <w:color w:val="99CC00"/>
                      <w:sz w:val="32"/>
                      <w:szCs w:val="32"/>
                      <w:rtl/>
                      <w:lang w:bidi="ar-AE"/>
                    </w:rPr>
                    <w:t>الرسم البياني</w:t>
                  </w:r>
                </w:p>
              </w:txbxContent>
            </v:textbox>
          </v:shape>
        </w:pict>
      </w:r>
    </w:p>
    <w:p w:rsidR="0071457C" w:rsidRPr="00C304C0" w:rsidRDefault="00906CF0" w:rsidP="00906CF0">
      <w:pPr>
        <w:tabs>
          <w:tab w:val="left" w:pos="1331"/>
        </w:tabs>
        <w:rPr>
          <w:rFonts w:cs="Andalus"/>
          <w:sz w:val="52"/>
          <w:szCs w:val="52"/>
          <w:rtl/>
        </w:rPr>
      </w:pPr>
      <w:r>
        <w:rPr>
          <w:rFonts w:cs="Andalus" w:hint="cs"/>
          <w:color w:val="FF0000"/>
          <w:sz w:val="56"/>
          <w:szCs w:val="56"/>
          <w:rtl/>
        </w:rPr>
        <w:lastRenderedPageBreak/>
        <w:t xml:space="preserve">  </w:t>
      </w:r>
    </w:p>
    <w:p w:rsidR="00A94B08" w:rsidRDefault="002E23DD" w:rsidP="00906CF0">
      <w:pPr>
        <w:tabs>
          <w:tab w:val="left" w:pos="1331"/>
        </w:tabs>
        <w:jc w:val="center"/>
        <w:rPr>
          <w:rFonts w:cs="Andalus"/>
          <w:sz w:val="40"/>
          <w:szCs w:val="40"/>
          <w:rtl/>
        </w:rPr>
      </w:pPr>
      <w:r>
        <w:rPr>
          <w:rFonts w:cs="Andalus"/>
          <w:noProof/>
          <w:sz w:val="40"/>
          <w:szCs w:val="40"/>
          <w:rtl/>
        </w:rPr>
        <w:lastRenderedPageBreak/>
        <w:pict>
          <v:shape id="_x0000_s1059" type="#_x0000_t202" style="position:absolute;left:0;text-align:left;margin-left:8.25pt;margin-top:-240.15pt;width:382.5pt;height:177pt;z-index:251679744" filled="f" stroked="f">
            <v:textbox style="mso-next-textbox:#_x0000_s1059">
              <w:txbxContent>
                <w:p w:rsidR="0097416D" w:rsidRPr="00F0022E" w:rsidRDefault="0097416D" w:rsidP="0097416D">
                  <w:pPr>
                    <w:jc w:val="center"/>
                    <w:rPr>
                      <w:rFonts w:cs="Andalus"/>
                      <w:color w:val="FF3399"/>
                      <w:sz w:val="40"/>
                      <w:szCs w:val="40"/>
                      <w:rtl/>
                    </w:rPr>
                  </w:pPr>
                  <w:r w:rsidRPr="00F0022E">
                    <w:rPr>
                      <w:rFonts w:cs="Andalus" w:hint="cs"/>
                      <w:color w:val="FF3399"/>
                      <w:sz w:val="40"/>
                      <w:szCs w:val="40"/>
                      <w:rtl/>
                    </w:rPr>
                    <w:t>التوقعات</w:t>
                  </w:r>
                </w:p>
                <w:p w:rsidR="0097416D" w:rsidRPr="00D23A1F" w:rsidRDefault="0097416D" w:rsidP="0097416D">
                  <w:pPr>
                    <w:jc w:val="center"/>
                    <w:rPr>
                      <w:rFonts w:cs="Andalus"/>
                      <w:sz w:val="32"/>
                      <w:szCs w:val="32"/>
                      <w:rtl/>
                    </w:rPr>
                  </w:pPr>
                  <w:r w:rsidRPr="00D23A1F">
                    <w:rPr>
                      <w:rFonts w:cs="Andalus" w:hint="cs"/>
                      <w:color w:val="FF3399"/>
                      <w:sz w:val="32"/>
                      <w:szCs w:val="32"/>
                      <w:rtl/>
                    </w:rPr>
                    <w:t>1)</w:t>
                  </w:r>
                  <w:r w:rsidRPr="00D23A1F">
                    <w:rPr>
                      <w:rFonts w:cs="Andalus" w:hint="cs"/>
                      <w:sz w:val="32"/>
                      <w:szCs w:val="32"/>
                      <w:rtl/>
                    </w:rPr>
                    <w:t xml:space="preserve"> مياه الآبار القريبة من البحار أكثر ملوحة من الآبار القريبة من الجبال.</w:t>
                  </w:r>
                </w:p>
                <w:p w:rsidR="0097416D" w:rsidRPr="00D23A1F" w:rsidRDefault="0097416D" w:rsidP="0097416D">
                  <w:pPr>
                    <w:jc w:val="center"/>
                    <w:rPr>
                      <w:rFonts w:cs="Andalus"/>
                      <w:sz w:val="32"/>
                      <w:szCs w:val="32"/>
                      <w:rtl/>
                    </w:rPr>
                  </w:pPr>
                  <w:r w:rsidRPr="00D23A1F">
                    <w:rPr>
                      <w:rFonts w:cs="Andalus" w:hint="cs"/>
                      <w:color w:val="FF3399"/>
                      <w:sz w:val="32"/>
                      <w:szCs w:val="32"/>
                      <w:rtl/>
                    </w:rPr>
                    <w:t>2)</w:t>
                  </w:r>
                  <w:r w:rsidRPr="00D23A1F">
                    <w:rPr>
                      <w:rFonts w:cs="Andalus" w:hint="cs"/>
                      <w:sz w:val="32"/>
                      <w:szCs w:val="32"/>
                      <w:rtl/>
                    </w:rPr>
                    <w:t xml:space="preserve"> مياه الآبار القريبة من الجبال أكثر حمضية من المياه القريبة من البحار.</w:t>
                  </w:r>
                </w:p>
                <w:p w:rsidR="0097416D" w:rsidRPr="00D23A1F" w:rsidRDefault="0097416D" w:rsidP="0097416D">
                  <w:pPr>
                    <w:jc w:val="center"/>
                    <w:rPr>
                      <w:sz w:val="32"/>
                      <w:szCs w:val="32"/>
                    </w:rPr>
                  </w:pPr>
                  <w:r w:rsidRPr="00D23A1F">
                    <w:rPr>
                      <w:rFonts w:cs="Andalus" w:hint="cs"/>
                      <w:color w:val="FF3399"/>
                      <w:sz w:val="32"/>
                      <w:szCs w:val="32"/>
                      <w:rtl/>
                    </w:rPr>
                    <w:t xml:space="preserve">3) </w:t>
                  </w:r>
                  <w:r w:rsidRPr="00D23A1F">
                    <w:rPr>
                      <w:rFonts w:cs="Andalus" w:hint="cs"/>
                      <w:sz w:val="32"/>
                      <w:szCs w:val="32"/>
                      <w:rtl/>
                    </w:rPr>
                    <w:t>مياه الآبار القريبة من الجبال صالحة للشرب على عكس مياه الآبار القريبة من البحار.</w:t>
                  </w:r>
                </w:p>
              </w:txbxContent>
            </v:textbox>
          </v:shape>
        </w:pict>
      </w:r>
      <w:r>
        <w:rPr>
          <w:rFonts w:cs="Andalus"/>
          <w:noProof/>
          <w:sz w:val="40"/>
          <w:szCs w:val="40"/>
          <w:rtl/>
        </w:rPr>
        <w:pict>
          <v:shape id="_x0000_s1060" type="#_x0000_t202" style="position:absolute;left:0;text-align:left;margin-left:33.75pt;margin-top:-26.4pt;width:278.25pt;height:214.5pt;z-index:251680768" filled="f" stroked="f">
            <v:textbox>
              <w:txbxContent>
                <w:p w:rsidR="00F0022E" w:rsidRPr="00F0022E" w:rsidRDefault="00F0022E" w:rsidP="00F0022E">
                  <w:pPr>
                    <w:jc w:val="center"/>
                    <w:rPr>
                      <w:rFonts w:cs="Andalus"/>
                      <w:b/>
                      <w:bCs/>
                      <w:color w:val="99CC00"/>
                      <w:sz w:val="40"/>
                      <w:szCs w:val="40"/>
                      <w:rtl/>
                    </w:rPr>
                  </w:pPr>
                  <w:r w:rsidRPr="00F0022E">
                    <w:rPr>
                      <w:rFonts w:cs="Andalus" w:hint="cs"/>
                      <w:b/>
                      <w:bCs/>
                      <w:color w:val="99CC00"/>
                      <w:sz w:val="40"/>
                      <w:szCs w:val="40"/>
                      <w:rtl/>
                    </w:rPr>
                    <w:t>الأدوات</w:t>
                  </w:r>
                </w:p>
                <w:p w:rsidR="00F0022E" w:rsidRPr="00863738" w:rsidRDefault="00F0022E" w:rsidP="00F0022E">
                  <w:pPr>
                    <w:jc w:val="center"/>
                    <w:rPr>
                      <w:rFonts w:cs="Andalus"/>
                      <w:b/>
                      <w:bCs/>
                      <w:color w:val="E36C0A" w:themeColor="accent6" w:themeShade="BF"/>
                      <w:sz w:val="32"/>
                      <w:szCs w:val="32"/>
                    </w:rPr>
                  </w:pPr>
                  <w:r w:rsidRPr="00863738">
                    <w:rPr>
                      <w:rFonts w:cs="Andalus" w:hint="cs"/>
                      <w:b/>
                      <w:bCs/>
                      <w:color w:val="E36C0A" w:themeColor="accent6" w:themeShade="BF"/>
                      <w:sz w:val="32"/>
                      <w:szCs w:val="32"/>
                      <w:rtl/>
                    </w:rPr>
                    <w:t xml:space="preserve">)عينة من مياه بئر قريب من البحر </w:t>
                  </w:r>
                  <w:r w:rsidRPr="00863738">
                    <w:rPr>
                      <w:rFonts w:cs="Andalus"/>
                      <w:b/>
                      <w:bCs/>
                      <w:color w:val="E36C0A" w:themeColor="accent6" w:themeShade="BF"/>
                      <w:sz w:val="32"/>
                      <w:szCs w:val="32"/>
                    </w:rPr>
                    <w:t>1</w:t>
                  </w:r>
                </w:p>
                <w:p w:rsidR="00F0022E" w:rsidRPr="00863738" w:rsidRDefault="00F0022E" w:rsidP="00F0022E">
                  <w:pPr>
                    <w:jc w:val="center"/>
                    <w:rPr>
                      <w:rFonts w:cs="Andalus"/>
                      <w:color w:val="E36C0A" w:themeColor="accent6" w:themeShade="BF"/>
                      <w:sz w:val="32"/>
                      <w:szCs w:val="32"/>
                    </w:rPr>
                  </w:pPr>
                  <w:r>
                    <w:rPr>
                      <w:rFonts w:cs="Andalus" w:hint="cs"/>
                      <w:b/>
                      <w:bCs/>
                      <w:color w:val="E36C0A" w:themeColor="accent6" w:themeShade="BF"/>
                      <w:sz w:val="32"/>
                      <w:szCs w:val="32"/>
                      <w:rtl/>
                    </w:rPr>
                    <w:t>2</w:t>
                  </w:r>
                  <w:r w:rsidRPr="00863738">
                    <w:rPr>
                      <w:rFonts w:cs="Andalus" w:hint="cs"/>
                      <w:b/>
                      <w:bCs/>
                      <w:color w:val="E36C0A" w:themeColor="accent6" w:themeShade="BF"/>
                      <w:sz w:val="32"/>
                      <w:szCs w:val="32"/>
                      <w:rtl/>
                    </w:rPr>
                    <w:t>)عينة من مياه بئر قريب من الجبال</w:t>
                  </w:r>
                  <w:r w:rsidRPr="00863738">
                    <w:rPr>
                      <w:rFonts w:cs="Andalus" w:hint="cs"/>
                      <w:color w:val="E36C0A" w:themeColor="accent6" w:themeShade="BF"/>
                      <w:sz w:val="32"/>
                      <w:szCs w:val="32"/>
                      <w:rtl/>
                    </w:rPr>
                    <w:t xml:space="preserve"> عينة</w:t>
                  </w:r>
                </w:p>
                <w:p w:rsidR="00F0022E" w:rsidRPr="00863738" w:rsidRDefault="00F0022E" w:rsidP="00F0022E">
                  <w:pPr>
                    <w:jc w:val="center"/>
                    <w:rPr>
                      <w:rFonts w:cs="Andalus"/>
                      <w:b/>
                      <w:bCs/>
                      <w:color w:val="E36C0A" w:themeColor="accent6" w:themeShade="BF"/>
                      <w:sz w:val="32"/>
                      <w:szCs w:val="32"/>
                      <w:rtl/>
                    </w:rPr>
                  </w:pPr>
                </w:p>
                <w:p w:rsidR="00F0022E" w:rsidRPr="00863738" w:rsidRDefault="00F0022E" w:rsidP="00F0022E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F0022E">
        <w:rPr>
          <w:rFonts w:cs="Andalus"/>
          <w:noProof/>
          <w:sz w:val="40"/>
          <w:szCs w:val="40"/>
          <w:rtl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-333375</wp:posOffset>
            </wp:positionH>
            <wp:positionV relativeFrom="margin">
              <wp:posOffset>38100</wp:posOffset>
            </wp:positionV>
            <wp:extent cx="6553200" cy="7058025"/>
            <wp:effectExtent l="0" t="0" r="0" b="0"/>
            <wp:wrapSquare wrapText="bothSides"/>
            <wp:docPr id="6" name="Picture 5" descr="ay4987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y498762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7058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7B85" w:rsidRPr="00C304C0" w:rsidRDefault="002E23DD" w:rsidP="00FE7B85">
      <w:pPr>
        <w:tabs>
          <w:tab w:val="left" w:pos="1331"/>
        </w:tabs>
        <w:jc w:val="center"/>
        <w:rPr>
          <w:rFonts w:cs="Andalus"/>
          <w:sz w:val="40"/>
          <w:szCs w:val="40"/>
        </w:rPr>
      </w:pPr>
      <w:r>
        <w:rPr>
          <w:rFonts w:cs="Andalus"/>
          <w:noProof/>
          <w:sz w:val="40"/>
          <w:szCs w:val="40"/>
        </w:rPr>
        <w:lastRenderedPageBreak/>
        <w:pict>
          <v:shape id="_x0000_s1068" type="#_x0000_t202" style="position:absolute;left:0;text-align:left;margin-left:21.75pt;margin-top:-54.15pt;width:311.25pt;height:258pt;z-index:251693056" filled="f" stroked="f">
            <v:textbox style="mso-next-textbox:#_x0000_s1068">
              <w:txbxContent>
                <w:p w:rsidR="006E6D16" w:rsidRPr="00E757BE" w:rsidRDefault="006E6D16" w:rsidP="006E6D16">
                  <w:pPr>
                    <w:jc w:val="center"/>
                    <w:rPr>
                      <w:b/>
                      <w:bCs/>
                      <w:color w:val="E36C0A" w:themeColor="accent6" w:themeShade="BF"/>
                      <w:sz w:val="28"/>
                      <w:szCs w:val="28"/>
                      <w:rtl/>
                    </w:rPr>
                  </w:pPr>
                  <w:r w:rsidRPr="00E757BE">
                    <w:rPr>
                      <w:b/>
                      <w:bCs/>
                      <w:color w:val="E36C0A" w:themeColor="accent6" w:themeShade="BF"/>
                      <w:sz w:val="28"/>
                      <w:szCs w:val="28"/>
                      <w:rtl/>
                    </w:rPr>
                    <w:t>الخاتمة</w:t>
                  </w:r>
                  <w:r w:rsidRPr="00E757BE">
                    <w:rPr>
                      <w:rFonts w:hint="cs"/>
                      <w:b/>
                      <w:bCs/>
                      <w:color w:val="E36C0A" w:themeColor="accent6" w:themeShade="BF"/>
                      <w:sz w:val="28"/>
                      <w:szCs w:val="28"/>
                      <w:rtl/>
                    </w:rPr>
                    <w:t xml:space="preserve"> :- </w:t>
                  </w:r>
                </w:p>
                <w:p w:rsidR="006E6D16" w:rsidRPr="00E757BE" w:rsidRDefault="006E6D16" w:rsidP="006E6D16">
                  <w:pPr>
                    <w:jc w:val="center"/>
                    <w:rPr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E757BE">
                    <w:rPr>
                      <w:rFonts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 xml:space="preserve">وفي الختام نرجو ان نكون قد الممنا في هذا الموضوع ( المياه الجوفية) وان يكون نال اعجاب معلمتي </w:t>
                  </w:r>
                </w:p>
                <w:p w:rsidR="006E6D16" w:rsidRDefault="006E6D16" w:rsidP="006E6D16">
                  <w:pPr>
                    <w:jc w:val="center"/>
                    <w:rPr>
                      <w:b/>
                      <w:bCs/>
                      <w:color w:val="FF0000"/>
                      <w:sz w:val="28"/>
                      <w:szCs w:val="28"/>
                      <w:rtl/>
                    </w:rPr>
                  </w:pPr>
                </w:p>
                <w:p w:rsidR="006E6D16" w:rsidRPr="00E757BE" w:rsidRDefault="006E6D16" w:rsidP="006E6D16">
                  <w:pPr>
                    <w:jc w:val="center"/>
                    <w:rPr>
                      <w:b/>
                      <w:bCs/>
                      <w:color w:val="E36C0A" w:themeColor="accent6" w:themeShade="BF"/>
                      <w:sz w:val="28"/>
                      <w:szCs w:val="28"/>
                      <w:rtl/>
                    </w:rPr>
                  </w:pPr>
                  <w:r w:rsidRPr="00E757BE">
                    <w:rPr>
                      <w:rFonts w:hint="cs"/>
                      <w:b/>
                      <w:bCs/>
                      <w:color w:val="E36C0A" w:themeColor="accent6" w:themeShade="BF"/>
                      <w:sz w:val="28"/>
                      <w:szCs w:val="28"/>
                      <w:rtl/>
                    </w:rPr>
                    <w:t>المراجع :-</w:t>
                  </w:r>
                </w:p>
                <w:p w:rsidR="006E6D16" w:rsidRPr="00E757BE" w:rsidRDefault="002E23DD" w:rsidP="006E6D16">
                  <w:pPr>
                    <w:jc w:val="center"/>
                    <w:rPr>
                      <w:color w:val="000000" w:themeColor="text1"/>
                    </w:rPr>
                  </w:pPr>
                  <w:hyperlink r:id="rId10" w:tgtFrame="_blank" w:history="1">
                    <w:r w:rsidR="006E6D16" w:rsidRPr="00E757BE">
                      <w:rPr>
                        <w:b/>
                        <w:bCs/>
                        <w:color w:val="000000" w:themeColor="text1"/>
                        <w:sz w:val="28"/>
                        <w:szCs w:val="28"/>
                      </w:rPr>
                      <w:t>http://elm404.tripod.com/waters.htm</w:t>
                    </w:r>
                  </w:hyperlink>
                  <w:r w:rsidR="006E6D16" w:rsidRPr="00E757BE">
                    <w:rPr>
                      <w:b/>
                      <w:bCs/>
                      <w:color w:val="000000" w:themeColor="text1"/>
                      <w:sz w:val="28"/>
                      <w:szCs w:val="28"/>
                    </w:rPr>
                    <w:br/>
                  </w:r>
                  <w:r w:rsidR="006E6D16" w:rsidRPr="00E757BE">
                    <w:rPr>
                      <w:b/>
                      <w:bCs/>
                      <w:color w:val="000000" w:themeColor="text1"/>
                      <w:sz w:val="28"/>
                      <w:szCs w:val="28"/>
                    </w:rPr>
                    <w:br/>
                  </w:r>
                  <w:hyperlink r:id="rId11" w:tgtFrame="_blank" w:history="1">
                    <w:r w:rsidR="006E6D16" w:rsidRPr="00E757BE">
                      <w:rPr>
                        <w:b/>
                        <w:bCs/>
                        <w:color w:val="000000" w:themeColor="text1"/>
                        <w:sz w:val="28"/>
                        <w:szCs w:val="28"/>
                      </w:rPr>
                      <w:t>http://ar.wikipedia.org/wiki/%D9%85%D8%A7%D8%A1_%D8%</w:t>
                    </w:r>
                  </w:hyperlink>
                  <w:r w:rsidR="006E6D16" w:rsidRPr="00E757BE">
                    <w:rPr>
                      <w:b/>
                      <w:bCs/>
                      <w:color w:val="000000" w:themeColor="text1"/>
                      <w:sz w:val="28"/>
                      <w:szCs w:val="28"/>
                    </w:rPr>
                    <w:br/>
                    <w:t>AC%D9%88%D9%81%D9%8A"</w:t>
                  </w:r>
                </w:p>
              </w:txbxContent>
            </v:textbox>
          </v:shape>
        </w:pict>
      </w:r>
      <w:r w:rsidR="006E6D16">
        <w:rPr>
          <w:rFonts w:cs="Andalus"/>
          <w:noProof/>
          <w:sz w:val="40"/>
          <w:szCs w:val="40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-523875</wp:posOffset>
            </wp:positionH>
            <wp:positionV relativeFrom="margin">
              <wp:posOffset>-190500</wp:posOffset>
            </wp:positionV>
            <wp:extent cx="7458075" cy="7448550"/>
            <wp:effectExtent l="0" t="0" r="9525" b="0"/>
            <wp:wrapSquare wrapText="bothSides"/>
            <wp:docPr id="19" name="Picture 18" descr="ay4987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y498762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ndalus"/>
          <w:noProof/>
          <w:sz w:val="40"/>
          <w:szCs w:val="40"/>
        </w:rPr>
        <w:pict>
          <v:shape id="_x0000_s1067" type="#_x0000_t202" style="position:absolute;left:0;text-align:left;margin-left:-1.5pt;margin-top:-274.65pt;width:468pt;height:253.5pt;z-index:251692032;mso-position-horizontal-relative:text;mso-position-vertical-relative:text" filled="f" stroked="f">
            <v:textbox>
              <w:txbxContent>
                <w:p w:rsidR="00F32B05" w:rsidRDefault="00F32B05" w:rsidP="00F32B05">
                  <w:pPr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</w:pPr>
                  <w:r w:rsidRPr="004219FE">
                    <w:rPr>
                      <w:rFonts w:hint="cs"/>
                      <w:color w:val="E36C0A" w:themeColor="accent6" w:themeShade="BF"/>
                      <w:sz w:val="36"/>
                      <w:szCs w:val="36"/>
                      <w:rtl/>
                      <w:lang w:bidi="ar-AE"/>
                    </w:rPr>
                    <w:t>تواجدها :-</w:t>
                  </w:r>
                  <w:r w:rsidRPr="001277D0">
                    <w:rPr>
                      <w:b/>
                      <w:bCs/>
                      <w:color w:val="FF0000"/>
                      <w:sz w:val="28"/>
                      <w:szCs w:val="28"/>
                    </w:rPr>
                    <w:br/>
                  </w:r>
                  <w:r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توجد المياه الجوفية في </w:t>
                  </w:r>
                  <w:r w:rsidRPr="001277D0"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الجزء العلوي من القشرة الأرضية والذي يعرف بمنطقة</w:t>
                  </w:r>
                  <w:r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(</w:t>
                  </w:r>
                  <w:r w:rsidRPr="001277D0"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الشق</w:t>
                  </w:r>
                  <w:r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الصخري)</w:t>
                  </w:r>
                  <w:r w:rsidRPr="001277D0">
                    <w:rPr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  <w:lang w:bidi="ar-AE"/>
                    </w:rPr>
                    <w:t>تقسم منطقة الشق الصخري إلى قسمين:</w:t>
                  </w:r>
                </w:p>
                <w:p w:rsidR="00F32B05" w:rsidRPr="004219FE" w:rsidRDefault="00F32B05" w:rsidP="00F32B05">
                  <w:pPr>
                    <w:jc w:val="center"/>
                    <w:rPr>
                      <w:color w:val="E36C0A" w:themeColor="accent6" w:themeShade="BF"/>
                      <w:sz w:val="36"/>
                      <w:szCs w:val="36"/>
                      <w:lang w:bidi="ar-AE"/>
                    </w:rPr>
                  </w:pPr>
                  <w:r w:rsidRPr="00F32B05">
                    <w:rPr>
                      <w:b/>
                      <w:bCs/>
                      <w:color w:val="99CC00"/>
                      <w:sz w:val="28"/>
                      <w:szCs w:val="28"/>
                      <w:rtl/>
                    </w:rPr>
                    <w:t>نطاق التهوية</w:t>
                  </w:r>
                  <w:r w:rsidRPr="00F32B05">
                    <w:rPr>
                      <w:b/>
                      <w:bCs/>
                      <w:color w:val="99CC00"/>
                      <w:sz w:val="28"/>
                      <w:szCs w:val="28"/>
                    </w:rPr>
                    <w:t xml:space="preserve"> :</w:t>
                  </w:r>
                  <w:r w:rsidRPr="001277D0">
                    <w:rPr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1277D0"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ويشمل الجزء العلوي من منطقة</w:t>
                  </w:r>
                  <w:r w:rsidRPr="001277D0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1277D0"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الشق الصخري حيث يمتلىء معظم الفراغات الصخرية فيه بالهواء ويحتوي جزئيا على بعض</w:t>
                  </w:r>
                  <w:r w:rsidRPr="001277D0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1277D0"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الماء</w:t>
                  </w:r>
                  <w:r w:rsidRPr="001277D0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.</w:t>
                  </w:r>
                  <w:r w:rsidRPr="001277D0">
                    <w:rPr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F32B05">
                    <w:rPr>
                      <w:b/>
                      <w:bCs/>
                      <w:color w:val="99CC00"/>
                      <w:sz w:val="28"/>
                      <w:szCs w:val="28"/>
                      <w:rtl/>
                    </w:rPr>
                    <w:t>نطاق التشبع</w:t>
                  </w:r>
                  <w:r w:rsidRPr="00F32B05">
                    <w:rPr>
                      <w:b/>
                      <w:bCs/>
                      <w:color w:val="99CC00"/>
                      <w:sz w:val="28"/>
                      <w:szCs w:val="28"/>
                    </w:rPr>
                    <w:t xml:space="preserve"> :</w:t>
                  </w:r>
                  <w:r w:rsidRPr="001277D0">
                    <w:rPr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1277D0"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ويلي نطاق التهوية إلى أسفل ، وفيه تكون مسامات الصخور</w:t>
                  </w:r>
                  <w:r w:rsidRPr="001277D0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1277D0"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مملوءة كليا بالماء ويطلق على المياه الجوفية الموجودة في هذا النطاق اسم المياه</w:t>
                  </w:r>
                  <w:r w:rsidRPr="001277D0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1277D0"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الأرضية ، ويعرف السطح العلوي لنطاق التشبع باسم منسوب الماء الأرضي</w:t>
                  </w:r>
                  <w:r w:rsidRPr="001277D0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water</w:t>
                  </w:r>
                </w:p>
                <w:p w:rsidR="00F32B05" w:rsidRPr="004219FE" w:rsidRDefault="00F32B05" w:rsidP="00F32B05">
                  <w:pPr>
                    <w:jc w:val="right"/>
                    <w:rPr>
                      <w:color w:val="E36C0A" w:themeColor="accent6" w:themeShade="BF"/>
                      <w:sz w:val="36"/>
                      <w:szCs w:val="36"/>
                      <w:lang w:bidi="ar-AE"/>
                    </w:rPr>
                  </w:pPr>
                </w:p>
              </w:txbxContent>
            </v:textbox>
          </v:shape>
        </w:pict>
      </w:r>
    </w:p>
    <w:p w:rsidR="00FE7B85" w:rsidRPr="00C304C0" w:rsidRDefault="00FE7B85" w:rsidP="00FE7B85">
      <w:pPr>
        <w:tabs>
          <w:tab w:val="left" w:pos="1331"/>
        </w:tabs>
        <w:jc w:val="center"/>
        <w:rPr>
          <w:rFonts w:cs="Andalus"/>
          <w:sz w:val="40"/>
          <w:szCs w:val="40"/>
          <w:rtl/>
        </w:rPr>
      </w:pPr>
    </w:p>
    <w:p w:rsidR="00FE7B85" w:rsidRDefault="006E6D16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margin">
              <wp:posOffset>-371475</wp:posOffset>
            </wp:positionH>
            <wp:positionV relativeFrom="margin">
              <wp:posOffset>723899</wp:posOffset>
            </wp:positionV>
            <wp:extent cx="6553200" cy="7134225"/>
            <wp:effectExtent l="0" t="0" r="0" b="0"/>
            <wp:wrapNone/>
            <wp:docPr id="7" name="Picture 3" descr="E:\borders\ay4987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borders\ay49876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713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7B85" w:rsidRDefault="00FE7B85">
      <w:pPr>
        <w:rPr>
          <w:rtl/>
        </w:rPr>
      </w:pPr>
    </w:p>
    <w:p w:rsidR="00FE7B85" w:rsidRDefault="002E23DD">
      <w:pPr>
        <w:rPr>
          <w:rtl/>
        </w:rPr>
      </w:pPr>
      <w:r>
        <w:rPr>
          <w:noProof/>
          <w:rtl/>
        </w:rPr>
        <w:pict>
          <v:shape id="_x0000_s1030" type="#_x0000_t202" style="position:absolute;margin-left:81.75pt;margin-top:1.05pt;width:234.75pt;height:129pt;z-index:251659264" filled="f" stroked="f">
            <v:textbox style="mso-next-textbox:#_x0000_s1030">
              <w:txbxContent>
                <w:p w:rsidR="003F63D3" w:rsidRPr="00F32B05" w:rsidRDefault="003F63D3" w:rsidP="00F32B05">
                  <w:pPr>
                    <w:jc w:val="right"/>
                    <w:rPr>
                      <w:b/>
                      <w:bCs/>
                      <w:color w:val="E36C0A" w:themeColor="accent6" w:themeShade="BF"/>
                      <w:sz w:val="40"/>
                      <w:szCs w:val="40"/>
                      <w:rtl/>
                      <w:lang w:bidi="ar-AE"/>
                    </w:rPr>
                  </w:pPr>
                  <w:r w:rsidRPr="00F32B05">
                    <w:rPr>
                      <w:rFonts w:hint="cs"/>
                      <w:b/>
                      <w:bCs/>
                      <w:color w:val="E36C0A" w:themeColor="accent6" w:themeShade="BF"/>
                      <w:sz w:val="40"/>
                      <w:szCs w:val="40"/>
                      <w:rtl/>
                      <w:lang w:bidi="ar-AE"/>
                    </w:rPr>
                    <w:t>دولة الإمارات العربية المتحدة</w:t>
                  </w:r>
                </w:p>
                <w:p w:rsidR="003F63D3" w:rsidRPr="00F32B05" w:rsidRDefault="003F63D3" w:rsidP="00F32B05">
                  <w:pPr>
                    <w:jc w:val="right"/>
                    <w:rPr>
                      <w:b/>
                      <w:bCs/>
                      <w:color w:val="E36C0A" w:themeColor="accent6" w:themeShade="BF"/>
                      <w:sz w:val="40"/>
                      <w:szCs w:val="40"/>
                      <w:lang w:bidi="ar-AE"/>
                    </w:rPr>
                  </w:pPr>
                  <w:r w:rsidRPr="00F32B05">
                    <w:rPr>
                      <w:rFonts w:hint="cs"/>
                      <w:b/>
                      <w:bCs/>
                      <w:color w:val="E36C0A" w:themeColor="accent6" w:themeShade="BF"/>
                      <w:sz w:val="40"/>
                      <w:szCs w:val="40"/>
                      <w:rtl/>
                      <w:lang w:bidi="ar-AE"/>
                    </w:rPr>
                    <w:t xml:space="preserve">منطقة الفجيرة التعليمية </w:t>
                  </w:r>
                </w:p>
                <w:p w:rsidR="003F63D3" w:rsidRPr="00F32B05" w:rsidRDefault="003F63D3" w:rsidP="00F32B05">
                  <w:pPr>
                    <w:jc w:val="right"/>
                    <w:rPr>
                      <w:sz w:val="40"/>
                      <w:szCs w:val="40"/>
                      <w:rtl/>
                      <w:lang w:bidi="ar-AE"/>
                    </w:rPr>
                  </w:pPr>
                  <w:r w:rsidRPr="00F32B05">
                    <w:rPr>
                      <w:rFonts w:hint="cs"/>
                      <w:b/>
                      <w:bCs/>
                      <w:color w:val="E36C0A" w:themeColor="accent6" w:themeShade="BF"/>
                      <w:sz w:val="40"/>
                      <w:szCs w:val="40"/>
                      <w:rtl/>
                      <w:lang w:bidi="ar-AE"/>
                    </w:rPr>
                    <w:t>مدرسة أم المؤمنين للبنات</w:t>
                  </w:r>
                </w:p>
                <w:p w:rsidR="003F63D3" w:rsidRPr="00F32B05" w:rsidRDefault="003F63D3" w:rsidP="00F32B05">
                  <w:pPr>
                    <w:jc w:val="right"/>
                    <w:rPr>
                      <w:sz w:val="40"/>
                      <w:szCs w:val="40"/>
                      <w:rtl/>
                      <w:lang w:bidi="ar-AE"/>
                    </w:rPr>
                  </w:pPr>
                </w:p>
              </w:txbxContent>
            </v:textbox>
          </v:shape>
        </w:pict>
      </w:r>
    </w:p>
    <w:p w:rsidR="00FE7B85" w:rsidRDefault="00FE7B85">
      <w:pPr>
        <w:rPr>
          <w:rtl/>
        </w:rPr>
      </w:pPr>
    </w:p>
    <w:p w:rsidR="00FE7B85" w:rsidRDefault="00FE7B85">
      <w:pPr>
        <w:rPr>
          <w:rtl/>
        </w:rPr>
      </w:pPr>
    </w:p>
    <w:p w:rsidR="00FE7B85" w:rsidRDefault="00FE7B85">
      <w:pPr>
        <w:rPr>
          <w:rtl/>
        </w:rPr>
      </w:pPr>
    </w:p>
    <w:p w:rsidR="00FE7B85" w:rsidRDefault="00FE7B85">
      <w:pPr>
        <w:rPr>
          <w:rtl/>
        </w:rPr>
      </w:pPr>
    </w:p>
    <w:p w:rsidR="00FE7B85" w:rsidRDefault="00FE7B85">
      <w:pPr>
        <w:rPr>
          <w:rtl/>
        </w:rPr>
      </w:pPr>
    </w:p>
    <w:p w:rsidR="00FE7B85" w:rsidRDefault="002E23DD">
      <w:pPr>
        <w:rPr>
          <w:rtl/>
        </w:rPr>
      </w:pPr>
      <w:r>
        <w:rPr>
          <w:noProof/>
          <w:rtl/>
        </w:rPr>
        <w:pict>
          <v:shape id="_x0000_s1031" type="#_x0000_t202" style="position:absolute;margin-left:109.5pt;margin-top:5.25pt;width:192.75pt;height:56.95pt;z-index:251660288" filled="f" stroked="f">
            <v:textbox style="mso-next-textbox:#_x0000_s1031">
              <w:txbxContent>
                <w:p w:rsidR="003F63D3" w:rsidRPr="00F32B05" w:rsidRDefault="003F63D3" w:rsidP="003F63D3">
                  <w:pPr>
                    <w:jc w:val="center"/>
                    <w:rPr>
                      <w:color w:val="99CC00"/>
                      <w:sz w:val="72"/>
                      <w:szCs w:val="72"/>
                      <w:lang w:bidi="ar-AE"/>
                    </w:rPr>
                  </w:pPr>
                  <w:r w:rsidRPr="00F32B05">
                    <w:rPr>
                      <w:rFonts w:hint="cs"/>
                      <w:color w:val="99CC00"/>
                      <w:sz w:val="72"/>
                      <w:szCs w:val="72"/>
                      <w:rtl/>
                      <w:lang w:bidi="ar-AE"/>
                    </w:rPr>
                    <w:t xml:space="preserve">المياه الجوفية </w:t>
                  </w:r>
                </w:p>
              </w:txbxContent>
            </v:textbox>
          </v:shape>
        </w:pict>
      </w:r>
    </w:p>
    <w:p w:rsidR="00FE7B85" w:rsidRDefault="002E23DD">
      <w:pPr>
        <w:rPr>
          <w:rtl/>
        </w:rPr>
      </w:pPr>
      <w:r>
        <w:rPr>
          <w:noProof/>
          <w:rtl/>
        </w:rPr>
        <w:pict>
          <v:shape id="_x0000_s1032" type="#_x0000_t202" style="position:absolute;margin-left:100.5pt;margin-top:133pt;width:186pt;height:90.75pt;z-index:251661312" filled="f" stroked="f">
            <v:textbox style="mso-next-textbox:#_x0000_s1032">
              <w:txbxContent>
                <w:p w:rsidR="0071457C" w:rsidRPr="00F32B05" w:rsidRDefault="0071457C" w:rsidP="0071457C">
                  <w:pPr>
                    <w:jc w:val="right"/>
                    <w:rPr>
                      <w:b/>
                      <w:bCs/>
                      <w:color w:val="FF3399"/>
                      <w:sz w:val="40"/>
                      <w:szCs w:val="40"/>
                      <w:rtl/>
                      <w:lang w:bidi="ar-AE"/>
                    </w:rPr>
                  </w:pPr>
                  <w:r w:rsidRPr="00F32B05">
                    <w:rPr>
                      <w:rFonts w:hint="cs"/>
                      <w:b/>
                      <w:bCs/>
                      <w:color w:val="FF3399"/>
                      <w:sz w:val="40"/>
                      <w:szCs w:val="40"/>
                      <w:rtl/>
                      <w:lang w:bidi="ar-AE"/>
                    </w:rPr>
                    <w:t xml:space="preserve">مقدم من الطالتان : زينب علي </w:t>
                  </w:r>
                  <w:r w:rsidRPr="00F32B05">
                    <w:rPr>
                      <w:b/>
                      <w:bCs/>
                      <w:color w:val="FF3399"/>
                      <w:sz w:val="40"/>
                      <w:szCs w:val="40"/>
                      <w:rtl/>
                      <w:lang w:bidi="ar-AE"/>
                    </w:rPr>
                    <w:t>–</w:t>
                  </w:r>
                  <w:r w:rsidRPr="00F32B05">
                    <w:rPr>
                      <w:rFonts w:hint="cs"/>
                      <w:b/>
                      <w:bCs/>
                      <w:color w:val="FF3399"/>
                      <w:sz w:val="40"/>
                      <w:szCs w:val="40"/>
                      <w:rtl/>
                      <w:lang w:bidi="ar-AE"/>
                    </w:rPr>
                    <w:t xml:space="preserve"> إسراء جمال</w:t>
                  </w:r>
                </w:p>
                <w:p w:rsidR="0071457C" w:rsidRPr="00F32B05" w:rsidRDefault="0071457C" w:rsidP="0071457C">
                  <w:pPr>
                    <w:jc w:val="right"/>
                    <w:rPr>
                      <w:sz w:val="40"/>
                      <w:szCs w:val="40"/>
                      <w:lang w:bidi="ar-AE"/>
                    </w:rPr>
                  </w:pPr>
                  <w:r w:rsidRPr="00F32B05">
                    <w:rPr>
                      <w:rFonts w:hint="cs"/>
                      <w:b/>
                      <w:bCs/>
                      <w:color w:val="FF3399"/>
                      <w:sz w:val="40"/>
                      <w:szCs w:val="40"/>
                      <w:rtl/>
                      <w:lang w:bidi="ar-AE"/>
                    </w:rPr>
                    <w:t xml:space="preserve">المعلمة : علياء </w:t>
                  </w:r>
                </w:p>
              </w:txbxContent>
            </v:textbox>
          </v:shape>
        </w:pict>
      </w:r>
    </w:p>
    <w:p w:rsidR="00FE7B85" w:rsidRDefault="00FE7B85">
      <w:pPr>
        <w:rPr>
          <w:rtl/>
        </w:rPr>
      </w:pPr>
    </w:p>
    <w:p w:rsidR="00FE7B85" w:rsidRDefault="00FE7B85">
      <w:pPr>
        <w:rPr>
          <w:rtl/>
        </w:rPr>
      </w:pPr>
    </w:p>
    <w:p w:rsidR="00FE7B85" w:rsidRDefault="002E23DD">
      <w:pPr>
        <w:rPr>
          <w:rtl/>
        </w:rPr>
      </w:pPr>
      <w:r>
        <w:rPr>
          <w:noProof/>
          <w:rtl/>
        </w:rPr>
        <w:lastRenderedPageBreak/>
        <w:pict>
          <v:shape id="_x0000_s1062" type="#_x0000_t202" style="position:absolute;margin-left:18pt;margin-top:-88.65pt;width:339.75pt;height:219.75pt;z-index:251683840" filled="f" stroked="f">
            <v:textbox style="mso-next-textbox:#_x0000_s1062">
              <w:txbxContent>
                <w:p w:rsidR="00F0022E" w:rsidRPr="00D23A1F" w:rsidRDefault="00F0022E" w:rsidP="00F0022E">
                  <w:pPr>
                    <w:tabs>
                      <w:tab w:val="left" w:pos="1331"/>
                    </w:tabs>
                    <w:jc w:val="center"/>
                    <w:rPr>
                      <w:rFonts w:cs="Andalus"/>
                      <w:color w:val="99CC00"/>
                      <w:sz w:val="32"/>
                      <w:szCs w:val="32"/>
                      <w:rtl/>
                    </w:rPr>
                  </w:pPr>
                  <w:r w:rsidRPr="00D23A1F">
                    <w:rPr>
                      <w:rFonts w:cs="Andalus" w:hint="cs"/>
                      <w:color w:val="99CC00"/>
                      <w:sz w:val="32"/>
                      <w:szCs w:val="32"/>
                      <w:rtl/>
                    </w:rPr>
                    <w:t>فكرة المشروع</w:t>
                  </w:r>
                </w:p>
                <w:p w:rsidR="00F0022E" w:rsidRPr="00D23A1F" w:rsidRDefault="00F0022E" w:rsidP="00F0022E">
                  <w:pPr>
                    <w:tabs>
                      <w:tab w:val="left" w:pos="1331"/>
                    </w:tabs>
                    <w:jc w:val="center"/>
                    <w:rPr>
                      <w:rFonts w:cs="Andalus"/>
                      <w:sz w:val="32"/>
                      <w:szCs w:val="32"/>
                      <w:rtl/>
                    </w:rPr>
                  </w:pPr>
                  <w:r w:rsidRPr="00D23A1F">
                    <w:rPr>
                      <w:rFonts w:cs="Andalus" w:hint="cs"/>
                      <w:sz w:val="32"/>
                      <w:szCs w:val="32"/>
                      <w:rtl/>
                    </w:rPr>
                    <w:t>كانت الفكر هان نقوم بإحضار عينه من مياه الآبار</w:t>
                  </w:r>
                </w:p>
                <w:p w:rsidR="00F0022E" w:rsidRPr="00D23A1F" w:rsidRDefault="00F0022E" w:rsidP="00F0022E">
                  <w:pPr>
                    <w:tabs>
                      <w:tab w:val="left" w:pos="1331"/>
                    </w:tabs>
                    <w:jc w:val="center"/>
                    <w:rPr>
                      <w:rFonts w:cs="Andalus"/>
                      <w:sz w:val="32"/>
                      <w:szCs w:val="32"/>
                      <w:rtl/>
                    </w:rPr>
                  </w:pPr>
                  <w:r w:rsidRPr="00D23A1F">
                    <w:rPr>
                      <w:rFonts w:cs="Andalus" w:hint="cs"/>
                      <w:sz w:val="32"/>
                      <w:szCs w:val="32"/>
                      <w:rtl/>
                    </w:rPr>
                    <w:t xml:space="preserve">من مناطق مختلفة  و مقارنة نسبة المكونات الموجودة في المياه </w:t>
                  </w:r>
                </w:p>
                <w:p w:rsidR="00F0022E" w:rsidRDefault="00F0022E" w:rsidP="00F0022E">
                  <w:r w:rsidRPr="00D23A1F">
                    <w:rPr>
                      <w:rFonts w:cs="Andalus" w:hint="cs"/>
                      <w:sz w:val="32"/>
                      <w:szCs w:val="32"/>
                      <w:rtl/>
                    </w:rPr>
                    <w:t>و معرفة أيها يعتبر صالح للشرب و أيها غير</w:t>
                  </w:r>
                  <w:r w:rsidRPr="00C304C0">
                    <w:rPr>
                      <w:rFonts w:cs="Andalus" w:hint="cs"/>
                      <w:sz w:val="40"/>
                      <w:szCs w:val="40"/>
                      <w:rtl/>
                    </w:rPr>
                    <w:t xml:space="preserve"> صالح للشرب</w:t>
                  </w:r>
                </w:p>
              </w:txbxContent>
            </v:textbox>
          </v:shape>
        </w:pict>
      </w:r>
      <w:r w:rsidR="00F0022E">
        <w:rPr>
          <w:noProof/>
          <w:rtl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-476250</wp:posOffset>
            </wp:positionH>
            <wp:positionV relativeFrom="margin">
              <wp:posOffset>-457200</wp:posOffset>
            </wp:positionV>
            <wp:extent cx="6419850" cy="7334250"/>
            <wp:effectExtent l="0" t="0" r="0" b="0"/>
            <wp:wrapSquare wrapText="bothSides"/>
            <wp:docPr id="9" name="Picture 8" descr="ay4987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y498762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19850" cy="733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rtl/>
        </w:rPr>
        <w:pict>
          <v:shape id="_x0000_s1061" type="#_x0000_t202" style="position:absolute;margin-left:35.25pt;margin-top:-286.65pt;width:302.25pt;height:184.5pt;z-index:251682816;mso-position-horizontal-relative:text;mso-position-vertical-relative:text" filled="f" stroked="f">
            <v:textbox style="mso-next-textbox:#_x0000_s1061">
              <w:txbxContent>
                <w:p w:rsidR="00F0022E" w:rsidRPr="00D23A1F" w:rsidRDefault="00F0022E" w:rsidP="00F0022E">
                  <w:pPr>
                    <w:jc w:val="center"/>
                    <w:rPr>
                      <w:rFonts w:cs="Andalus"/>
                      <w:color w:val="E36C0A" w:themeColor="accent6" w:themeShade="BF"/>
                      <w:sz w:val="32"/>
                      <w:szCs w:val="32"/>
                      <w:rtl/>
                    </w:rPr>
                  </w:pPr>
                  <w:r w:rsidRPr="00D23A1F">
                    <w:rPr>
                      <w:rFonts w:cs="Andalus" w:hint="cs"/>
                      <w:color w:val="E36C0A" w:themeColor="accent6" w:themeShade="BF"/>
                      <w:sz w:val="32"/>
                      <w:szCs w:val="32"/>
                      <w:rtl/>
                    </w:rPr>
                    <w:t>الهدف من المشروع</w:t>
                  </w:r>
                </w:p>
                <w:p w:rsidR="00F0022E" w:rsidRPr="00D23A1F" w:rsidRDefault="00F0022E" w:rsidP="00F0022E">
                  <w:pPr>
                    <w:jc w:val="center"/>
                    <w:rPr>
                      <w:rFonts w:cs="Andalus"/>
                      <w:sz w:val="32"/>
                      <w:szCs w:val="32"/>
                      <w:rtl/>
                    </w:rPr>
                  </w:pPr>
                  <w:r w:rsidRPr="00D23A1F">
                    <w:rPr>
                      <w:rFonts w:cs="Andalus" w:hint="cs"/>
                      <w:color w:val="E36C0A" w:themeColor="accent6" w:themeShade="BF"/>
                      <w:sz w:val="32"/>
                      <w:szCs w:val="32"/>
                      <w:rtl/>
                    </w:rPr>
                    <w:t>1)</w:t>
                  </w:r>
                  <w:r w:rsidRPr="00D23A1F">
                    <w:rPr>
                      <w:rFonts w:cs="Andalus"/>
                      <w:sz w:val="32"/>
                      <w:szCs w:val="32"/>
                      <w:rtl/>
                    </w:rPr>
                    <w:t xml:space="preserve"> </w:t>
                  </w:r>
                  <w:r w:rsidRPr="00D23A1F">
                    <w:rPr>
                      <w:rFonts w:cs="Andalus" w:hint="cs"/>
                      <w:sz w:val="32"/>
                      <w:szCs w:val="32"/>
                      <w:rtl/>
                    </w:rPr>
                    <w:t>مقارنة بين مياه الآبار القريبة من الجبال و مياه الآبار القريبة من البحار .</w:t>
                  </w:r>
                </w:p>
                <w:p w:rsidR="00F0022E" w:rsidRPr="00D23A1F" w:rsidRDefault="00F0022E" w:rsidP="00F0022E">
                  <w:pPr>
                    <w:jc w:val="center"/>
                    <w:rPr>
                      <w:rFonts w:cs="Andalus"/>
                      <w:sz w:val="32"/>
                      <w:szCs w:val="32"/>
                      <w:rtl/>
                    </w:rPr>
                  </w:pPr>
                  <w:r w:rsidRPr="00D23A1F">
                    <w:rPr>
                      <w:rFonts w:cs="Andalus" w:hint="cs"/>
                      <w:color w:val="E36C0A" w:themeColor="accent6" w:themeShade="BF"/>
                      <w:sz w:val="32"/>
                      <w:szCs w:val="32"/>
                      <w:rtl/>
                    </w:rPr>
                    <w:t>2)</w:t>
                  </w:r>
                  <w:r w:rsidRPr="00D23A1F">
                    <w:rPr>
                      <w:rFonts w:cs="Andalus" w:hint="cs"/>
                      <w:sz w:val="32"/>
                      <w:szCs w:val="32"/>
                      <w:rtl/>
                    </w:rPr>
                    <w:t xml:space="preserve"> معرفة المياه الصالحة للشرب و الغير صالحة للشرب .</w:t>
                  </w:r>
                  <w:r w:rsidRPr="00D23A1F">
                    <w:rPr>
                      <w:rFonts w:cs="Andalus" w:hint="cs"/>
                      <w:sz w:val="32"/>
                      <w:szCs w:val="32"/>
                      <w:rtl/>
                    </w:rPr>
                    <w:br/>
                  </w:r>
                  <w:r w:rsidRPr="00D23A1F">
                    <w:rPr>
                      <w:rFonts w:cs="Andalus" w:hint="cs"/>
                      <w:color w:val="E36C0A" w:themeColor="accent6" w:themeShade="BF"/>
                      <w:sz w:val="32"/>
                      <w:szCs w:val="32"/>
                      <w:rtl/>
                    </w:rPr>
                    <w:t xml:space="preserve">3) </w:t>
                  </w:r>
                  <w:r>
                    <w:rPr>
                      <w:rFonts w:cs="Andalus" w:hint="cs"/>
                      <w:sz w:val="32"/>
                      <w:szCs w:val="32"/>
                      <w:rtl/>
                    </w:rPr>
                    <w:t xml:space="preserve"> تنمية المعرفة .</w:t>
                  </w:r>
                </w:p>
                <w:p w:rsidR="00F0022E" w:rsidRDefault="00F0022E" w:rsidP="00F0022E">
                  <w:pPr>
                    <w:jc w:val="center"/>
                  </w:pPr>
                </w:p>
              </w:txbxContent>
            </v:textbox>
          </v:shape>
        </w:pict>
      </w:r>
    </w:p>
    <w:p w:rsidR="00D873C0" w:rsidRDefault="002E23DD" w:rsidP="00634EA6">
      <w:pPr>
        <w:rPr>
          <w:noProof/>
        </w:rPr>
      </w:pPr>
      <w:r>
        <w:rPr>
          <w:noProof/>
        </w:rPr>
        <w:lastRenderedPageBreak/>
        <w:pict>
          <v:shape id="_x0000_s1065" type="#_x0000_t202" style="position:absolute;margin-left:7.5pt;margin-top:-305.4pt;width:340.5pt;height:192pt;z-index:251688960" filled="f" stroked="f">
            <v:textbox style="mso-next-textbox:#_x0000_s1065">
              <w:txbxContent>
                <w:p w:rsidR="007304E4" w:rsidRPr="00041CA7" w:rsidRDefault="007304E4" w:rsidP="007304E4">
                  <w:pPr>
                    <w:jc w:val="center"/>
                    <w:rPr>
                      <w:rFonts w:cs="Andalus"/>
                      <w:color w:val="E36C0A" w:themeColor="accent6" w:themeShade="BF"/>
                      <w:sz w:val="56"/>
                      <w:szCs w:val="56"/>
                      <w:rtl/>
                      <w:lang w:bidi="ar-AE"/>
                    </w:rPr>
                  </w:pPr>
                  <w:r w:rsidRPr="00041CA7">
                    <w:rPr>
                      <w:rFonts w:cs="Andalus" w:hint="cs"/>
                      <w:color w:val="E36C0A" w:themeColor="accent6" w:themeShade="BF"/>
                      <w:sz w:val="56"/>
                      <w:szCs w:val="56"/>
                      <w:rtl/>
                    </w:rPr>
                    <w:t>النتيجة النهائية</w:t>
                  </w:r>
                </w:p>
                <w:p w:rsidR="007304E4" w:rsidRPr="00F8631B" w:rsidRDefault="007304E4" w:rsidP="007304E4">
                  <w:pPr>
                    <w:tabs>
                      <w:tab w:val="left" w:pos="2186"/>
                    </w:tabs>
                    <w:spacing w:line="360" w:lineRule="auto"/>
                    <w:jc w:val="right"/>
                    <w:rPr>
                      <w:rFonts w:cs="Andalus"/>
                      <w:sz w:val="32"/>
                      <w:szCs w:val="32"/>
                      <w:rtl/>
                    </w:rPr>
                  </w:pPr>
                  <w:r w:rsidRPr="007304E4">
                    <w:rPr>
                      <w:rFonts w:cs="Andalus" w:hint="cs"/>
                      <w:b/>
                      <w:bCs/>
                      <w:color w:val="E36C0A" w:themeColor="accent6" w:themeShade="BF"/>
                      <w:sz w:val="36"/>
                      <w:szCs w:val="36"/>
                      <w:rtl/>
                    </w:rPr>
                    <w:t>1</w:t>
                  </w:r>
                  <w:r w:rsidRPr="007304E4">
                    <w:rPr>
                      <w:rFonts w:cs="Andalus" w:hint="cs"/>
                      <w:b/>
                      <w:bCs/>
                      <w:color w:val="E36C0A" w:themeColor="accent6" w:themeShade="BF"/>
                      <w:sz w:val="32"/>
                      <w:szCs w:val="32"/>
                      <w:rtl/>
                    </w:rPr>
                    <w:t>)</w:t>
                  </w:r>
                  <w:r w:rsidRPr="00F8631B">
                    <w:rPr>
                      <w:rFonts w:cs="Andalus" w:hint="cs"/>
                      <w:color w:val="99CC00"/>
                      <w:sz w:val="32"/>
                      <w:szCs w:val="32"/>
                      <w:rtl/>
                    </w:rPr>
                    <w:t xml:space="preserve"> </w:t>
                  </w:r>
                  <w:r w:rsidRPr="00F8631B">
                    <w:rPr>
                      <w:rFonts w:cs="Andalus" w:hint="cs"/>
                      <w:sz w:val="32"/>
                      <w:szCs w:val="32"/>
                      <w:rtl/>
                    </w:rPr>
                    <w:t xml:space="preserve">مياه </w:t>
                  </w:r>
                  <w:r w:rsidRPr="00041CA7">
                    <w:rPr>
                      <w:rFonts w:cs="Andalus" w:hint="cs"/>
                      <w:color w:val="000000" w:themeColor="text1"/>
                      <w:sz w:val="32"/>
                      <w:szCs w:val="32"/>
                      <w:rtl/>
                    </w:rPr>
                    <w:t>العينة</w:t>
                  </w:r>
                  <w:r w:rsidRPr="00F8631B">
                    <w:rPr>
                      <w:rFonts w:cs="Andalus" w:hint="cs"/>
                      <w:color w:val="FF0000"/>
                      <w:sz w:val="32"/>
                      <w:szCs w:val="32"/>
                      <w:rtl/>
                    </w:rPr>
                    <w:t xml:space="preserve"> </w:t>
                  </w:r>
                  <w:r w:rsidRPr="007304E4">
                    <w:rPr>
                      <w:rFonts w:cs="Andalus" w:hint="cs"/>
                      <w:b/>
                      <w:bCs/>
                      <w:color w:val="E36C0A" w:themeColor="accent6" w:themeShade="BF"/>
                      <w:sz w:val="32"/>
                      <w:szCs w:val="32"/>
                      <w:rtl/>
                    </w:rPr>
                    <w:t>(1)</w:t>
                  </w:r>
                  <w:r w:rsidRPr="00F8631B">
                    <w:rPr>
                      <w:rFonts w:cs="Andalus" w:hint="cs"/>
                      <w:sz w:val="32"/>
                      <w:szCs w:val="32"/>
                      <w:rtl/>
                    </w:rPr>
                    <w:t xml:space="preserve"> </w:t>
                  </w:r>
                  <w:r w:rsidRPr="00041CA7">
                    <w:rPr>
                      <w:rFonts w:cs="Andalus" w:hint="cs"/>
                      <w:color w:val="000000" w:themeColor="text1"/>
                      <w:sz w:val="32"/>
                      <w:szCs w:val="32"/>
                      <w:rtl/>
                    </w:rPr>
                    <w:t xml:space="preserve">و العينة </w:t>
                  </w:r>
                  <w:r w:rsidRPr="007304E4">
                    <w:rPr>
                      <w:rFonts w:cs="Andalus" w:hint="cs"/>
                      <w:b/>
                      <w:bCs/>
                      <w:color w:val="E36C0A" w:themeColor="accent6" w:themeShade="BF"/>
                      <w:sz w:val="32"/>
                      <w:szCs w:val="32"/>
                      <w:rtl/>
                    </w:rPr>
                    <w:t>(2)</w:t>
                  </w:r>
                  <w:r w:rsidRPr="00041CA7">
                    <w:rPr>
                      <w:rFonts w:cs="Andalus" w:hint="cs"/>
                      <w:color w:val="E36C0A" w:themeColor="accent6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F8631B">
                    <w:rPr>
                      <w:rFonts w:cs="Andalus" w:hint="cs"/>
                      <w:sz w:val="32"/>
                      <w:szCs w:val="32"/>
                      <w:rtl/>
                    </w:rPr>
                    <w:t>غير صالحة للشرب بسبب ارتفاع المحتوى الملحي و الكلوريد .</w:t>
                  </w:r>
                </w:p>
                <w:p w:rsidR="007304E4" w:rsidRDefault="007304E4" w:rsidP="007304E4">
                  <w:pPr>
                    <w:tabs>
                      <w:tab w:val="left" w:pos="2186"/>
                    </w:tabs>
                    <w:spacing w:line="360" w:lineRule="auto"/>
                    <w:jc w:val="right"/>
                    <w:rPr>
                      <w:rFonts w:cs="Andalus"/>
                      <w:sz w:val="36"/>
                      <w:szCs w:val="36"/>
                      <w:rtl/>
                    </w:rPr>
                  </w:pPr>
                  <w:r w:rsidRPr="007304E4">
                    <w:rPr>
                      <w:rFonts w:cs="Andalus" w:hint="cs"/>
                      <w:b/>
                      <w:bCs/>
                      <w:color w:val="E36C0A" w:themeColor="accent6" w:themeShade="BF"/>
                      <w:sz w:val="36"/>
                      <w:szCs w:val="36"/>
                      <w:rtl/>
                    </w:rPr>
                    <w:t>2)</w:t>
                  </w:r>
                  <w:r w:rsidRPr="00041CA7">
                    <w:rPr>
                      <w:rFonts w:cs="Andalus" w:hint="cs"/>
                      <w:color w:val="E36C0A" w:themeColor="accent6" w:themeShade="BF"/>
                      <w:sz w:val="36"/>
                      <w:szCs w:val="36"/>
                      <w:rtl/>
                    </w:rPr>
                    <w:t xml:space="preserve"> </w:t>
                  </w:r>
                  <w:r>
                    <w:rPr>
                      <w:rFonts w:cs="Andalus" w:hint="cs"/>
                      <w:sz w:val="36"/>
                      <w:szCs w:val="36"/>
                      <w:rtl/>
                    </w:rPr>
                    <w:t xml:space="preserve">الفرق في الإيصالية بين العينتين كبير . </w:t>
                  </w:r>
                </w:p>
                <w:p w:rsidR="007304E4" w:rsidRDefault="007304E4" w:rsidP="007304E4">
                  <w:pPr>
                    <w:jc w:val="right"/>
                  </w:pPr>
                </w:p>
              </w:txbxContent>
            </v:textbox>
          </v:shape>
        </w:pict>
      </w:r>
      <w:r w:rsidR="007304E4"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-504825</wp:posOffset>
            </wp:positionH>
            <wp:positionV relativeFrom="margin">
              <wp:posOffset>-742950</wp:posOffset>
            </wp:positionV>
            <wp:extent cx="6734175" cy="6800850"/>
            <wp:effectExtent l="0" t="0" r="9525" b="0"/>
            <wp:wrapSquare wrapText="bothSides"/>
            <wp:docPr id="15" name="Picture 14" descr="ay4987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y498762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66" type="#_x0000_t202" style="position:absolute;margin-left:-2.25pt;margin-top:-108.15pt;width:370.5pt;height:312.75pt;z-index:251689984;mso-position-horizontal-relative:text;mso-position-vertical-relative:text" filled="f" stroked="f">
            <v:textbox>
              <w:txbxContent>
                <w:p w:rsidR="007304E4" w:rsidRPr="007304E4" w:rsidRDefault="007304E4" w:rsidP="007304E4">
                  <w:pPr>
                    <w:jc w:val="center"/>
                    <w:rPr>
                      <w:b/>
                      <w:bCs/>
                      <w:color w:val="E36C0A" w:themeColor="accent6" w:themeShade="BF"/>
                      <w:sz w:val="36"/>
                      <w:szCs w:val="36"/>
                      <w:rtl/>
                      <w:lang w:bidi="ar-AE"/>
                    </w:rPr>
                  </w:pPr>
                  <w:r w:rsidRPr="007304E4">
                    <w:rPr>
                      <w:rFonts w:hint="cs"/>
                      <w:b/>
                      <w:bCs/>
                      <w:color w:val="E36C0A" w:themeColor="accent6" w:themeShade="BF"/>
                      <w:sz w:val="36"/>
                      <w:szCs w:val="36"/>
                      <w:rtl/>
                      <w:lang w:bidi="ar-AE"/>
                    </w:rPr>
                    <w:t>ما هي المياه الجوفية :-</w:t>
                  </w:r>
                </w:p>
                <w:p w:rsidR="007304E4" w:rsidRDefault="007304E4" w:rsidP="007304E4">
                  <w:pPr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1277D0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هي مياه </w:t>
                  </w:r>
                  <w:r w:rsidRPr="001277D0"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موجودة في مسام الصخور الرسوبية تكونت عبر أزمنة مختلفة</w:t>
                  </w:r>
                  <w:r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.</w:t>
                  </w:r>
                  <w:r w:rsidRPr="001277D0"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1277D0"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 </w:t>
                  </w:r>
                </w:p>
                <w:p w:rsidR="007304E4" w:rsidRPr="00005705" w:rsidRDefault="007304E4" w:rsidP="007304E4">
                  <w:pPr>
                    <w:jc w:val="center"/>
                    <w:rPr>
                      <w:b/>
                      <w:bCs/>
                      <w:color w:val="E36C0A" w:themeColor="accent6" w:themeShade="BF"/>
                      <w:sz w:val="36"/>
                      <w:szCs w:val="36"/>
                      <w:rtl/>
                    </w:rPr>
                  </w:pPr>
                  <w:r w:rsidRPr="00005705">
                    <w:rPr>
                      <w:rFonts w:hint="cs"/>
                      <w:b/>
                      <w:bCs/>
                      <w:color w:val="E36C0A" w:themeColor="accent6" w:themeShade="BF"/>
                      <w:sz w:val="36"/>
                      <w:szCs w:val="36"/>
                      <w:rtl/>
                    </w:rPr>
                    <w:t>مصادره :-</w:t>
                  </w:r>
                </w:p>
                <w:p w:rsidR="007304E4" w:rsidRDefault="007304E4" w:rsidP="007304E4">
                  <w:pPr>
                    <w:tabs>
                      <w:tab w:val="left" w:pos="5141"/>
                    </w:tabs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1277D0"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أ-مياه الأمطار وهي المصدر الرئيسي لتلك المياه</w:t>
                  </w:r>
                  <w:r w:rsidRPr="001277D0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. </w:t>
                  </w:r>
                  <w:r w:rsidRPr="001277D0">
                    <w:rPr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1277D0"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ب-ماء الصهير وهو الماء الذي يصعد إلى أعلى بعد مراحل تبلور الصهير المختلفة</w:t>
                  </w:r>
                  <w:r w:rsidRPr="001277D0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. </w:t>
                  </w:r>
                  <w:r w:rsidRPr="001277D0">
                    <w:rPr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1277D0"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ج-الماء المقرون وهو الماء الذي يصاحب عملية تكوين الرسوبيات في المراحل</w:t>
                  </w:r>
                  <w:r w:rsidRPr="001277D0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1277D0"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المبكرة ويحبس بين أجزائها ومسامها</w:t>
                  </w:r>
                  <w:r w:rsidRPr="001277D0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.</w:t>
                  </w:r>
                </w:p>
                <w:p w:rsidR="007304E4" w:rsidRDefault="007304E4" w:rsidP="007304E4">
                  <w:pPr>
                    <w:jc w:val="right"/>
                    <w:rPr>
                      <w:sz w:val="36"/>
                      <w:szCs w:val="36"/>
                      <w:rtl/>
                    </w:rPr>
                  </w:pPr>
                </w:p>
                <w:p w:rsidR="007304E4" w:rsidRPr="00005705" w:rsidRDefault="007304E4" w:rsidP="007304E4">
                  <w:pPr>
                    <w:jc w:val="right"/>
                    <w:rPr>
                      <w:sz w:val="36"/>
                      <w:szCs w:val="36"/>
                      <w:lang w:bidi="ar-AE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50" type="#_x0000_t202" style="position:absolute;margin-left:123pt;margin-top:24pt;width:210pt;height:46.5pt;z-index:251670528;mso-position-horizontal-relative:text;mso-position-vertical-relative:text" filled="f" stroked="f">
            <v:textbox>
              <w:txbxContent>
                <w:p w:rsidR="00D873C0" w:rsidRPr="00D873C0" w:rsidRDefault="007C4424" w:rsidP="00D873C0">
                  <w:pPr>
                    <w:jc w:val="center"/>
                    <w:rPr>
                      <w:sz w:val="36"/>
                      <w:szCs w:val="36"/>
                      <w:lang w:bidi="ar-AE"/>
                    </w:rPr>
                  </w:pPr>
                  <w:r>
                    <w:rPr>
                      <w:rFonts w:cs="Andalus" w:hint="cs"/>
                      <w:color w:val="FF0000"/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</w:p>
              </w:txbxContent>
            </v:textbox>
          </v:shape>
        </w:pict>
      </w:r>
    </w:p>
    <w:p w:rsidR="00930311" w:rsidRDefault="002E23DD">
      <w:r>
        <w:rPr>
          <w:noProof/>
        </w:rPr>
        <w:lastRenderedPageBreak/>
        <w:pict>
          <v:shape id="_x0000_s1064" type="#_x0000_t202" style="position:absolute;margin-left:-12.75pt;margin-top:-5.4pt;width:417pt;height:275.25pt;z-index:251686912" filled="f" stroked="f">
            <v:textbox>
              <w:txbxContent>
                <w:p w:rsidR="00790C76" w:rsidRPr="003D7DE1" w:rsidRDefault="00790C76" w:rsidP="00790C76">
                  <w:pPr>
                    <w:jc w:val="center"/>
                    <w:rPr>
                      <w:rFonts w:cs="Andalus"/>
                      <w:color w:val="E36C0A" w:themeColor="accent6" w:themeShade="BF"/>
                      <w:sz w:val="56"/>
                      <w:szCs w:val="56"/>
                      <w:rtl/>
                    </w:rPr>
                  </w:pPr>
                  <w:r w:rsidRPr="003D7DE1">
                    <w:rPr>
                      <w:rFonts w:cs="Andalus" w:hint="cs"/>
                      <w:color w:val="E36C0A" w:themeColor="accent6" w:themeShade="BF"/>
                      <w:sz w:val="56"/>
                      <w:szCs w:val="56"/>
                      <w:rtl/>
                    </w:rPr>
                    <w:t>الاستنتاج</w:t>
                  </w:r>
                </w:p>
                <w:p w:rsidR="00790C76" w:rsidRPr="00790C76" w:rsidRDefault="00790C76" w:rsidP="00790C76">
                  <w:pPr>
                    <w:spacing w:line="480" w:lineRule="auto"/>
                    <w:jc w:val="right"/>
                    <w:rPr>
                      <w:rFonts w:cs="Andalus"/>
                      <w:sz w:val="32"/>
                      <w:szCs w:val="32"/>
                      <w:rtl/>
                    </w:rPr>
                  </w:pPr>
                  <w:r w:rsidRPr="003D7DE1">
                    <w:rPr>
                      <w:rFonts w:cs="Andalus" w:hint="cs"/>
                      <w:color w:val="E36C0A" w:themeColor="accent6" w:themeShade="BF"/>
                      <w:sz w:val="32"/>
                      <w:szCs w:val="32"/>
                      <w:rtl/>
                    </w:rPr>
                    <w:t>1)</w:t>
                  </w:r>
                  <w:r w:rsidRPr="001F05D6">
                    <w:rPr>
                      <w:rFonts w:cs="Andalus" w:hint="cs"/>
                      <w:color w:val="FF0000"/>
                      <w:sz w:val="36"/>
                      <w:szCs w:val="36"/>
                      <w:rtl/>
                    </w:rPr>
                    <w:t xml:space="preserve"> </w:t>
                  </w:r>
                  <w:r w:rsidRPr="00BA0EBC">
                    <w:rPr>
                      <w:rFonts w:cs="Andalus" w:hint="cs"/>
                      <w:color w:val="000000" w:themeColor="text1"/>
                      <w:sz w:val="32"/>
                      <w:szCs w:val="32"/>
                      <w:rtl/>
                    </w:rPr>
                    <w:t>نسبة الكلوريد</w:t>
                  </w:r>
                  <w:r>
                    <w:rPr>
                      <w:rFonts w:cs="Andalus" w:hint="cs"/>
                      <w:color w:val="000000" w:themeColor="text1"/>
                      <w:sz w:val="32"/>
                      <w:szCs w:val="32"/>
                      <w:rtl/>
                    </w:rPr>
                    <w:t xml:space="preserve"> و نسبة المواد الصلبة</w:t>
                  </w:r>
                  <w:r w:rsidRPr="00BA0EBC">
                    <w:rPr>
                      <w:rFonts w:cs="Andalus" w:hint="cs"/>
                      <w:color w:val="000000" w:themeColor="text1"/>
                      <w:sz w:val="32"/>
                      <w:szCs w:val="32"/>
                      <w:rtl/>
                    </w:rPr>
                    <w:t xml:space="preserve"> أعلى في المياه الجوفية القريبة من الجبل</w:t>
                  </w:r>
                  <w:r>
                    <w:rPr>
                      <w:rFonts w:cs="Andalus" w:hint="cs"/>
                      <w:sz w:val="32"/>
                      <w:szCs w:val="32"/>
                      <w:rtl/>
                    </w:rPr>
                    <w:t>.</w:t>
                  </w:r>
                  <w:r w:rsidRPr="009F711F">
                    <w:rPr>
                      <w:rFonts w:cs="Andalus" w:hint="cs"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790C76" w:rsidRPr="00BA0EBC" w:rsidRDefault="00790C76" w:rsidP="00790C76">
                  <w:pPr>
                    <w:jc w:val="center"/>
                    <w:rPr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cs="Andalus" w:hint="cs"/>
                      <w:color w:val="E36C0A" w:themeColor="accent6" w:themeShade="BF"/>
                      <w:sz w:val="32"/>
                      <w:szCs w:val="32"/>
                      <w:rtl/>
                    </w:rPr>
                    <w:t xml:space="preserve"> 2</w:t>
                  </w:r>
                  <w:r w:rsidRPr="003D7DE1">
                    <w:rPr>
                      <w:rFonts w:cs="Andalus" w:hint="cs"/>
                      <w:color w:val="E36C0A" w:themeColor="accent6" w:themeShade="BF"/>
                      <w:sz w:val="32"/>
                      <w:szCs w:val="32"/>
                      <w:rtl/>
                    </w:rPr>
                    <w:t>)</w:t>
                  </w:r>
                  <w:r w:rsidRPr="00BA0EBC">
                    <w:rPr>
                      <w:rFonts w:cs="Andalus" w:hint="cs"/>
                      <w:color w:val="000000" w:themeColor="text1"/>
                      <w:sz w:val="32"/>
                      <w:szCs w:val="32"/>
                      <w:rtl/>
                    </w:rPr>
                    <w:t>الايصالية للمياه القريبة من الجل اعلى من الايصالية للمياه القريبة من البحر.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3" type="#_x0000_t202" style="position:absolute;margin-left:8.25pt;margin-top:-242.4pt;width:306.75pt;height:198pt;z-index:251685888" filled="f" stroked="f">
            <v:textbox>
              <w:txbxContent>
                <w:p w:rsidR="00634EA6" w:rsidRPr="009601DB" w:rsidRDefault="00634EA6" w:rsidP="00634EA6">
                  <w:pPr>
                    <w:tabs>
                      <w:tab w:val="left" w:pos="3506"/>
                    </w:tabs>
                    <w:jc w:val="center"/>
                    <w:rPr>
                      <w:rFonts w:cs="Andalus"/>
                      <w:sz w:val="56"/>
                      <w:szCs w:val="56"/>
                      <w:rtl/>
                    </w:rPr>
                  </w:pPr>
                  <w:r>
                    <w:rPr>
                      <w:rFonts w:cs="Andalus" w:hint="cs"/>
                      <w:color w:val="E36C0A" w:themeColor="accent6" w:themeShade="BF"/>
                      <w:sz w:val="36"/>
                      <w:szCs w:val="36"/>
                      <w:rtl/>
                    </w:rPr>
                    <w:t xml:space="preserve">خطوات العمل </w:t>
                  </w:r>
                </w:p>
                <w:p w:rsidR="00634EA6" w:rsidRDefault="00634EA6" w:rsidP="00634EA6">
                  <w:pPr>
                    <w:tabs>
                      <w:tab w:val="left" w:pos="3506"/>
                    </w:tabs>
                    <w:jc w:val="right"/>
                    <w:rPr>
                      <w:rFonts w:cs="Andalus"/>
                      <w:sz w:val="36"/>
                      <w:szCs w:val="36"/>
                    </w:rPr>
                  </w:pPr>
                  <w:r w:rsidRPr="00634EA6">
                    <w:rPr>
                      <w:rFonts w:cs="Andalus" w:hint="cs"/>
                      <w:color w:val="99CC00"/>
                      <w:sz w:val="36"/>
                      <w:szCs w:val="36"/>
                      <w:rtl/>
                    </w:rPr>
                    <w:t>1)</w:t>
                  </w:r>
                  <w:r>
                    <w:rPr>
                      <w:rFonts w:cs="Andalus" w:hint="cs"/>
                      <w:sz w:val="36"/>
                      <w:szCs w:val="36"/>
                      <w:rtl/>
                    </w:rPr>
                    <w:t xml:space="preserve"> إحضار عينة من مياه البئر القريب من البحر .</w:t>
                  </w:r>
                </w:p>
                <w:p w:rsidR="00634EA6" w:rsidRDefault="00634EA6" w:rsidP="00634EA6">
                  <w:pPr>
                    <w:tabs>
                      <w:tab w:val="left" w:pos="3506"/>
                    </w:tabs>
                    <w:jc w:val="right"/>
                    <w:rPr>
                      <w:rFonts w:cs="Andalus"/>
                      <w:sz w:val="36"/>
                      <w:szCs w:val="36"/>
                      <w:rtl/>
                    </w:rPr>
                  </w:pPr>
                  <w:r w:rsidRPr="00634EA6">
                    <w:rPr>
                      <w:rFonts w:cs="Andalus" w:hint="cs"/>
                      <w:color w:val="99CC00"/>
                      <w:sz w:val="36"/>
                      <w:szCs w:val="36"/>
                      <w:rtl/>
                    </w:rPr>
                    <w:t>2)</w:t>
                  </w:r>
                  <w:r>
                    <w:rPr>
                      <w:rFonts w:cs="Andalus" w:hint="cs"/>
                      <w:sz w:val="36"/>
                      <w:szCs w:val="36"/>
                      <w:rtl/>
                    </w:rPr>
                    <w:t xml:space="preserve"> إحضار عينة من مياه البئر القريب من الجبل .</w:t>
                  </w:r>
                </w:p>
                <w:p w:rsidR="00634EA6" w:rsidRDefault="00634EA6" w:rsidP="00790C76">
                  <w:pPr>
                    <w:tabs>
                      <w:tab w:val="left" w:pos="3506"/>
                    </w:tabs>
                    <w:jc w:val="right"/>
                    <w:rPr>
                      <w:rFonts w:cs="Andalus"/>
                      <w:sz w:val="36"/>
                      <w:szCs w:val="36"/>
                    </w:rPr>
                  </w:pPr>
                  <w:r w:rsidRPr="00634EA6">
                    <w:rPr>
                      <w:rFonts w:cs="Andalus" w:hint="cs"/>
                      <w:color w:val="99CC00"/>
                      <w:sz w:val="36"/>
                      <w:szCs w:val="36"/>
                      <w:rtl/>
                    </w:rPr>
                    <w:t>3)</w:t>
                  </w:r>
                  <w:r>
                    <w:rPr>
                      <w:rFonts w:cs="Andalus" w:hint="cs"/>
                      <w:sz w:val="36"/>
                      <w:szCs w:val="36"/>
                      <w:rtl/>
                    </w:rPr>
                    <w:t xml:space="preserve"> </w:t>
                  </w:r>
                  <w:r w:rsidR="00790C76">
                    <w:rPr>
                      <w:rFonts w:cs="Andalus" w:hint="cs"/>
                      <w:sz w:val="36"/>
                      <w:szCs w:val="36"/>
                      <w:rtl/>
                      <w:lang w:bidi="ar-AE"/>
                    </w:rPr>
                    <w:t>نرسل</w:t>
                  </w:r>
                  <w:r>
                    <w:rPr>
                      <w:rFonts w:cs="Andalus" w:hint="cs"/>
                      <w:sz w:val="36"/>
                      <w:szCs w:val="36"/>
                      <w:rtl/>
                    </w:rPr>
                    <w:t xml:space="preserve"> العينات للتحليل</w:t>
                  </w:r>
                  <w:r w:rsidR="00790C76">
                    <w:rPr>
                      <w:rFonts w:cs="Andalus" w:hint="cs"/>
                      <w:sz w:val="36"/>
                      <w:szCs w:val="36"/>
                      <w:rtl/>
                    </w:rPr>
                    <w:t xml:space="preserve"> وننتظر النتائج .</w:t>
                  </w:r>
                </w:p>
                <w:p w:rsidR="00634EA6" w:rsidRDefault="00634EA6" w:rsidP="00790C76">
                  <w:pPr>
                    <w:tabs>
                      <w:tab w:val="left" w:pos="3506"/>
                    </w:tabs>
                    <w:jc w:val="right"/>
                    <w:rPr>
                      <w:rFonts w:cs="Andalus"/>
                      <w:sz w:val="36"/>
                      <w:szCs w:val="36"/>
                      <w:rtl/>
                    </w:rPr>
                  </w:pPr>
                  <w:r w:rsidRPr="00634EA6">
                    <w:rPr>
                      <w:rFonts w:cs="Andalus" w:hint="cs"/>
                      <w:color w:val="99CC00"/>
                      <w:sz w:val="36"/>
                      <w:szCs w:val="36"/>
                      <w:rtl/>
                    </w:rPr>
                    <w:t>4)</w:t>
                  </w:r>
                  <w:r w:rsidR="00790C76">
                    <w:rPr>
                      <w:rFonts w:cs="Andalus" w:hint="cs"/>
                      <w:sz w:val="36"/>
                      <w:szCs w:val="36"/>
                      <w:rtl/>
                    </w:rPr>
                    <w:t xml:space="preserve"> استلام نتائج التحليل و مقارنتها </w:t>
                  </w:r>
                  <w:r>
                    <w:rPr>
                      <w:rFonts w:cs="Andalus" w:hint="cs"/>
                      <w:sz w:val="36"/>
                      <w:szCs w:val="36"/>
                      <w:rtl/>
                    </w:rPr>
                    <w:t xml:space="preserve"> .</w:t>
                  </w:r>
                </w:p>
                <w:p w:rsidR="00634EA6" w:rsidRPr="00863738" w:rsidRDefault="00634EA6" w:rsidP="00634EA6">
                  <w:pPr>
                    <w:jc w:val="center"/>
                    <w:rPr>
                      <w:color w:val="E36C0A" w:themeColor="accent6" w:themeShade="BF"/>
                      <w:sz w:val="36"/>
                      <w:szCs w:val="36"/>
                    </w:rPr>
                  </w:pPr>
                  <w:r w:rsidRPr="00863738">
                    <w:rPr>
                      <w:rFonts w:cs="Andalus" w:hint="cs"/>
                      <w:color w:val="E36C0A" w:themeColor="accent6" w:themeShade="BF"/>
                      <w:sz w:val="36"/>
                      <w:szCs w:val="36"/>
                      <w:rtl/>
                    </w:rPr>
                    <w:t>عمل</w:t>
                  </w:r>
                </w:p>
              </w:txbxContent>
            </v:textbox>
          </v:shape>
        </w:pict>
      </w:r>
      <w:r w:rsidR="00790C76"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-609600</wp:posOffset>
            </wp:positionH>
            <wp:positionV relativeFrom="margin">
              <wp:posOffset>47625</wp:posOffset>
            </wp:positionV>
            <wp:extent cx="6962775" cy="8724900"/>
            <wp:effectExtent l="0" t="0" r="9525" b="0"/>
            <wp:wrapSquare wrapText="bothSides"/>
            <wp:docPr id="12" name="Picture 11" descr="ay4987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y498762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62775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52" type="#_x0000_t202" style="position:absolute;margin-left:-240.4pt;margin-top:-21pt;width:183.75pt;height:30pt;z-index:251672576;mso-position-horizontal-relative:text;mso-position-vertical-relative:text" filled="f" stroked="f">
            <v:textbox>
              <w:txbxContent>
                <w:p w:rsidR="00D873C0" w:rsidRPr="00501954" w:rsidRDefault="00D873C0" w:rsidP="00D873C0">
                  <w:pPr>
                    <w:jc w:val="center"/>
                    <w:rPr>
                      <w:rFonts w:cs="Andalus"/>
                      <w:color w:val="E36C0A" w:themeColor="accent6" w:themeShade="BF"/>
                      <w:sz w:val="36"/>
                      <w:szCs w:val="36"/>
                      <w:rtl/>
                    </w:rPr>
                  </w:pPr>
                  <w:r w:rsidRPr="00501954">
                    <w:rPr>
                      <w:rFonts w:cs="Andalus" w:hint="cs"/>
                      <w:color w:val="E36C0A" w:themeColor="accent6" w:themeShade="BF"/>
                      <w:sz w:val="36"/>
                      <w:szCs w:val="36"/>
                      <w:rtl/>
                    </w:rPr>
                    <w:t>النتائج</w:t>
                  </w:r>
                </w:p>
                <w:p w:rsidR="00D873C0" w:rsidRPr="00D873C0" w:rsidRDefault="00D873C0" w:rsidP="00D873C0">
                  <w:pPr>
                    <w:jc w:val="center"/>
                    <w:rPr>
                      <w:sz w:val="36"/>
                      <w:szCs w:val="36"/>
                    </w:rPr>
                  </w:pPr>
                  <w:r w:rsidRPr="00D873C0">
                    <w:rPr>
                      <w:rFonts w:cs="Andalus" w:hint="cs"/>
                      <w:color w:val="FF0000"/>
                      <w:sz w:val="36"/>
                      <w:szCs w:val="36"/>
                      <w:rtl/>
                    </w:rPr>
                    <w:t>النتائج</w:t>
                  </w:r>
                </w:p>
              </w:txbxContent>
            </v:textbox>
          </v:shape>
        </w:pict>
      </w:r>
    </w:p>
    <w:sectPr w:rsidR="00930311" w:rsidSect="00930311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0A12" w:rsidRDefault="001A0A12" w:rsidP="0071457C">
      <w:pPr>
        <w:spacing w:after="0" w:line="240" w:lineRule="auto"/>
      </w:pPr>
      <w:r>
        <w:separator/>
      </w:r>
    </w:p>
  </w:endnote>
  <w:endnote w:type="continuationSeparator" w:id="1">
    <w:p w:rsidR="001A0A12" w:rsidRDefault="001A0A12" w:rsidP="00714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B85" w:rsidRDefault="00FE7B85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7C4424" w:rsidRDefault="007C4424">
    <w:pPr>
      <w:pStyle w:val="Footer"/>
      <w:rPr>
        <w:rtl/>
        <w:lang w:bidi="ar-AE"/>
      </w:rPr>
    </w:pPr>
  </w:p>
  <w:p w:rsidR="007C4424" w:rsidRDefault="007C4424">
    <w:pPr>
      <w:pStyle w:val="Footer"/>
      <w:rPr>
        <w:rtl/>
        <w:lang w:bidi="ar-AE"/>
      </w:rPr>
    </w:pPr>
  </w:p>
  <w:p w:rsidR="007C4424" w:rsidRDefault="007C4424">
    <w:pPr>
      <w:pStyle w:val="Footer"/>
      <w:rPr>
        <w:rtl/>
        <w:lang w:bidi="ar-AE"/>
      </w:rPr>
    </w:pPr>
  </w:p>
  <w:p w:rsidR="007C4424" w:rsidRDefault="007C4424">
    <w:pPr>
      <w:pStyle w:val="Footer"/>
      <w:rPr>
        <w:rtl/>
        <w:lang w:bidi="ar-AE"/>
      </w:rPr>
    </w:pPr>
  </w:p>
  <w:p w:rsidR="007C4424" w:rsidRDefault="007C4424">
    <w:pPr>
      <w:pStyle w:val="Footer"/>
      <w:rPr>
        <w:rtl/>
        <w:lang w:bidi="ar-AE"/>
      </w:rPr>
    </w:pPr>
  </w:p>
  <w:p w:rsidR="007C4424" w:rsidRDefault="007C4424">
    <w:pPr>
      <w:pStyle w:val="Footer"/>
      <w:rPr>
        <w:rtl/>
        <w:lang w:bidi="ar-AE"/>
      </w:rPr>
    </w:pPr>
  </w:p>
  <w:p w:rsidR="007C4424" w:rsidRDefault="007C4424">
    <w:pPr>
      <w:pStyle w:val="Footer"/>
      <w:rPr>
        <w:rtl/>
        <w:lang w:bidi="ar-AE"/>
      </w:rPr>
    </w:pPr>
  </w:p>
  <w:p w:rsidR="007C4424" w:rsidRDefault="007C4424">
    <w:pPr>
      <w:pStyle w:val="Footer"/>
      <w:rPr>
        <w:rtl/>
        <w:lang w:bidi="ar-AE"/>
      </w:rPr>
    </w:pPr>
  </w:p>
  <w:p w:rsidR="007C4424" w:rsidRDefault="007C4424">
    <w:pPr>
      <w:pStyle w:val="Footer"/>
      <w:rPr>
        <w:rtl/>
        <w:lang w:bidi="ar-AE"/>
      </w:rPr>
    </w:pPr>
  </w:p>
  <w:p w:rsidR="007C4424" w:rsidRDefault="007C4424">
    <w:pPr>
      <w:pStyle w:val="Footer"/>
      <w:rPr>
        <w:rtl/>
        <w:lang w:bidi="ar-AE"/>
      </w:rPr>
    </w:pPr>
  </w:p>
  <w:p w:rsidR="007C4424" w:rsidRDefault="007C4424">
    <w:pPr>
      <w:pStyle w:val="Footer"/>
      <w:rPr>
        <w:rtl/>
        <w:lang w:bidi="ar-AE"/>
      </w:rPr>
    </w:pPr>
  </w:p>
  <w:p w:rsidR="007C4424" w:rsidRDefault="007C4424">
    <w:pPr>
      <w:pStyle w:val="Footer"/>
      <w:rPr>
        <w:rtl/>
        <w:lang w:bidi="ar-AE"/>
      </w:rPr>
    </w:pPr>
  </w:p>
  <w:p w:rsidR="007C4424" w:rsidRDefault="007C4424">
    <w:pPr>
      <w:pStyle w:val="Footer"/>
      <w:rPr>
        <w:rtl/>
        <w:lang w:bidi="ar-AE"/>
      </w:rPr>
    </w:pPr>
  </w:p>
  <w:p w:rsidR="007C4424" w:rsidRDefault="007C4424" w:rsidP="007C4424">
    <w:pPr>
      <w:pStyle w:val="Footer"/>
      <w:tabs>
        <w:tab w:val="clear" w:pos="4680"/>
        <w:tab w:val="clear" w:pos="9360"/>
        <w:tab w:val="left" w:pos="1740"/>
      </w:tabs>
      <w:rPr>
        <w:rtl/>
        <w:lang w:bidi="ar-AE"/>
      </w:rPr>
    </w:pPr>
    <w:r>
      <w:rPr>
        <w:lang w:bidi="ar-AE"/>
      </w:rPr>
      <w:tab/>
    </w:r>
  </w:p>
  <w:p w:rsidR="007C4424" w:rsidRDefault="007C4424" w:rsidP="007C4424">
    <w:pPr>
      <w:pStyle w:val="Footer"/>
      <w:tabs>
        <w:tab w:val="clear" w:pos="4680"/>
        <w:tab w:val="clear" w:pos="9360"/>
        <w:tab w:val="left" w:pos="1740"/>
      </w:tabs>
      <w:rPr>
        <w:rtl/>
        <w:lang w:bidi="ar-AE"/>
      </w:rPr>
    </w:pPr>
  </w:p>
  <w:p w:rsidR="007C4424" w:rsidRDefault="007C4424" w:rsidP="007C4424">
    <w:pPr>
      <w:pStyle w:val="Footer"/>
      <w:tabs>
        <w:tab w:val="clear" w:pos="4680"/>
        <w:tab w:val="clear" w:pos="9360"/>
        <w:tab w:val="left" w:pos="1740"/>
      </w:tabs>
      <w:rPr>
        <w:rtl/>
        <w:lang w:bidi="ar-AE"/>
      </w:rPr>
    </w:pPr>
  </w:p>
  <w:p w:rsidR="007C4424" w:rsidRDefault="007C4424" w:rsidP="007C4424">
    <w:pPr>
      <w:pStyle w:val="Footer"/>
      <w:tabs>
        <w:tab w:val="clear" w:pos="4680"/>
        <w:tab w:val="clear" w:pos="9360"/>
        <w:tab w:val="left" w:pos="1740"/>
      </w:tabs>
      <w:rPr>
        <w:rtl/>
        <w:lang w:bidi="ar-AE"/>
      </w:rPr>
    </w:pPr>
  </w:p>
  <w:p w:rsidR="007C4424" w:rsidRDefault="007C4424" w:rsidP="007C4424">
    <w:pPr>
      <w:pStyle w:val="Footer"/>
      <w:tabs>
        <w:tab w:val="clear" w:pos="4680"/>
        <w:tab w:val="clear" w:pos="9360"/>
        <w:tab w:val="left" w:pos="1740"/>
      </w:tabs>
      <w:rPr>
        <w:rtl/>
        <w:lang w:bidi="ar-AE"/>
      </w:rPr>
    </w:pPr>
  </w:p>
  <w:p w:rsidR="007C4424" w:rsidRDefault="007C4424" w:rsidP="007C4424">
    <w:pPr>
      <w:pStyle w:val="Footer"/>
      <w:tabs>
        <w:tab w:val="clear" w:pos="4680"/>
        <w:tab w:val="clear" w:pos="9360"/>
        <w:tab w:val="left" w:pos="1740"/>
      </w:tabs>
      <w:rPr>
        <w:rtl/>
        <w:lang w:bidi="ar-AE"/>
      </w:rPr>
    </w:pPr>
  </w:p>
  <w:p w:rsidR="007C4424" w:rsidRDefault="007C4424" w:rsidP="007C4424">
    <w:pPr>
      <w:pStyle w:val="Footer"/>
      <w:tabs>
        <w:tab w:val="clear" w:pos="4680"/>
        <w:tab w:val="clear" w:pos="9360"/>
        <w:tab w:val="left" w:pos="1740"/>
      </w:tabs>
      <w:rPr>
        <w:rtl/>
        <w:lang w:bidi="ar-AE"/>
      </w:rPr>
    </w:pPr>
  </w:p>
  <w:p w:rsidR="007C4424" w:rsidRDefault="007C4424" w:rsidP="007C4424">
    <w:pPr>
      <w:pStyle w:val="Footer"/>
      <w:tabs>
        <w:tab w:val="clear" w:pos="4680"/>
        <w:tab w:val="clear" w:pos="9360"/>
        <w:tab w:val="left" w:pos="1740"/>
      </w:tabs>
      <w:rPr>
        <w:rtl/>
        <w:lang w:bidi="ar-AE"/>
      </w:rPr>
    </w:pPr>
  </w:p>
  <w:p w:rsidR="007C4424" w:rsidRDefault="007C4424" w:rsidP="007C4424">
    <w:pPr>
      <w:pStyle w:val="Footer"/>
      <w:tabs>
        <w:tab w:val="clear" w:pos="4680"/>
        <w:tab w:val="clear" w:pos="9360"/>
        <w:tab w:val="left" w:pos="1740"/>
      </w:tabs>
      <w:rPr>
        <w:rtl/>
        <w:lang w:bidi="ar-AE"/>
      </w:rPr>
    </w:pPr>
  </w:p>
  <w:p w:rsidR="007C4424" w:rsidRDefault="007C4424" w:rsidP="007C4424">
    <w:pPr>
      <w:pStyle w:val="Footer"/>
      <w:tabs>
        <w:tab w:val="clear" w:pos="4680"/>
        <w:tab w:val="clear" w:pos="9360"/>
        <w:tab w:val="left" w:pos="1740"/>
      </w:tabs>
      <w:rPr>
        <w:rtl/>
        <w:lang w:bidi="ar-AE"/>
      </w:rPr>
    </w:pPr>
  </w:p>
  <w:p w:rsidR="007C4424" w:rsidRDefault="007C4424" w:rsidP="007C4424">
    <w:pPr>
      <w:pStyle w:val="Footer"/>
      <w:tabs>
        <w:tab w:val="clear" w:pos="4680"/>
        <w:tab w:val="clear" w:pos="9360"/>
        <w:tab w:val="left" w:pos="1740"/>
      </w:tabs>
      <w:rPr>
        <w:rtl/>
        <w:lang w:bidi="ar-AE"/>
      </w:rPr>
    </w:pPr>
  </w:p>
  <w:p w:rsidR="007C4424" w:rsidRDefault="007C4424" w:rsidP="007C4424">
    <w:pPr>
      <w:pStyle w:val="Footer"/>
      <w:tabs>
        <w:tab w:val="clear" w:pos="4680"/>
        <w:tab w:val="clear" w:pos="9360"/>
        <w:tab w:val="left" w:pos="1740"/>
      </w:tabs>
      <w:rPr>
        <w:rtl/>
        <w:lang w:bidi="ar-AE"/>
      </w:rPr>
    </w:pPr>
  </w:p>
  <w:p w:rsidR="007C4424" w:rsidRDefault="007C4424" w:rsidP="007C4424">
    <w:pPr>
      <w:pStyle w:val="Footer"/>
      <w:tabs>
        <w:tab w:val="clear" w:pos="4680"/>
        <w:tab w:val="clear" w:pos="9360"/>
        <w:tab w:val="left" w:pos="1740"/>
      </w:tabs>
      <w:rPr>
        <w:rtl/>
        <w:lang w:bidi="ar-AE"/>
      </w:rPr>
    </w:pPr>
  </w:p>
  <w:p w:rsidR="007C4424" w:rsidRDefault="007C4424" w:rsidP="007C4424">
    <w:pPr>
      <w:pStyle w:val="Footer"/>
      <w:tabs>
        <w:tab w:val="clear" w:pos="4680"/>
        <w:tab w:val="clear" w:pos="9360"/>
        <w:tab w:val="left" w:pos="1740"/>
      </w:tabs>
      <w:rPr>
        <w:rtl/>
        <w:lang w:bidi="ar-AE"/>
      </w:rPr>
    </w:pPr>
  </w:p>
  <w:p w:rsidR="007C4424" w:rsidRDefault="007C4424">
    <w:pPr>
      <w:pStyle w:val="Footer"/>
      <w:rPr>
        <w:rtl/>
        <w:lang w:bidi="ar-AE"/>
      </w:rPr>
    </w:pPr>
  </w:p>
  <w:p w:rsidR="007C4424" w:rsidRDefault="007C4424">
    <w:pPr>
      <w:pStyle w:val="Footer"/>
      <w:rPr>
        <w:rtl/>
        <w:lang w:bidi="ar-AE"/>
      </w:rPr>
    </w:pPr>
  </w:p>
  <w:p w:rsidR="007C4424" w:rsidRDefault="007C4424">
    <w:pPr>
      <w:pStyle w:val="Footer"/>
      <w:rPr>
        <w:rtl/>
        <w:lang w:bidi="ar-AE"/>
      </w:rPr>
    </w:pPr>
  </w:p>
  <w:p w:rsidR="007C4424" w:rsidRDefault="007C4424">
    <w:pPr>
      <w:pStyle w:val="Footer"/>
      <w:rPr>
        <w:rtl/>
        <w:lang w:bidi="ar-AE"/>
      </w:rPr>
    </w:pPr>
  </w:p>
  <w:p w:rsidR="007C4424" w:rsidRDefault="007C4424">
    <w:pPr>
      <w:pStyle w:val="Footer"/>
      <w:rPr>
        <w:rtl/>
        <w:lang w:bidi="ar-AE"/>
      </w:rPr>
    </w:pPr>
  </w:p>
  <w:p w:rsidR="007C4424" w:rsidRDefault="007C4424">
    <w:pPr>
      <w:pStyle w:val="Footer"/>
      <w:rPr>
        <w:rtl/>
        <w:lang w:bidi="ar-AE"/>
      </w:rPr>
    </w:pPr>
  </w:p>
  <w:p w:rsidR="007C4424" w:rsidRDefault="007C4424">
    <w:pPr>
      <w:pStyle w:val="Footer"/>
      <w:rPr>
        <w:rtl/>
        <w:lang w:bidi="ar-AE"/>
      </w:rPr>
    </w:pPr>
  </w:p>
  <w:p w:rsidR="007C4424" w:rsidRDefault="007C4424">
    <w:pPr>
      <w:pStyle w:val="Footer"/>
      <w:rPr>
        <w:rtl/>
        <w:lang w:bidi="ar-AE"/>
      </w:rPr>
    </w:pPr>
  </w:p>
  <w:p w:rsidR="007C4424" w:rsidRDefault="007C4424">
    <w:pPr>
      <w:pStyle w:val="Footer"/>
      <w:rPr>
        <w:rtl/>
        <w:lang w:bidi="ar-AE"/>
      </w:rPr>
    </w:pPr>
  </w:p>
  <w:p w:rsidR="007C4424" w:rsidRDefault="007C4424">
    <w:pPr>
      <w:pStyle w:val="Footer"/>
      <w:rPr>
        <w:rtl/>
        <w:lang w:bidi="ar-AE"/>
      </w:rPr>
    </w:pPr>
  </w:p>
  <w:p w:rsidR="007C4424" w:rsidRDefault="007C4424">
    <w:pPr>
      <w:pStyle w:val="Footer"/>
      <w:rPr>
        <w:rtl/>
        <w:lang w:bidi="ar-AE"/>
      </w:rPr>
    </w:pPr>
  </w:p>
  <w:p w:rsidR="007C4424" w:rsidRDefault="007C4424">
    <w:pPr>
      <w:pStyle w:val="Footer"/>
      <w:rPr>
        <w:rtl/>
        <w:lang w:bidi="ar-AE"/>
      </w:rPr>
    </w:pPr>
  </w:p>
  <w:p w:rsidR="007C4424" w:rsidRDefault="007C4424">
    <w:pPr>
      <w:pStyle w:val="Footer"/>
      <w:rPr>
        <w:rtl/>
        <w:lang w:bidi="ar-AE"/>
      </w:rPr>
    </w:pPr>
  </w:p>
  <w:p w:rsidR="007C4424" w:rsidRDefault="007C4424">
    <w:pPr>
      <w:pStyle w:val="Footer"/>
      <w:rPr>
        <w:rtl/>
        <w:lang w:bidi="ar-AE"/>
      </w:rPr>
    </w:pPr>
  </w:p>
  <w:p w:rsidR="007C4424" w:rsidRDefault="007C4424">
    <w:pPr>
      <w:pStyle w:val="Footer"/>
      <w:rPr>
        <w:rtl/>
        <w:lang w:bidi="ar-AE"/>
      </w:rPr>
    </w:pPr>
  </w:p>
  <w:p w:rsidR="007C4424" w:rsidRDefault="007C4424">
    <w:pPr>
      <w:pStyle w:val="Footer"/>
      <w:rPr>
        <w:rtl/>
        <w:lang w:bidi="ar-AE"/>
      </w:rPr>
    </w:pPr>
  </w:p>
  <w:p w:rsidR="007C4424" w:rsidRDefault="007C4424">
    <w:pPr>
      <w:pStyle w:val="Footer"/>
      <w:rPr>
        <w:rtl/>
        <w:lang w:bidi="ar-AE"/>
      </w:rPr>
    </w:pPr>
  </w:p>
  <w:p w:rsidR="007C4424" w:rsidRDefault="007C4424">
    <w:pPr>
      <w:pStyle w:val="Footer"/>
      <w:rPr>
        <w:rtl/>
        <w:lang w:bidi="ar-AE"/>
      </w:rPr>
    </w:pPr>
  </w:p>
  <w:p w:rsidR="007C4424" w:rsidRDefault="007C4424">
    <w:pPr>
      <w:pStyle w:val="Footer"/>
      <w:rPr>
        <w:rtl/>
        <w:lang w:bidi="ar-AE"/>
      </w:rPr>
    </w:pPr>
  </w:p>
  <w:p w:rsidR="007C4424" w:rsidRDefault="007C4424">
    <w:pPr>
      <w:pStyle w:val="Footer"/>
      <w:rPr>
        <w:rtl/>
        <w:lang w:bidi="ar-AE"/>
      </w:rPr>
    </w:pPr>
  </w:p>
  <w:p w:rsidR="007C4424" w:rsidRDefault="007C4424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A94B08" w:rsidRDefault="00A94B08">
    <w:pPr>
      <w:pStyle w:val="Footer"/>
      <w:rPr>
        <w:rtl/>
        <w:lang w:bidi="ar-AE"/>
      </w:rPr>
    </w:pPr>
  </w:p>
  <w:p w:rsidR="00FE7B85" w:rsidRDefault="00FE7B85">
    <w:pPr>
      <w:pStyle w:val="Footer"/>
      <w:rPr>
        <w:rtl/>
        <w:lang w:bidi="ar-AE"/>
      </w:rPr>
    </w:pPr>
  </w:p>
  <w:p w:rsidR="00FE7B85" w:rsidRDefault="00FE7B85">
    <w:pPr>
      <w:pStyle w:val="Footer"/>
      <w:rPr>
        <w:rtl/>
        <w:lang w:bidi="ar-AE"/>
      </w:rPr>
    </w:pPr>
  </w:p>
  <w:p w:rsidR="00FE7B85" w:rsidRDefault="00FE7B85">
    <w:pPr>
      <w:pStyle w:val="Footer"/>
      <w:rPr>
        <w:rtl/>
        <w:lang w:bidi="ar-AE"/>
      </w:rPr>
    </w:pPr>
  </w:p>
  <w:p w:rsidR="00FE7B85" w:rsidRDefault="00FE7B85">
    <w:pPr>
      <w:pStyle w:val="Footer"/>
      <w:rPr>
        <w:rtl/>
        <w:lang w:bidi="ar-AE"/>
      </w:rPr>
    </w:pPr>
  </w:p>
  <w:p w:rsidR="00FE7B85" w:rsidRDefault="00FE7B85">
    <w:pPr>
      <w:pStyle w:val="Footer"/>
      <w:rPr>
        <w:rtl/>
        <w:lang w:bidi="ar-AE"/>
      </w:rPr>
    </w:pPr>
  </w:p>
  <w:p w:rsidR="00FE7B85" w:rsidRDefault="00FE7B85">
    <w:pPr>
      <w:pStyle w:val="Footer"/>
      <w:rPr>
        <w:rtl/>
        <w:lang w:bidi="ar-AE"/>
      </w:rPr>
    </w:pPr>
  </w:p>
  <w:p w:rsidR="00FE7B85" w:rsidRDefault="00FE7B85">
    <w:pPr>
      <w:pStyle w:val="Footer"/>
      <w:rPr>
        <w:rtl/>
        <w:lang w:bidi="ar-AE"/>
      </w:rPr>
    </w:pPr>
  </w:p>
  <w:p w:rsidR="00FE7B85" w:rsidRDefault="00FE7B85">
    <w:pPr>
      <w:pStyle w:val="Footer"/>
      <w:rPr>
        <w:rtl/>
        <w:lang w:bidi="ar-AE"/>
      </w:rPr>
    </w:pPr>
  </w:p>
  <w:p w:rsidR="00FE7B85" w:rsidRDefault="00FE7B85">
    <w:pPr>
      <w:pStyle w:val="Footer"/>
      <w:rPr>
        <w:rtl/>
        <w:lang w:bidi="ar-AE"/>
      </w:rPr>
    </w:pPr>
  </w:p>
  <w:p w:rsidR="00FE7B85" w:rsidRDefault="00FE7B85">
    <w:pPr>
      <w:pStyle w:val="Footer"/>
      <w:rPr>
        <w:rtl/>
        <w:lang w:bidi="ar-AE"/>
      </w:rPr>
    </w:pPr>
  </w:p>
  <w:p w:rsidR="00FE7B85" w:rsidRDefault="00FE7B85">
    <w:pPr>
      <w:pStyle w:val="Footer"/>
      <w:rPr>
        <w:rtl/>
        <w:lang w:bidi="ar-AE"/>
      </w:rPr>
    </w:pPr>
  </w:p>
  <w:p w:rsidR="00FE7B85" w:rsidRDefault="00FE7B85">
    <w:pPr>
      <w:pStyle w:val="Footer"/>
      <w:rPr>
        <w:rtl/>
        <w:lang w:bidi="ar-AE"/>
      </w:rPr>
    </w:pPr>
  </w:p>
  <w:p w:rsidR="00FE7B85" w:rsidRDefault="00FE7B85">
    <w:pPr>
      <w:pStyle w:val="Footer"/>
      <w:rPr>
        <w:rtl/>
        <w:lang w:bidi="ar-AE"/>
      </w:rPr>
    </w:pPr>
  </w:p>
  <w:p w:rsidR="00FE7B85" w:rsidRDefault="00FE7B85">
    <w:pPr>
      <w:pStyle w:val="Footer"/>
      <w:rPr>
        <w:rtl/>
        <w:lang w:bidi="ar-AE"/>
      </w:rPr>
    </w:pPr>
  </w:p>
  <w:p w:rsidR="00FE7B85" w:rsidRDefault="00FE7B85">
    <w:pPr>
      <w:pStyle w:val="Footer"/>
      <w:rPr>
        <w:rtl/>
        <w:lang w:bidi="ar-AE"/>
      </w:rPr>
    </w:pPr>
  </w:p>
  <w:p w:rsidR="00FE7B85" w:rsidRDefault="00FE7B85">
    <w:pPr>
      <w:pStyle w:val="Footer"/>
      <w:rPr>
        <w:rtl/>
        <w:lang w:bidi="ar-AE"/>
      </w:rPr>
    </w:pPr>
  </w:p>
  <w:p w:rsidR="00FE7B85" w:rsidRDefault="00FE7B85">
    <w:pPr>
      <w:pStyle w:val="Footer"/>
      <w:rPr>
        <w:lang w:bidi="ar-A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0A12" w:rsidRDefault="001A0A12" w:rsidP="0071457C">
      <w:pPr>
        <w:spacing w:after="0" w:line="240" w:lineRule="auto"/>
      </w:pPr>
      <w:r>
        <w:separator/>
      </w:r>
    </w:p>
  </w:footnote>
  <w:footnote w:type="continuationSeparator" w:id="1">
    <w:p w:rsidR="001A0A12" w:rsidRDefault="001A0A12" w:rsidP="007145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F7CFC"/>
    <w:multiLevelType w:val="hybridMultilevel"/>
    <w:tmpl w:val="2312C548"/>
    <w:lvl w:ilvl="0" w:tplc="D046C6CC">
      <w:start w:val="1"/>
      <w:numFmt w:val="decimal"/>
      <w:lvlText w:val="%1-"/>
      <w:lvlJc w:val="left"/>
      <w:pPr>
        <w:ind w:left="27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63D3"/>
    <w:rsid w:val="0004797F"/>
    <w:rsid w:val="00075C1B"/>
    <w:rsid w:val="000F729E"/>
    <w:rsid w:val="001A0A12"/>
    <w:rsid w:val="002E23DD"/>
    <w:rsid w:val="003F63D3"/>
    <w:rsid w:val="00501954"/>
    <w:rsid w:val="00634EA6"/>
    <w:rsid w:val="00660034"/>
    <w:rsid w:val="006E6D16"/>
    <w:rsid w:val="0071457C"/>
    <w:rsid w:val="007304E4"/>
    <w:rsid w:val="00790C76"/>
    <w:rsid w:val="007C4424"/>
    <w:rsid w:val="007E3CAB"/>
    <w:rsid w:val="00863738"/>
    <w:rsid w:val="00906CF0"/>
    <w:rsid w:val="00930311"/>
    <w:rsid w:val="00962388"/>
    <w:rsid w:val="0097416D"/>
    <w:rsid w:val="00A94B08"/>
    <w:rsid w:val="00AB0288"/>
    <w:rsid w:val="00D23A1F"/>
    <w:rsid w:val="00D873C0"/>
    <w:rsid w:val="00F0022E"/>
    <w:rsid w:val="00F32B05"/>
    <w:rsid w:val="00FE7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3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6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3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145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457C"/>
  </w:style>
  <w:style w:type="paragraph" w:styleId="Footer">
    <w:name w:val="footer"/>
    <w:basedOn w:val="Normal"/>
    <w:link w:val="FooterChar"/>
    <w:uiPriority w:val="99"/>
    <w:semiHidden/>
    <w:unhideWhenUsed/>
    <w:rsid w:val="007145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1457C"/>
  </w:style>
  <w:style w:type="paragraph" w:styleId="ListParagraph">
    <w:name w:val="List Paragraph"/>
    <w:basedOn w:val="Normal"/>
    <w:uiPriority w:val="34"/>
    <w:qFormat/>
    <w:rsid w:val="00D23A1F"/>
    <w:pPr>
      <w:ind w:left="720"/>
      <w:contextualSpacing/>
    </w:pPr>
  </w:style>
  <w:style w:type="table" w:styleId="LightShading-Accent3">
    <w:name w:val="Light Shading Accent 3"/>
    <w:basedOn w:val="TableNormal"/>
    <w:uiPriority w:val="60"/>
    <w:rsid w:val="0096238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r.wikipedia.org/wiki/%D9%85%D8%A7%D8%A1_%D8%2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lm404.tripod.com/waters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122E4-AFC8-4827-8251-F8F42AFC6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Jamal</Company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</dc:creator>
  <cp:keywords/>
  <dc:description/>
  <cp:lastModifiedBy>use</cp:lastModifiedBy>
  <cp:revision>2</cp:revision>
  <dcterms:created xsi:type="dcterms:W3CDTF">2010-03-22T17:46:00Z</dcterms:created>
  <dcterms:modified xsi:type="dcterms:W3CDTF">2010-03-22T17:46:00Z</dcterms:modified>
</cp:coreProperties>
</file>