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0A1" w:rsidRPr="003828B4" w:rsidRDefault="009E30A1">
      <w:pPr>
        <w:rPr>
          <w:u w:val="single"/>
        </w:rPr>
      </w:pPr>
      <w:r w:rsidRPr="003828B4">
        <w:rPr>
          <w:u w:val="single"/>
        </w:rPr>
        <w:t>Give the meaning of the following terms by filling the table</w:t>
      </w:r>
      <w:r w:rsidR="004600C8" w:rsidRPr="003828B4">
        <w:rPr>
          <w:u w:val="single"/>
        </w:rPr>
        <w:t>:</w:t>
      </w:r>
    </w:p>
    <w:tbl>
      <w:tblPr>
        <w:tblStyle w:val="ColorfulGrid-Accent1"/>
        <w:tblpPr w:leftFromText="180" w:rightFromText="180" w:horzAnchor="margin" w:tblpY="520"/>
        <w:tblW w:w="0" w:type="auto"/>
        <w:tblLook w:val="04A0"/>
      </w:tblPr>
      <w:tblGrid>
        <w:gridCol w:w="2178"/>
        <w:gridCol w:w="6678"/>
      </w:tblGrid>
      <w:tr w:rsidR="009E30A1" w:rsidTr="004600C8">
        <w:trPr>
          <w:cnfStyle w:val="100000000000"/>
          <w:trHeight w:val="542"/>
        </w:trPr>
        <w:tc>
          <w:tcPr>
            <w:cnfStyle w:val="001000000000"/>
            <w:tcW w:w="2178" w:type="dxa"/>
          </w:tcPr>
          <w:p w:rsidR="009E30A1" w:rsidRPr="004600C8" w:rsidRDefault="009E30A1" w:rsidP="009E30A1">
            <w:pPr>
              <w:rPr>
                <w:color w:val="auto"/>
              </w:rPr>
            </w:pPr>
            <w:r w:rsidRPr="004600C8">
              <w:rPr>
                <w:color w:val="auto"/>
              </w:rPr>
              <w:t>Term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100000000000"/>
            </w:pPr>
            <w:r>
              <w:t>Meaning</w:t>
            </w: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Desktop publishing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100000"/>
            </w:pPr>
          </w:p>
        </w:tc>
      </w:tr>
      <w:tr w:rsidR="009E30A1" w:rsidTr="004600C8">
        <w:trPr>
          <w:trHeight w:val="71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4600C8" w:rsidP="004600C8">
            <w:r>
              <w:t>H</w:t>
            </w:r>
            <w:r w:rsidR="009E30A1" w:rsidRPr="004600C8">
              <w:t>ard column break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000000"/>
            </w:pP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4600C8" w:rsidP="004600C8">
            <w:r>
              <w:t>H</w:t>
            </w:r>
            <w:r w:rsidR="009E30A1" w:rsidRPr="004600C8">
              <w:t>eader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100000"/>
            </w:pPr>
          </w:p>
        </w:tc>
      </w:tr>
      <w:tr w:rsidR="009E30A1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4600C8" w:rsidP="004600C8">
            <w:r>
              <w:t>F</w:t>
            </w:r>
            <w:r w:rsidR="009E30A1" w:rsidRPr="004600C8">
              <w:t>ooter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000000"/>
            </w:pP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4600C8" w:rsidP="004600C8">
            <w:r>
              <w:t>C</w:t>
            </w:r>
            <w:r w:rsidR="009E30A1" w:rsidRPr="004600C8">
              <w:t>lip art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100000"/>
            </w:pPr>
          </w:p>
        </w:tc>
      </w:tr>
      <w:tr w:rsidR="009E30A1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4600C8" w:rsidP="004600C8">
            <w:r>
              <w:t>S</w:t>
            </w:r>
            <w:r w:rsidR="009E30A1" w:rsidRPr="004600C8">
              <w:t>izing handles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000000"/>
            </w:pP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4600C8" w:rsidP="004600C8">
            <w:r>
              <w:t>C</w:t>
            </w:r>
            <w:r w:rsidR="009E30A1" w:rsidRPr="004600C8">
              <w:t>rop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100000"/>
            </w:pPr>
          </w:p>
        </w:tc>
      </w:tr>
      <w:tr w:rsidR="004600C8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4600C8" w:rsidRPr="004600C8" w:rsidRDefault="004600C8" w:rsidP="004600C8">
            <w:r w:rsidRPr="004600C8">
              <w:t>Endnote</w:t>
            </w:r>
          </w:p>
        </w:tc>
        <w:tc>
          <w:tcPr>
            <w:tcW w:w="6678" w:type="dxa"/>
          </w:tcPr>
          <w:p w:rsidR="004600C8" w:rsidRDefault="004600C8" w:rsidP="009E30A1">
            <w:pPr>
              <w:cnfStyle w:val="000000000000"/>
            </w:pPr>
          </w:p>
        </w:tc>
      </w:tr>
      <w:tr w:rsidR="004600C8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4600C8" w:rsidRPr="004600C8" w:rsidRDefault="004600C8" w:rsidP="004600C8">
            <w:r w:rsidRPr="004600C8">
              <w:t>Footnote</w:t>
            </w:r>
          </w:p>
        </w:tc>
        <w:tc>
          <w:tcPr>
            <w:tcW w:w="6678" w:type="dxa"/>
          </w:tcPr>
          <w:p w:rsidR="004600C8" w:rsidRDefault="004600C8" w:rsidP="009E30A1">
            <w:pPr>
              <w:cnfStyle w:val="000000100000"/>
            </w:pPr>
          </w:p>
        </w:tc>
      </w:tr>
      <w:tr w:rsidR="004600C8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4600C8" w:rsidRPr="004600C8" w:rsidRDefault="004600C8" w:rsidP="004600C8">
            <w:r w:rsidRPr="004600C8">
              <w:t>Thumbnails</w:t>
            </w:r>
          </w:p>
        </w:tc>
        <w:tc>
          <w:tcPr>
            <w:tcW w:w="6678" w:type="dxa"/>
          </w:tcPr>
          <w:p w:rsidR="004600C8" w:rsidRDefault="004600C8" w:rsidP="009E30A1">
            <w:pPr>
              <w:cnfStyle w:val="000000000000"/>
            </w:pPr>
          </w:p>
        </w:tc>
      </w:tr>
      <w:tr w:rsidR="004600C8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4600C8" w:rsidRPr="004600C8" w:rsidRDefault="004600C8" w:rsidP="004600C8">
            <w:r w:rsidRPr="004600C8">
              <w:t>Superscript</w:t>
            </w:r>
          </w:p>
        </w:tc>
        <w:tc>
          <w:tcPr>
            <w:tcW w:w="6678" w:type="dxa"/>
          </w:tcPr>
          <w:p w:rsidR="004600C8" w:rsidRDefault="004600C8" w:rsidP="009E30A1">
            <w:pPr>
              <w:cnfStyle w:val="000000100000"/>
            </w:pPr>
          </w:p>
        </w:tc>
      </w:tr>
      <w:tr w:rsidR="004600C8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4600C8" w:rsidRPr="004600C8" w:rsidRDefault="004600C8" w:rsidP="004600C8">
            <w:r w:rsidRPr="004600C8">
              <w:t>Style</w:t>
            </w:r>
          </w:p>
        </w:tc>
        <w:tc>
          <w:tcPr>
            <w:tcW w:w="6678" w:type="dxa"/>
          </w:tcPr>
          <w:p w:rsidR="004600C8" w:rsidRDefault="004600C8" w:rsidP="009E30A1">
            <w:pPr>
              <w:cnfStyle w:val="000000000000"/>
            </w:pP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4600C8" w:rsidP="004600C8">
            <w:r>
              <w:t>D</w:t>
            </w:r>
            <w:r w:rsidR="009E30A1" w:rsidRPr="004600C8">
              <w:t>rawing canvas</w:t>
            </w:r>
          </w:p>
        </w:tc>
        <w:tc>
          <w:tcPr>
            <w:tcW w:w="6678" w:type="dxa"/>
          </w:tcPr>
          <w:p w:rsidR="009E30A1" w:rsidRDefault="009E30A1" w:rsidP="0045407E">
            <w:pPr>
              <w:cnfStyle w:val="000000100000"/>
            </w:pPr>
          </w:p>
        </w:tc>
      </w:tr>
      <w:tr w:rsidR="009E30A1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4600C8" w:rsidP="004600C8">
            <w:proofErr w:type="spellStart"/>
            <w:r>
              <w:t>T</w:t>
            </w:r>
            <w:r w:rsidR="009E30A1" w:rsidRPr="004600C8">
              <w:t>extboxes</w:t>
            </w:r>
            <w:r w:rsidR="0045407E">
              <w:t>on</w:t>
            </w:r>
            <w:proofErr w:type="spellEnd"/>
            <w:r w:rsidR="0045407E">
              <w:t xml:space="preserve"> </w:t>
            </w:r>
          </w:p>
        </w:tc>
        <w:tc>
          <w:tcPr>
            <w:tcW w:w="6678" w:type="dxa"/>
          </w:tcPr>
          <w:p w:rsidR="00775605" w:rsidRDefault="00775605" w:rsidP="00775605">
            <w:pPr>
              <w:cnfStyle w:val="000000000000"/>
            </w:pP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proofErr w:type="spellStart"/>
            <w:r w:rsidRPr="004600C8">
              <w:t>Autoshapes</w:t>
            </w:r>
            <w:proofErr w:type="spellEnd"/>
          </w:p>
        </w:tc>
        <w:tc>
          <w:tcPr>
            <w:tcW w:w="6678" w:type="dxa"/>
          </w:tcPr>
          <w:p w:rsidR="009E30A1" w:rsidRDefault="009E30A1" w:rsidP="009E30A1">
            <w:pPr>
              <w:cnfStyle w:val="000000100000"/>
            </w:pPr>
          </w:p>
        </w:tc>
      </w:tr>
      <w:tr w:rsidR="009E30A1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4600C8" w:rsidP="004600C8">
            <w:r>
              <w:t>T</w:t>
            </w:r>
            <w:r w:rsidR="009E30A1" w:rsidRPr="004600C8">
              <w:t>emplate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000000"/>
            </w:pP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Presentation</w:t>
            </w:r>
          </w:p>
        </w:tc>
        <w:tc>
          <w:tcPr>
            <w:tcW w:w="6678" w:type="dxa"/>
          </w:tcPr>
          <w:p w:rsidR="009E30A1" w:rsidRPr="00A8461A" w:rsidRDefault="00A8461A" w:rsidP="00A8461A">
            <w:pPr>
              <w:tabs>
                <w:tab w:val="left" w:pos="4350"/>
              </w:tabs>
              <w:cnfStyle w:val="000000100000"/>
            </w:pPr>
            <w:r>
              <w:tab/>
            </w:r>
          </w:p>
        </w:tc>
      </w:tr>
      <w:tr w:rsidR="009E30A1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lastRenderedPageBreak/>
              <w:t>Normal view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000000"/>
            </w:pP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Place holder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100000"/>
            </w:pPr>
          </w:p>
        </w:tc>
      </w:tr>
      <w:tr w:rsidR="009E30A1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Slide layout</w:t>
            </w:r>
          </w:p>
        </w:tc>
        <w:tc>
          <w:tcPr>
            <w:tcW w:w="6678" w:type="dxa"/>
          </w:tcPr>
          <w:p w:rsidR="009E30A1" w:rsidRDefault="009E30A1" w:rsidP="00BE7A78">
            <w:pPr>
              <w:cnfStyle w:val="000000000000"/>
            </w:pP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Slide show view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100000"/>
            </w:pPr>
          </w:p>
        </w:tc>
      </w:tr>
      <w:tr w:rsidR="009E30A1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Slide sorter view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000000"/>
            </w:pP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Clip organizer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100000"/>
            </w:pPr>
          </w:p>
        </w:tc>
      </w:tr>
      <w:tr w:rsidR="009E30A1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Exit effect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000000"/>
            </w:pP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Slide Master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100000"/>
            </w:pPr>
          </w:p>
        </w:tc>
      </w:tr>
      <w:tr w:rsidR="009E30A1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Transitions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000000"/>
            </w:pP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Active Cell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100000"/>
            </w:pPr>
          </w:p>
        </w:tc>
      </w:tr>
      <w:tr w:rsidR="009E30A1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Cell Reference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000000"/>
            </w:pP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Fill Handle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100000"/>
            </w:pPr>
          </w:p>
        </w:tc>
      </w:tr>
      <w:tr w:rsidR="009E30A1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Filling</w:t>
            </w:r>
          </w:p>
        </w:tc>
        <w:tc>
          <w:tcPr>
            <w:tcW w:w="6678" w:type="dxa"/>
          </w:tcPr>
          <w:p w:rsidR="009E30A1" w:rsidRDefault="009E30A1" w:rsidP="00EF7344">
            <w:pPr>
              <w:cnfStyle w:val="000000000000"/>
            </w:pP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Range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100000"/>
            </w:pPr>
          </w:p>
        </w:tc>
      </w:tr>
      <w:tr w:rsidR="009E30A1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Workbook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000000"/>
            </w:pP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Worksheet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100000"/>
            </w:pPr>
          </w:p>
        </w:tc>
      </w:tr>
      <w:tr w:rsidR="009E30A1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Ascending order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000000"/>
            </w:pP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Descending order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100000"/>
            </w:pPr>
          </w:p>
        </w:tc>
      </w:tr>
      <w:tr w:rsidR="009E30A1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lastRenderedPageBreak/>
              <w:t>Gridlines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000000"/>
            </w:pP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Header row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100000"/>
            </w:pPr>
          </w:p>
        </w:tc>
      </w:tr>
      <w:tr w:rsidR="009E30A1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Merge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000000"/>
            </w:pP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Autoformat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100000"/>
            </w:pPr>
          </w:p>
        </w:tc>
      </w:tr>
      <w:tr w:rsidR="009E30A1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Absolute cell reference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000000"/>
            </w:pP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Argument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100000"/>
            </w:pPr>
          </w:p>
        </w:tc>
      </w:tr>
      <w:tr w:rsidR="009E30A1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Chart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000000"/>
            </w:pP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Embedded chart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100000"/>
            </w:pPr>
          </w:p>
        </w:tc>
      </w:tr>
      <w:tr w:rsidR="009E30A1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Formulas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000000"/>
            </w:pP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Function formula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100000"/>
            </w:pPr>
          </w:p>
        </w:tc>
      </w:tr>
      <w:tr w:rsidR="009E30A1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Mathematical functions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000000"/>
            </w:pP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Mixed cell reference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100000"/>
            </w:pPr>
          </w:p>
        </w:tc>
      </w:tr>
      <w:tr w:rsidR="009E30A1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Operand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000000"/>
            </w:pP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Operator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100000"/>
            </w:pPr>
          </w:p>
        </w:tc>
      </w:tr>
      <w:tr w:rsidR="009E30A1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Order of evaluation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000000"/>
            </w:pPr>
          </w:p>
        </w:tc>
      </w:tr>
      <w:tr w:rsidR="009E30A1" w:rsidTr="004600C8">
        <w:trPr>
          <w:cnfStyle w:val="000000100000"/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Relative cell references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100000"/>
            </w:pPr>
          </w:p>
        </w:tc>
      </w:tr>
      <w:tr w:rsidR="009E30A1" w:rsidTr="004600C8">
        <w:trPr>
          <w:trHeight w:val="720"/>
        </w:trPr>
        <w:tc>
          <w:tcPr>
            <w:cnfStyle w:val="001000000000"/>
            <w:tcW w:w="2178" w:type="dxa"/>
            <w:vAlign w:val="center"/>
          </w:tcPr>
          <w:p w:rsidR="009E30A1" w:rsidRPr="004600C8" w:rsidRDefault="009E30A1" w:rsidP="004600C8">
            <w:r w:rsidRPr="004600C8">
              <w:t>Statistical functions</w:t>
            </w:r>
          </w:p>
        </w:tc>
        <w:tc>
          <w:tcPr>
            <w:tcW w:w="6678" w:type="dxa"/>
          </w:tcPr>
          <w:p w:rsidR="009E30A1" w:rsidRDefault="009E30A1" w:rsidP="009E30A1">
            <w:pPr>
              <w:cnfStyle w:val="000000000000"/>
            </w:pPr>
          </w:p>
        </w:tc>
      </w:tr>
    </w:tbl>
    <w:p w:rsidR="00015AC7" w:rsidRDefault="00015AC7"/>
    <w:sectPr w:rsidR="00015AC7" w:rsidSect="009E30A1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20"/>
  <w:characterSpacingControl w:val="doNotCompress"/>
  <w:compat/>
  <w:rsids>
    <w:rsidRoot w:val="009E30A1"/>
    <w:rsid w:val="00015AC7"/>
    <w:rsid w:val="003828B4"/>
    <w:rsid w:val="003B2E75"/>
    <w:rsid w:val="003E3BDE"/>
    <w:rsid w:val="0045407E"/>
    <w:rsid w:val="004600C8"/>
    <w:rsid w:val="004B087F"/>
    <w:rsid w:val="004E20A2"/>
    <w:rsid w:val="00603C38"/>
    <w:rsid w:val="00775605"/>
    <w:rsid w:val="008149FF"/>
    <w:rsid w:val="009D6773"/>
    <w:rsid w:val="009E30A1"/>
    <w:rsid w:val="00A8461A"/>
    <w:rsid w:val="00BE4367"/>
    <w:rsid w:val="00BE7A78"/>
    <w:rsid w:val="00E214D9"/>
    <w:rsid w:val="00EF7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5AC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E30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9E30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E30A1"/>
    <w:rPr>
      <w:rFonts w:ascii="Tahoma" w:hAnsi="Tahoma" w:cs="Tahoma"/>
      <w:sz w:val="16"/>
      <w:szCs w:val="16"/>
    </w:rPr>
  </w:style>
  <w:style w:type="table" w:styleId="ColorfulGrid-Accent1">
    <w:name w:val="Colorful Grid Accent 1"/>
    <w:basedOn w:val="TableNormal"/>
    <w:uiPriority w:val="73"/>
    <w:rsid w:val="004600C8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699EE-2769-4325-B8A2-55E56ACD0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3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zuhair.abdulhameed</dc:creator>
  <cp:keywords/>
  <dc:description/>
  <cp:lastModifiedBy>ST1031090238</cp:lastModifiedBy>
  <cp:revision>5</cp:revision>
  <dcterms:created xsi:type="dcterms:W3CDTF">2010-03-25T03:37:00Z</dcterms:created>
  <dcterms:modified xsi:type="dcterms:W3CDTF">2010-03-27T11:46:00Z</dcterms:modified>
</cp:coreProperties>
</file>