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7C" w:rsidRDefault="00533D7D">
      <w:pPr>
        <w:rPr>
          <w:rFonts w:hint="cs"/>
          <w:lang w:bidi="ar-AE"/>
        </w:rPr>
      </w:pPr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7.75pt;margin-top:-36pt;width:531.75pt;height:756pt;z-index:251658240">
            <v:textbox>
              <w:txbxContent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rtl/>
                    </w:rPr>
                    <w:t>المعارف الأدبية : الشعر الحديث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>مقدمة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نظرية ( الذاتية و الألم في الشعر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الرومانتيكي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)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1-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ما سمات المدرسة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الابتداعية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(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الرومانتيكية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) ؟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أدب عاطفي تكثر فيه الشكوى والحزن والألم والحنين والحرمان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تهتم بالخيال أكثر من اهتمامها بالعقل والواقع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يلجأ الشعراء إلى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الطبيعة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تظهر فيها الذاتية وعمق المعاناة في التجربة الشعورية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صدق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التصوير وإتقان التعبير مع شيء من التساهل عند شعراء المهجر وهم جزء من هذه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المدرسة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التحرر من أي قيد ( القافية – الأوزان ) كما يتضح في كثير من قصائدهم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ولذلك أطلقوا عليها المدرسة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الابتداعية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التي لم تتبع طريقة القدماء</w:t>
                  </w:r>
                  <w:r>
                    <w:rPr>
                      <w:b/>
                      <w:bCs/>
                      <w:color w:val="000000"/>
                    </w:rPr>
                    <w:t xml:space="preserve"> .</w:t>
                  </w:r>
                </w:p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2-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ما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المقصود بالذاتية ؟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>تعني الذاتية أن ينقل الشاعر أفكاره وعواطفه وخياله المستوحي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من تجربته الذاتية في الحياة بما فيها من آمال وآلام وتفاؤل وتشاؤم</w:t>
                  </w:r>
                  <w:r>
                    <w:rPr>
                      <w:b/>
                      <w:bCs/>
                      <w:color w:val="000000"/>
                    </w:rPr>
                    <w:t xml:space="preserve"> .</w:t>
                  </w:r>
                </w:p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3-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ما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عناصر التجربة الشعورية ؟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الوجدان أو العاطفة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الفكرة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  <w:t xml:space="preserve">•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الصور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التعبيرية ( الألفاظ والخيال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والموسيقا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(</w:t>
                  </w:r>
                </w:p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4-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كيف يتحقق الصدق الفني عند شعراء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المدرسة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الرومانتيكية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؟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>أن يصوغ الشاعر أفكاره وصوره من خلال ما يثير مشاعره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الذاتية ، وليس شرطا أن يعيش التجربة بصورة فعلية وإنما ينفعل معها وجدانيا بحيث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يمتزج معها بشعوره وإحساسه ، فيعبر عنها بصدق</w:t>
                  </w:r>
                  <w:r>
                    <w:rPr>
                      <w:b/>
                      <w:bCs/>
                      <w:color w:val="000000"/>
                    </w:rPr>
                    <w:t xml:space="preserve"> .</w:t>
                  </w:r>
                </w:p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5-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لماذا يلجأ الشعراء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الرومانسيون إلى الخيال ؟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>للتعبير عن أساهم وألمهم وضيقهم بهذا الواقع ولذلك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راحوا يتغنون بماضي الإنسانية الفطرية السعيدة ، وبمظاهر الطبيعة الجميلة ، وهربوا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إلى مشاعرهم الدفينة ودخيلة نفوسهم ، ونسجوا في خيالهم عالم آخر يتصف بالعدل والخير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والجمال والمثل العليا</w:t>
                  </w:r>
                  <w:r>
                    <w:rPr>
                      <w:b/>
                      <w:bCs/>
                      <w:color w:val="000000"/>
                    </w:rPr>
                    <w:t xml:space="preserve"> .</w:t>
                  </w:r>
                </w:p>
                <w:p w:rsid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6-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هل تخلى الشعراء الرومانسيون عن البعد الإنساني في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قصائدهم ؟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بالرغم من استغراقهم في ذاتيتهم واهتمامهم بالخيال إلا أنهم لم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يهملوا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البعد الإنساني فتعاطفوا مع المظلومين وثاروا ضد الظالمين متجاوبين مع آمال الناس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وقضاياهم ومثلهم في زمانهم ، وحركوا مجتمعاتهم في سبيل مستقبل أفضل يدعون إليه ؛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ولذلك جاء شعرهم يفيض بإحساسهم الحاد بأنفسهم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وذواتهم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وبما تنبض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به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مجتمعاتهم ؛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ولذلك تحس عندهم بخفايا نفوسهم ومكنونات عصورهم</w:t>
                  </w:r>
                  <w:r>
                    <w:rPr>
                      <w:b/>
                      <w:bCs/>
                      <w:color w:val="000000"/>
                    </w:rPr>
                    <w:t xml:space="preserve"> . </w:t>
                  </w:r>
                </w:p>
                <w:p w:rsidR="00533D7D" w:rsidRPr="00533D7D" w:rsidRDefault="00533D7D" w:rsidP="00533D7D">
                  <w:pPr>
                    <w:ind w:left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br/>
                    <w:t xml:space="preserve">7- </w:t>
                  </w:r>
                  <w:r>
                    <w:rPr>
                      <w:b/>
                      <w:bCs/>
                      <w:color w:val="000000"/>
                      <w:rtl/>
                    </w:rPr>
                    <w:t>وضح العلاقة بين الإحساس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بالألم والذاتية الفردية عند شعراء المدرسة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الرومانتيكية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؟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  <w:r>
                    <w:rPr>
                      <w:b/>
                      <w:bCs/>
                      <w:color w:val="000000"/>
                      <w:rtl/>
                    </w:rPr>
                    <w:t>الإحساس بالألم وأثره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العميق هو مظهر من مظاهر الذاتية الفردية التي يتألف منها الوجدان بمشاعره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المتناقضة ، ويأخذ مظهرين : التفاؤل والتشاؤم وذلك بحسب الحالة النفسية التي يعيشها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 xml:space="preserve">الشاعر لحظة الإبداع فهو </w:t>
                  </w:r>
                  <w:proofErr w:type="spellStart"/>
                  <w:r>
                    <w:rPr>
                      <w:b/>
                      <w:bCs/>
                      <w:color w:val="000000"/>
                      <w:rtl/>
                    </w:rPr>
                    <w:t>متفاؤل</w:t>
                  </w:r>
                  <w:proofErr w:type="spellEnd"/>
                  <w:r>
                    <w:rPr>
                      <w:b/>
                      <w:bCs/>
                      <w:color w:val="000000"/>
                      <w:rtl/>
                    </w:rPr>
                    <w:t xml:space="preserve"> عند شعوره بالقوة والقدرة على مواجهة الأزمات وتحدي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الصعاب ، وعندما يكون محبطا يائسا ضعيفا قانطا يصبغ التشاؤم عمله الأدبي ؛ ولذلك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كان شعرهم يفيض باللذة والفرح والسرور تارة ويفيض تارة أخرى بالحزن والألم والهم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rtl/>
                    </w:rPr>
                    <w:t>الدافق العميق</w:t>
                  </w:r>
                </w:p>
              </w:txbxContent>
            </v:textbox>
            <w10:wrap anchorx="page"/>
          </v:shape>
        </w:pict>
      </w:r>
    </w:p>
    <w:sectPr w:rsidR="008C127C" w:rsidSect="007275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3D7D"/>
    <w:rsid w:val="000A7671"/>
    <w:rsid w:val="002E32FB"/>
    <w:rsid w:val="002F5182"/>
    <w:rsid w:val="0049691C"/>
    <w:rsid w:val="00533D7D"/>
    <w:rsid w:val="00727578"/>
    <w:rsid w:val="008C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1C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6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9691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أصل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&gt;&gt;&gt;</dc:creator>
  <cp:lastModifiedBy>&gt;&gt;&gt;</cp:lastModifiedBy>
  <cp:revision>1</cp:revision>
  <dcterms:created xsi:type="dcterms:W3CDTF">2010-04-04T14:04:00Z</dcterms:created>
  <dcterms:modified xsi:type="dcterms:W3CDTF">2010-04-04T14:07:00Z</dcterms:modified>
</cp:coreProperties>
</file>