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25A" w:rsidRDefault="00BA6AE4" w:rsidP="00BA6AE4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صفحة 142</w:t>
      </w:r>
    </w:p>
    <w:p w:rsidR="00BA6AE4" w:rsidRDefault="00BA6AE4" w:rsidP="00BA6AE4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ملاحظه : هذا الحل بدون السؤال ..</w:t>
      </w:r>
    </w:p>
    <w:p w:rsidR="00BA6AE4" w:rsidRDefault="00BA6AE4" w:rsidP="00BA6AE4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أجب عن ما يأتي:</w:t>
      </w:r>
    </w:p>
    <w:p w:rsidR="00BA6AE4" w:rsidRDefault="00BA6AE4" w:rsidP="00BA6AE4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 لانه رمز العمود والكفاح للانسان الخليجي اتجه إليه الانسان بعد فقر الصحراء.</w:t>
      </w:r>
    </w:p>
    <w:p w:rsidR="00BA6AE4" w:rsidRDefault="00BA6AE4" w:rsidP="00BA6AE4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 كانت سبب في تدهور الاقتصاد الخليجي.</w:t>
      </w:r>
    </w:p>
    <w:p w:rsidR="00BA6AE4" w:rsidRDefault="00BA6AE4" w:rsidP="00BA6AE4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3 توفير الاجهزة الحديثة _ تدريب الشباب على الغوص.</w:t>
      </w:r>
    </w:p>
    <w:p w:rsidR="00BA6AE4" w:rsidRDefault="00BA6AE4" w:rsidP="00BA6AE4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4 زيادة ارتباط الدول ببعضها البعض .</w:t>
      </w:r>
    </w:p>
    <w:p w:rsidR="00BA6AE4" w:rsidRDefault="00BA6AE4" w:rsidP="00BA6AE4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*رتب اسباب انصراف اهل الخليج عن الغوص على اللؤلؤ بحسب اهميتها :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BA6AE4" w:rsidTr="00BA6AE4">
        <w:tc>
          <w:tcPr>
            <w:tcW w:w="4788" w:type="dxa"/>
          </w:tcPr>
          <w:p w:rsidR="00BA6AE4" w:rsidRDefault="00BA6AE4" w:rsidP="00BA6AE4">
            <w:pPr>
              <w:jc w:val="right"/>
              <w:rPr>
                <w:rFonts w:hint="cs"/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4</w:t>
            </w:r>
          </w:p>
        </w:tc>
        <w:tc>
          <w:tcPr>
            <w:tcW w:w="4788" w:type="dxa"/>
          </w:tcPr>
          <w:p w:rsidR="00BA6AE4" w:rsidRDefault="00BA6AE4" w:rsidP="00BA6AE4">
            <w:pPr>
              <w:jc w:val="right"/>
              <w:rPr>
                <w:rFonts w:hint="cs"/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1</w:t>
            </w:r>
          </w:p>
        </w:tc>
      </w:tr>
      <w:tr w:rsidR="00BA6AE4" w:rsidTr="00BA6AE4">
        <w:tc>
          <w:tcPr>
            <w:tcW w:w="4788" w:type="dxa"/>
          </w:tcPr>
          <w:p w:rsidR="00BA6AE4" w:rsidRDefault="00BA6AE4" w:rsidP="00BA6AE4">
            <w:pPr>
              <w:jc w:val="center"/>
              <w:rPr>
                <w:rFonts w:hint="cs"/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1</w:t>
            </w:r>
          </w:p>
        </w:tc>
        <w:tc>
          <w:tcPr>
            <w:tcW w:w="4788" w:type="dxa"/>
          </w:tcPr>
          <w:p w:rsidR="00BA6AE4" w:rsidRDefault="00BA6AE4" w:rsidP="00BA6AE4">
            <w:pPr>
              <w:jc w:val="right"/>
              <w:rPr>
                <w:rFonts w:hint="cs"/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2</w:t>
            </w:r>
          </w:p>
        </w:tc>
      </w:tr>
      <w:tr w:rsidR="00BA6AE4" w:rsidTr="00BA6AE4">
        <w:tc>
          <w:tcPr>
            <w:tcW w:w="4788" w:type="dxa"/>
          </w:tcPr>
          <w:p w:rsidR="00BA6AE4" w:rsidRDefault="00BA6AE4" w:rsidP="00BA6AE4">
            <w:pPr>
              <w:jc w:val="right"/>
              <w:rPr>
                <w:rFonts w:hint="cs"/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2</w:t>
            </w:r>
          </w:p>
        </w:tc>
        <w:tc>
          <w:tcPr>
            <w:tcW w:w="4788" w:type="dxa"/>
          </w:tcPr>
          <w:p w:rsidR="00BA6AE4" w:rsidRDefault="00BA6AE4" w:rsidP="00BA6AE4">
            <w:pPr>
              <w:jc w:val="right"/>
              <w:rPr>
                <w:rFonts w:hint="cs"/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3</w:t>
            </w:r>
          </w:p>
        </w:tc>
      </w:tr>
      <w:tr w:rsidR="00BA6AE4" w:rsidTr="00BA6AE4">
        <w:tc>
          <w:tcPr>
            <w:tcW w:w="4788" w:type="dxa"/>
          </w:tcPr>
          <w:p w:rsidR="00BA6AE4" w:rsidRDefault="00BA6AE4" w:rsidP="00BA6AE4">
            <w:pPr>
              <w:jc w:val="right"/>
              <w:rPr>
                <w:rFonts w:hint="cs"/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3</w:t>
            </w:r>
          </w:p>
        </w:tc>
        <w:tc>
          <w:tcPr>
            <w:tcW w:w="4788" w:type="dxa"/>
          </w:tcPr>
          <w:p w:rsidR="00BA6AE4" w:rsidRDefault="00BA6AE4" w:rsidP="00BA6AE4">
            <w:pPr>
              <w:jc w:val="right"/>
              <w:rPr>
                <w:rFonts w:hint="cs"/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4</w:t>
            </w:r>
          </w:p>
        </w:tc>
      </w:tr>
    </w:tbl>
    <w:p w:rsidR="00BA6AE4" w:rsidRDefault="00BA6AE4" w:rsidP="00BA6AE4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</w:t>
      </w:r>
    </w:p>
    <w:p w:rsidR="00BA6AE4" w:rsidRDefault="00BA6AE4" w:rsidP="00BA6AE4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*يرى الكاتب أن الانصراف عن استخراج الؤلؤ كان خطأ اقتصاديا واجتماعيا :</w:t>
      </w:r>
    </w:p>
    <w:p w:rsidR="00BA6AE4" w:rsidRDefault="00BA6AE4" w:rsidP="00BA6AE4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 تدهور الوضع الاقتصادي في الخليج وقلة الترابط الاجتماعي بين الابناء.</w:t>
      </w:r>
    </w:p>
    <w:p w:rsidR="00BA6AE4" w:rsidRDefault="00BA6AE4" w:rsidP="00BA6AE4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 نعم ، لان مصدر رزقين افضل من واحد .</w:t>
      </w:r>
    </w:p>
    <w:p w:rsidR="004D5B3C" w:rsidRDefault="004D5B3C" w:rsidP="00BA6AE4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</w:p>
    <w:p w:rsidR="004D5B3C" w:rsidRDefault="004D5B3C" w:rsidP="00BA6AE4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</w:p>
    <w:p w:rsidR="004D5B3C" w:rsidRDefault="004D5B3C" w:rsidP="00BA6AE4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</w:p>
    <w:p w:rsidR="004D5B3C" w:rsidRDefault="004D5B3C" w:rsidP="00BA6AE4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</w:p>
    <w:p w:rsidR="004D5B3C" w:rsidRDefault="004D5B3C" w:rsidP="00BA6AE4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</w:p>
    <w:p w:rsidR="004D5B3C" w:rsidRDefault="004D5B3C" w:rsidP="00BA6AE4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</w:p>
    <w:p w:rsidR="004D5B3C" w:rsidRDefault="004D5B3C" w:rsidP="00BA6AE4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</w:p>
    <w:p w:rsidR="004D5B3C" w:rsidRDefault="004D5B3C" w:rsidP="00BA6AE4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</w:p>
    <w:p w:rsidR="004D5B3C" w:rsidRDefault="004D5B3C" w:rsidP="00BA6AE4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</w:p>
    <w:p w:rsidR="004D5B3C" w:rsidRDefault="004D5B3C" w:rsidP="00BA6AE4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</w:p>
    <w:p w:rsidR="00BA6AE4" w:rsidRDefault="00BA6AE4" w:rsidP="00BA6AE4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lastRenderedPageBreak/>
        <w:t xml:space="preserve">صفحة </w:t>
      </w:r>
      <w:r w:rsidR="004D5B3C">
        <w:rPr>
          <w:rFonts w:hint="cs"/>
          <w:sz w:val="32"/>
          <w:szCs w:val="32"/>
          <w:rtl/>
          <w:lang w:bidi="ar-AE"/>
        </w:rPr>
        <w:t>143</w:t>
      </w:r>
    </w:p>
    <w:p w:rsidR="004D5B3C" w:rsidRDefault="004D5B3C" w:rsidP="00BA6AE4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 تفيد بانه لحم طازج قابل للاستفاده منه .</w:t>
      </w:r>
    </w:p>
    <w:p w:rsidR="004D5B3C" w:rsidRDefault="004D5B3C" w:rsidP="00BA6AE4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 تفيد الزينة والجمال .</w:t>
      </w:r>
    </w:p>
    <w:p w:rsidR="004D5B3C" w:rsidRDefault="004D5B3C" w:rsidP="004D5B3C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3 حليه اشمل حيث تشمل جميع انواع الزينه .</w:t>
      </w:r>
    </w:p>
    <w:p w:rsidR="004D5B3C" w:rsidRDefault="004D5B3C" w:rsidP="004D5B3C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4 أفادت الاستفادة من الحلية .</w:t>
      </w:r>
    </w:p>
    <w:p w:rsidR="004D5B3C" w:rsidRDefault="004D5B3C" w:rsidP="004D5B3C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*اي التععبيرين اقوى :</w:t>
      </w:r>
    </w:p>
    <w:p w:rsidR="004D5B3C" w:rsidRDefault="004D5B3C" w:rsidP="004D5B3C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</w:t>
      </w:r>
    </w:p>
    <w:p w:rsidR="004D5B3C" w:rsidRDefault="004D5B3C" w:rsidP="004D5B3C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</w:t>
      </w:r>
    </w:p>
    <w:p w:rsidR="004D5B3C" w:rsidRDefault="004D5B3C" w:rsidP="004D5B3C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</w:t>
      </w:r>
    </w:p>
    <w:p w:rsidR="004D5B3C" w:rsidRDefault="004D5B3C" w:rsidP="004D5B3C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*التضاد :</w:t>
      </w:r>
    </w:p>
    <w:p w:rsidR="004D5B3C" w:rsidRDefault="004D5B3C" w:rsidP="004D5B3C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 كثرة او وفرة</w:t>
      </w:r>
    </w:p>
    <w:p w:rsidR="004D5B3C" w:rsidRDefault="004D5B3C" w:rsidP="004D5B3C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2 غالي او ثمين </w:t>
      </w:r>
    </w:p>
    <w:p w:rsidR="004D5B3C" w:rsidRDefault="004D5B3C" w:rsidP="004D5B3C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3 ...........</w:t>
      </w:r>
    </w:p>
    <w:p w:rsidR="004D5B3C" w:rsidRDefault="004D5B3C" w:rsidP="004D5B3C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4 الحركة</w:t>
      </w:r>
    </w:p>
    <w:p w:rsidR="004D5B3C" w:rsidRDefault="004D5B3C" w:rsidP="004D5B3C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</w:p>
    <w:p w:rsidR="004D5B3C" w:rsidRDefault="004D5B3C" w:rsidP="004D5B3C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صفحة 144</w:t>
      </w:r>
    </w:p>
    <w:p w:rsidR="004D5B3C" w:rsidRDefault="004D5B3C" w:rsidP="004D5B3C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*هات المفرد :</w:t>
      </w:r>
    </w:p>
    <w:p w:rsidR="004D5B3C" w:rsidRDefault="004D5B3C" w:rsidP="004D5B3C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 صلة</w:t>
      </w:r>
    </w:p>
    <w:p w:rsidR="004D5B3C" w:rsidRDefault="004D5B3C" w:rsidP="004D5B3C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 صلاة</w:t>
      </w:r>
    </w:p>
    <w:p w:rsidR="004D5B3C" w:rsidRDefault="004D5B3C" w:rsidP="004D5B3C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3 مجابهه</w:t>
      </w:r>
    </w:p>
    <w:p w:rsidR="004D5B3C" w:rsidRDefault="004D5B3C" w:rsidP="004D5B3C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*ابحث في المعجم :</w:t>
      </w:r>
    </w:p>
    <w:p w:rsidR="00620F18" w:rsidRDefault="00620F18" w:rsidP="00620F18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 المرادف :</w:t>
      </w:r>
    </w:p>
    <w:p w:rsidR="00620F18" w:rsidRDefault="00620F18" w:rsidP="00620F18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</w:t>
      </w:r>
      <w:r w:rsidRPr="00620F18">
        <w:rPr>
          <w:rFonts w:hint="cs"/>
          <w:sz w:val="32"/>
          <w:szCs w:val="32"/>
          <w:rtl/>
          <w:lang w:bidi="ar-AE"/>
        </w:rPr>
        <w:t xml:space="preserve">عامرة _ وضع </w:t>
      </w:r>
    </w:p>
    <w:p w:rsidR="00620F18" w:rsidRDefault="00620F18" w:rsidP="00620F18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*الجمل المفيدة :</w:t>
      </w:r>
    </w:p>
    <w:p w:rsidR="00620F18" w:rsidRDefault="00620F18" w:rsidP="00620F18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 الإمارات عامرة بالخير _ أودع ماله في البنك.</w:t>
      </w:r>
    </w:p>
    <w:p w:rsidR="00620F18" w:rsidRDefault="00620F18" w:rsidP="00620F18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*اكمل كما بالمثال :</w:t>
      </w:r>
    </w:p>
    <w:p w:rsidR="00620F18" w:rsidRDefault="00620F18" w:rsidP="00620F18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 نشاط رياضي مهم .</w:t>
      </w:r>
    </w:p>
    <w:p w:rsidR="00620F18" w:rsidRDefault="00620F18" w:rsidP="00620F18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2 المال </w:t>
      </w:r>
      <w:r>
        <w:rPr>
          <w:sz w:val="32"/>
          <w:szCs w:val="32"/>
          <w:rtl/>
          <w:lang w:bidi="ar-AE"/>
        </w:rPr>
        <w:t>–</w:t>
      </w:r>
      <w:r>
        <w:rPr>
          <w:rFonts w:hint="cs"/>
          <w:sz w:val="32"/>
          <w:szCs w:val="32"/>
          <w:rtl/>
          <w:lang w:bidi="ar-AE"/>
        </w:rPr>
        <w:t xml:space="preserve"> مصدر من مصادر السعادة  . </w:t>
      </w:r>
    </w:p>
    <w:p w:rsidR="00620F18" w:rsidRPr="00620F18" w:rsidRDefault="00620F18" w:rsidP="00620F18">
      <w:pPr>
        <w:pStyle w:val="ListParagraph"/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وسااااااااااااااامحووونا ع القصور           @@نبض الحياة@@</w:t>
      </w:r>
    </w:p>
    <w:p w:rsidR="00620F18" w:rsidRDefault="00620F18" w:rsidP="004D5B3C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</w:p>
    <w:p w:rsidR="00620F18" w:rsidRPr="004D5B3C" w:rsidRDefault="00620F18" w:rsidP="004D5B3C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</w:p>
    <w:sectPr w:rsidR="00620F18" w:rsidRPr="004D5B3C" w:rsidSect="003B22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4391A"/>
    <w:multiLevelType w:val="hybridMultilevel"/>
    <w:tmpl w:val="32847CBE"/>
    <w:lvl w:ilvl="0" w:tplc="7D68616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2C20BD9"/>
    <w:multiLevelType w:val="hybridMultilevel"/>
    <w:tmpl w:val="058C1B40"/>
    <w:lvl w:ilvl="0" w:tplc="BD5852E8">
      <w:start w:val="1"/>
      <w:numFmt w:val="decimal"/>
      <w:lvlText w:val="%1-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>
    <w:nsid w:val="3A410841"/>
    <w:multiLevelType w:val="hybridMultilevel"/>
    <w:tmpl w:val="5E0438C0"/>
    <w:lvl w:ilvl="0" w:tplc="D9AE79B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A3E3D82"/>
    <w:multiLevelType w:val="hybridMultilevel"/>
    <w:tmpl w:val="9C7E09A2"/>
    <w:lvl w:ilvl="0" w:tplc="95904BC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897C0D"/>
    <w:multiLevelType w:val="hybridMultilevel"/>
    <w:tmpl w:val="018A46C6"/>
    <w:lvl w:ilvl="0" w:tplc="C53E707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A6AE4"/>
    <w:rsid w:val="003B225A"/>
    <w:rsid w:val="004D5B3C"/>
    <w:rsid w:val="00620F18"/>
    <w:rsid w:val="00BA6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2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AE4"/>
    <w:pPr>
      <w:ind w:left="720"/>
      <w:contextualSpacing/>
    </w:pPr>
  </w:style>
  <w:style w:type="table" w:styleId="TableGrid">
    <w:name w:val="Table Grid"/>
    <w:basedOn w:val="TableNormal"/>
    <w:uiPriority w:val="59"/>
    <w:rsid w:val="00BA6A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92E2C-24F1-4B39-978A-6F1E83C08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mattar</dc:creator>
  <cp:keywords/>
  <dc:description/>
  <cp:lastModifiedBy>mattar</cp:lastModifiedBy>
  <cp:revision>1</cp:revision>
  <dcterms:created xsi:type="dcterms:W3CDTF">2010-04-13T17:43:00Z</dcterms:created>
  <dcterms:modified xsi:type="dcterms:W3CDTF">2010-04-13T18:12:00Z</dcterms:modified>
</cp:coreProperties>
</file>