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F2E" w:rsidRDefault="00991F2E" w:rsidP="00991F2E">
      <w:pPr>
        <w:pStyle w:val="NormalWeb"/>
        <w:bidi/>
        <w:jc w:val="center"/>
        <w:rPr>
          <w:rFonts w:asciiTheme="minorBidi" w:hAnsiTheme="minorBidi" w:cstheme="minorBidi"/>
          <w:sz w:val="28"/>
          <w:szCs w:val="28"/>
          <w:rtl/>
          <w:lang w:bidi="ar-AE"/>
        </w:rPr>
      </w:pPr>
      <w:r w:rsidRPr="00991F2E">
        <w:rPr>
          <w:rFonts w:asciiTheme="minorBidi" w:hAnsiTheme="minorBidi" w:cs="Arial"/>
          <w:noProof/>
          <w:sz w:val="28"/>
          <w:szCs w:val="28"/>
          <w:rtl/>
        </w:rPr>
        <w:drawing>
          <wp:inline distT="0" distB="0" distL="0" distR="0">
            <wp:extent cx="1765300" cy="2057400"/>
            <wp:effectExtent l="0" t="0" r="0" b="0"/>
            <wp:docPr id="18" name="Picture 1" descr="http://upload.wikimedia.org/wikipedia/ar/6/6a/New_Coat_of_arms_of_United_Arab_Emira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ar/6/6a/New_Coat_of_arms_of_United_Arab_Emirat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F2E" w:rsidRDefault="00991F2E" w:rsidP="00991F2E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91F2E" w:rsidRDefault="00991F2E" w:rsidP="00991F2E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91F2E" w:rsidRDefault="00991F2E" w:rsidP="00991F2E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991F2E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>دولة الامارات العربية المتحدة</w:t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وزارة التربيــة و التــعــلــيــم </w:t>
      </w:r>
    </w:p>
    <w:p w:rsidR="001906BB" w:rsidRDefault="001906BB" w:rsidP="00991F2E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مـنـطـقة </w:t>
      </w:r>
      <w:r w:rsidR="00991F2E">
        <w:rPr>
          <w:rFonts w:asciiTheme="minorBidi" w:hAnsiTheme="minorBidi" w:cstheme="minorBidi" w:hint="cs"/>
          <w:sz w:val="28"/>
          <w:szCs w:val="28"/>
          <w:rtl/>
        </w:rPr>
        <w:t xml:space="preserve">دبــــي </w:t>
      </w:r>
      <w:r>
        <w:rPr>
          <w:rFonts w:asciiTheme="minorBidi" w:hAnsiTheme="minorBidi" w:cstheme="minorBidi" w:hint="cs"/>
          <w:sz w:val="28"/>
          <w:szCs w:val="28"/>
          <w:rtl/>
        </w:rPr>
        <w:t>التعلمــية</w:t>
      </w:r>
    </w:p>
    <w:p w:rsidR="001906BB" w:rsidRDefault="001906BB" w:rsidP="00991F2E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>
        <w:rPr>
          <w:rFonts w:asciiTheme="minorBidi" w:hAnsiTheme="minorBidi" w:cstheme="minorBidi" w:hint="cs"/>
          <w:sz w:val="28"/>
          <w:szCs w:val="28"/>
          <w:rtl/>
        </w:rPr>
        <w:t xml:space="preserve">مدرسة </w:t>
      </w:r>
      <w:r w:rsidR="00991F2E">
        <w:rPr>
          <w:rFonts w:asciiTheme="minorBidi" w:hAnsiTheme="minorBidi" w:cstheme="minorBidi" w:hint="cs"/>
          <w:sz w:val="28"/>
          <w:szCs w:val="28"/>
          <w:rtl/>
        </w:rPr>
        <w:t>حمدان بن راشد للتعليم الاساسي ( بنين )</w:t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CE4A12" w:rsidRDefault="00CE4A12" w:rsidP="00CE4A12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CE4A12" w:rsidRDefault="00CE4A12" w:rsidP="00CE4A12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Pr="003B265E" w:rsidRDefault="001906BB" w:rsidP="001906BB">
      <w:pPr>
        <w:pStyle w:val="NormalWeb"/>
        <w:bidi/>
        <w:rPr>
          <w:rFonts w:asciiTheme="minorBidi" w:hAnsiTheme="minorBidi" w:cstheme="minorBidi"/>
          <w:color w:val="000000" w:themeColor="text1"/>
          <w:sz w:val="32"/>
          <w:szCs w:val="32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32"/>
          <w:szCs w:val="32"/>
          <w:rtl/>
        </w:rPr>
        <w:t>بحث ع</w:t>
      </w:r>
      <w:r w:rsidR="00CE4A12" w:rsidRPr="003B265E">
        <w:rPr>
          <w:rFonts w:asciiTheme="minorBidi" w:hAnsiTheme="minorBidi" w:cstheme="minorBidi" w:hint="cs"/>
          <w:color w:val="000000" w:themeColor="text1"/>
          <w:sz w:val="32"/>
          <w:szCs w:val="32"/>
          <w:rtl/>
        </w:rPr>
        <w:t>ـ</w:t>
      </w:r>
      <w:r w:rsidRPr="003B265E">
        <w:rPr>
          <w:rFonts w:asciiTheme="minorBidi" w:hAnsiTheme="minorBidi" w:cstheme="minorBidi" w:hint="cs"/>
          <w:color w:val="000000" w:themeColor="text1"/>
          <w:sz w:val="32"/>
          <w:szCs w:val="32"/>
          <w:rtl/>
        </w:rPr>
        <w:t>ن :-</w:t>
      </w:r>
    </w:p>
    <w:p w:rsidR="00F75EE8" w:rsidRPr="003B265E" w:rsidRDefault="00F75EE8" w:rsidP="007524F7">
      <w:pPr>
        <w:pStyle w:val="NormalWeb"/>
        <w:bidi/>
        <w:jc w:val="center"/>
        <w:rPr>
          <w:rFonts w:asciiTheme="minorBidi" w:hAnsiTheme="minorBidi" w:cstheme="minorBidi"/>
          <w:color w:val="E36C0A" w:themeColor="accent6" w:themeShade="BF"/>
          <w:sz w:val="144"/>
          <w:szCs w:val="144"/>
          <w:rtl/>
        </w:rPr>
      </w:pPr>
      <w:r w:rsidRPr="003B265E">
        <w:rPr>
          <w:rFonts w:asciiTheme="minorBidi" w:hAnsiTheme="minorBidi" w:cstheme="minorBidi"/>
          <w:color w:val="E36C0A" w:themeColor="accent6" w:themeShade="BF"/>
          <w:sz w:val="144"/>
          <w:szCs w:val="144"/>
          <w:rtl/>
        </w:rPr>
        <w:t>شعر الصعاليك</w:t>
      </w: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Pr="003B265E" w:rsidRDefault="001906BB" w:rsidP="00F75EE8">
      <w:pPr>
        <w:pStyle w:val="NormalWeb"/>
        <w:bidi/>
        <w:rPr>
          <w:rFonts w:asciiTheme="minorBidi" w:hAnsiTheme="minorBidi" w:cstheme="minorBidi"/>
          <w:color w:val="000000" w:themeColor="text1"/>
          <w:sz w:val="40"/>
          <w:szCs w:val="40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>عمل الطالب :</w:t>
      </w:r>
      <w:r w:rsidR="003B265E"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 xml:space="preserve"> </w:t>
      </w:r>
    </w:p>
    <w:p w:rsidR="00CE4A12" w:rsidRPr="003B265E" w:rsidRDefault="00CE4A12" w:rsidP="00991F2E">
      <w:pPr>
        <w:pStyle w:val="NormalWeb"/>
        <w:bidi/>
        <w:rPr>
          <w:rFonts w:asciiTheme="minorBidi" w:hAnsiTheme="minorBidi" w:cstheme="minorBidi"/>
          <w:color w:val="000000" w:themeColor="text1"/>
          <w:sz w:val="40"/>
          <w:szCs w:val="40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>الـــصـــــف :</w:t>
      </w:r>
      <w:r w:rsidR="003B265E"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 xml:space="preserve"> </w:t>
      </w:r>
      <w:r w:rsidR="003B265E" w:rsidRPr="009B1778">
        <w:rPr>
          <w:rFonts w:asciiTheme="minorBidi" w:hAnsiTheme="minorBidi" w:cstheme="minorBidi" w:hint="cs"/>
          <w:color w:val="FF0000"/>
          <w:sz w:val="40"/>
          <w:szCs w:val="40"/>
          <w:rtl/>
        </w:rPr>
        <w:t xml:space="preserve">حادي عشر </w:t>
      </w:r>
      <w:r w:rsidR="00991F2E">
        <w:rPr>
          <w:rFonts w:asciiTheme="minorBidi" w:hAnsiTheme="minorBidi" w:cstheme="minorBidi" w:hint="cs"/>
          <w:color w:val="FF0000"/>
          <w:sz w:val="40"/>
          <w:szCs w:val="40"/>
          <w:rtl/>
        </w:rPr>
        <w:t>4</w:t>
      </w:r>
    </w:p>
    <w:p w:rsidR="00CE4A12" w:rsidRPr="003B265E" w:rsidRDefault="00CE4A12" w:rsidP="00CE4A12">
      <w:pPr>
        <w:pStyle w:val="NormalWeb"/>
        <w:bidi/>
        <w:rPr>
          <w:rFonts w:asciiTheme="minorBidi" w:hAnsiTheme="minorBidi" w:cstheme="minorBidi"/>
          <w:color w:val="000000" w:themeColor="text1"/>
          <w:sz w:val="40"/>
          <w:szCs w:val="40"/>
          <w:rtl/>
        </w:rPr>
      </w:pPr>
      <w:r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>الـــمــــــادة :</w:t>
      </w:r>
      <w:r w:rsidR="003B265E" w:rsidRPr="003B265E">
        <w:rPr>
          <w:rFonts w:asciiTheme="minorBidi" w:hAnsiTheme="minorBidi" w:cstheme="minorBidi" w:hint="cs"/>
          <w:color w:val="000000" w:themeColor="text1"/>
          <w:sz w:val="40"/>
          <w:szCs w:val="40"/>
          <w:rtl/>
        </w:rPr>
        <w:t xml:space="preserve"> </w:t>
      </w:r>
      <w:r w:rsidR="003B265E" w:rsidRPr="009B1778">
        <w:rPr>
          <w:rFonts w:asciiTheme="minorBidi" w:hAnsiTheme="minorBidi" w:cstheme="minorBidi" w:hint="cs"/>
          <w:color w:val="FF0000"/>
          <w:sz w:val="40"/>
          <w:szCs w:val="40"/>
          <w:rtl/>
        </w:rPr>
        <w:t>اللغة العربية</w:t>
      </w:r>
    </w:p>
    <w:p w:rsidR="00CE4A12" w:rsidRDefault="00CE4A12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F75EE8" w:rsidRDefault="00F75EE8" w:rsidP="00CE4A12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  <w:rtl/>
        </w:rPr>
        <w:t>المقدمة</w:t>
      </w: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</w:rPr>
        <w:t>:</w:t>
      </w:r>
      <w:r w:rsidRPr="00CE4A12">
        <w:rPr>
          <w:rFonts w:asciiTheme="minorBidi" w:hAnsiTheme="minorBidi" w:cstheme="minorBidi"/>
          <w:color w:val="FF0000"/>
          <w:sz w:val="28"/>
          <w:szCs w:val="28"/>
          <w:u w:val="single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ظهرت كلمة الصعلكة أول ما ظهرت في العصر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الجاهلي• وهذه الكلمة في اللغة تعني: الفقر• ولكن هذا المعنى اللغوي تغيرت دلالته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السياق الاجتماعي منذ العصرالجاهلي• ففي ذلك العصر نجد لكلمة الصعلكة دائرتين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تكتسب في كل منهما هذه الكلمة معنى محدداً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ففي الدائرة اللغوية يمكن أن نستعير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تعريف ابن منظور الذي ذكره في لسان العرب، والذي يعرف الصعلوك كما يلي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  <w:t>"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الصعلوك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هو الفقير الذي لا مال له، وزاد الأزهري ــــ أحد اللغويين العرب القدماء، ولا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اعتماد</w:t>
      </w:r>
      <w:r w:rsidRPr="00F75EE8">
        <w:rPr>
          <w:rFonts w:asciiTheme="minorBidi" w:hAnsiTheme="minorBidi" w:cstheme="minorBidi"/>
          <w:sz w:val="28"/>
          <w:szCs w:val="28"/>
        </w:rPr>
        <w:t>"•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الصعلوك في هذه الدائرة هو الفقير الذي لا يملك مالا من جهة، ولا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يجد من يعتمد عليه من تجاوز فقره المادي من جهة أخرى• ولهذا فإن الفقر هنا يكون سمة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ملازمة لحياة هذا الصعلوك/ الفقير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في الدائرة الاجتماعية، حدث تغير جوهري تمثل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هذه الإضافة المهمة التي أضافها "أبو زيد القرشي" صاحب كتاب "جمهرة أشعار العرب</w:t>
      </w:r>
      <w:r w:rsidRPr="00F75EE8">
        <w:rPr>
          <w:rFonts w:asciiTheme="minorBidi" w:hAnsiTheme="minorBidi" w:cstheme="minorBidi"/>
          <w:sz w:val="28"/>
          <w:szCs w:val="28"/>
        </w:rPr>
        <w:t xml:space="preserve">" </w:t>
      </w:r>
      <w:r w:rsidRPr="00F75EE8">
        <w:rPr>
          <w:rFonts w:asciiTheme="minorBidi" w:hAnsiTheme="minorBidi" w:cstheme="minorBidi"/>
          <w:sz w:val="28"/>
          <w:szCs w:val="28"/>
          <w:rtl/>
        </w:rPr>
        <w:t>إلى التعريف السابق، ليصبح على هذا النحو الجديد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  <w:t>"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الصعلوك الفقير، وهو أيضا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المتجرد للغارات</w:t>
      </w:r>
      <w:r w:rsidRPr="00F75EE8">
        <w:rPr>
          <w:rFonts w:asciiTheme="minorBidi" w:hAnsiTheme="minorBidi" w:cstheme="minorBidi"/>
          <w:sz w:val="28"/>
          <w:szCs w:val="28"/>
        </w:rPr>
        <w:t>"•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"التجرد للغارات" هو الإضافة التي أشرت إليها، فهذا التجرد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هو الخروج في غارات يريد أن يعبر بها من وضعيته الفقيرة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وهكذا نلاحظ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البداية• منذ العصر الجاهلي أول ملامح الصعلوك، وهي الخرورج على وضعيته الاجتماعية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بحثا عن بديل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استناداً إلى هذه الدائرة الاجتماعية لكلمة الصعلوك، سأقدم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تعريفاً، يتأسس عليه مفهومي للصعلكة والصعلوك في هذه الورقة• وهذا التعريف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هو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  <w:t>"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الصعلكة هي خروج الفرد من وضعية اجتماعية/ أو فكرية سائدة، تريد أن تهمشه،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 xml:space="preserve">أو تضيق آفاقه </w:t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الروحية، إلى عالم بديل، يحاول أن يحقق فيه كماله الإنساني</w:t>
      </w:r>
      <w:r w:rsidRPr="00F75EE8">
        <w:rPr>
          <w:rFonts w:asciiTheme="minorBidi" w:hAnsiTheme="minorBidi" w:cstheme="minorBidi"/>
          <w:sz w:val="28"/>
          <w:szCs w:val="28"/>
        </w:rPr>
        <w:t>"•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هذا التعريف يقدم علاقة متوترة تدل على عدم توافق بين الصعلوك ومجتمعه القائم• وهي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متوترة لأن الوضعية السائدة/ اجتماعياً أو فكرياً تريد أن تهمش أو تستوعب الصعلوك،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بينما يرفض الصعلوك هذا التهميش ويخرج منه إلى عالم بديل• إن هذا العالم البديل هو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عالم الصعلكة، وهذا العالم، نقيض احتمالي/ محتمل للثقافة السائدة بالنسبة للآخرين،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ومجال عملي لتحقيق هذا العالم من جهة الصعلوك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استناداً إلى هذا التعريف، وسعت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مفهوم الصعلكة ليشمل تجارب لم ينظر إليها من قبل، باعتبارها تجارب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صعلوكية</w:t>
      </w:r>
      <w:r w:rsidRPr="00F75EE8">
        <w:rPr>
          <w:rFonts w:asciiTheme="minorBidi" w:hAnsiTheme="minorBidi" w:cstheme="minorBidi"/>
          <w:sz w:val="28"/>
          <w:szCs w:val="28"/>
        </w:rPr>
        <w:t>•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F75EE8" w:rsidRDefault="00F75EE8" w:rsidP="00F75EE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Pr="00CE4A12" w:rsidRDefault="00F75EE8" w:rsidP="001906BB">
      <w:pPr>
        <w:pStyle w:val="NormalWeb"/>
        <w:bidi/>
        <w:rPr>
          <w:rFonts w:asciiTheme="minorBidi" w:hAnsiTheme="minorBidi" w:cstheme="minorBidi"/>
          <w:color w:val="FF0000"/>
          <w:sz w:val="44"/>
          <w:szCs w:val="44"/>
          <w:u w:val="single"/>
          <w:rtl/>
        </w:rPr>
      </w:pPr>
      <w:r w:rsidRPr="00CE4A12">
        <w:rPr>
          <w:rFonts w:asciiTheme="minorBidi" w:hAnsiTheme="minorBidi" w:cstheme="minorBidi"/>
          <w:color w:val="FF0000"/>
          <w:sz w:val="28"/>
          <w:szCs w:val="28"/>
          <w:u w:val="single"/>
        </w:rPr>
        <w:br/>
      </w:r>
      <w:r w:rsidR="001906BB" w:rsidRPr="00CE4A12">
        <w:rPr>
          <w:rFonts w:asciiTheme="minorBidi" w:hAnsiTheme="minorBidi" w:cstheme="minorBidi" w:hint="cs"/>
          <w:color w:val="FF0000"/>
          <w:sz w:val="44"/>
          <w:szCs w:val="44"/>
          <w:u w:val="single"/>
          <w:rtl/>
        </w:rPr>
        <w:t>الموضوع:</w:t>
      </w: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 اسم يطلق على جماعة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العرب في عصر ما قبل الإسلام يعودون لقبائل مختلفة، كانوا لا يعترفون بسلطة القبيلة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وواجباتها (خارجون عن القانون : بالوصف المعاصر)، فطردوا من قبائلهم. ومعظم أفراد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هذه الجماعة، من الشعراء المجيدين وقصائدهم تعدّ من عيون الشعر العربي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امتهن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 غزو القبائل، ولم يعترفوا بالمعاهدات أو الاتفاقيات بين قبائلهم والقبائل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الأخرى ما أدى إلى طردهم من قبل قبائلهم، وبالتالي عاشوا حياة ثورية تحارب الفقر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والاضطهاد وتسعى للتحرر في شكله المتمرد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واصطبغت أدبيات الصعاليك برؤيتهم عن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الحياة فجاءت معظم قصائدهم تحكي عن شجاعتهم وقدرتهم و تحديهم للمجتمع. وشعرهم يمتاز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بقوة العاطفة وسعة الخيال وفيه من الحكمة الشيء الكثير</w:t>
      </w:r>
      <w:r>
        <w:rPr>
          <w:rFonts w:asciiTheme="minorBidi" w:hAnsiTheme="minorBidi" w:cstheme="minorBidi"/>
          <w:sz w:val="28"/>
          <w:szCs w:val="28"/>
        </w:rPr>
        <w:t>.</w:t>
      </w:r>
      <w:r>
        <w:rPr>
          <w:rFonts w:asciiTheme="minorBidi" w:hAnsiTheme="minorBidi" w:cstheme="minorBidi"/>
          <w:sz w:val="28"/>
          <w:szCs w:val="28"/>
        </w:rPr>
        <w:br/>
      </w:r>
      <w:r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أشهر الصعاليك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1 </w:t>
      </w:r>
      <w:r w:rsidRPr="00F75EE8">
        <w:rPr>
          <w:rFonts w:asciiTheme="minorBidi" w:hAnsiTheme="minorBidi" w:cstheme="minorBidi"/>
          <w:sz w:val="28"/>
          <w:szCs w:val="28"/>
          <w:rtl/>
        </w:rPr>
        <w:t>ـ عروة الصعاليك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عروة بن الورد بن زيد العبسي، من غطفان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من شعراء الجاهلية وفرسانها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وأجوادها. كان يلقب بعروة الصعاليك لجمعه إياهم، وقيامه بأمرهم إذا أخفقوا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غزواتهم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قال عبدالملك بن مروان: من قال إن حاتماً أسمح الناس فقد ظلم عروة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الورد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شرح ديوانه ابن السكيت. (المنشور من شعره في الموسوعة 39 قطعة في 240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بيتا</w:t>
      </w:r>
      <w:r>
        <w:rPr>
          <w:rFonts w:asciiTheme="minorBidi" w:hAnsiTheme="minorBidi" w:cstheme="minorBidi"/>
          <w:sz w:val="28"/>
          <w:szCs w:val="28"/>
        </w:rPr>
        <w:t>).</w:t>
      </w:r>
      <w:r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2 </w:t>
      </w:r>
      <w:r w:rsidRPr="00F75EE8">
        <w:rPr>
          <w:rFonts w:asciiTheme="minorBidi" w:hAnsiTheme="minorBidi" w:cstheme="minorBidi"/>
          <w:sz w:val="28"/>
          <w:szCs w:val="28"/>
          <w:rtl/>
        </w:rPr>
        <w:t>ـ الشنفرى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الشنفرى وهو اسمه، ويقال: أن اسمه ثابت بن جابر، ويقال إن ثابت بن جابر اسم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تأبط شرا، وقيل: عمرو بن مالك ورد صاحب الخزانة كل هذا، قال: (والشنفرى شاعر جاهلي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قحطاني من الأزد. وهو كما في الجمهرة وغيرها من بني الحارث بن ربيعة .. وزعم بعضهم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أن الشنفرى لقبه - ومعناه عظيم الشفة - وأن اسمه ثابت بن جابر. وهذه غلظ كما غلظ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العيني في زعمه أن اسمه عمرو بن براق .. بل هما صاحباه في التلصص، وكان الثلاثة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أعدى العدائين في العرب، لم تلحقهم الخيل؛ ولكن جرى المثل بالشنفرى فقيل: أعدى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الشنفرى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 حديثه ما ذكره أبو عمرو الشيباني - كما نقله ابن الأنباري في شرح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المفضليات ..إلخ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أحد الخلعاء الذين تبرأت منهم عشائرهم.قتلهُ بنو سلامان،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وقيست قفزاته ليلة مقتلهِ فكان الواحدة منها قريباً من عشرين خطوة، وفي الأمثال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أعدى من الشنفرى). وهو صاحب لامية العرب، شرحها الزمخشري في أعجب العجب المطبوع مع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شرح آخر منسوب إلى المبرَّد ويظن أنه لأحد تلاميذ ثعلب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وللمستشرق الإنكليزي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ردهوس المتوفي سنة 1892م رسالة بالانكليزية ترجم فيها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قصيدة الشنفرى وعلق عليها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شرحاً وجيزاً . (والمنشور من شعره في الموسوعة 31 قطعة في 265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بيتا</w:t>
      </w:r>
      <w:r>
        <w:rPr>
          <w:rFonts w:asciiTheme="minorBidi" w:hAnsiTheme="minorBidi" w:cstheme="minorBidi" w:hint="cs"/>
          <w:sz w:val="28"/>
          <w:szCs w:val="28"/>
          <w:rtl/>
        </w:rPr>
        <w:t>).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3 </w:t>
      </w:r>
      <w:r w:rsidRPr="00F75EE8">
        <w:rPr>
          <w:rFonts w:asciiTheme="minorBidi" w:hAnsiTheme="minorBidi" w:cstheme="minorBidi"/>
          <w:sz w:val="28"/>
          <w:szCs w:val="28"/>
          <w:rtl/>
        </w:rPr>
        <w:t>ـ تَأبَط شَراً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ثابت بن جابر بن سفيان، أبو زهير، الفهمي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من مضر، شاعر عدّاء، من فتاك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العرب في الجاهلية، كان من أهل تهامة، قتل في بلاد هذيل وألقي في غار يقال له رخمان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فوجدت جثته فيه بعد مقتله. (والمنشور من شعره في الموسوعة 58 قطعة في 381 بيتا</w:t>
      </w:r>
      <w:r>
        <w:rPr>
          <w:rFonts w:asciiTheme="minorBidi" w:hAnsiTheme="minorBidi" w:cstheme="minorBidi" w:hint="cs"/>
          <w:sz w:val="28"/>
          <w:szCs w:val="28"/>
          <w:rtl/>
        </w:rPr>
        <w:t>).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4 </w:t>
      </w:r>
      <w:r w:rsidRPr="00F75EE8">
        <w:rPr>
          <w:rFonts w:asciiTheme="minorBidi" w:hAnsiTheme="minorBidi" w:cstheme="minorBidi"/>
          <w:sz w:val="28"/>
          <w:szCs w:val="28"/>
          <w:rtl/>
        </w:rPr>
        <w:t>ـ عمرو بن بَرّاقَة أو ابن براق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عمرو بن الحارث بن عمرو بن منبه البنهمي من همدان، ويعرف بعمرو بن بَرّاقة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وهي أمه. ويعرف أيضا بعمرو بن براق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 همدان قبيل الإسلام. له أخبار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الجاهلية. عاش إلى خلافة عمر بن الخطاب، ووفد عليه، قال الكلبي: أذن عمر للناس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فدخل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عمرو بن بَرّاقة وكان شيخاً كبيراً يعرج. (المنشور من شعره في الموسوعة 11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قطعة في 69 بيتا) أشهرها القصيدة التي يقول فيها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متى تجمع القلب الذكي وصارما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وأنـفـا حـمـيا تتقيك المظالم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وهي أشهر شعر الصعاليك على الإطلاق، وإحدى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الأغاني المختارة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انظر في ذلك كتاب الأغاني للأصفهاني وتجد القصيدة كاملة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(</w:t>
      </w:r>
      <w:r w:rsidRPr="00F75EE8">
        <w:rPr>
          <w:rFonts w:asciiTheme="minorBidi" w:hAnsiTheme="minorBidi" w:cstheme="minorBidi"/>
          <w:sz w:val="28"/>
          <w:szCs w:val="28"/>
          <w:rtl/>
        </w:rPr>
        <w:t>منتهى الطلب</w:t>
      </w:r>
      <w:r w:rsidRPr="00F75EE8">
        <w:rPr>
          <w:rFonts w:asciiTheme="minorBidi" w:hAnsiTheme="minorBidi" w:cstheme="minorBidi"/>
          <w:sz w:val="28"/>
          <w:szCs w:val="28"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و(أمالي القالي) ومعظم كتب المختارات الشعرية، وأولها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تقول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سليمى لا تعرض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لتلفة وليلك عن ليل الصعاليك نائم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5 </w:t>
      </w:r>
      <w:r w:rsidRPr="00F75EE8">
        <w:rPr>
          <w:rFonts w:asciiTheme="minorBidi" w:hAnsiTheme="minorBidi" w:cstheme="minorBidi"/>
          <w:sz w:val="28"/>
          <w:szCs w:val="28"/>
          <w:rtl/>
        </w:rPr>
        <w:t>ـ حاجز الأزدي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</w:p>
    <w:p w:rsidR="00063093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حاجز بن عوف بن الحارث بن الأخشم بن عبد الله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بن ذهل بن مالك بن سلامان بن مفرج الأزدي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 جاهلي مقل من شعراء اللصوص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المغيرين العدائين من أغربة العرب سرى إليه السواد من أمه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له قصيدتان من غرر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الشعر الجاهلي وعيونه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وهما وثيقتان من وثائق شعر الصعاليك (والمنشور من شعره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الموسوعة 14 قطعة في 115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).</w:t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6 </w:t>
      </w:r>
      <w:r w:rsidRPr="00F75EE8">
        <w:rPr>
          <w:rFonts w:asciiTheme="minorBidi" w:hAnsiTheme="minorBidi" w:cstheme="minorBidi"/>
          <w:sz w:val="28"/>
          <w:szCs w:val="28"/>
          <w:rtl/>
        </w:rPr>
        <w:t>ـ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زالسليك بن السلكة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السُلَيك بن عمير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يثربي بن سنان السعدي التميمي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والسلكة أمه، فاتك عدّاء، شاعر أسود، من شياطين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الجاهلية يلقب بالرئبال، كان أعرف الناس بالأرض وأعلمهم بمسالكها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له وقائع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وأخبار كثيرة إلا أنه لم يكن يغير على مُضَر وإنما يغير على اليمن فإذا لم يمكنه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ذلك أغار على ربيعة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قتلهُ أسد بن مدرك الخثعمي، وقيل: يزيد بن رويم الذهلي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الشيباني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 من شعره في الموسوعة 17 قطعة في 60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وكانت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أمه شاعرة أيضا وشعرها أشهر من شعر ابنها ، لم يصلنا من شعرها غير قصيدتها اخالدة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رثاء السليك وهي 12 بيتا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أولها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طاف يبغي نجوة من هلاك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فهلك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وفي الناس من يفضل هذه القصيدة على شعر الصعاليك كله</w:t>
      </w:r>
      <w:r w:rsidR="00063093">
        <w:rPr>
          <w:rFonts w:asciiTheme="minorBidi" w:hAnsiTheme="minorBidi" w:cstheme="minorBidi"/>
          <w:sz w:val="28"/>
          <w:szCs w:val="28"/>
        </w:rPr>
        <w:t>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طريف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العنبري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طريف بن تميم العنبري: من صعاليك العرب الفرسان الشعراء، لم يصلنا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شعره غير قطعة في خمسة أبيات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ذكرها أبو عبيدة في (الديباج) قال:(كان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فرسان العرب تقنع عكاظ، فكان أول من وضع القناع طريف بن تميم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العنبري، وكان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فارساً شاعراً فأتاه حمصيصة ابن جندل بن قتادة الشيباني فجعل يتأمله،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فقال له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طريف: مالك تشد النظر إلى: إني لأرجو أن أقتلك، وكانت العرب لا تقتل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الأشهر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الحرم، فتعاهد لئن تلاقيا بعد يومهما في غير الأشهر الحرم لا يفترقان حتى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يقتل أحدهما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صاحبه، أو يقتل دونه، فقال طريف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 كـلـما وردت عكاظ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قبيلة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بـعـثـوا إلى عريفهم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يتوسم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ولـكـل بـكـرى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عداوة وأبـو ربـيـعة شانئ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ومحلم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لا تـنـكـروني أنني أنا ذاكم شاك سلاحي في الحوادث معلم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تحتي الأغر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وفوق جلدي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نثرة زغـف ترد السيف وهو مثلم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قال: فالتقوا بعد بمبايض، وهو ماء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قريب من أرض بني تميم وعلى بكر هانئ بن مسعود،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فالتقى طريف وحمصيصة فقتله حمصيصة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فذلك قوله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ولقد دعوت طريف دعوة جاهل سـفـهـا وأنت بمنظر قد تعلم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فـأتيت حيا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الحروب محلهم والـجـيش باسم أبيهم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يستهزم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فـوجدتهم يرعون حول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ديارهم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بـسلاً إذا هاب الفوارس أقدموا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وإذا اعـتزوا بأبي ربيعة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أقبلوا بـكـتـائب دون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السماء تلملم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سـلبوك درعك والأغر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كليهما وبـنـي أسيد أسلموك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وخضم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قال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  <w:rtl/>
        </w:rPr>
        <w:t>وأما أشيم بن شراحيل فإنه قتل علقمة بن زرارة في بعض وقعاته فشد لقيط بن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زرارة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بعد ذلك على أشيم فقتله، فقال في ذلك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تـقـتـلـوا منا غلاماً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فإننا أبـأنا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به مأوى الصعاليك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أشيما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قـتـلت به خير الضبيعات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كلها ضـبيعة قيس لا ضبيعة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أضجما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وآلـيت لا آسى على هلك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هالك ولا فـقـد مال بعدك اليوم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علقما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تـناوله بشر بن عمرو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بضربة على النحر بلت جيب سرباله دما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جـدعـنـا به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أنف اليمامة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كلها فـأصـبح عرنين اليمامة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أخشما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فأجابه عمرو بن شراحيل أخو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أشيم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ألا أبـلـغا عني لقيطاً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رسالة فما أنت أما ذكرك اليوم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علقما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لـقـد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عـلم الأقوام أن أخاكم كـفـاه أخـونـا حـين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أقدما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فـأقـسم لو لاقيته غير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محرم لألـحقك الماضي أخيك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علقما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وقـمـع قماص الرباب بطعنة لها عاند يشفى صدى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تخيما</w:t>
      </w:r>
      <w:r w:rsidR="00063093">
        <w:rPr>
          <w:rFonts w:asciiTheme="minorBidi" w:hAnsiTheme="minorBidi" w:cstheme="minorBidi"/>
          <w:sz w:val="28"/>
          <w:szCs w:val="28"/>
        </w:rPr>
        <w:br/>
      </w:r>
    </w:p>
    <w:p w:rsidR="00063093" w:rsidRDefault="00F75EE8" w:rsidP="00063093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عمرو بن مسعود</w:t>
      </w:r>
      <w:r w:rsidRPr="00F75EE8">
        <w:rPr>
          <w:rFonts w:asciiTheme="minorBidi" w:hAnsiTheme="minorBidi" w:cstheme="minorBidi"/>
          <w:sz w:val="28"/>
          <w:szCs w:val="28"/>
        </w:rPr>
        <w:t>:</w:t>
      </w:r>
    </w:p>
    <w:p w:rsidR="00063093" w:rsidRDefault="00F75EE8" w:rsidP="00063093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عمرو بن مسعود: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أعيان فرسان العرب في الجاهلية، أخباره غير مجموعة، نعته أوس بن حجر بربيع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الصعاليك، وهذا سبب ذكره في هذه القائمة. وأوس بن حجر الشاعر الجاهلي الشهير: زوج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أم زهير بن أبي سلمى، ومن شعر ه في مدحه ما ذكره اليزيدي في أماليه قال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وقال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أوس بن حجر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يا عين جودي على عمرو بن مسعود أهـل الـعفاف وأهل الحزم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والجود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أودى ربيع الصعاليك الأولى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انتجعوا وكـل مـن فـوقها من صالح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مود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الـمطعم الجار والأضياف إن نزلوا شـحـم السديف من الكوم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المقاحيد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إن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مـن الـقـوم مـوجوداً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خليفته ومـا خـلـيف أبي وهب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بموجود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خفاف بن ندبة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يعلى الأحول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يعلى الأحول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من أشهر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صعاليك العرب في العصر الأموي:ترجم له البغدادي في (الخزانة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في الشاهد (383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قال: (ويعلى الأزدي، بفتح المثناة التحتية وسكون العين المهملة واللام بعدها ألف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مقصورة. قال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الأصبهاني في الأغاني: يعلى الأحول الأزدي، هو ابن مسلم ابن أبي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قيس، أحد بني يشكر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بن عمرو بن رالان. ورالان هو يشكر.قال أبو عمرو الشيباني: 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يعلى الأحول الأزدي لصاً فاتكاً، وكان خليعاً يجمع صعاليك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الأزد وخلعاءهم، فيغير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بهم على أحياء العرب، ويقطع الطريق على السابلة، فشكيي إلى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نافع بن علقمة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محرث الكناني ثم الفقيمي، وهو خال مروان بن عبد الملك، وكان والي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مكة، فأخذ به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عشيرته الأزديين، فلم ينفعه ذلك واجتمع إليها شيوخ الحي، فعرفوه أنه خليع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تبرؤوا منه ومن جرائره إلى العرب، وأنه لو أخذ به سائر الأزد ما وضع يده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أيديهم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فلم يقبل ذلك منهم، وألزمهم إحضاره، وضم إليهم شرطاً يطلبونه إذا طرق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الحي يجيئونه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به، فلما اشتد عليهم في أمره طلبوه حتى وجدوه، فأتوه به فقيده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وأودعه الحبس، فقال 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محبسه هذه القصيدة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ومراده القصيدة التي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أولها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أويحكما يا واشيي أمّ معمرٍ بمن وإلى من جئتما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تشيان</w:t>
      </w: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  <w:t xml:space="preserve">7 </w:t>
      </w:r>
      <w:r w:rsidRPr="00F75EE8">
        <w:rPr>
          <w:rFonts w:asciiTheme="minorBidi" w:hAnsiTheme="minorBidi" w:cstheme="minorBidi"/>
          <w:sz w:val="28"/>
          <w:szCs w:val="28"/>
          <w:rtl/>
        </w:rPr>
        <w:t>ـ مالك بن حريم الهمداني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مالك بن حريم ليس بصعلوك، ولكن الروايات تصفه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بأنه من لصوص همدان وتنبئ عن صعلكته،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وانظر في أخباره مع الصعاليك كتاب (شعر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 منهجه وخصائصه) (ص 116</w:t>
      </w:r>
      <w:r w:rsidRPr="00F75EE8">
        <w:rPr>
          <w:rFonts w:asciiTheme="minorBidi" w:hAnsiTheme="minorBidi" w:cstheme="minorBidi"/>
          <w:sz w:val="28"/>
          <w:szCs w:val="28"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مالك بن حريم، وقيل خريم، بن دالان بن عبد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الله بن حبيش الهمداني. كان شاعرا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سيدا في قومه، كريم الأخلاق واسع الصدر، فارسا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شجاعا وكان يقال له (مفزع الخيل) ويعد من فحول الشعراء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أحد وصّافي الخيل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المشهورين. كما تحدث في شعره عن معاناته الذاتية حين كانت تعصف به هموم الأخذ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بالثأر لقتيل من أبناء قومه، وربما بلغ التعبير عن هذه المعاناة ذروته حين اتصل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الأمر بأخ له قتله بنو قمير غيلة، فأغار عليهم وقتل سيدهم بأخيه. (والمنشور من شعره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الموسوعة 13 قطعة في 99 بيتا</w:t>
      </w:r>
      <w:r w:rsidR="00063093">
        <w:rPr>
          <w:rFonts w:asciiTheme="minorBidi" w:hAnsiTheme="minorBidi" w:cstheme="minorBidi"/>
          <w:sz w:val="28"/>
          <w:szCs w:val="28"/>
        </w:rPr>
        <w:t>(.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8 </w:t>
      </w:r>
      <w:r w:rsidRPr="00F75EE8">
        <w:rPr>
          <w:rFonts w:asciiTheme="minorBidi" w:hAnsiTheme="minorBidi" w:cstheme="minorBidi"/>
          <w:sz w:val="28"/>
          <w:szCs w:val="28"/>
          <w:rtl/>
        </w:rPr>
        <w:t>ـ قيس ابن الحدادية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قيس بن منقذ بن عمرو، من بني سلول بن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كعب من خزاعة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كان شجاعاً فاتكاً كثير الغارات، تبرّأت منه خزاعة في سوق عكاظ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وأشهدت على أنفسها أنها لا تحتمل جريرة لَهُ ولا تطالب بجريرة عليه فَنُسِبَ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أُمه وهي من بني حِداد من (محارب)، وذهب المرزباني إلى أنها من بني الحُداد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كنانة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شعرهُ من الطبقة الثانية في عصرهِ وكان يهوى أم مالك بنت ذؤيب الخزاعي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وَلَهُ فيها شعر بديع الصنعة. قتله بعض بني مزينة في غارة لهم. (والمنشور من شعره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الموسوعة 17 قطعة في 162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9B1778" w:rsidRDefault="009B177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9 </w:t>
      </w:r>
      <w:r w:rsidRPr="00F75EE8">
        <w:rPr>
          <w:rFonts w:asciiTheme="minorBidi" w:hAnsiTheme="minorBidi" w:cstheme="minorBidi"/>
          <w:sz w:val="28"/>
          <w:szCs w:val="28"/>
          <w:rtl/>
        </w:rPr>
        <w:t>ـ صخر الغي</w:t>
      </w:r>
      <w:r w:rsidR="009B1778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صخر بن عبد الله الخيثمي الهذلي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جاهلي، قال الأصفهاني: لقب بصخر الغي لخلاعته وشدة بأسه وكثرة شره، وأورد أبياتاً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قصيدة تنسب إليه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قيل إلى سببها أن صخراً قتل جاراً لشاعر من هذيل يدعى أبا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المثلم ودارت بين أبي المثلم وصخر الغيّ مناقضات وقصائد يطول ذكرها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وأغار صخر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على بني المصطلق من خزاعة ، فقاتلوه ومن معه ، وقتلوه ورثاه أبو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المثلم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  <w:t>)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 من شعره في الموسوعة 12 قطعة في 118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>10</w:t>
      </w:r>
      <w:r w:rsidRPr="00F75EE8">
        <w:rPr>
          <w:rFonts w:asciiTheme="minorBidi" w:hAnsiTheme="minorBidi" w:cstheme="minorBidi"/>
          <w:sz w:val="28"/>
          <w:szCs w:val="28"/>
          <w:rtl/>
        </w:rPr>
        <w:t>ـ ذو الكلب الهذلي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عمرو ذو الكلب بن العجلان بن عامر بن برد بن عتبة الكاهلي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شاعر كان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جاراً لبني هذيل، يقال له: عمرو ذو الكلب، ويقال عمرو الكلب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سمي بذي كلب لأنه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كان له كلب لا يفارقه أينما حل، وله شعر في ديوان الهذليين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لم يصلنا من شعره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غير قصيدة واحدة تقع في (22) بيتا وهي من مشهور الشعر، أولها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أَلا قـالَت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غَزِيَّةُ إِذ</w:t>
      </w:r>
      <w:r w:rsidRPr="00F75EE8">
        <w:rPr>
          <w:rFonts w:asciiTheme="minorBidi" w:hAnsiTheme="minorBidi" w:cstheme="minorBidi"/>
          <w:sz w:val="28"/>
          <w:szCs w:val="28"/>
        </w:rPr>
        <w:t xml:space="preserve"> ii</w:t>
      </w:r>
      <w:r w:rsidRPr="00F75EE8">
        <w:rPr>
          <w:rFonts w:asciiTheme="minorBidi" w:hAnsiTheme="minorBidi" w:cstheme="minorBidi"/>
          <w:sz w:val="28"/>
          <w:szCs w:val="28"/>
          <w:rtl/>
        </w:rPr>
        <w:t>رَأَتني أَلَم تُقتَل بِأَرضِ بَني هِلالِ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الأعلم الهذلي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الأعلم الهذلي وهو أخو صخر الغي تصوره أخباره وكأنه كان رئيس جماعة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الصعاليك، وهو من عدائي العرب البارزين،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 من شعره في الموشوعة ثلاثة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قصائد في 40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/>
          <w:sz w:val="28"/>
          <w:szCs w:val="28"/>
        </w:rPr>
        <w:lastRenderedPageBreak/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11 </w:t>
      </w:r>
      <w:r w:rsidRPr="00F75EE8">
        <w:rPr>
          <w:rFonts w:asciiTheme="minorBidi" w:hAnsiTheme="minorBidi" w:cstheme="minorBidi"/>
          <w:sz w:val="28"/>
          <w:szCs w:val="28"/>
          <w:rtl/>
        </w:rPr>
        <w:t>ـ جحدر</w:t>
      </w:r>
      <w:r w:rsidR="00063093">
        <w:rPr>
          <w:rFonts w:asciiTheme="minorBidi" w:hAnsiTheme="minorBidi" w:cstheme="minorBidi"/>
          <w:sz w:val="28"/>
          <w:szCs w:val="28"/>
        </w:rPr>
        <w:t xml:space="preserve"> 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 جحدر بن ضبيعة بن قيس البكري الوائلي، أبو مكنف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فارس بكر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الجاهلية وأحد شعراء همدان، قيل: اسمه ربيعة ولقبه جحدر (وهو في اللغة القصير</w:t>
      </w:r>
      <w:r w:rsidRPr="00F75EE8">
        <w:rPr>
          <w:rFonts w:asciiTheme="minorBidi" w:hAnsiTheme="minorBidi" w:cstheme="minorBidi"/>
          <w:sz w:val="28"/>
          <w:szCs w:val="28"/>
        </w:rPr>
        <w:t xml:space="preserve">) </w:t>
      </w:r>
      <w:r w:rsidRPr="00F75EE8">
        <w:rPr>
          <w:rFonts w:asciiTheme="minorBidi" w:hAnsiTheme="minorBidi" w:cstheme="minorBidi"/>
          <w:sz w:val="28"/>
          <w:szCs w:val="28"/>
          <w:rtl/>
        </w:rPr>
        <w:t>وإليه ينسب عامر بن عبد الملك بن مسمع الجحدري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له وقائع كثيرة، وقتل في حرب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تغلب (يوم تحلاق اللمم) وهو أحد أيام حرب البسوس وسمي بذلك لأن بكراً حلقوا رؤوسهم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ليعرف بعضهم بعضاً إلا جحدر بن ضبيعته الذي قال: أنا قصير فلا تشينوني وأنا اشتري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منكم لمتي بأول فارس يطلع عليكم، فطلع ابن عناق فشد عليه فقتله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  <w:t>)</w:t>
      </w:r>
      <w:r w:rsidRPr="00F75EE8">
        <w:rPr>
          <w:rFonts w:asciiTheme="minorBidi" w:hAnsiTheme="minorBidi" w:cstheme="minorBidi"/>
          <w:sz w:val="28"/>
          <w:szCs w:val="28"/>
          <w:rtl/>
        </w:rPr>
        <w:t>لم يصلنا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شعره سوى ستة أبيات فقط) منها أربع أبيات رجز أولها (قد يتمت بنتي وآمت كنتي</w:t>
      </w:r>
      <w:r w:rsidRPr="00F75EE8">
        <w:rPr>
          <w:rFonts w:asciiTheme="minorBidi" w:hAnsiTheme="minorBidi" w:cstheme="minorBidi"/>
          <w:sz w:val="28"/>
          <w:szCs w:val="28"/>
        </w:rPr>
        <w:t xml:space="preserve">( </w:t>
      </w:r>
    </w:p>
    <w:p w:rsidR="009B1778" w:rsidRDefault="009B177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B1778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  <w:t xml:space="preserve">12 </w:t>
      </w:r>
      <w:r w:rsidRPr="00F75EE8">
        <w:rPr>
          <w:rFonts w:asciiTheme="minorBidi" w:hAnsiTheme="minorBidi" w:cstheme="minorBidi"/>
          <w:sz w:val="28"/>
          <w:szCs w:val="28"/>
          <w:rtl/>
        </w:rPr>
        <w:t>ـ خفاف بن ندبة</w:t>
      </w:r>
      <w:r w:rsidR="009B177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هو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خفاف بن ندبة بن عمير بن الحارث بن عمرو (الشريد) بن قيس بن عيلان السلمي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اشتهر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بالنسبة إلى أمه ندبة بنت شيطان، وكانت سوداء سباها الحارث بن الشريد حين أغار على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بني الحارث بن كعب، فوهبها لابنه عمير فولدت له خفافاً،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وهو من فرسان العرب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المعدودين، يُكنى أبا خُراشَة، أدرك الإسلام فأسلم وشهد فتح مكة وغزوة حنين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والطائف، ومدح أبو بكر، وكان أحد أغربة العرب، وهو ابن عم الخنساء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الشاعرة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وأكثر شعره مناقضات له مع العباس بن مرداس وعباس هو قائل البيت التالي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لخفاف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أبا خراشة أما أنت ذا نفر فإن قومي لم تأكلهم الضبع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وروي عن الأصمعي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قوله: خفاف ودريد بن الصمة أشعر الفرسان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  <w:rtl/>
        </w:rPr>
        <w:t>والمنشور من شعره في الموسوعة 44 قطعة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336 بيتا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="00063093">
        <w:rPr>
          <w:rFonts w:asciiTheme="minorBidi" w:hAnsiTheme="minorBidi" w:cstheme="minorBidi" w:hint="cs"/>
          <w:sz w:val="28"/>
          <w:szCs w:val="28"/>
          <w:rtl/>
        </w:rPr>
        <w:t>(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الصعلوك العصري</w:t>
      </w:r>
      <w:r w:rsidR="00063093">
        <w:rPr>
          <w:rFonts w:asciiTheme="minorBidi" w:hAnsiTheme="minorBidi" w:cstheme="minorBidi" w:hint="cs"/>
          <w:sz w:val="28"/>
          <w:szCs w:val="28"/>
          <w:rtl/>
        </w:rPr>
        <w:t>)</w:t>
      </w:r>
      <w:r w:rsidR="00063093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عبدالحميد الديب</w:t>
      </w:r>
      <w:r w:rsidRPr="00F75EE8">
        <w:rPr>
          <w:rFonts w:asciiTheme="minorBidi" w:hAnsiTheme="minorBidi" w:cstheme="minorBidi"/>
          <w:sz w:val="28"/>
          <w:szCs w:val="28"/>
        </w:rPr>
        <w:t xml:space="preserve"> (1898-1943)</w:t>
      </w:r>
      <w:r w:rsidRPr="00F75EE8">
        <w:rPr>
          <w:rFonts w:asciiTheme="minorBidi" w:hAnsiTheme="minorBidi" w:cstheme="minorBidi"/>
          <w:sz w:val="28"/>
          <w:szCs w:val="28"/>
          <w:rtl/>
        </w:rPr>
        <w:t>م الذي لقب حيًا وميتًا بشاعر البؤس، هو واحد من أشهر الشعراء الصعاليك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 القرن العشرين، إذا أخذنا الصعلكة بمفهومها الحديث وهو: يعني التشرد وعدم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الاستقرار النفسي والاجتماعي، وضنك العيش، والتصادم المستمر مع 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والأحياء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أما المفهوم القديم للصعلكة الذي يعني قطع الطريق واغتيال ثروات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الأغنياء لتوزيعها على المحتاجين كما كان يفعل الشعراء الصعاليك الأقدمون مثل عروة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وتأبط شرًا وغيرهم فلم يعد لها وجود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على أن صعلكة عبدالحميد الديب وتشــرده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وحياته النكدة التي عاشها لا تعود إلى سبب واحد، بل إلى سببين، أولهما تلك النشأة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الاجتماعية الخشنة التي جُوبه بها في طفولته، فقد كان أبوه فقيرًا يعول أسرة كبيرة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وبالتالي فلم يظفر شاعرنا بما كان يراه في حياة أثرياء قريته (كمشيش بالمنوفية</w:t>
      </w:r>
      <w:r w:rsidRPr="00F75EE8">
        <w:rPr>
          <w:rFonts w:asciiTheme="minorBidi" w:hAnsiTheme="minorBidi" w:cstheme="minorBidi"/>
          <w:sz w:val="28"/>
          <w:szCs w:val="28"/>
        </w:rPr>
        <w:t xml:space="preserve">) </w:t>
      </w:r>
      <w:r w:rsidRPr="00F75EE8">
        <w:rPr>
          <w:rFonts w:asciiTheme="minorBidi" w:hAnsiTheme="minorBidi" w:cstheme="minorBidi"/>
          <w:sz w:val="28"/>
          <w:szCs w:val="28"/>
          <w:rtl/>
        </w:rPr>
        <w:t>وهذا سبب خارج عن إرادته وإرادة والده الذي كان يحرص عليه كما سيأتي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أما السبب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الثاني لصعلكته فهو متعلق به هو، فقد كان أبوه على الرغم من ضيق يده، حريصًا على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تعليم ابنه فلما أتم صاحبنا حفظ القرآن وتجويده في سن مبكرة أرسله - على عادة أهل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الريف في ذلك الزمان- إلى المعهد الديني بالإسكندرية حيث نال منه شهادته المتوسطة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ثم أرسله إلى القاهرة بعد ذلك عام 1920م ليستأنف تعليمه العالي في الأزهر، لكن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عبدالحميد انحرف عن الطريق السويّ الذي سلكه نظراؤه من الذين سارت بهم مواكب 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سيرتها التقليدية فأتموا تعليمهم والتحقوا بوظائف حكومية كفلت لهم حياة كريمة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ويبدو أن لنفسية الديب المتمردة، وشخصيته الثائرة، أثرًا في تغيير مسار حياته،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فقد قضى شطرًا من عمره في الأزهر ثم يمم شطر دار العلوم التي كانت آنذاك قبلة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الأدباء ومحط رحال الشعراء والمبدعين، غير أنه أكبّ على كتب الأدب والتراث في دار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الكتب يلتهمها التهامًا، ثم عندما أهمل دراسته التقى ذات يوم بالمطرب سيد درويش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الذي أعجب بعبقرية صاحبنا فأخذه ليعيش معه في قصره الفخم ويشاطره حياته المترفة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أقصى حدود الترف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عاش صاحبنا مع سيد درويش لاهيًا عن كل شيء إلا الفن والحياة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الصاخبة، فضيّع دراسته، ومستقبله، ولم يطل به العهد بالنعيم فقد مات سيد درويش فجأة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وهو في عنفوان الشباب عام 1923م وطُرد صاحبنا من القصر الفخم إلى الشارع فاستأجر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لنفسه غرفة حقيرة في حي الحسين الشعبي بالقاهرة وبدأت حياته مع التسكع والكدية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والصعلكة على نحو استمر حتى وفاته عام 1943م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وقد يبدو التماس جوانب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للفكاهة في حياة كئيبة كهذه الحياة ضربًا من المستحيل، لكن ذلك في الحقيقة ليس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مستحيلاً إذا استعان الباحث في شعر الديب بشيء من الصبر والأناة، فمثل هذا الشاعر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البائس المتمرد لا تخلو روحه من الدعابة والسخرية، بل لعل السخرية من لوازم التمرد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والتصعلك وهذا ما نلمسه في شعره حين يصور لنا حياته البائسة في غرفته تلك الحقيرة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التي عاش فيها والتي كانت تشبه جحرًا بل كان يسميها (جحر الديب) وفيها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يقول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أفي غرفة يا رب أم أنا في لحد؟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ألا شدّ ما ألقى من الزمن الوغد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أرى النمل يخشى الناس إلا بأرضها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فأرجله أمضى من الصارم الهندي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تساكنني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فيها الأفاعي جريئة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وفي جوها الأمراض تفتك أو تعدي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ثم يصف أثاث هذه الغرفة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وصفًا مضحكًا، فهذا الأثاث ليس في حقـيقته إلا شاعرنا نفسه</w:t>
      </w:r>
      <w:r w:rsidRPr="00F75EE8">
        <w:rPr>
          <w:rFonts w:asciiTheme="minorBidi" w:hAnsiTheme="minorBidi" w:cstheme="minorBidi"/>
          <w:sz w:val="28"/>
          <w:szCs w:val="28"/>
        </w:rPr>
        <w:t xml:space="preserve">!!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فهو لا يملك إلا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معطفًا يفترشه صيفًا ويتغطى به شتاءً، ويتخذ لنفسه وسائد من أوراق الصحف يغطي بها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حجرًا صلدًا حتى يلين قليلاً ليصلح وسادة.. يقول الديب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تراني بها كل الأثاث،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فمعطفي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فراش لنومي أو وقاء من البرد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وأما وساداتي بها فجرائد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تُجدَّد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إذ تبلى على حجر صلد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تعلمت فيها صبر أيوب في الضنى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وذقت هزال الجوع أكثر من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غاندي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وعلى الرغم من هذه الحالة التي يقدم لنا فيها الشاعر صورة غرفته فإنه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يحكي لنا عن تلك المعارك الضارية التي تشتعل أول كل شهر بينه وبين صاحب البيت بسبب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 xml:space="preserve">الأجرة التي كانت ثمانين قرشًا </w:t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هي بالنسبة لشاعرنا نكبة النكبات وأزمة الأزمات يقول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الديب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ثمانون قرشًا أهلكتني كأنها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ثمانون ذنبًا في سجل عذابي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طويت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لها الدنيا سؤالاً وكُدية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فما ظفرت نفسي برد جواب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لُعنتَ كِراءَ البيت كم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ذا أهنتني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وأذللت كبري بين كل رحاب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ففي كل شهر لي عواء بموقف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يباعد عني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أسرتي وصحابي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وطول ليالي الشهر يهتاج مضجعي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مخافة رب البيت يغلق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يطالبني في غلظة فأجيبه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إجابة من يرجو يدًا ويحابي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ألا سكن ملكي ولو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بجهنم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وأكفي من الأيام شر حسابي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ويصور لنا عبدالحميد الديب كيف كان صاحب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البيت يهينه إذا تأخر في دفع كراء الغرفة، ويعيره بفقره وبأن غرفته خالية من أي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أثاث يمكن الحجز عليه، إذا ما شكاه إلى الشرطة. فلا شيء يملكه الشاعر يمكن احتجازه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رهنًا مقابل الإيجار الضائع، وهذه المعايرة تتكرر أول كل شهر وشاعرنا لا يقف ساكنًا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ذليلاً، وإنما يرد الكيل لصاحب الدار فيعيره بأن بيته حقير لا فرق بينه وبين القبر</w:t>
      </w:r>
      <w:r w:rsidRPr="00F75EE8">
        <w:rPr>
          <w:rFonts w:asciiTheme="minorBidi" w:hAnsiTheme="minorBidi" w:cstheme="minorBidi"/>
          <w:sz w:val="28"/>
          <w:szCs w:val="28"/>
        </w:rPr>
        <w:t xml:space="preserve">. </w:t>
      </w:r>
      <w:r w:rsidRPr="00F75EE8">
        <w:rPr>
          <w:rFonts w:asciiTheme="minorBidi" w:hAnsiTheme="minorBidi" w:cstheme="minorBidi"/>
          <w:sz w:val="28"/>
          <w:szCs w:val="28"/>
          <w:rtl/>
        </w:rPr>
        <w:t>وإذا كان في جيبه مال تعمد أن يضع يده في جيبه فيضرب بعضه ببعض فما أن يسمع صاحب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الدار رنين النقود حتى تنقلب حاله، ويخفف من غلوائه ويتودد إلى شاعرنا في لطف وحنو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فيذكّره بحب اليهود للمال وتكالبهم عليه يقول الديب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صحوت على قصف الرياح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وصوته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وما أحدث الطرق الخليع من الجرس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يطالبني بالأجر في غيظ دائن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تصيده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المحتال بالثمن البخس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وقال يداري ظلمه: أي ضامن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لسكني تعرت عن سرير وعن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كرسي؟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أراك بها كل الأثاث ولا أرى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سوى قلم ثاو على الأرض أو طرس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فقلت له</w:t>
      </w:r>
      <w:r w:rsidRPr="00F75EE8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  <w:rtl/>
        </w:rPr>
        <w:t>هذي جدودي كما ترى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فما سكني في البيت بل أنا في رمس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وقلت معاذ الدين ما كنت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مرة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غريمًا ولا أذللت يومي ولا أمسي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ويغوص الديب في النفس الإنسانية التي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أعماها حب المال فسلبها الحس المرهف والإنسانية الشاعرة، فإذا هي أمام المال تنقلب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حال الذئب الضاري إلى حال الحمل الوديع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وأخضع فقري كبره وثراءه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وأي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غنى للمرء غير غنى النفس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إذا كانت السكنى بأجر مذلة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فما أرحب المجان في غرف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الحبس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فإني أرى فيها الطعام، ولا أرى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غريمًا، يلاقيني بعارضة النحس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وإن لم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أجد فيها الطعام ميسرًا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فإني رخي البال.. أطعم من حسي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فتسوق أقدار الحياة إلى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غرفته تلك المتهالكة لصًا يسرقها، فلا يجد إلا لحافًا ممزقًا هو كل ما يملك شاعرنا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أسباب النعيم، فيبكي شاعرنا لحافه الوحيد فيقول ساخرًا: إنه لا يحزن على فقد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اللحاف بقدر حزنه على هلهلة سمعته فاللحاف في حال لا تسر عدوًا ولا حبيبًا، فهو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يخشى الفضيحة إذا قيل: هذا لحاف إنسان!! ويعتب صاحبنا على اللص الذي يعتبره أخًا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المحنة، وصديق شدة كان حريًا به - والحال كذلك - أن يرأف به ويترك له لحافه يقول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الديب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لحافي، وهو غير الهباء لحافي؟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بقية نسج دارس ونداف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أطاف به لص فقير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كعيشتي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فيما بؤسها من هجرة ومطاف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ولم أخش من ذا الرزء إلا فضيحتي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بأني قد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مُلِّكْتُ شر لحاف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فليتك يا لصي الجريء وجدتني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غنيًا وسعدي في الحياة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موافي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ويا ليتني ما كنت صيدك إنما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سرقت لحافي جاهدًا وشغافي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ويا ليتني دون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اللحاف ضحية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فإني صديق في الحياة موافي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 ألطف نماذج الفكاهة في شعر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عبدالحميد الديب، تلك المقطوعات التي هجا فيها بعض أصدقائه مستلهمًا قول جرير: (إذا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هجوتم فأضحكوا) على أنه إذا هجا لم يكن في جميع الأحوال مضحكاً بل كان هجاؤه يصل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أحيانًا إلى حد من الغلظة كبير، فقد حدث أن زار أديبًا كان وزيرًا معروفًا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الأربعينيات، وكان مشهورًا بعطفه على الأدباء والشعراء، فلم يتمكن من مقابلته بسبب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صاحب له غليظ القلب ساءه أن يدخل رجل زري الهيئة مثل الديب على سيده الوزير فاشتد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ذلك</w:t>
      </w:r>
      <w:r w:rsidR="001906BB">
        <w:rPr>
          <w:rFonts w:asciiTheme="minorBidi" w:hAnsiTheme="minorBidi" w:cstheme="minorBidi"/>
          <w:sz w:val="28"/>
          <w:szCs w:val="28"/>
        </w:rPr>
        <w:t xml:space="preserve"> 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على الديب فقال يهجو الوزير وخادمه في شعر تظهر فيه خفة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الظل</w:t>
      </w:r>
      <w:r w:rsidRPr="00F75EE8">
        <w:rPr>
          <w:rFonts w:asciiTheme="minorBidi" w:hAnsiTheme="minorBidi" w:cstheme="minorBidi"/>
          <w:sz w:val="28"/>
          <w:szCs w:val="28"/>
        </w:rPr>
        <w:t>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قصدت إلى بابك الموصد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فطوردتُ بالخادم الأسود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غلام يمثل حظي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لديك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وقلبك في البيت والمعبد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كأني حين طلبت الندى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إليك طلبت يد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المعتدي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لقد عشت يا رب حتى رأيـ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lastRenderedPageBreak/>
        <w:t>ــت من الناس أقسى من الجامد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فخذني إليك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وأنت الكريــ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ــم فقد ضقت بالزمن الأنكد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ولست أرى البؤس عارًا إذا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رأيت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إبائي به مُسعدي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إن الديب قد عاش بائسًا، ومات بائسًا، ولم يرحم أصدقاؤه هذه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البؤس بل كانوا يتخذونه مادة للسخرية، ووسيلة للاستهزاء، وكان شاعرنا يبادلهم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احتقارًا باحتقار ويرد على بذاءاتهم ببذاءات أشد لا نستطيع ذكر نماذج لها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رحمه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الله وأبدله حياة أحسن من حياته في الدنيا</w:t>
      </w:r>
      <w:r w:rsidR="001906BB">
        <w:rPr>
          <w:rFonts w:asciiTheme="minorBidi" w:hAnsiTheme="minorBidi" w:cstheme="minorBidi"/>
          <w:sz w:val="28"/>
          <w:szCs w:val="28"/>
        </w:rPr>
        <w:t>.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1906BB" w:rsidRDefault="00F75EE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شعر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</w:t>
      </w:r>
      <w:r w:rsidR="001906BB">
        <w:rPr>
          <w:rFonts w:asciiTheme="minorBidi" w:hAnsiTheme="minorBidi" w:cstheme="minorBidi"/>
          <w:sz w:val="28"/>
          <w:szCs w:val="28"/>
        </w:rPr>
        <w:t xml:space="preserve">: 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حظي الصعاليك بمزيد من عناية العلماء،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فشرحوا أشعارهم وجمعوا أخبارهم وأفردوا لهم القول حتى إني أذكر أني قرأت قديما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كتابا للدكتور أحمد أمين عن الصعلكة والصعاليك ضمن سلسلة ( اقرأ ) التي تصدرها دار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المعارف بمصر ، كما اتخذ بعض الدارسين مادة الشعر الصعلوكي أساسا للدراسات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التحضيرية والدكتورية ( الدكتوراه ) : فدرس يوسف خليف شعراء الصعاليك في الجاهلية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وصدر الإسلام حتى نهاية عصر بني أمية ، ودرس حسين عطوان الشعراء الصعاليك في العصر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الأموي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وحقق ناس أشعار الصعاليك ؛ منهم : أخي وصديقي علي ذو الفقار شاكر الذي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حقق شعر تأبط شرا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ومن الصعاليك من أدرك الإسلام وعاش حتى عصر أبي بكر رضي الله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عنه فمدح أبا بكر ، ومنهم من وصل عمره إلى زمن عمر رضي الله عنه ، فاختلفت بالإسلام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نظرتهم إلى الحياة وتحولت صعلكتهم إلى ( كرم وجود ) من مال حلال ، وهكذا كانوا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يفعلون ولكن بأموال مسروقة</w:t>
      </w:r>
      <w:r w:rsidRPr="00F75EE8">
        <w:rPr>
          <w:rFonts w:asciiTheme="minorBidi" w:hAnsiTheme="minorBidi" w:cstheme="minorBidi"/>
          <w:sz w:val="28"/>
          <w:szCs w:val="28"/>
        </w:rPr>
        <w:t xml:space="preserve"> 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وشكرا لشيخنا زهير ما أفدناه منه ولكننا دائما في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قوله بمطمع فهل من مزيد</w:t>
      </w:r>
      <w:r w:rsidR="001906BB">
        <w:rPr>
          <w:rFonts w:asciiTheme="minorBidi" w:hAnsiTheme="minorBidi" w:cstheme="minorBidi"/>
          <w:sz w:val="28"/>
          <w:szCs w:val="28"/>
        </w:rPr>
        <w:t xml:space="preserve"> ?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الصعاليك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ينقسمون إلى ثلاث طوائف وهم</w:t>
      </w:r>
      <w:r w:rsidR="001906BB">
        <w:rPr>
          <w:rFonts w:asciiTheme="minorBidi" w:hAnsiTheme="minorBidi" w:cstheme="minorBidi"/>
          <w:sz w:val="28"/>
          <w:szCs w:val="28"/>
        </w:rPr>
        <w:t xml:space="preserve"> :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>◄</w:t>
      </w:r>
      <w:r w:rsidRPr="00F75EE8">
        <w:rPr>
          <w:rFonts w:asciiTheme="minorBidi" w:hAnsiTheme="minorBidi" w:cstheme="minorBidi"/>
          <w:sz w:val="28"/>
          <w:szCs w:val="28"/>
          <w:rtl/>
        </w:rPr>
        <w:t>الطائفة الاولى (أغربة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العرب</w:t>
      </w:r>
      <w:r w:rsidR="001906BB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كان البعض من العرب يأنفون من إلحاق أبنائهم (أبناء الحبشيات السود</w:t>
      </w:r>
      <w:r w:rsidR="001906BB">
        <w:rPr>
          <w:rFonts w:asciiTheme="minorBidi" w:hAnsiTheme="minorBidi" w:cstheme="minorBidi" w:hint="cs"/>
          <w:sz w:val="28"/>
          <w:szCs w:val="28"/>
          <w:rtl/>
        </w:rPr>
        <w:t>)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من الإماء بنسبهم وينبذونهم ، فكانوا يتمردون على ذويهم و يخرجون إلى الصحراء ، مثل</w:t>
      </w:r>
      <w:r w:rsidRPr="00F75EE8">
        <w:rPr>
          <w:rFonts w:asciiTheme="minorBidi" w:hAnsiTheme="minorBidi" w:cstheme="minorBidi"/>
          <w:sz w:val="28"/>
          <w:szCs w:val="28"/>
        </w:rPr>
        <w:t xml:space="preserve"> / </w:t>
      </w:r>
      <w:r w:rsidRPr="00F75EE8">
        <w:rPr>
          <w:rFonts w:asciiTheme="minorBidi" w:hAnsiTheme="minorBidi" w:cstheme="minorBidi"/>
          <w:sz w:val="28"/>
          <w:szCs w:val="28"/>
          <w:rtl/>
        </w:rPr>
        <w:t>السُّليك بن السُّلة ، وتأبط شراً ، و الشنفري</w:t>
      </w:r>
      <w:r w:rsidR="001906BB">
        <w:rPr>
          <w:rFonts w:asciiTheme="minorBidi" w:hAnsiTheme="minorBidi" w:cstheme="minorBidi"/>
          <w:sz w:val="28"/>
          <w:szCs w:val="28"/>
        </w:rPr>
        <w:t xml:space="preserve"> . 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 xml:space="preserve">◄ </w:t>
      </w:r>
      <w:r w:rsidRPr="00F75EE8">
        <w:rPr>
          <w:rFonts w:asciiTheme="minorBidi" w:hAnsiTheme="minorBidi" w:cstheme="minorBidi"/>
          <w:sz w:val="28"/>
          <w:szCs w:val="28"/>
          <w:rtl/>
        </w:rPr>
        <w:t>الطائفة الثانية (الخلعاء</w:t>
      </w:r>
      <w:r w:rsidRPr="00F75EE8">
        <w:rPr>
          <w:rFonts w:asciiTheme="minorBidi" w:hAnsiTheme="minorBidi" w:cstheme="minorBidi"/>
          <w:sz w:val="28"/>
          <w:szCs w:val="28"/>
        </w:rPr>
        <w:t>(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تتكون من تلك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الزمرة الخارجة على أعراف القبيلة و المتمردة على مواضعاتها و المنتهكة لمواثيقها ،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وقد تخلت عنهم قبائلهم لما ارتكبوه من جرائم وحماقات ، وهؤلاء كانت تخلعهم قبائلهم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، مثل / حاجز الأزدي ، وقيس بن الحدادية ، وأبي الطمحان القيني</w:t>
      </w:r>
      <w:r w:rsidR="001906BB">
        <w:rPr>
          <w:rFonts w:asciiTheme="minorBidi" w:hAnsiTheme="minorBidi" w:cstheme="minorBidi"/>
          <w:sz w:val="28"/>
          <w:szCs w:val="28"/>
        </w:rPr>
        <w:t xml:space="preserve"> ..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  <w:t>◄</w:t>
      </w:r>
      <w:r w:rsidRPr="00F75EE8">
        <w:rPr>
          <w:rFonts w:asciiTheme="minorBidi" w:hAnsiTheme="minorBidi" w:cstheme="minorBidi"/>
          <w:sz w:val="28"/>
          <w:szCs w:val="28"/>
          <w:rtl/>
        </w:rPr>
        <w:t>الطائفة الثالثة (المحترفون</w:t>
      </w:r>
      <w:r w:rsidRPr="00F75EE8">
        <w:rPr>
          <w:rFonts w:asciiTheme="minorBidi" w:hAnsiTheme="minorBidi" w:cstheme="minorBidi"/>
          <w:sz w:val="28"/>
          <w:szCs w:val="28"/>
        </w:rPr>
        <w:t>(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فئة احترفت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الصعلكة احترافاً وحولتها إلى ما يفوق الفروسية من خلال الأعمال الإيجابية التي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كانوا يقومون ، وهذه الطائفة كانت تضم أفراداً و قبائل مثل / عروة بن العبسي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وقبيلتي "فهم" و "هذيل" اللتين كانتا تنزلان بالقرب من الطائف ومكة</w:t>
      </w:r>
      <w:r w:rsidR="001906BB">
        <w:rPr>
          <w:rFonts w:asciiTheme="minorBidi" w:hAnsiTheme="minorBidi" w:cstheme="minorBidi"/>
          <w:sz w:val="28"/>
          <w:szCs w:val="28"/>
        </w:rPr>
        <w:t xml:space="preserve"> ..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CE4A12">
        <w:rPr>
          <w:rFonts w:asciiTheme="minorBidi" w:hAnsiTheme="minorBidi" w:cstheme="minorBidi"/>
          <w:color w:val="FF0000"/>
          <w:sz w:val="44"/>
          <w:szCs w:val="44"/>
          <w:u w:val="thick"/>
          <w:rtl/>
        </w:rPr>
        <w:t>الخاتمة</w:t>
      </w:r>
      <w:r w:rsidR="001906BB" w:rsidRPr="00CE4A12">
        <w:rPr>
          <w:rFonts w:asciiTheme="minorBidi" w:hAnsiTheme="minorBidi" w:cstheme="minorBidi"/>
          <w:color w:val="FF0000"/>
          <w:sz w:val="44"/>
          <w:szCs w:val="44"/>
          <w:u w:val="thick"/>
        </w:rPr>
        <w:t>:</w:t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="001906BB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الحمد الله على اتمام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بحثي الذي تطلب مني جهدا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و ارجو ان ينال اعجابكم و ان يكون لي هذا العمل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  <w:rtl/>
        </w:rPr>
        <w:t>خير</w:t>
      </w:r>
      <w:r w:rsidRPr="00F75EE8">
        <w:rPr>
          <w:rFonts w:asciiTheme="minorBidi" w:hAnsiTheme="minorBidi" w:cstheme="minorBidi"/>
          <w:sz w:val="28"/>
          <w:szCs w:val="28"/>
        </w:rPr>
        <w:t xml:space="preserve"> </w:t>
      </w:r>
      <w:r w:rsidRPr="00F75EE8">
        <w:rPr>
          <w:rFonts w:asciiTheme="minorBidi" w:hAnsiTheme="minorBidi" w:cstheme="minorBidi"/>
          <w:sz w:val="28"/>
          <w:szCs w:val="28"/>
          <w:rtl/>
        </w:rPr>
        <w:t>الجزاء</w:t>
      </w:r>
      <w:r w:rsidRPr="00F75EE8">
        <w:rPr>
          <w:rFonts w:asciiTheme="minorBidi" w:hAnsiTheme="minorBidi" w:cstheme="minorBidi"/>
          <w:sz w:val="28"/>
          <w:szCs w:val="28"/>
        </w:rPr>
        <w:t>.</w:t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F75EE8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br/>
      </w:r>
      <w:r w:rsidRPr="00F75EE8">
        <w:rPr>
          <w:rFonts w:asciiTheme="minorBidi" w:hAnsiTheme="minorBidi" w:cstheme="minorBidi"/>
          <w:sz w:val="28"/>
          <w:szCs w:val="28"/>
        </w:rPr>
        <w:lastRenderedPageBreak/>
        <w:br/>
      </w: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Default="001906BB" w:rsidP="001906BB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9B1778" w:rsidRDefault="009B1778" w:rsidP="009B1778">
      <w:pPr>
        <w:pStyle w:val="NormalWeb"/>
        <w:bidi/>
        <w:rPr>
          <w:rFonts w:asciiTheme="minorBidi" w:hAnsiTheme="minorBidi" w:cstheme="minorBidi"/>
          <w:sz w:val="28"/>
          <w:szCs w:val="28"/>
          <w:rtl/>
        </w:rPr>
      </w:pPr>
    </w:p>
    <w:p w:rsidR="001906BB" w:rsidRPr="00CE4A12" w:rsidRDefault="00CE4A12" w:rsidP="001906BB">
      <w:pPr>
        <w:pStyle w:val="NormalWeb"/>
        <w:bidi/>
        <w:rPr>
          <w:rFonts w:asciiTheme="minorBidi" w:hAnsiTheme="minorBidi" w:cstheme="minorBidi"/>
          <w:color w:val="FF0000"/>
          <w:sz w:val="28"/>
          <w:szCs w:val="28"/>
          <w:rtl/>
        </w:rPr>
      </w:pP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  <w:rtl/>
        </w:rPr>
        <w:t>المصادر</w:t>
      </w:r>
      <w:r w:rsidRPr="00CE4A12">
        <w:rPr>
          <w:rFonts w:asciiTheme="minorBidi" w:hAnsiTheme="minorBidi" w:cstheme="minorBidi"/>
          <w:color w:val="FF0000"/>
          <w:sz w:val="44"/>
          <w:szCs w:val="44"/>
          <w:u w:val="single"/>
        </w:rPr>
        <w:t>:</w:t>
      </w:r>
    </w:p>
    <w:p w:rsidR="00F75EE8" w:rsidRPr="009B1778" w:rsidRDefault="001906BB" w:rsidP="00CE4A12">
      <w:pPr>
        <w:pStyle w:val="NormalWeb"/>
        <w:bidi/>
        <w:rPr>
          <w:rFonts w:asciiTheme="minorBidi" w:hAnsiTheme="minorBidi" w:cstheme="minorBidi"/>
          <w:color w:val="1F497D" w:themeColor="text2"/>
          <w:sz w:val="28"/>
          <w:szCs w:val="28"/>
        </w:rPr>
      </w:pPr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hyperlink r:id="rId5" w:tgtFrame="_blank" w:history="1">
        <w:r w:rsidR="00F75EE8" w:rsidRPr="009B1778">
          <w:rPr>
            <w:rStyle w:val="Hyperlink"/>
            <w:rFonts w:asciiTheme="minorBidi" w:hAnsiTheme="minorBidi" w:cstheme="minorBidi"/>
            <w:color w:val="1F497D" w:themeColor="text2"/>
            <w:sz w:val="28"/>
            <w:szCs w:val="28"/>
          </w:rPr>
          <w:t>http://www.alwarsha.com/modules.php?...ticle&amp;sid=2722</w:t>
        </w:r>
      </w:hyperlink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t xml:space="preserve"> - 50k</w:t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hyperlink r:id="rId6" w:tgtFrame="_blank" w:history="1">
        <w:r w:rsidR="00F75EE8" w:rsidRPr="009B1778">
          <w:rPr>
            <w:rStyle w:val="Hyperlink"/>
            <w:rFonts w:asciiTheme="minorBidi" w:hAnsiTheme="minorBidi" w:cstheme="minorBidi"/>
            <w:color w:val="1F497D" w:themeColor="text2"/>
            <w:sz w:val="28"/>
            <w:szCs w:val="28"/>
          </w:rPr>
          <w:t>http://www.majalisna.com/showflat.ph...171624&amp;page=88</w:t>
        </w:r>
      </w:hyperlink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="00F75EE8"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hyperlink r:id="rId7" w:tgtFrame="_blank" w:history="1">
        <w:r w:rsidR="00F75EE8" w:rsidRPr="009B1778">
          <w:rPr>
            <w:rStyle w:val="Hyperlink"/>
            <w:rFonts w:asciiTheme="minorBidi" w:hAnsiTheme="minorBidi" w:cstheme="minorBidi"/>
            <w:color w:val="1F497D" w:themeColor="text2"/>
            <w:sz w:val="28"/>
            <w:szCs w:val="28"/>
          </w:rPr>
          <w:t>http://www.alnadawi.com/vb/archive/i...p/t-12174.html</w:t>
        </w:r>
      </w:hyperlink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t xml:space="preserve"> - 12k</w:t>
      </w:r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  <w:r w:rsidRPr="009B1778">
        <w:rPr>
          <w:rFonts w:asciiTheme="minorBidi" w:hAnsiTheme="minorBidi" w:cstheme="minorBidi"/>
          <w:color w:val="1F497D" w:themeColor="text2"/>
          <w:sz w:val="28"/>
          <w:szCs w:val="28"/>
        </w:rPr>
        <w:br/>
      </w:r>
    </w:p>
    <w:p w:rsidR="007F760D" w:rsidRPr="00F75EE8" w:rsidRDefault="007F760D" w:rsidP="00F75EE8">
      <w:pPr>
        <w:jc w:val="right"/>
        <w:rPr>
          <w:rFonts w:asciiTheme="minorBidi" w:hAnsiTheme="minorBidi"/>
          <w:sz w:val="28"/>
          <w:szCs w:val="28"/>
        </w:rPr>
      </w:pPr>
    </w:p>
    <w:sectPr w:rsidR="007F760D" w:rsidRPr="00F75EE8" w:rsidSect="007F76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75EE8"/>
    <w:rsid w:val="00063093"/>
    <w:rsid w:val="001906BB"/>
    <w:rsid w:val="0032105D"/>
    <w:rsid w:val="003B265E"/>
    <w:rsid w:val="007524F7"/>
    <w:rsid w:val="007F760D"/>
    <w:rsid w:val="00991F2E"/>
    <w:rsid w:val="009B1778"/>
    <w:rsid w:val="00AE54A1"/>
    <w:rsid w:val="00CD7E5A"/>
    <w:rsid w:val="00CE4A12"/>
    <w:rsid w:val="00F0579A"/>
    <w:rsid w:val="00F7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EE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75EE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F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2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lnadawi.com/vb/archive/index.php/t-1217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ajalisna.com/showflat.php?Cat=&amp;Board=diwan&amp;Number=171624&amp;page=88" TargetMode="External"/><Relationship Id="rId5" Type="http://schemas.openxmlformats.org/officeDocument/2006/relationships/hyperlink" Target="http://www.alwarsha.com/modules.php?name=News&amp;file=article&amp;sid=2722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3200</Words>
  <Characters>18241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5</cp:revision>
  <dcterms:created xsi:type="dcterms:W3CDTF">2010-04-17T18:55:00Z</dcterms:created>
  <dcterms:modified xsi:type="dcterms:W3CDTF">2010-04-25T21:20:00Z</dcterms:modified>
</cp:coreProperties>
</file>