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E68" w:rsidRPr="00454C1B" w:rsidRDefault="00942E68" w:rsidP="00942E68">
      <w:pPr>
        <w:jc w:val="right"/>
        <w:rPr>
          <w:rFonts w:ascii="Tahoma" w:hAnsi="Tahoma" w:cs="Tahoma"/>
          <w:b/>
          <w:bCs/>
          <w:color w:val="FF3300"/>
          <w:sz w:val="24"/>
          <w:szCs w:val="24"/>
          <w:rtl/>
          <w:lang w:bidi="ar-AE"/>
        </w:rPr>
      </w:pPr>
      <w:r w:rsidRPr="00454C1B">
        <w:rPr>
          <w:rFonts w:ascii="Tahoma" w:hAnsi="Tahoma" w:cs="Tahoma"/>
          <w:b/>
          <w:bCs/>
          <w:color w:val="FF3300"/>
          <w:sz w:val="24"/>
          <w:szCs w:val="24"/>
          <w:rtl/>
          <w:lang w:bidi="ar-AE"/>
        </w:rPr>
        <w:t xml:space="preserve">دولة الإمارات العربية المتحدة </w:t>
      </w:r>
    </w:p>
    <w:p w:rsidR="00942E68" w:rsidRPr="00454C1B" w:rsidRDefault="00942E68" w:rsidP="00942E68">
      <w:pPr>
        <w:jc w:val="right"/>
        <w:rPr>
          <w:rFonts w:ascii="Tahoma" w:hAnsi="Tahoma" w:cs="Tahoma"/>
          <w:b/>
          <w:bCs/>
          <w:color w:val="92D050"/>
          <w:sz w:val="24"/>
          <w:szCs w:val="24"/>
          <w:rtl/>
          <w:lang w:bidi="ar-AE"/>
        </w:rPr>
      </w:pPr>
      <w:r w:rsidRPr="00454C1B">
        <w:rPr>
          <w:rFonts w:ascii="Tahoma" w:hAnsi="Tahoma" w:cs="Tahoma"/>
          <w:b/>
          <w:bCs/>
          <w:color w:val="92D050"/>
          <w:sz w:val="24"/>
          <w:szCs w:val="24"/>
          <w:rtl/>
          <w:lang w:bidi="ar-AE"/>
        </w:rPr>
        <w:t xml:space="preserve">مجلس أبوظبي للتعليم العالي </w:t>
      </w:r>
    </w:p>
    <w:p w:rsidR="00942E68" w:rsidRPr="0022189F" w:rsidRDefault="00942E68" w:rsidP="00942E68">
      <w:pPr>
        <w:jc w:val="right"/>
        <w:rPr>
          <w:rFonts w:ascii="Tahoma" w:hAnsi="Tahoma" w:cs="Tahoma"/>
          <w:b/>
          <w:bCs/>
          <w:sz w:val="24"/>
          <w:szCs w:val="24"/>
          <w:lang w:val="en-US" w:bidi="ar-AE"/>
        </w:rPr>
      </w:pPr>
    </w:p>
    <w:p w:rsidR="00942E68" w:rsidRPr="00454C1B" w:rsidRDefault="00942E68" w:rsidP="00942E68">
      <w:pPr>
        <w:jc w:val="right"/>
        <w:rPr>
          <w:rFonts w:ascii="Tahoma" w:hAnsi="Tahoma" w:cs="Tahoma"/>
          <w:b/>
          <w:bCs/>
          <w:color w:val="FF3300"/>
          <w:sz w:val="24"/>
          <w:szCs w:val="24"/>
          <w:rtl/>
          <w:lang w:bidi="ar-AE"/>
        </w:rPr>
      </w:pPr>
      <w:r w:rsidRPr="00454C1B">
        <w:rPr>
          <w:rFonts w:ascii="Tahoma" w:hAnsi="Tahoma" w:cs="Tahoma"/>
          <w:b/>
          <w:bCs/>
          <w:color w:val="FF3300"/>
          <w:sz w:val="24"/>
          <w:szCs w:val="24"/>
          <w:rtl/>
          <w:lang w:bidi="ar-AE"/>
        </w:rPr>
        <w:t>2010 – 2011</w:t>
      </w:r>
    </w:p>
    <w:p w:rsidR="00942E68" w:rsidRDefault="00942E68" w:rsidP="00942E68">
      <w:pPr>
        <w:jc w:val="right"/>
        <w:rPr>
          <w:rFonts w:ascii="Tahoma" w:hAnsi="Tahoma" w:cs="Tahoma"/>
          <w:b/>
          <w:bCs/>
          <w:sz w:val="24"/>
          <w:szCs w:val="24"/>
          <w:rtl/>
          <w:lang w:bidi="ar-AE"/>
        </w:rPr>
      </w:pPr>
    </w:p>
    <w:p w:rsidR="00942E68" w:rsidRPr="00454C1B" w:rsidRDefault="00942E68" w:rsidP="00942E68">
      <w:pPr>
        <w:jc w:val="right"/>
        <w:rPr>
          <w:rFonts w:ascii="Tahoma" w:hAnsi="Tahoma" w:cs="Tahoma"/>
          <w:b/>
          <w:bCs/>
          <w:color w:val="92D050"/>
          <w:sz w:val="24"/>
          <w:szCs w:val="24"/>
          <w:rtl/>
          <w:lang w:bidi="ar-AE"/>
        </w:rPr>
      </w:pPr>
    </w:p>
    <w:p w:rsidR="00942E68" w:rsidRDefault="00942E68" w:rsidP="00942E68">
      <w:pPr>
        <w:jc w:val="right"/>
        <w:rPr>
          <w:rFonts w:ascii="Tahoma" w:hAnsi="Tahoma" w:cs="Tahoma"/>
          <w:b/>
          <w:bCs/>
          <w:sz w:val="24"/>
          <w:szCs w:val="24"/>
          <w:rtl/>
          <w:lang w:bidi="ar-AE"/>
        </w:rPr>
      </w:pPr>
      <w:r w:rsidRPr="00454C1B">
        <w:rPr>
          <w:rFonts w:ascii="Tahoma" w:hAnsi="Tahoma" w:cs="Tahoma" w:hint="cs"/>
          <w:b/>
          <w:bCs/>
          <w:color w:val="92D050"/>
          <w:sz w:val="24"/>
          <w:szCs w:val="24"/>
          <w:rtl/>
          <w:lang w:bidi="ar-AE"/>
        </w:rPr>
        <w:t xml:space="preserve">المشروع العلمي </w:t>
      </w:r>
      <w:r>
        <w:rPr>
          <w:rFonts w:ascii="Tahoma" w:hAnsi="Tahoma" w:cs="Tahoma" w:hint="cs"/>
          <w:b/>
          <w:bCs/>
          <w:sz w:val="24"/>
          <w:szCs w:val="24"/>
          <w:rtl/>
          <w:lang w:bidi="ar-AE"/>
        </w:rPr>
        <w:t xml:space="preserve">بعنوان : </w:t>
      </w:r>
    </w:p>
    <w:p w:rsidR="00942E68" w:rsidRDefault="00942E68" w:rsidP="00942E68">
      <w:pPr>
        <w:jc w:val="right"/>
        <w:rPr>
          <w:rFonts w:ascii="Tahoma" w:hAnsi="Tahoma" w:cs="Tahoma"/>
          <w:b/>
          <w:bCs/>
          <w:sz w:val="24"/>
          <w:szCs w:val="24"/>
          <w:rtl/>
          <w:lang w:bidi="ar-AE"/>
        </w:rPr>
      </w:pPr>
    </w:p>
    <w:p w:rsidR="00942E68" w:rsidRPr="00454C1B" w:rsidRDefault="00942E68" w:rsidP="00942E68">
      <w:pPr>
        <w:jc w:val="center"/>
        <w:rPr>
          <w:rFonts w:ascii="Tahoma" w:hAnsi="Tahoma" w:cs="Tahoma"/>
          <w:b/>
          <w:bCs/>
          <w:color w:val="FF3300"/>
          <w:sz w:val="24"/>
          <w:szCs w:val="24"/>
          <w:rtl/>
          <w:lang w:bidi="ar-AE"/>
        </w:rPr>
      </w:pPr>
    </w:p>
    <w:p w:rsidR="00942E68" w:rsidRPr="00454C1B" w:rsidRDefault="00942E68" w:rsidP="00942E68">
      <w:pPr>
        <w:jc w:val="center"/>
        <w:rPr>
          <w:rFonts w:ascii="Tahoma" w:hAnsi="Tahoma" w:cs="Tahoma"/>
          <w:b/>
          <w:bCs/>
          <w:color w:val="FF3300"/>
          <w:sz w:val="28"/>
          <w:szCs w:val="28"/>
          <w:rtl/>
          <w:lang w:bidi="ar-AE"/>
        </w:rPr>
      </w:pPr>
      <w:r w:rsidRPr="00454C1B">
        <w:rPr>
          <w:rFonts w:ascii="Tahoma" w:hAnsi="Tahoma" w:cs="Tahoma" w:hint="cs"/>
          <w:b/>
          <w:bCs/>
          <w:color w:val="FF3300"/>
          <w:sz w:val="28"/>
          <w:szCs w:val="28"/>
          <w:rtl/>
          <w:lang w:bidi="ar-AE"/>
        </w:rPr>
        <w:t>دراسة بعض الصفات المندلية في الإنسان</w:t>
      </w:r>
    </w:p>
    <w:p w:rsidR="00942E68" w:rsidRDefault="00942E68" w:rsidP="00942E68">
      <w:pPr>
        <w:jc w:val="center"/>
        <w:rPr>
          <w:rFonts w:ascii="Tahoma" w:hAnsi="Tahoma" w:cs="Tahoma"/>
          <w:b/>
          <w:bCs/>
          <w:sz w:val="28"/>
          <w:szCs w:val="28"/>
          <w:rtl/>
          <w:lang w:bidi="ar-AE"/>
        </w:rPr>
      </w:pPr>
    </w:p>
    <w:p w:rsidR="00942E68" w:rsidRPr="00942E68" w:rsidRDefault="00942E68" w:rsidP="00942E68">
      <w:pPr>
        <w:jc w:val="center"/>
        <w:rPr>
          <w:rFonts w:ascii="Tahoma" w:hAnsi="Tahoma" w:cs="Tahoma"/>
          <w:b/>
          <w:bCs/>
          <w:rtl/>
          <w:lang w:bidi="ar-AE"/>
        </w:rPr>
      </w:pPr>
    </w:p>
    <w:p w:rsidR="00942E68" w:rsidRPr="00454C1B" w:rsidRDefault="00942E68" w:rsidP="00942E68">
      <w:pPr>
        <w:jc w:val="center"/>
        <w:rPr>
          <w:rFonts w:ascii="Tahoma" w:hAnsi="Tahoma" w:cs="Tahoma"/>
          <w:b/>
          <w:bCs/>
          <w:color w:val="92D050"/>
          <w:rtl/>
          <w:lang w:bidi="ar-AE"/>
        </w:rPr>
      </w:pPr>
      <w:r w:rsidRPr="00454C1B">
        <w:rPr>
          <w:rFonts w:ascii="Tahoma" w:hAnsi="Tahoma" w:cs="Tahoma" w:hint="cs"/>
          <w:b/>
          <w:bCs/>
          <w:color w:val="92D050"/>
          <w:rtl/>
          <w:lang w:bidi="ar-AE"/>
        </w:rPr>
        <w:t>عمل الطالبات :</w:t>
      </w:r>
    </w:p>
    <w:p w:rsidR="00942E68" w:rsidRDefault="00942E68" w:rsidP="00942E68">
      <w:pPr>
        <w:jc w:val="center"/>
        <w:rPr>
          <w:rFonts w:ascii="Tahoma" w:hAnsi="Tahoma" w:cs="Tahoma"/>
          <w:b/>
          <w:bCs/>
          <w:color w:val="FF3300"/>
          <w:lang w:bidi="ar-AE"/>
        </w:rPr>
      </w:pPr>
    </w:p>
    <w:p w:rsidR="0022189F" w:rsidRDefault="0022189F" w:rsidP="00942E68">
      <w:pPr>
        <w:jc w:val="center"/>
        <w:rPr>
          <w:rFonts w:ascii="Tahoma" w:hAnsi="Tahoma" w:cs="Tahoma"/>
          <w:b/>
          <w:bCs/>
          <w:color w:val="FF3300"/>
          <w:lang w:bidi="ar-AE"/>
        </w:rPr>
      </w:pPr>
    </w:p>
    <w:p w:rsidR="0022189F" w:rsidRDefault="0022189F" w:rsidP="00942E68">
      <w:pPr>
        <w:jc w:val="center"/>
        <w:rPr>
          <w:rFonts w:ascii="Tahoma" w:hAnsi="Tahoma" w:cs="Tahoma"/>
          <w:b/>
          <w:bCs/>
          <w:color w:val="FF3300"/>
          <w:lang w:bidi="ar-AE"/>
        </w:rPr>
      </w:pPr>
    </w:p>
    <w:p w:rsidR="0022189F" w:rsidRDefault="0022189F" w:rsidP="00942E68">
      <w:pPr>
        <w:jc w:val="center"/>
        <w:rPr>
          <w:rFonts w:ascii="Tahoma" w:hAnsi="Tahoma" w:cs="Tahoma"/>
          <w:b/>
          <w:bCs/>
          <w:color w:val="FF3300"/>
          <w:lang w:bidi="ar-AE"/>
        </w:rPr>
      </w:pPr>
    </w:p>
    <w:p w:rsidR="0022189F" w:rsidRDefault="0022189F" w:rsidP="00942E68">
      <w:pPr>
        <w:jc w:val="center"/>
        <w:rPr>
          <w:rFonts w:ascii="Tahoma" w:hAnsi="Tahoma" w:cs="Tahoma"/>
          <w:b/>
          <w:bCs/>
          <w:color w:val="FF3300"/>
          <w:lang w:bidi="ar-AE"/>
        </w:rPr>
      </w:pPr>
    </w:p>
    <w:p w:rsidR="0022189F" w:rsidRDefault="0022189F" w:rsidP="00942E68">
      <w:pPr>
        <w:jc w:val="center"/>
        <w:rPr>
          <w:rFonts w:ascii="Tahoma" w:hAnsi="Tahoma" w:cs="Tahoma"/>
          <w:b/>
          <w:bCs/>
          <w:color w:val="FF3300"/>
          <w:lang w:bidi="ar-AE"/>
        </w:rPr>
      </w:pPr>
    </w:p>
    <w:p w:rsidR="0022189F" w:rsidRPr="00454C1B" w:rsidRDefault="0022189F" w:rsidP="00942E68">
      <w:pPr>
        <w:jc w:val="center"/>
        <w:rPr>
          <w:rFonts w:ascii="Tahoma" w:hAnsi="Tahoma" w:cs="Tahoma"/>
          <w:b/>
          <w:bCs/>
          <w:color w:val="92D050"/>
          <w:rtl/>
          <w:lang w:bidi="ar-AE"/>
        </w:rPr>
      </w:pPr>
    </w:p>
    <w:p w:rsidR="00942E68" w:rsidRPr="00454C1B" w:rsidRDefault="00942E68" w:rsidP="00942E68">
      <w:pPr>
        <w:jc w:val="center"/>
        <w:rPr>
          <w:rFonts w:ascii="Tahoma" w:hAnsi="Tahoma" w:cs="Tahoma"/>
          <w:b/>
          <w:bCs/>
          <w:color w:val="92D050"/>
          <w:rtl/>
          <w:lang w:bidi="ar-AE"/>
        </w:rPr>
      </w:pPr>
      <w:r w:rsidRPr="00454C1B">
        <w:rPr>
          <w:rFonts w:ascii="Tahoma" w:hAnsi="Tahoma" w:cs="Tahoma" w:hint="cs"/>
          <w:b/>
          <w:bCs/>
          <w:color w:val="92D050"/>
          <w:rtl/>
          <w:lang w:bidi="ar-AE"/>
        </w:rPr>
        <w:t xml:space="preserve">الصف : </w:t>
      </w:r>
    </w:p>
    <w:p w:rsidR="00942E68" w:rsidRPr="00454C1B" w:rsidRDefault="00942E68" w:rsidP="00942E68">
      <w:pPr>
        <w:jc w:val="center"/>
        <w:rPr>
          <w:rFonts w:ascii="Tahoma" w:hAnsi="Tahoma" w:cs="Tahoma"/>
          <w:b/>
          <w:bCs/>
          <w:color w:val="FF0000"/>
          <w:rtl/>
          <w:lang w:bidi="ar-AE"/>
        </w:rPr>
      </w:pPr>
      <w:r w:rsidRPr="00454C1B">
        <w:rPr>
          <w:rFonts w:ascii="Tahoma" w:hAnsi="Tahoma" w:cs="Tahoma" w:hint="cs"/>
          <w:b/>
          <w:bCs/>
          <w:color w:val="FF0000"/>
          <w:rtl/>
          <w:lang w:bidi="ar-AE"/>
        </w:rPr>
        <w:t xml:space="preserve">الثاني عشر </w:t>
      </w:r>
      <w:r w:rsidRPr="00454C1B">
        <w:rPr>
          <w:rFonts w:ascii="Tahoma" w:hAnsi="Tahoma" w:cs="Tahoma"/>
          <w:b/>
          <w:bCs/>
          <w:color w:val="FF0000"/>
          <w:rtl/>
          <w:lang w:bidi="ar-AE"/>
        </w:rPr>
        <w:t>–</w:t>
      </w:r>
      <w:r w:rsidRPr="00454C1B">
        <w:rPr>
          <w:rFonts w:ascii="Tahoma" w:hAnsi="Tahoma" w:cs="Tahoma" w:hint="cs"/>
          <w:b/>
          <w:bCs/>
          <w:color w:val="FF0000"/>
          <w:rtl/>
          <w:lang w:bidi="ar-AE"/>
        </w:rPr>
        <w:t xml:space="preserve"> أدبي ..</w:t>
      </w:r>
    </w:p>
    <w:p w:rsidR="00942E68" w:rsidRPr="00942E68" w:rsidRDefault="00942E68" w:rsidP="00942E68">
      <w:pPr>
        <w:jc w:val="center"/>
        <w:rPr>
          <w:rFonts w:ascii="Tahoma" w:hAnsi="Tahoma" w:cs="Tahoma"/>
          <w:b/>
          <w:bCs/>
          <w:rtl/>
          <w:lang w:bidi="ar-AE"/>
        </w:rPr>
      </w:pPr>
    </w:p>
    <w:p w:rsidR="00942E68" w:rsidRPr="00942E68" w:rsidRDefault="00942E68" w:rsidP="00942E68">
      <w:pPr>
        <w:jc w:val="center"/>
        <w:rPr>
          <w:rFonts w:ascii="Tahoma" w:hAnsi="Tahoma" w:cs="Tahoma"/>
          <w:b/>
          <w:bCs/>
          <w:rtl/>
          <w:lang w:bidi="ar-AE"/>
        </w:rPr>
      </w:pPr>
      <w:r w:rsidRPr="00942E68">
        <w:rPr>
          <w:rFonts w:ascii="Tahoma" w:hAnsi="Tahoma" w:cs="Tahoma" w:hint="cs"/>
          <w:b/>
          <w:bCs/>
          <w:rtl/>
          <w:lang w:bidi="ar-AE"/>
        </w:rPr>
        <w:t>مقدم إلى معلمة الأحياء :</w:t>
      </w:r>
    </w:p>
    <w:p w:rsidR="00911F5C" w:rsidRDefault="00911F5C" w:rsidP="00942E68">
      <w:pPr>
        <w:jc w:val="center"/>
        <w:rPr>
          <w:rFonts w:ascii="Tahoma" w:hAnsi="Tahoma" w:cs="Tahoma"/>
          <w:b/>
          <w:bCs/>
          <w:color w:val="92D050"/>
          <w:lang w:bidi="ar-AE"/>
        </w:rPr>
      </w:pPr>
    </w:p>
    <w:p w:rsidR="003D273F" w:rsidRPr="003D273F" w:rsidRDefault="003D273F" w:rsidP="00942E68">
      <w:pPr>
        <w:jc w:val="center"/>
        <w:rPr>
          <w:rFonts w:ascii="Tahoma" w:hAnsi="Tahoma" w:cs="Tahoma"/>
          <w:b/>
          <w:bCs/>
          <w:lang w:val="en-US" w:bidi="ar-AE"/>
        </w:rPr>
      </w:pPr>
    </w:p>
    <w:p w:rsidR="00F01B1A" w:rsidRPr="00F01B1A" w:rsidRDefault="00911F5C" w:rsidP="00911F5C">
      <w:pPr>
        <w:jc w:val="right"/>
        <w:rPr>
          <w:rFonts w:ascii="Tahoma" w:hAnsi="Tahoma" w:cs="Tahoma"/>
          <w:b/>
          <w:bCs/>
          <w:color w:val="FF3300"/>
          <w:sz w:val="40"/>
          <w:szCs w:val="40"/>
          <w:rtl/>
          <w:lang w:bidi="ar-AE"/>
        </w:rPr>
      </w:pPr>
      <w:r w:rsidRPr="00F01B1A">
        <w:rPr>
          <w:rFonts w:ascii="Tahoma" w:hAnsi="Tahoma" w:cs="Tahoma" w:hint="cs"/>
          <w:b/>
          <w:bCs/>
          <w:color w:val="FF3300"/>
          <w:sz w:val="40"/>
          <w:szCs w:val="40"/>
          <w:rtl/>
          <w:lang w:bidi="ar-AE"/>
        </w:rPr>
        <w:lastRenderedPageBreak/>
        <w:t>المقدمة :</w:t>
      </w:r>
    </w:p>
    <w:p w:rsidR="00911F5C" w:rsidRDefault="00911F5C" w:rsidP="00911F5C">
      <w:pPr>
        <w:jc w:val="right"/>
        <w:rPr>
          <w:rFonts w:ascii="Tahoma" w:hAnsi="Tahoma" w:cs="Tahoma"/>
          <w:b/>
          <w:bCs/>
          <w:sz w:val="40"/>
          <w:szCs w:val="40"/>
          <w:lang w:bidi="ar-AE"/>
        </w:rPr>
      </w:pPr>
      <w:r>
        <w:rPr>
          <w:rFonts w:ascii="Tahoma" w:hAnsi="Tahoma" w:cs="Tahoma"/>
          <w:b/>
          <w:bCs/>
          <w:sz w:val="40"/>
          <w:szCs w:val="40"/>
          <w:lang w:bidi="ar-AE"/>
        </w:rPr>
        <w:t xml:space="preserve">   </w:t>
      </w:r>
    </w:p>
    <w:p w:rsidR="00911F5C" w:rsidRPr="00F01B1A" w:rsidRDefault="00954C54" w:rsidP="00942E68">
      <w:pPr>
        <w:jc w:val="right"/>
        <w:rPr>
          <w:rFonts w:ascii="Tahoma" w:hAnsi="Tahoma" w:cs="Tahoma"/>
          <w:b/>
          <w:bCs/>
          <w:color w:val="92D050"/>
          <w:sz w:val="32"/>
          <w:szCs w:val="32"/>
          <w:rtl/>
          <w:lang w:bidi="ar-AE"/>
        </w:rPr>
      </w:pPr>
      <w:r w:rsidRPr="00F01B1A">
        <w:rPr>
          <w:rFonts w:ascii="Tahoma" w:hAnsi="Tahoma" w:cs="Tahoma" w:hint="cs"/>
          <w:b/>
          <w:bCs/>
          <w:color w:val="92D050"/>
          <w:sz w:val="32"/>
          <w:szCs w:val="32"/>
          <w:rtl/>
          <w:lang w:bidi="ar-AE"/>
        </w:rPr>
        <w:t>الحمدلل</w:t>
      </w:r>
      <w:r w:rsidRPr="00F01B1A">
        <w:rPr>
          <w:rFonts w:ascii="Tahoma" w:hAnsi="Tahoma" w:cs="Tahoma" w:hint="eastAsia"/>
          <w:b/>
          <w:bCs/>
          <w:color w:val="92D050"/>
          <w:sz w:val="32"/>
          <w:szCs w:val="32"/>
          <w:rtl/>
          <w:lang w:bidi="ar-AE"/>
        </w:rPr>
        <w:t>ه</w:t>
      </w:r>
      <w:r w:rsidRPr="00F01B1A">
        <w:rPr>
          <w:rFonts w:ascii="Tahoma" w:hAnsi="Tahoma" w:cs="Tahoma" w:hint="cs"/>
          <w:b/>
          <w:bCs/>
          <w:color w:val="92D050"/>
          <w:sz w:val="32"/>
          <w:szCs w:val="32"/>
          <w:rtl/>
          <w:lang w:bidi="ar-AE"/>
        </w:rPr>
        <w:t xml:space="preserve"> و الصلاة و السلام على أشرف المرسلين </w:t>
      </w:r>
    </w:p>
    <w:p w:rsidR="00911F5C" w:rsidRPr="00F01B1A" w:rsidRDefault="00954C54" w:rsidP="00267A04">
      <w:pPr>
        <w:jc w:val="right"/>
        <w:rPr>
          <w:rFonts w:ascii="Tahoma" w:hAnsi="Tahoma" w:cs="Tahoma"/>
          <w:b/>
          <w:bCs/>
          <w:color w:val="92D050"/>
          <w:sz w:val="32"/>
          <w:szCs w:val="32"/>
          <w:lang w:bidi="ar-AE"/>
        </w:rPr>
      </w:pPr>
      <w:r w:rsidRPr="00F01B1A">
        <w:rPr>
          <w:rFonts w:ascii="Tahoma" w:hAnsi="Tahoma" w:cs="Tahoma" w:hint="cs"/>
          <w:b/>
          <w:bCs/>
          <w:color w:val="92D050"/>
          <w:sz w:val="32"/>
          <w:szCs w:val="32"/>
          <w:rtl/>
          <w:lang w:bidi="ar-AE"/>
        </w:rPr>
        <w:t>أما بعد :</w:t>
      </w:r>
    </w:p>
    <w:p w:rsidR="00267A04" w:rsidRPr="00BF01B5" w:rsidRDefault="00267A04" w:rsidP="00267A04">
      <w:pPr>
        <w:jc w:val="right"/>
        <w:rPr>
          <w:rFonts w:ascii="Tahoma" w:hAnsi="Tahoma" w:cs="Tahoma"/>
          <w:b/>
          <w:bCs/>
          <w:sz w:val="28"/>
          <w:szCs w:val="28"/>
          <w:lang w:bidi="ar-AE"/>
        </w:rPr>
      </w:pPr>
    </w:p>
    <w:p w:rsidR="00911F5C" w:rsidRPr="00BF01B5" w:rsidRDefault="00267A04" w:rsidP="00267A04">
      <w:pPr>
        <w:bidi/>
        <w:rPr>
          <w:rFonts w:ascii="Tahoma" w:hAnsi="Tahoma" w:cs="Tahoma"/>
          <w:b/>
          <w:bCs/>
          <w:sz w:val="24"/>
          <w:szCs w:val="24"/>
          <w:rtl/>
        </w:rPr>
      </w:pPr>
      <w:r w:rsidRPr="00BF01B5">
        <w:rPr>
          <w:rFonts w:ascii="Tahoma" w:eastAsia="Times New Roman" w:hAnsi="Tahoma" w:cs="Tahoma"/>
          <w:b/>
          <w:bCs/>
          <w:sz w:val="24"/>
          <w:szCs w:val="24"/>
          <w:rtl/>
        </w:rPr>
        <w:t>إن الاعتراف بالوراثة المندلية كحقيقة راسخة تنطبق على الكائنات الحية جميعها</w:t>
      </w:r>
      <w:r w:rsidRPr="00BF01B5">
        <w:rPr>
          <w:rFonts w:ascii="Tahoma" w:eastAsia="Times New Roman" w:hAnsi="Tahoma" w:cs="Tahoma"/>
          <w:b/>
          <w:bCs/>
          <w:sz w:val="24"/>
          <w:szCs w:val="24"/>
        </w:rPr>
        <w:t xml:space="preserve"> </w:t>
      </w:r>
      <w:r w:rsidRPr="00BF01B5">
        <w:rPr>
          <w:rFonts w:ascii="Tahoma" w:eastAsia="Times New Roman" w:hAnsi="Tahoma" w:cs="Tahoma"/>
          <w:b/>
          <w:bCs/>
          <w:sz w:val="24"/>
          <w:szCs w:val="24"/>
          <w:rtl/>
        </w:rPr>
        <w:t>بما فيها الإنسان ، أصبحت وراثة الإنسان فرعا مميزا من فروع هذا العلم ، ويواجه هذا</w:t>
      </w:r>
      <w:r w:rsidRPr="00BF01B5">
        <w:rPr>
          <w:rFonts w:ascii="Tahoma" w:eastAsia="Times New Roman" w:hAnsi="Tahoma" w:cs="Tahoma"/>
          <w:b/>
          <w:bCs/>
          <w:sz w:val="24"/>
          <w:szCs w:val="24"/>
        </w:rPr>
        <w:t xml:space="preserve"> </w:t>
      </w:r>
      <w:r w:rsidRPr="00BF01B5">
        <w:rPr>
          <w:rFonts w:ascii="Tahoma" w:eastAsia="Times New Roman" w:hAnsi="Tahoma" w:cs="Tahoma"/>
          <w:b/>
          <w:bCs/>
          <w:sz w:val="24"/>
          <w:szCs w:val="24"/>
          <w:rtl/>
        </w:rPr>
        <w:t>الفرع من الوراثة بعض الصعوبات ، فلا يمكن إجراء تجارب وراثية على الإنسان ، كما هو</w:t>
      </w:r>
      <w:r w:rsidRPr="00BF01B5">
        <w:rPr>
          <w:rFonts w:ascii="Tahoma" w:eastAsia="Times New Roman" w:hAnsi="Tahoma" w:cs="Tahoma"/>
          <w:b/>
          <w:bCs/>
          <w:sz w:val="24"/>
          <w:szCs w:val="24"/>
        </w:rPr>
        <w:t xml:space="preserve"> </w:t>
      </w:r>
      <w:r w:rsidRPr="00BF01B5">
        <w:rPr>
          <w:rFonts w:ascii="Tahoma" w:eastAsia="Times New Roman" w:hAnsi="Tahoma" w:cs="Tahoma"/>
          <w:b/>
          <w:bCs/>
          <w:sz w:val="24"/>
          <w:szCs w:val="24"/>
          <w:rtl/>
        </w:rPr>
        <w:t>الحال في البسلة أو الماشية</w:t>
      </w:r>
      <w:r w:rsidRPr="00BF01B5">
        <w:rPr>
          <w:rFonts w:ascii="Tahoma" w:eastAsia="Times New Roman" w:hAnsi="Tahoma" w:cs="Tahoma"/>
          <w:b/>
          <w:bCs/>
          <w:sz w:val="24"/>
          <w:szCs w:val="24"/>
        </w:rPr>
        <w:t>.</w:t>
      </w:r>
    </w:p>
    <w:p w:rsidR="00267A04" w:rsidRPr="00F01B1A" w:rsidRDefault="00267A04" w:rsidP="00267A04">
      <w:pPr>
        <w:bidi/>
        <w:rPr>
          <w:rFonts w:ascii="Tahoma" w:hAnsi="Tahoma" w:cs="Tahoma"/>
          <w:b/>
          <w:bCs/>
          <w:color w:val="FF3300"/>
          <w:sz w:val="24"/>
          <w:szCs w:val="24"/>
          <w:rtl/>
        </w:rPr>
      </w:pPr>
      <w:r w:rsidRPr="00F01B1A">
        <w:rPr>
          <w:rFonts w:ascii="Tahoma" w:hAnsi="Tahoma" w:cs="Tahoma" w:hint="cs"/>
          <w:b/>
          <w:bCs/>
          <w:color w:val="FF3300"/>
          <w:sz w:val="24"/>
          <w:szCs w:val="24"/>
          <w:rtl/>
        </w:rPr>
        <w:t xml:space="preserve">و في هذا المشروع درسنا صفة من الصفات المندلية عند الإنسان و هي شحمة الأذن إما أن تكون سائبة أو ملتحمة , ولقد </w:t>
      </w:r>
      <w:r w:rsidR="00C34046" w:rsidRPr="00F01B1A">
        <w:rPr>
          <w:rFonts w:ascii="Tahoma" w:hAnsi="Tahoma" w:cs="Tahoma" w:hint="cs"/>
          <w:b/>
          <w:bCs/>
          <w:color w:val="FF3300"/>
          <w:sz w:val="24"/>
          <w:szCs w:val="24"/>
          <w:rtl/>
        </w:rPr>
        <w:t>أجرينا</w:t>
      </w:r>
      <w:r w:rsidRPr="00F01B1A">
        <w:rPr>
          <w:rFonts w:ascii="Tahoma" w:hAnsi="Tahoma" w:cs="Tahoma" w:hint="cs"/>
          <w:b/>
          <w:bCs/>
          <w:color w:val="FF3300"/>
          <w:sz w:val="24"/>
          <w:szCs w:val="24"/>
          <w:rtl/>
        </w:rPr>
        <w:t xml:space="preserve"> هذا المشروع لجميع الطالبات الصف و </w:t>
      </w:r>
      <w:r w:rsidR="00C34046" w:rsidRPr="00F01B1A">
        <w:rPr>
          <w:rFonts w:ascii="Tahoma" w:hAnsi="Tahoma" w:cs="Tahoma" w:hint="cs"/>
          <w:b/>
          <w:bCs/>
          <w:color w:val="FF3300"/>
          <w:sz w:val="24"/>
          <w:szCs w:val="24"/>
          <w:rtl/>
        </w:rPr>
        <w:t>أخذنا</w:t>
      </w:r>
      <w:r w:rsidRPr="00F01B1A">
        <w:rPr>
          <w:rFonts w:ascii="Tahoma" w:hAnsi="Tahoma" w:cs="Tahoma" w:hint="cs"/>
          <w:b/>
          <w:bCs/>
          <w:color w:val="FF3300"/>
          <w:sz w:val="24"/>
          <w:szCs w:val="24"/>
          <w:rtl/>
        </w:rPr>
        <w:t xml:space="preserve"> </w:t>
      </w:r>
      <w:r w:rsidR="00C34046" w:rsidRPr="00F01B1A">
        <w:rPr>
          <w:rFonts w:ascii="Tahoma" w:hAnsi="Tahoma" w:cs="Tahoma" w:hint="cs"/>
          <w:b/>
          <w:bCs/>
          <w:color w:val="FF3300"/>
          <w:sz w:val="24"/>
          <w:szCs w:val="24"/>
          <w:rtl/>
        </w:rPr>
        <w:t>الإحصاءات</w:t>
      </w:r>
      <w:r w:rsidRPr="00F01B1A">
        <w:rPr>
          <w:rFonts w:ascii="Tahoma" w:hAnsi="Tahoma" w:cs="Tahoma" w:hint="cs"/>
          <w:b/>
          <w:bCs/>
          <w:color w:val="FF3300"/>
          <w:sz w:val="24"/>
          <w:szCs w:val="24"/>
          <w:rtl/>
        </w:rPr>
        <w:t xml:space="preserve"> و أوجدنا النسب للطالبات اللواتي يحملن شحمة أذن ملتحمة أو شحمة أذن سائبة و </w:t>
      </w:r>
      <w:r w:rsidR="00BF01B5" w:rsidRPr="00F01B1A">
        <w:rPr>
          <w:rFonts w:ascii="Tahoma" w:hAnsi="Tahoma" w:cs="Tahoma" w:hint="cs"/>
          <w:b/>
          <w:bCs/>
          <w:color w:val="FF3300"/>
          <w:sz w:val="24"/>
          <w:szCs w:val="24"/>
          <w:rtl/>
        </w:rPr>
        <w:t>وسنتعلم من هي الصفة السائدة و من هي الصفة المتنحية ..</w:t>
      </w:r>
    </w:p>
    <w:p w:rsidR="00BF01B5" w:rsidRPr="00F01B1A" w:rsidRDefault="00BF01B5" w:rsidP="00BF01B5">
      <w:pPr>
        <w:bidi/>
        <w:rPr>
          <w:rFonts w:ascii="Tahoma" w:hAnsi="Tahoma" w:cs="Tahoma"/>
          <w:b/>
          <w:bCs/>
          <w:color w:val="FF3300"/>
          <w:sz w:val="24"/>
          <w:szCs w:val="24"/>
          <w:rtl/>
        </w:rPr>
      </w:pPr>
      <w:r w:rsidRPr="00F01B1A">
        <w:rPr>
          <w:rFonts w:ascii="Tahoma" w:hAnsi="Tahoma" w:cs="Tahoma" w:hint="cs"/>
          <w:b/>
          <w:bCs/>
          <w:color w:val="FF3300"/>
          <w:sz w:val="24"/>
          <w:szCs w:val="24"/>
          <w:rtl/>
        </w:rPr>
        <w:t>و أتمنى أن يوفقني الله في كتابه  هذا المشروع و عرضه للمعلم و القارئ ..</w:t>
      </w:r>
    </w:p>
    <w:p w:rsidR="00BF01B5" w:rsidRPr="00F01B1A" w:rsidRDefault="00BF01B5" w:rsidP="00BF01B5">
      <w:pPr>
        <w:bidi/>
        <w:rPr>
          <w:rFonts w:ascii="Tahoma" w:hAnsi="Tahoma" w:cs="Tahoma"/>
          <w:b/>
          <w:bCs/>
          <w:color w:val="92D050"/>
          <w:sz w:val="36"/>
          <w:szCs w:val="36"/>
          <w:rtl/>
          <w:lang w:bidi="ar-AE"/>
        </w:rPr>
      </w:pPr>
      <w:r w:rsidRPr="00BF01B5">
        <w:rPr>
          <w:rFonts w:ascii="Tahoma" w:hAnsi="Tahoma" w:cs="Tahoma" w:hint="cs"/>
          <w:b/>
          <w:bCs/>
          <w:sz w:val="24"/>
          <w:szCs w:val="24"/>
          <w:rtl/>
        </w:rPr>
        <w:t xml:space="preserve">                                   </w:t>
      </w:r>
      <w:r>
        <w:rPr>
          <w:rFonts w:ascii="Tahoma" w:hAnsi="Tahoma" w:cs="Tahoma" w:hint="cs"/>
          <w:b/>
          <w:bCs/>
          <w:sz w:val="24"/>
          <w:szCs w:val="24"/>
          <w:rtl/>
        </w:rPr>
        <w:t xml:space="preserve">          </w:t>
      </w:r>
      <w:r w:rsidR="00C34046">
        <w:rPr>
          <w:rFonts w:ascii="Tahoma" w:hAnsi="Tahoma" w:cs="Tahoma" w:hint="cs"/>
          <w:b/>
          <w:bCs/>
          <w:sz w:val="24"/>
          <w:szCs w:val="24"/>
          <w:rtl/>
        </w:rPr>
        <w:t xml:space="preserve">   </w:t>
      </w:r>
      <w:r w:rsidRPr="00BF01B5">
        <w:rPr>
          <w:rFonts w:ascii="Tahoma" w:hAnsi="Tahoma" w:cs="Tahoma" w:hint="cs"/>
          <w:b/>
          <w:bCs/>
          <w:sz w:val="24"/>
          <w:szCs w:val="24"/>
          <w:rtl/>
        </w:rPr>
        <w:t xml:space="preserve">                                       </w:t>
      </w:r>
      <w:r w:rsidRPr="00F01B1A">
        <w:rPr>
          <w:rFonts w:ascii="Tahoma" w:hAnsi="Tahoma" w:cs="Tahoma" w:hint="cs"/>
          <w:b/>
          <w:bCs/>
          <w:color w:val="92D050"/>
          <w:sz w:val="28"/>
          <w:szCs w:val="28"/>
          <w:rtl/>
        </w:rPr>
        <w:t>والله ولي التوفيق ..</w:t>
      </w:r>
    </w:p>
    <w:p w:rsidR="00942E68" w:rsidRPr="00267A04" w:rsidRDefault="00942E68" w:rsidP="00942E68">
      <w:pPr>
        <w:jc w:val="right"/>
        <w:rPr>
          <w:rFonts w:ascii="Tahoma" w:hAnsi="Tahoma" w:cs="Tahoma"/>
          <w:b/>
          <w:bCs/>
          <w:sz w:val="32"/>
          <w:szCs w:val="32"/>
          <w:rtl/>
          <w:lang w:bidi="ar-AE"/>
        </w:rPr>
      </w:pPr>
    </w:p>
    <w:p w:rsidR="00942E68" w:rsidRDefault="00942E68" w:rsidP="00942E68">
      <w:pPr>
        <w:jc w:val="right"/>
        <w:rPr>
          <w:rFonts w:ascii="Tahoma" w:hAnsi="Tahoma" w:cs="Tahoma"/>
          <w:b/>
          <w:bCs/>
          <w:sz w:val="40"/>
          <w:szCs w:val="40"/>
          <w:rtl/>
          <w:lang w:bidi="ar-AE"/>
        </w:rPr>
      </w:pPr>
    </w:p>
    <w:p w:rsidR="00942E68" w:rsidRDefault="00942E68" w:rsidP="00942E68">
      <w:pPr>
        <w:jc w:val="right"/>
        <w:rPr>
          <w:rFonts w:ascii="Tahoma" w:hAnsi="Tahoma" w:cs="Tahoma"/>
          <w:b/>
          <w:bCs/>
          <w:sz w:val="40"/>
          <w:szCs w:val="40"/>
          <w:rtl/>
          <w:lang w:bidi="ar-AE"/>
        </w:rPr>
      </w:pPr>
    </w:p>
    <w:p w:rsidR="00942E68" w:rsidRDefault="00942E68" w:rsidP="00942E68">
      <w:pPr>
        <w:jc w:val="right"/>
        <w:rPr>
          <w:rFonts w:ascii="Tahoma" w:hAnsi="Tahoma" w:cs="Tahoma"/>
          <w:b/>
          <w:bCs/>
          <w:sz w:val="40"/>
          <w:szCs w:val="40"/>
          <w:rtl/>
          <w:lang w:bidi="ar-AE"/>
        </w:rPr>
      </w:pPr>
    </w:p>
    <w:p w:rsidR="00942E68" w:rsidRDefault="00942E68" w:rsidP="00942E68">
      <w:pPr>
        <w:jc w:val="right"/>
        <w:rPr>
          <w:rFonts w:ascii="Tahoma" w:hAnsi="Tahoma" w:cs="Tahoma"/>
          <w:b/>
          <w:bCs/>
          <w:sz w:val="40"/>
          <w:szCs w:val="40"/>
          <w:rtl/>
          <w:lang w:bidi="ar-AE"/>
        </w:rPr>
      </w:pPr>
    </w:p>
    <w:p w:rsidR="00942E68" w:rsidRDefault="00942E68" w:rsidP="00942E68">
      <w:pPr>
        <w:jc w:val="right"/>
        <w:rPr>
          <w:rFonts w:ascii="Tahoma" w:hAnsi="Tahoma" w:cs="Tahoma"/>
          <w:b/>
          <w:bCs/>
          <w:sz w:val="40"/>
          <w:szCs w:val="40"/>
          <w:lang w:bidi="ar-AE"/>
        </w:rPr>
      </w:pPr>
    </w:p>
    <w:p w:rsidR="0022189F" w:rsidRDefault="0022189F" w:rsidP="00942E68">
      <w:pPr>
        <w:jc w:val="right"/>
        <w:rPr>
          <w:rFonts w:ascii="Tahoma" w:hAnsi="Tahoma" w:cs="Tahoma"/>
          <w:b/>
          <w:bCs/>
          <w:sz w:val="40"/>
          <w:szCs w:val="40"/>
          <w:rtl/>
          <w:lang w:bidi="ar-AE"/>
        </w:rPr>
      </w:pPr>
    </w:p>
    <w:p w:rsidR="00A35D1F" w:rsidRDefault="00A35D1F" w:rsidP="00A35D1F">
      <w:pPr>
        <w:rPr>
          <w:rFonts w:ascii="Tahoma" w:hAnsi="Tahoma" w:cs="Tahoma"/>
          <w:b/>
          <w:bCs/>
          <w:sz w:val="40"/>
          <w:szCs w:val="40"/>
          <w:rtl/>
          <w:lang w:bidi="ar-AE"/>
        </w:rPr>
      </w:pPr>
    </w:p>
    <w:p w:rsidR="00942E68" w:rsidRPr="00F01B1A" w:rsidRDefault="00942E68" w:rsidP="00942E68">
      <w:pPr>
        <w:jc w:val="right"/>
        <w:rPr>
          <w:rFonts w:ascii="Tahoma" w:hAnsi="Tahoma" w:cs="Tahoma"/>
          <w:b/>
          <w:bCs/>
          <w:color w:val="FF3300"/>
          <w:sz w:val="40"/>
          <w:szCs w:val="40"/>
          <w:rtl/>
          <w:lang w:bidi="ar-AE"/>
        </w:rPr>
      </w:pPr>
      <w:r w:rsidRPr="00F01B1A">
        <w:rPr>
          <w:rFonts w:ascii="Tahoma" w:hAnsi="Tahoma" w:cs="Tahoma" w:hint="cs"/>
          <w:b/>
          <w:bCs/>
          <w:color w:val="FF3300"/>
          <w:sz w:val="40"/>
          <w:szCs w:val="40"/>
          <w:rtl/>
          <w:lang w:bidi="ar-AE"/>
        </w:rPr>
        <w:lastRenderedPageBreak/>
        <w:t>المشروع :</w:t>
      </w:r>
    </w:p>
    <w:p w:rsidR="00942E68" w:rsidRDefault="00942E68" w:rsidP="00942E68">
      <w:pPr>
        <w:jc w:val="right"/>
        <w:rPr>
          <w:rFonts w:ascii="Tahoma" w:hAnsi="Tahoma" w:cs="Tahoma"/>
          <w:b/>
          <w:bCs/>
          <w:sz w:val="40"/>
          <w:szCs w:val="40"/>
          <w:rtl/>
          <w:lang w:bidi="ar-AE"/>
        </w:rPr>
      </w:pPr>
    </w:p>
    <w:p w:rsidR="00390A1B" w:rsidRPr="00F01B1A" w:rsidRDefault="00390A1B" w:rsidP="00942E68">
      <w:pPr>
        <w:jc w:val="right"/>
        <w:rPr>
          <w:rFonts w:ascii="Tahoma" w:hAnsi="Tahoma" w:cs="Tahoma"/>
          <w:b/>
          <w:bCs/>
          <w:color w:val="92D050"/>
          <w:sz w:val="40"/>
          <w:szCs w:val="40"/>
          <w:rtl/>
          <w:lang w:bidi="ar-AE"/>
        </w:rPr>
      </w:pPr>
      <w:r w:rsidRPr="00F01B1A">
        <w:rPr>
          <w:rFonts w:ascii="Tahoma" w:hAnsi="Tahoma" w:cs="Tahoma" w:hint="cs"/>
          <w:b/>
          <w:bCs/>
          <w:color w:val="92D050"/>
          <w:sz w:val="40"/>
          <w:szCs w:val="40"/>
          <w:rtl/>
          <w:lang w:bidi="ar-AE"/>
        </w:rPr>
        <w:t>فكرة المشروع :</w:t>
      </w:r>
    </w:p>
    <w:p w:rsidR="00390A1B" w:rsidRPr="00C33046" w:rsidRDefault="00C33046" w:rsidP="00942E68">
      <w:pPr>
        <w:jc w:val="right"/>
        <w:rPr>
          <w:rFonts w:ascii="Tahoma" w:hAnsi="Tahoma" w:cs="Tahoma"/>
          <w:b/>
          <w:bCs/>
          <w:sz w:val="28"/>
          <w:szCs w:val="28"/>
          <w:rtl/>
          <w:lang w:bidi="ar-AE"/>
        </w:rPr>
      </w:pPr>
      <w:r>
        <w:rPr>
          <w:rFonts w:ascii="Tahoma" w:hAnsi="Tahoma" w:cs="Tahoma" w:hint="cs"/>
          <w:b/>
          <w:bCs/>
          <w:sz w:val="28"/>
          <w:szCs w:val="28"/>
          <w:rtl/>
          <w:lang w:bidi="ar-AE"/>
        </w:rPr>
        <w:t>قمنا بفحص شحمة الأذن لجميع طالبات الصف الثاني عشر أدبي , و تم تسجيل الملاحظات و دراسة الملاحظات</w:t>
      </w:r>
      <w:r w:rsidR="00EB0BDA">
        <w:rPr>
          <w:rFonts w:ascii="Tahoma" w:hAnsi="Tahoma" w:cs="Tahoma" w:hint="cs"/>
          <w:b/>
          <w:bCs/>
          <w:sz w:val="28"/>
          <w:szCs w:val="28"/>
          <w:rtl/>
          <w:lang w:bidi="ar-AE"/>
        </w:rPr>
        <w:t xml:space="preserve"> و حساب النسبة بين الطالبات اللواتي يحملن شحمة أذن سائبة و ملتحمة </w:t>
      </w:r>
      <w:r>
        <w:rPr>
          <w:rFonts w:ascii="Tahoma" w:hAnsi="Tahoma" w:cs="Tahoma" w:hint="cs"/>
          <w:b/>
          <w:bCs/>
          <w:sz w:val="28"/>
          <w:szCs w:val="28"/>
          <w:rtl/>
          <w:lang w:bidi="ar-AE"/>
        </w:rPr>
        <w:t xml:space="preserve"> ..</w:t>
      </w:r>
    </w:p>
    <w:p w:rsidR="00390A1B" w:rsidRPr="00F01B1A" w:rsidRDefault="00390A1B" w:rsidP="00942E68">
      <w:pPr>
        <w:jc w:val="right"/>
        <w:rPr>
          <w:rFonts w:ascii="Tahoma" w:hAnsi="Tahoma" w:cs="Tahoma"/>
          <w:b/>
          <w:bCs/>
          <w:color w:val="FF0000"/>
          <w:sz w:val="32"/>
          <w:szCs w:val="32"/>
          <w:lang w:bidi="ar-AE"/>
        </w:rPr>
      </w:pPr>
      <w:r w:rsidRPr="00F01B1A">
        <w:rPr>
          <w:rFonts w:ascii="Tahoma" w:hAnsi="Tahoma" w:cs="Tahoma" w:hint="cs"/>
          <w:b/>
          <w:bCs/>
          <w:color w:val="FF0000"/>
          <w:sz w:val="40"/>
          <w:szCs w:val="40"/>
          <w:rtl/>
          <w:lang w:bidi="ar-AE"/>
        </w:rPr>
        <w:t>أهداف المشروع :</w:t>
      </w:r>
    </w:p>
    <w:p w:rsidR="00A35D1F" w:rsidRPr="00F01B1A" w:rsidRDefault="00A35D1F" w:rsidP="00A35D1F">
      <w:pPr>
        <w:tabs>
          <w:tab w:val="left" w:pos="720"/>
        </w:tabs>
        <w:autoSpaceDE w:val="0"/>
        <w:autoSpaceDN w:val="0"/>
        <w:bidi/>
        <w:adjustRightInd w:val="0"/>
        <w:spacing w:after="0" w:line="240" w:lineRule="auto"/>
        <w:ind w:right="18"/>
        <w:rPr>
          <w:rFonts w:ascii="Tahoma" w:hAnsi="Tahoma" w:cs="Tahoma"/>
          <w:b/>
          <w:bCs/>
          <w:color w:val="92D050"/>
          <w:sz w:val="28"/>
          <w:szCs w:val="28"/>
        </w:rPr>
      </w:pPr>
      <w:r w:rsidRPr="00A35D1F">
        <w:rPr>
          <w:rFonts w:ascii="Segoe UI" w:hAnsi="Segoe UI" w:cs="Segoe UI"/>
          <w:b/>
          <w:bCs/>
          <w:color w:val="000000"/>
          <w:sz w:val="32"/>
          <w:szCs w:val="32"/>
        </w:rPr>
        <w:t xml:space="preserve"> . </w:t>
      </w:r>
      <w:proofErr w:type="gramStart"/>
      <w:r w:rsidRPr="00F01B1A">
        <w:rPr>
          <w:rFonts w:ascii="Tahoma" w:hAnsi="Tahoma" w:cs="Tahoma"/>
          <w:b/>
          <w:bCs/>
          <w:color w:val="92D050"/>
          <w:sz w:val="28"/>
          <w:szCs w:val="28"/>
        </w:rPr>
        <w:t>1</w:t>
      </w:r>
      <w:r w:rsidRPr="00F01B1A">
        <w:rPr>
          <w:rFonts w:ascii="Tahoma" w:hAnsi="Tahoma" w:cs="Tahoma"/>
          <w:b/>
          <w:bCs/>
          <w:color w:val="92D050"/>
          <w:sz w:val="32"/>
          <w:szCs w:val="32"/>
        </w:rPr>
        <w:t xml:space="preserve">  </w:t>
      </w:r>
      <w:r w:rsidRPr="00F01B1A">
        <w:rPr>
          <w:rFonts w:ascii="Tahoma" w:hAnsi="Tahoma" w:cs="Tahoma"/>
          <w:b/>
          <w:bCs/>
          <w:color w:val="92D050"/>
          <w:sz w:val="28"/>
          <w:szCs w:val="28"/>
          <w:rtl/>
        </w:rPr>
        <w:t>معرفة</w:t>
      </w:r>
      <w:proofErr w:type="gramEnd"/>
      <w:r w:rsidRPr="00F01B1A">
        <w:rPr>
          <w:rFonts w:ascii="Tahoma" w:hAnsi="Tahoma" w:cs="Tahoma"/>
          <w:b/>
          <w:bCs/>
          <w:color w:val="92D050"/>
          <w:sz w:val="28"/>
          <w:szCs w:val="28"/>
          <w:rtl/>
        </w:rPr>
        <w:t xml:space="preserve"> الصفة السائبة من الصفة المتنحية ..</w:t>
      </w:r>
    </w:p>
    <w:p w:rsidR="00A35D1F" w:rsidRPr="00A35D1F" w:rsidRDefault="00A35D1F" w:rsidP="00A35D1F">
      <w:pPr>
        <w:tabs>
          <w:tab w:val="left" w:pos="720"/>
        </w:tabs>
        <w:autoSpaceDE w:val="0"/>
        <w:autoSpaceDN w:val="0"/>
        <w:bidi/>
        <w:adjustRightInd w:val="0"/>
        <w:spacing w:after="0" w:line="240" w:lineRule="auto"/>
        <w:ind w:left="352" w:right="18" w:hanging="180"/>
        <w:rPr>
          <w:rFonts w:ascii="Tahoma" w:hAnsi="Tahoma" w:cs="Tahoma"/>
          <w:b/>
          <w:bCs/>
          <w:color w:val="000000"/>
          <w:sz w:val="28"/>
          <w:szCs w:val="28"/>
        </w:rPr>
      </w:pPr>
      <w:r w:rsidRPr="00A35D1F">
        <w:rPr>
          <w:rFonts w:ascii="Tahoma" w:hAnsi="Tahoma" w:cs="Tahoma"/>
          <w:b/>
          <w:bCs/>
          <w:color w:val="000000"/>
          <w:sz w:val="28"/>
          <w:szCs w:val="28"/>
          <w:rtl/>
        </w:rPr>
        <w:t>2.</w:t>
      </w:r>
      <w:r w:rsidRPr="00A35D1F">
        <w:rPr>
          <w:rFonts w:ascii="Tahoma" w:hAnsi="Tahoma" w:cs="Tahoma"/>
          <w:b/>
          <w:bCs/>
          <w:color w:val="000000"/>
          <w:sz w:val="28"/>
          <w:szCs w:val="28"/>
          <w:rtl/>
        </w:rPr>
        <w:tab/>
        <w:t>معرفة في أي جيل تظهر الأذن السائبة ..</w:t>
      </w:r>
    </w:p>
    <w:p w:rsidR="00A35D1F" w:rsidRPr="00F01B1A" w:rsidRDefault="00A35D1F" w:rsidP="00A35D1F">
      <w:pPr>
        <w:tabs>
          <w:tab w:val="left" w:pos="720"/>
        </w:tabs>
        <w:autoSpaceDE w:val="0"/>
        <w:autoSpaceDN w:val="0"/>
        <w:bidi/>
        <w:adjustRightInd w:val="0"/>
        <w:spacing w:after="0" w:line="240" w:lineRule="auto"/>
        <w:ind w:left="352" w:right="18" w:hanging="180"/>
        <w:rPr>
          <w:rFonts w:ascii="Tahoma" w:hAnsi="Tahoma" w:cs="Tahoma"/>
          <w:b/>
          <w:bCs/>
          <w:color w:val="FF3300"/>
          <w:sz w:val="28"/>
          <w:szCs w:val="28"/>
          <w:rtl/>
          <w:lang w:bidi="ar-AE"/>
        </w:rPr>
      </w:pPr>
      <w:r w:rsidRPr="00F01B1A">
        <w:rPr>
          <w:rFonts w:ascii="Tahoma" w:hAnsi="Tahoma" w:cs="Tahoma"/>
          <w:b/>
          <w:bCs/>
          <w:color w:val="FF3300"/>
          <w:sz w:val="28"/>
          <w:szCs w:val="28"/>
          <w:rtl/>
        </w:rPr>
        <w:t>3.</w:t>
      </w:r>
      <w:r w:rsidRPr="00F01B1A">
        <w:rPr>
          <w:rFonts w:ascii="Tahoma" w:hAnsi="Tahoma" w:cs="Tahoma"/>
          <w:b/>
          <w:bCs/>
          <w:color w:val="FF3300"/>
          <w:sz w:val="28"/>
          <w:szCs w:val="28"/>
          <w:rtl/>
        </w:rPr>
        <w:tab/>
        <w:t>معرفة في أي جيل تظهر الصفة الم</w:t>
      </w:r>
      <w:r w:rsidRPr="00F01B1A">
        <w:rPr>
          <w:rFonts w:ascii="Tahoma" w:hAnsi="Tahoma" w:cs="Tahoma"/>
          <w:b/>
          <w:bCs/>
          <w:color w:val="FF3300"/>
          <w:sz w:val="28"/>
          <w:szCs w:val="28"/>
          <w:rtl/>
          <w:lang w:bidi="ar-AE"/>
        </w:rPr>
        <w:t>تنحية ..</w:t>
      </w:r>
    </w:p>
    <w:p w:rsidR="00A35D1F" w:rsidRPr="00A35D1F" w:rsidRDefault="00A35D1F" w:rsidP="00A35D1F">
      <w:pPr>
        <w:tabs>
          <w:tab w:val="left" w:pos="720"/>
        </w:tabs>
        <w:autoSpaceDE w:val="0"/>
        <w:autoSpaceDN w:val="0"/>
        <w:bidi/>
        <w:adjustRightInd w:val="0"/>
        <w:spacing w:after="0" w:line="240" w:lineRule="auto"/>
        <w:ind w:left="352" w:right="18" w:hanging="180"/>
        <w:rPr>
          <w:rFonts w:ascii="Tahoma" w:hAnsi="Tahoma" w:cs="Tahoma"/>
          <w:b/>
          <w:bCs/>
          <w:color w:val="000000"/>
          <w:sz w:val="28"/>
          <w:szCs w:val="28"/>
        </w:rPr>
      </w:pPr>
      <w:r w:rsidRPr="00F01B1A">
        <w:rPr>
          <w:rFonts w:ascii="Tahoma" w:hAnsi="Tahoma" w:cs="Tahoma"/>
          <w:b/>
          <w:bCs/>
          <w:color w:val="92D050"/>
          <w:sz w:val="28"/>
          <w:szCs w:val="28"/>
          <w:rtl/>
        </w:rPr>
        <w:t>4.</w:t>
      </w:r>
      <w:r w:rsidRPr="00F01B1A">
        <w:rPr>
          <w:rFonts w:ascii="Tahoma" w:hAnsi="Tahoma" w:cs="Tahoma"/>
          <w:b/>
          <w:bCs/>
          <w:color w:val="92D050"/>
          <w:sz w:val="28"/>
          <w:szCs w:val="28"/>
          <w:rtl/>
        </w:rPr>
        <w:tab/>
        <w:t>كم تبلغ النسبة بين الصفة السائبة والمتنحية ..</w:t>
      </w:r>
    </w:p>
    <w:p w:rsidR="00A35D1F" w:rsidRPr="00A35D1F" w:rsidRDefault="00A35D1F" w:rsidP="00A35D1F">
      <w:pPr>
        <w:tabs>
          <w:tab w:val="left" w:pos="720"/>
        </w:tabs>
        <w:autoSpaceDE w:val="0"/>
        <w:autoSpaceDN w:val="0"/>
        <w:bidi/>
        <w:adjustRightInd w:val="0"/>
        <w:spacing w:after="0" w:line="240" w:lineRule="auto"/>
        <w:ind w:left="352" w:right="18" w:hanging="180"/>
        <w:rPr>
          <w:rFonts w:ascii="Tahoma" w:hAnsi="Tahoma" w:cs="Tahoma"/>
          <w:b/>
          <w:bCs/>
          <w:color w:val="000000"/>
          <w:sz w:val="28"/>
          <w:szCs w:val="28"/>
          <w:rtl/>
          <w:lang w:val="en-US"/>
        </w:rPr>
      </w:pPr>
      <w:r w:rsidRPr="00A35D1F">
        <w:rPr>
          <w:rFonts w:ascii="Tahoma" w:hAnsi="Tahoma" w:cs="Tahoma"/>
          <w:b/>
          <w:bCs/>
          <w:color w:val="000000"/>
          <w:sz w:val="28"/>
          <w:szCs w:val="28"/>
          <w:rtl/>
        </w:rPr>
        <w:t>5.</w:t>
      </w:r>
      <w:r w:rsidRPr="00A35D1F">
        <w:rPr>
          <w:rFonts w:ascii="Tahoma" w:hAnsi="Tahoma" w:cs="Tahoma"/>
          <w:b/>
          <w:bCs/>
          <w:color w:val="000000"/>
          <w:sz w:val="28"/>
          <w:szCs w:val="28"/>
          <w:rtl/>
        </w:rPr>
        <w:tab/>
        <w:t>معرفة السيادة التامة لأي صفة تكون للأذن السائبة أم الأذن الملتحمة  ..</w:t>
      </w:r>
    </w:p>
    <w:p w:rsidR="00390A1B" w:rsidRDefault="00390A1B" w:rsidP="00EB0BDA">
      <w:pPr>
        <w:rPr>
          <w:rFonts w:ascii="Tahoma" w:hAnsi="Tahoma" w:cs="Tahoma"/>
          <w:b/>
          <w:bCs/>
          <w:sz w:val="40"/>
          <w:szCs w:val="40"/>
          <w:rtl/>
          <w:lang w:bidi="ar-AE"/>
        </w:rPr>
      </w:pPr>
    </w:p>
    <w:p w:rsidR="00390A1B" w:rsidRPr="00F01B1A" w:rsidRDefault="00390A1B" w:rsidP="00942E68">
      <w:pPr>
        <w:jc w:val="right"/>
        <w:rPr>
          <w:rFonts w:ascii="Tahoma" w:hAnsi="Tahoma" w:cs="Tahoma"/>
          <w:b/>
          <w:bCs/>
          <w:color w:val="FF3300"/>
          <w:sz w:val="40"/>
          <w:szCs w:val="40"/>
          <w:rtl/>
          <w:lang w:bidi="ar-AE"/>
        </w:rPr>
      </w:pPr>
      <w:r w:rsidRPr="00F01B1A">
        <w:rPr>
          <w:rFonts w:ascii="Tahoma" w:hAnsi="Tahoma" w:cs="Tahoma" w:hint="cs"/>
          <w:b/>
          <w:bCs/>
          <w:color w:val="FF3300"/>
          <w:sz w:val="40"/>
          <w:szCs w:val="40"/>
          <w:rtl/>
          <w:lang w:bidi="ar-AE"/>
        </w:rPr>
        <w:t>الفروض و التوقعات :</w:t>
      </w:r>
    </w:p>
    <w:p w:rsidR="00263185" w:rsidRDefault="00263185" w:rsidP="00942E68">
      <w:pPr>
        <w:jc w:val="right"/>
        <w:rPr>
          <w:rFonts w:ascii="Tahoma" w:hAnsi="Tahoma" w:cs="Tahoma"/>
          <w:b/>
          <w:bCs/>
          <w:sz w:val="40"/>
          <w:szCs w:val="40"/>
          <w:rtl/>
          <w:lang w:bidi="ar-AE"/>
        </w:rPr>
      </w:pPr>
    </w:p>
    <w:p w:rsidR="00263185" w:rsidRDefault="00EC4280" w:rsidP="00EC4280">
      <w:pPr>
        <w:pStyle w:val="ListParagraph"/>
        <w:numPr>
          <w:ilvl w:val="0"/>
          <w:numId w:val="13"/>
        </w:numPr>
        <w:bidi/>
        <w:rPr>
          <w:rFonts w:ascii="Tahoma" w:hAnsi="Tahoma" w:cs="Tahoma"/>
          <w:b/>
          <w:bCs/>
          <w:sz w:val="28"/>
          <w:szCs w:val="28"/>
          <w:lang w:val="en-US" w:bidi="ar-AE"/>
        </w:rPr>
      </w:pPr>
      <w:r>
        <w:rPr>
          <w:rFonts w:ascii="Tahoma" w:hAnsi="Tahoma" w:cs="Tahoma" w:hint="cs"/>
          <w:b/>
          <w:bCs/>
          <w:sz w:val="28"/>
          <w:szCs w:val="28"/>
          <w:rtl/>
          <w:lang w:val="en-US" w:bidi="ar-AE"/>
        </w:rPr>
        <w:t>افترض أن الصفة السائده في الأذن هي السائبة</w:t>
      </w:r>
    </w:p>
    <w:p w:rsidR="00EC4280" w:rsidRDefault="00EC4280" w:rsidP="00EC4280">
      <w:pPr>
        <w:pStyle w:val="ListParagraph"/>
        <w:numPr>
          <w:ilvl w:val="0"/>
          <w:numId w:val="13"/>
        </w:numPr>
        <w:bidi/>
        <w:rPr>
          <w:rFonts w:ascii="Tahoma" w:hAnsi="Tahoma" w:cs="Tahoma"/>
          <w:b/>
          <w:bCs/>
          <w:sz w:val="28"/>
          <w:szCs w:val="28"/>
          <w:lang w:val="en-US" w:bidi="ar-AE"/>
        </w:rPr>
      </w:pPr>
      <w:r>
        <w:rPr>
          <w:rFonts w:ascii="Tahoma" w:hAnsi="Tahoma" w:cs="Tahoma" w:hint="cs"/>
          <w:b/>
          <w:bCs/>
          <w:sz w:val="28"/>
          <w:szCs w:val="28"/>
          <w:rtl/>
          <w:lang w:val="en-US" w:bidi="ar-AE"/>
        </w:rPr>
        <w:t>اتوقع أن النسبه بين الأذن السائبة والملتحمة من 3:1</w:t>
      </w:r>
    </w:p>
    <w:p w:rsidR="00EC4280" w:rsidRPr="00EC4280" w:rsidRDefault="00EC4280" w:rsidP="00EC4280">
      <w:pPr>
        <w:pStyle w:val="ListParagraph"/>
        <w:numPr>
          <w:ilvl w:val="0"/>
          <w:numId w:val="13"/>
        </w:numPr>
        <w:bidi/>
        <w:rPr>
          <w:rFonts w:ascii="Tahoma" w:hAnsi="Tahoma" w:cs="Tahoma"/>
          <w:b/>
          <w:bCs/>
          <w:sz w:val="28"/>
          <w:szCs w:val="28"/>
          <w:rtl/>
          <w:lang w:val="en-US" w:bidi="ar-AE"/>
        </w:rPr>
      </w:pPr>
      <w:r>
        <w:rPr>
          <w:rFonts w:ascii="Tahoma" w:hAnsi="Tahoma" w:cs="Tahoma" w:hint="cs"/>
          <w:b/>
          <w:bCs/>
          <w:sz w:val="28"/>
          <w:szCs w:val="28"/>
          <w:rtl/>
          <w:lang w:val="en-US" w:bidi="ar-AE"/>
        </w:rPr>
        <w:t>اتوقع أن السيادة التامة للأذن السائبة</w:t>
      </w:r>
    </w:p>
    <w:p w:rsidR="00263185" w:rsidRDefault="00263185" w:rsidP="00942E68">
      <w:pPr>
        <w:jc w:val="right"/>
        <w:rPr>
          <w:rFonts w:ascii="Tahoma" w:hAnsi="Tahoma" w:cs="Tahoma"/>
          <w:b/>
          <w:bCs/>
          <w:sz w:val="40"/>
          <w:szCs w:val="40"/>
          <w:rtl/>
          <w:lang w:bidi="ar-AE"/>
        </w:rPr>
      </w:pPr>
    </w:p>
    <w:p w:rsidR="00263185" w:rsidRPr="00EC4280" w:rsidRDefault="00263185" w:rsidP="00942E68">
      <w:pPr>
        <w:jc w:val="right"/>
        <w:rPr>
          <w:rFonts w:ascii="Tahoma" w:hAnsi="Tahoma" w:cs="Tahoma"/>
          <w:b/>
          <w:bCs/>
          <w:sz w:val="40"/>
          <w:szCs w:val="40"/>
          <w:rtl/>
          <w:lang w:val="en-US" w:bidi="ar-AE"/>
        </w:rPr>
      </w:pPr>
    </w:p>
    <w:p w:rsidR="00263185" w:rsidRDefault="00263185" w:rsidP="00942E68">
      <w:pPr>
        <w:jc w:val="right"/>
        <w:rPr>
          <w:rFonts w:ascii="Tahoma" w:hAnsi="Tahoma" w:cs="Tahoma"/>
          <w:b/>
          <w:bCs/>
          <w:sz w:val="40"/>
          <w:szCs w:val="40"/>
          <w:rtl/>
          <w:lang w:bidi="ar-AE"/>
        </w:rPr>
      </w:pPr>
    </w:p>
    <w:p w:rsidR="00263185" w:rsidRDefault="00263185" w:rsidP="00942E68">
      <w:pPr>
        <w:jc w:val="right"/>
        <w:rPr>
          <w:rFonts w:ascii="Tahoma" w:hAnsi="Tahoma" w:cs="Tahoma"/>
          <w:b/>
          <w:bCs/>
          <w:sz w:val="40"/>
          <w:szCs w:val="40"/>
          <w:rtl/>
          <w:lang w:bidi="ar-AE"/>
        </w:rPr>
      </w:pPr>
    </w:p>
    <w:p w:rsidR="00263185" w:rsidRDefault="00263185" w:rsidP="00942E68">
      <w:pPr>
        <w:jc w:val="right"/>
        <w:rPr>
          <w:rFonts w:ascii="Tahoma" w:hAnsi="Tahoma" w:cs="Tahoma"/>
          <w:b/>
          <w:bCs/>
          <w:sz w:val="40"/>
          <w:szCs w:val="40"/>
          <w:rtl/>
          <w:lang w:bidi="ar-AE"/>
        </w:rPr>
      </w:pPr>
    </w:p>
    <w:p w:rsidR="00390A1B" w:rsidRDefault="00390A1B" w:rsidP="00942E68">
      <w:pPr>
        <w:jc w:val="right"/>
        <w:rPr>
          <w:rFonts w:ascii="Tahoma" w:hAnsi="Tahoma" w:cs="Tahoma"/>
          <w:b/>
          <w:bCs/>
          <w:sz w:val="40"/>
          <w:szCs w:val="40"/>
          <w:rtl/>
          <w:lang w:bidi="ar-AE"/>
        </w:rPr>
      </w:pPr>
    </w:p>
    <w:p w:rsidR="00390A1B" w:rsidRDefault="00390A1B" w:rsidP="00942E68">
      <w:pPr>
        <w:jc w:val="right"/>
        <w:rPr>
          <w:rFonts w:ascii="Tahoma" w:hAnsi="Tahoma" w:cs="Tahoma"/>
          <w:b/>
          <w:bCs/>
          <w:sz w:val="40"/>
          <w:szCs w:val="40"/>
          <w:rtl/>
          <w:lang w:bidi="ar-AE"/>
        </w:rPr>
      </w:pPr>
      <w:r>
        <w:rPr>
          <w:rFonts w:ascii="Tahoma" w:hAnsi="Tahoma" w:cs="Tahoma" w:hint="cs"/>
          <w:b/>
          <w:bCs/>
          <w:sz w:val="40"/>
          <w:szCs w:val="40"/>
          <w:rtl/>
          <w:lang w:bidi="ar-AE"/>
        </w:rPr>
        <w:t>خطوات العمل :</w:t>
      </w:r>
    </w:p>
    <w:p w:rsidR="005D7156" w:rsidRPr="005D7156" w:rsidRDefault="005D7156" w:rsidP="005D7156">
      <w:pPr>
        <w:pStyle w:val="ListParagraph"/>
        <w:numPr>
          <w:ilvl w:val="0"/>
          <w:numId w:val="7"/>
        </w:numPr>
        <w:bidi/>
        <w:rPr>
          <w:rFonts w:ascii="Tahoma" w:hAnsi="Tahoma" w:cs="Tahoma"/>
          <w:b/>
          <w:bCs/>
          <w:sz w:val="28"/>
          <w:szCs w:val="28"/>
          <w:rtl/>
          <w:lang w:bidi="ar-AE"/>
        </w:rPr>
      </w:pPr>
      <w:r w:rsidRPr="005D7156">
        <w:rPr>
          <w:rFonts w:ascii="Tahoma" w:hAnsi="Tahoma" w:cs="Tahoma"/>
          <w:b/>
          <w:bCs/>
          <w:sz w:val="28"/>
          <w:szCs w:val="28"/>
          <w:rtl/>
          <w:lang w:bidi="ar-AE"/>
        </w:rPr>
        <w:t>تم فحص شحمة الأذن لدى جميع طالبات الصف</w:t>
      </w:r>
      <w:r w:rsidRPr="005D7156">
        <w:rPr>
          <w:rFonts w:ascii="Tahoma" w:hAnsi="Tahoma" w:cs="Tahoma"/>
          <w:b/>
          <w:bCs/>
          <w:sz w:val="28"/>
          <w:szCs w:val="28"/>
          <w:lang w:bidi="ar-AE"/>
        </w:rPr>
        <w:t xml:space="preserve"> ..</w:t>
      </w:r>
    </w:p>
    <w:p w:rsidR="005D7156" w:rsidRDefault="005D7156" w:rsidP="005D7156">
      <w:pPr>
        <w:pStyle w:val="ListParagraph"/>
        <w:numPr>
          <w:ilvl w:val="0"/>
          <w:numId w:val="7"/>
        </w:numPr>
        <w:bidi/>
        <w:rPr>
          <w:rFonts w:ascii="Tahoma" w:hAnsi="Tahoma" w:cs="Tahoma"/>
          <w:b/>
          <w:bCs/>
          <w:sz w:val="28"/>
          <w:szCs w:val="28"/>
          <w:lang w:bidi="ar-AE"/>
        </w:rPr>
      </w:pPr>
      <w:r w:rsidRPr="005D7156">
        <w:rPr>
          <w:rFonts w:ascii="Tahoma" w:hAnsi="Tahoma" w:cs="Tahoma"/>
          <w:b/>
          <w:bCs/>
          <w:sz w:val="28"/>
          <w:szCs w:val="28"/>
          <w:lang w:bidi="ar-AE"/>
        </w:rPr>
        <w:t xml:space="preserve"> </w:t>
      </w:r>
      <w:r w:rsidRPr="005D7156">
        <w:rPr>
          <w:rFonts w:ascii="Tahoma" w:hAnsi="Tahoma" w:cs="Tahoma"/>
          <w:b/>
          <w:bCs/>
          <w:sz w:val="28"/>
          <w:szCs w:val="28"/>
          <w:rtl/>
          <w:lang w:bidi="ar-AE"/>
        </w:rPr>
        <w:t>قمنا بتقسيم الطالبات حسب شحمة الأذن و هما سائبة و ملتحمة</w:t>
      </w:r>
      <w:r w:rsidRPr="005D7156">
        <w:rPr>
          <w:rFonts w:ascii="Tahoma" w:hAnsi="Tahoma" w:cs="Tahoma"/>
          <w:b/>
          <w:bCs/>
          <w:sz w:val="28"/>
          <w:szCs w:val="28"/>
          <w:lang w:bidi="ar-AE"/>
        </w:rPr>
        <w:t xml:space="preserve"> ..</w:t>
      </w:r>
    </w:p>
    <w:p w:rsidR="005D7156" w:rsidRDefault="005D7156" w:rsidP="005D7156">
      <w:pPr>
        <w:pStyle w:val="ListParagraph"/>
        <w:numPr>
          <w:ilvl w:val="0"/>
          <w:numId w:val="7"/>
        </w:numPr>
        <w:bidi/>
        <w:rPr>
          <w:rFonts w:ascii="Tahoma" w:hAnsi="Tahoma" w:cs="Tahoma"/>
          <w:b/>
          <w:bCs/>
          <w:sz w:val="28"/>
          <w:szCs w:val="28"/>
          <w:lang w:bidi="ar-AE"/>
        </w:rPr>
      </w:pPr>
      <w:r w:rsidRPr="005D7156">
        <w:rPr>
          <w:rFonts w:ascii="Tahoma" w:hAnsi="Tahoma" w:cs="Tahoma"/>
          <w:b/>
          <w:bCs/>
          <w:sz w:val="28"/>
          <w:szCs w:val="28"/>
          <w:rtl/>
          <w:lang w:bidi="ar-AE"/>
        </w:rPr>
        <w:t>بعد تسجيل الملاحظات حصرنا النسبة بينهما</w:t>
      </w:r>
      <w:r w:rsidRPr="005D7156">
        <w:rPr>
          <w:rFonts w:ascii="Tahoma" w:hAnsi="Tahoma" w:cs="Tahoma"/>
          <w:b/>
          <w:bCs/>
          <w:sz w:val="28"/>
          <w:szCs w:val="28"/>
          <w:lang w:bidi="ar-AE"/>
        </w:rPr>
        <w:t xml:space="preserve"> </w:t>
      </w:r>
      <w:r>
        <w:rPr>
          <w:rFonts w:ascii="Tahoma" w:hAnsi="Tahoma" w:cs="Tahoma" w:hint="cs"/>
          <w:b/>
          <w:bCs/>
          <w:sz w:val="28"/>
          <w:szCs w:val="28"/>
          <w:rtl/>
          <w:lang w:bidi="ar-AE"/>
        </w:rPr>
        <w:t xml:space="preserve"> </w:t>
      </w:r>
      <w:r w:rsidRPr="005D7156">
        <w:rPr>
          <w:rFonts w:ascii="Tahoma" w:hAnsi="Tahoma" w:cs="Tahoma"/>
          <w:b/>
          <w:bCs/>
          <w:sz w:val="28"/>
          <w:szCs w:val="28"/>
          <w:lang w:bidi="ar-AE"/>
        </w:rPr>
        <w:t>..</w:t>
      </w:r>
      <w:r>
        <w:rPr>
          <w:rFonts w:ascii="Tahoma" w:hAnsi="Tahoma" w:cs="Tahoma" w:hint="cs"/>
          <w:b/>
          <w:bCs/>
          <w:sz w:val="28"/>
          <w:szCs w:val="28"/>
          <w:rtl/>
          <w:lang w:bidi="ar-AE"/>
        </w:rPr>
        <w:t xml:space="preserve"> </w:t>
      </w:r>
    </w:p>
    <w:p w:rsidR="005D7156" w:rsidRDefault="005D7156" w:rsidP="005D7156">
      <w:pPr>
        <w:pStyle w:val="ListParagraph"/>
        <w:numPr>
          <w:ilvl w:val="0"/>
          <w:numId w:val="7"/>
        </w:numPr>
        <w:bidi/>
        <w:rPr>
          <w:rFonts w:ascii="Tahoma" w:hAnsi="Tahoma" w:cs="Tahoma"/>
          <w:b/>
          <w:bCs/>
          <w:sz w:val="28"/>
          <w:szCs w:val="28"/>
          <w:rtl/>
          <w:lang w:bidi="ar-AE"/>
        </w:rPr>
      </w:pPr>
      <w:r w:rsidRPr="005D7156">
        <w:rPr>
          <w:rFonts w:ascii="Tahoma" w:hAnsi="Tahoma" w:cs="Tahoma"/>
          <w:b/>
          <w:bCs/>
          <w:sz w:val="28"/>
          <w:szCs w:val="28"/>
          <w:rtl/>
          <w:lang w:bidi="ar-AE"/>
        </w:rPr>
        <w:t>تم تسجيل النتائج بالرجوع إلى الملاحظات</w:t>
      </w:r>
      <w:r w:rsidRPr="005D7156">
        <w:rPr>
          <w:rFonts w:ascii="Tahoma" w:hAnsi="Tahoma" w:cs="Tahoma"/>
          <w:b/>
          <w:bCs/>
          <w:sz w:val="28"/>
          <w:szCs w:val="28"/>
          <w:lang w:bidi="ar-AE"/>
        </w:rPr>
        <w:t xml:space="preserve"> ..</w:t>
      </w:r>
    </w:p>
    <w:p w:rsidR="00C33046" w:rsidRDefault="00C33046" w:rsidP="00C33046">
      <w:pPr>
        <w:pStyle w:val="ListParagraph"/>
        <w:rPr>
          <w:rFonts w:ascii="Tahoma" w:hAnsi="Tahoma" w:cs="Tahoma"/>
          <w:b/>
          <w:bCs/>
          <w:sz w:val="28"/>
          <w:szCs w:val="28"/>
          <w:rtl/>
          <w:lang w:bidi="ar-AE"/>
        </w:rPr>
      </w:pPr>
    </w:p>
    <w:p w:rsidR="00C33046" w:rsidRDefault="00C33046" w:rsidP="00C33046">
      <w:pPr>
        <w:pStyle w:val="ListParagraph"/>
        <w:rPr>
          <w:rFonts w:ascii="Tahoma" w:hAnsi="Tahoma" w:cs="Tahoma"/>
          <w:b/>
          <w:bCs/>
          <w:sz w:val="28"/>
          <w:szCs w:val="28"/>
          <w:rtl/>
          <w:lang w:bidi="ar-AE"/>
        </w:rPr>
      </w:pPr>
    </w:p>
    <w:p w:rsidR="00C33046" w:rsidRDefault="00C33046" w:rsidP="00C33046">
      <w:pPr>
        <w:pStyle w:val="ListParagraph"/>
        <w:rPr>
          <w:rFonts w:ascii="Tahoma" w:hAnsi="Tahoma" w:cs="Tahoma"/>
          <w:b/>
          <w:bCs/>
          <w:sz w:val="28"/>
          <w:szCs w:val="28"/>
          <w:rtl/>
          <w:lang w:bidi="ar-AE"/>
        </w:rPr>
      </w:pPr>
    </w:p>
    <w:p w:rsidR="005D7156" w:rsidRDefault="005D7156" w:rsidP="00C33046">
      <w:pPr>
        <w:pStyle w:val="ListParagraph"/>
        <w:rPr>
          <w:rFonts w:ascii="Tahoma" w:hAnsi="Tahoma" w:cs="Tahoma"/>
          <w:b/>
          <w:bCs/>
          <w:sz w:val="28"/>
          <w:szCs w:val="28"/>
          <w:rtl/>
          <w:lang w:bidi="ar-AE"/>
        </w:rPr>
      </w:pPr>
    </w:p>
    <w:p w:rsidR="005D7156" w:rsidRPr="00C33046" w:rsidRDefault="005D7156" w:rsidP="00C33046">
      <w:pPr>
        <w:pStyle w:val="ListParagraph"/>
        <w:rPr>
          <w:rFonts w:ascii="Tahoma" w:hAnsi="Tahoma" w:cs="Tahoma"/>
          <w:b/>
          <w:bCs/>
          <w:sz w:val="28"/>
          <w:szCs w:val="28"/>
          <w:rtl/>
          <w:lang w:bidi="ar-AE"/>
        </w:rPr>
      </w:pPr>
    </w:p>
    <w:p w:rsidR="00390A1B" w:rsidRDefault="00C33046" w:rsidP="00942E68">
      <w:pPr>
        <w:jc w:val="right"/>
        <w:rPr>
          <w:rFonts w:ascii="Tahoma" w:hAnsi="Tahoma" w:cs="Tahoma"/>
          <w:b/>
          <w:bCs/>
          <w:sz w:val="40"/>
          <w:szCs w:val="40"/>
          <w:rtl/>
          <w:lang w:bidi="ar-AE"/>
        </w:rPr>
      </w:pPr>
      <w:r>
        <w:rPr>
          <w:rFonts w:ascii="Tahoma" w:hAnsi="Tahoma" w:cs="Tahoma" w:hint="cs"/>
          <w:b/>
          <w:bCs/>
          <w:sz w:val="40"/>
          <w:szCs w:val="40"/>
          <w:rtl/>
          <w:lang w:bidi="ar-AE"/>
        </w:rPr>
        <w:t>الملاحظة :</w:t>
      </w:r>
    </w:p>
    <w:p w:rsidR="00C33046" w:rsidRDefault="00C33046" w:rsidP="00942E68">
      <w:pPr>
        <w:jc w:val="right"/>
        <w:rPr>
          <w:rFonts w:ascii="Tahoma" w:hAnsi="Tahoma" w:cs="Tahoma"/>
          <w:b/>
          <w:bCs/>
          <w:sz w:val="28"/>
          <w:szCs w:val="28"/>
          <w:rtl/>
          <w:lang w:bidi="ar-AE"/>
        </w:rPr>
      </w:pPr>
      <w:r>
        <w:rPr>
          <w:rFonts w:ascii="Tahoma" w:hAnsi="Tahoma" w:cs="Tahoma" w:hint="cs"/>
          <w:b/>
          <w:bCs/>
          <w:sz w:val="28"/>
          <w:szCs w:val="28"/>
          <w:rtl/>
          <w:lang w:bidi="ar-AE"/>
        </w:rPr>
        <w:t>ظهور شحمة الأذن السائبة عند جميع بنات الصف , و شحمة الأذن الملتحمة عند بعض الطالبات , و تعد شحمة الأذن السائبة هي الصفة السائدة لدى أغلب طالبات الصف ..</w:t>
      </w:r>
    </w:p>
    <w:p w:rsidR="00263185" w:rsidRDefault="00263185" w:rsidP="00942E68">
      <w:pPr>
        <w:jc w:val="right"/>
        <w:rPr>
          <w:rFonts w:ascii="Tahoma" w:hAnsi="Tahoma" w:cs="Tahoma"/>
          <w:b/>
          <w:bCs/>
          <w:sz w:val="28"/>
          <w:szCs w:val="28"/>
          <w:rtl/>
          <w:lang w:bidi="ar-AE"/>
        </w:rPr>
      </w:pPr>
    </w:p>
    <w:p w:rsidR="00263185" w:rsidRDefault="00263185" w:rsidP="00942E68">
      <w:pPr>
        <w:jc w:val="right"/>
        <w:rPr>
          <w:rFonts w:ascii="Tahoma" w:hAnsi="Tahoma" w:cs="Tahoma"/>
          <w:b/>
          <w:bCs/>
          <w:sz w:val="28"/>
          <w:szCs w:val="28"/>
          <w:rtl/>
          <w:lang w:bidi="ar-AE"/>
        </w:rPr>
      </w:pPr>
    </w:p>
    <w:p w:rsidR="00263185" w:rsidRDefault="00263185" w:rsidP="00942E68">
      <w:pPr>
        <w:jc w:val="right"/>
        <w:rPr>
          <w:rFonts w:ascii="Tahoma" w:hAnsi="Tahoma" w:cs="Tahoma"/>
          <w:b/>
          <w:bCs/>
          <w:sz w:val="28"/>
          <w:szCs w:val="28"/>
          <w:rtl/>
          <w:lang w:bidi="ar-AE"/>
        </w:rPr>
      </w:pPr>
    </w:p>
    <w:p w:rsidR="00263185" w:rsidRDefault="00263185" w:rsidP="00942E68">
      <w:pPr>
        <w:jc w:val="right"/>
        <w:rPr>
          <w:rFonts w:ascii="Tahoma" w:hAnsi="Tahoma" w:cs="Tahoma"/>
          <w:b/>
          <w:bCs/>
          <w:sz w:val="28"/>
          <w:szCs w:val="28"/>
          <w:rtl/>
          <w:lang w:bidi="ar-AE"/>
        </w:rPr>
      </w:pPr>
    </w:p>
    <w:p w:rsidR="00263185" w:rsidRDefault="00263185" w:rsidP="00942E68">
      <w:pPr>
        <w:jc w:val="right"/>
        <w:rPr>
          <w:rFonts w:ascii="Tahoma" w:hAnsi="Tahoma" w:cs="Tahoma"/>
          <w:b/>
          <w:bCs/>
          <w:sz w:val="28"/>
          <w:szCs w:val="28"/>
          <w:rtl/>
          <w:lang w:bidi="ar-AE"/>
        </w:rPr>
      </w:pPr>
    </w:p>
    <w:p w:rsidR="00263185" w:rsidRDefault="00263185" w:rsidP="00942E68">
      <w:pPr>
        <w:jc w:val="right"/>
        <w:rPr>
          <w:rFonts w:ascii="Tahoma" w:hAnsi="Tahoma" w:cs="Tahoma"/>
          <w:b/>
          <w:bCs/>
          <w:sz w:val="28"/>
          <w:szCs w:val="28"/>
          <w:rtl/>
          <w:lang w:bidi="ar-AE"/>
        </w:rPr>
      </w:pPr>
    </w:p>
    <w:p w:rsidR="00C34046" w:rsidRDefault="00C34046" w:rsidP="00942E68">
      <w:pPr>
        <w:jc w:val="right"/>
        <w:rPr>
          <w:rFonts w:ascii="Tahoma" w:hAnsi="Tahoma" w:cs="Tahoma"/>
          <w:b/>
          <w:bCs/>
          <w:sz w:val="28"/>
          <w:szCs w:val="28"/>
          <w:rtl/>
          <w:lang w:bidi="ar-AE"/>
        </w:rPr>
      </w:pPr>
    </w:p>
    <w:p w:rsidR="00C34046" w:rsidRDefault="00C34046" w:rsidP="00942E68">
      <w:pPr>
        <w:jc w:val="right"/>
        <w:rPr>
          <w:rFonts w:ascii="Tahoma" w:hAnsi="Tahoma" w:cs="Tahoma"/>
          <w:b/>
          <w:bCs/>
          <w:sz w:val="28"/>
          <w:szCs w:val="28"/>
          <w:rtl/>
          <w:lang w:bidi="ar-AE"/>
        </w:rPr>
      </w:pPr>
    </w:p>
    <w:p w:rsidR="00263185" w:rsidRDefault="00263185" w:rsidP="00942E68">
      <w:pPr>
        <w:jc w:val="right"/>
        <w:rPr>
          <w:rFonts w:ascii="Tahoma" w:hAnsi="Tahoma" w:cs="Tahoma"/>
          <w:b/>
          <w:bCs/>
          <w:sz w:val="28"/>
          <w:szCs w:val="28"/>
          <w:rtl/>
          <w:lang w:bidi="ar-AE"/>
        </w:rPr>
      </w:pPr>
    </w:p>
    <w:p w:rsidR="00263185" w:rsidRDefault="00263185" w:rsidP="00942E68">
      <w:pPr>
        <w:jc w:val="right"/>
        <w:rPr>
          <w:rFonts w:ascii="Tahoma" w:hAnsi="Tahoma" w:cs="Tahoma"/>
          <w:b/>
          <w:bCs/>
          <w:sz w:val="28"/>
          <w:szCs w:val="28"/>
          <w:rtl/>
          <w:lang w:bidi="ar-AE"/>
        </w:rPr>
      </w:pPr>
    </w:p>
    <w:p w:rsidR="00263185" w:rsidRDefault="00263185" w:rsidP="00942E68">
      <w:pPr>
        <w:jc w:val="right"/>
        <w:rPr>
          <w:rFonts w:ascii="Tahoma" w:hAnsi="Tahoma" w:cs="Tahoma"/>
          <w:b/>
          <w:bCs/>
          <w:sz w:val="28"/>
          <w:szCs w:val="28"/>
          <w:rtl/>
          <w:lang w:bidi="ar-AE"/>
        </w:rPr>
      </w:pPr>
    </w:p>
    <w:p w:rsidR="00263185" w:rsidRDefault="00263185" w:rsidP="00942E68">
      <w:pPr>
        <w:jc w:val="right"/>
        <w:rPr>
          <w:rFonts w:ascii="Tahoma" w:hAnsi="Tahoma" w:cs="Tahoma"/>
          <w:b/>
          <w:bCs/>
          <w:sz w:val="28"/>
          <w:szCs w:val="28"/>
          <w:rtl/>
          <w:lang w:bidi="ar-AE"/>
        </w:rPr>
      </w:pPr>
    </w:p>
    <w:p w:rsidR="00263185" w:rsidRPr="00C33046" w:rsidRDefault="00263185" w:rsidP="00942E68">
      <w:pPr>
        <w:jc w:val="right"/>
        <w:rPr>
          <w:rFonts w:ascii="Tahoma" w:hAnsi="Tahoma" w:cs="Tahoma"/>
          <w:b/>
          <w:bCs/>
          <w:sz w:val="28"/>
          <w:szCs w:val="28"/>
          <w:rtl/>
          <w:lang w:bidi="ar-AE"/>
        </w:rPr>
      </w:pPr>
    </w:p>
    <w:p w:rsidR="00390A1B" w:rsidRDefault="005D7156" w:rsidP="005D7156">
      <w:pPr>
        <w:jc w:val="right"/>
        <w:rPr>
          <w:rFonts w:ascii="Tahoma" w:hAnsi="Tahoma" w:cs="Tahoma"/>
          <w:b/>
          <w:bCs/>
          <w:sz w:val="40"/>
          <w:szCs w:val="40"/>
          <w:rtl/>
          <w:lang w:bidi="ar-AE"/>
        </w:rPr>
      </w:pPr>
      <w:r>
        <w:rPr>
          <w:rFonts w:ascii="Tahoma" w:hAnsi="Tahoma" w:cs="Tahoma" w:hint="cs"/>
          <w:b/>
          <w:bCs/>
          <w:sz w:val="40"/>
          <w:szCs w:val="40"/>
          <w:rtl/>
          <w:lang w:bidi="ar-AE"/>
        </w:rPr>
        <w:t>النتائج :</w:t>
      </w:r>
    </w:p>
    <w:p w:rsidR="00942E68" w:rsidRDefault="00942E68" w:rsidP="00942E68">
      <w:pPr>
        <w:pStyle w:val="ListParagraph"/>
        <w:ind w:left="1800"/>
        <w:jc w:val="center"/>
        <w:rPr>
          <w:rFonts w:ascii="Tahoma" w:hAnsi="Tahoma" w:cs="Tahoma"/>
          <w:b/>
          <w:bCs/>
          <w:sz w:val="32"/>
          <w:szCs w:val="32"/>
          <w:rtl/>
          <w:lang w:bidi="ar-AE"/>
        </w:rPr>
      </w:pPr>
      <w:r>
        <w:rPr>
          <w:rFonts w:ascii="Tahoma" w:hAnsi="Tahoma" w:cs="Tahoma" w:hint="cs"/>
          <w:b/>
          <w:bCs/>
          <w:sz w:val="32"/>
          <w:szCs w:val="32"/>
          <w:rtl/>
          <w:lang w:bidi="ar-AE"/>
        </w:rPr>
        <w:t xml:space="preserve">  جدول بأسماء طالبات الصف :</w:t>
      </w:r>
    </w:p>
    <w:p w:rsidR="009569BA" w:rsidRDefault="009569BA" w:rsidP="00942E68">
      <w:pPr>
        <w:pStyle w:val="ListParagraph"/>
        <w:ind w:left="1800"/>
        <w:jc w:val="center"/>
        <w:rPr>
          <w:rFonts w:ascii="Tahoma" w:hAnsi="Tahoma" w:cs="Tahoma"/>
          <w:b/>
          <w:bCs/>
          <w:sz w:val="32"/>
          <w:szCs w:val="32"/>
          <w:rtl/>
          <w:lang w:bidi="ar-AE"/>
        </w:rPr>
      </w:pPr>
    </w:p>
    <w:tbl>
      <w:tblPr>
        <w:tblStyle w:val="11"/>
        <w:tblW w:w="9611" w:type="dxa"/>
        <w:tblLook w:val="04A0"/>
      </w:tblPr>
      <w:tblGrid>
        <w:gridCol w:w="2955"/>
        <w:gridCol w:w="236"/>
        <w:gridCol w:w="285"/>
        <w:gridCol w:w="2796"/>
        <w:gridCol w:w="236"/>
        <w:gridCol w:w="322"/>
        <w:gridCol w:w="2781"/>
      </w:tblGrid>
      <w:tr w:rsidR="009569BA" w:rsidRPr="005D7156" w:rsidTr="009569BA">
        <w:trPr>
          <w:cnfStyle w:val="100000000000"/>
        </w:trPr>
        <w:tc>
          <w:tcPr>
            <w:cnfStyle w:val="001000000000"/>
            <w:tcW w:w="2955" w:type="dxa"/>
            <w:tcBorders>
              <w:right w:val="single" w:sz="4" w:space="0" w:color="0D0D0D" w:themeColor="text1" w:themeTint="F2"/>
            </w:tcBorders>
          </w:tcPr>
          <w:p w:rsidR="009569BA" w:rsidRPr="005D7156" w:rsidRDefault="009569BA" w:rsidP="00942E68">
            <w:pPr>
              <w:pStyle w:val="ListParagraph"/>
              <w:ind w:left="0"/>
              <w:jc w:val="center"/>
              <w:rPr>
                <w:rFonts w:ascii="Tahoma" w:hAnsi="Tahoma" w:cs="Tahoma"/>
                <w:sz w:val="28"/>
                <w:szCs w:val="28"/>
                <w:lang w:bidi="ar-AE"/>
              </w:rPr>
            </w:pPr>
            <w:r w:rsidRPr="005D7156">
              <w:rPr>
                <w:rFonts w:ascii="Tahoma" w:hAnsi="Tahoma" w:cs="Tahoma" w:hint="cs"/>
                <w:sz w:val="20"/>
                <w:szCs w:val="20"/>
                <w:rtl/>
                <w:lang w:bidi="ar-AE"/>
              </w:rPr>
              <w:t>شحمة الأذن ملتحمة</w:t>
            </w:r>
          </w:p>
        </w:tc>
        <w:tc>
          <w:tcPr>
            <w:tcW w:w="236" w:type="dxa"/>
            <w:tcBorders>
              <w:left w:val="single" w:sz="4" w:space="0" w:color="0D0D0D" w:themeColor="text1" w:themeTint="F2"/>
            </w:tcBorders>
          </w:tcPr>
          <w:p w:rsidR="009569BA" w:rsidRPr="005D7156" w:rsidRDefault="009569BA" w:rsidP="009569BA">
            <w:pPr>
              <w:pStyle w:val="ListParagraph"/>
              <w:ind w:left="0"/>
              <w:jc w:val="center"/>
              <w:cnfStyle w:val="100000000000"/>
              <w:rPr>
                <w:rFonts w:ascii="Tahoma" w:hAnsi="Tahoma" w:cs="Tahoma"/>
                <w:b w:val="0"/>
                <w:bCs w:val="0"/>
                <w:sz w:val="28"/>
                <w:szCs w:val="28"/>
                <w:lang w:bidi="ar-AE"/>
              </w:rPr>
            </w:pPr>
          </w:p>
        </w:tc>
        <w:tc>
          <w:tcPr>
            <w:tcW w:w="285" w:type="dxa"/>
          </w:tcPr>
          <w:p w:rsidR="009569BA" w:rsidRPr="005D7156" w:rsidRDefault="009569BA" w:rsidP="00942E68">
            <w:pPr>
              <w:pStyle w:val="ListParagraph"/>
              <w:ind w:left="0"/>
              <w:jc w:val="center"/>
              <w:cnfStyle w:val="100000000000"/>
              <w:rPr>
                <w:rFonts w:ascii="Tahoma" w:hAnsi="Tahoma" w:cs="Tahoma"/>
                <w:b w:val="0"/>
                <w:bCs w:val="0"/>
                <w:sz w:val="28"/>
                <w:szCs w:val="28"/>
                <w:lang w:bidi="ar-AE"/>
              </w:rPr>
            </w:pPr>
          </w:p>
        </w:tc>
        <w:tc>
          <w:tcPr>
            <w:tcW w:w="2796" w:type="dxa"/>
          </w:tcPr>
          <w:p w:rsidR="009569BA" w:rsidRPr="005D7156" w:rsidRDefault="009569BA" w:rsidP="00942E68">
            <w:pPr>
              <w:pStyle w:val="ListParagraph"/>
              <w:ind w:left="0"/>
              <w:jc w:val="center"/>
              <w:cnfStyle w:val="100000000000"/>
              <w:rPr>
                <w:rFonts w:ascii="Tahoma" w:hAnsi="Tahoma" w:cs="Tahoma"/>
                <w:sz w:val="20"/>
                <w:szCs w:val="20"/>
                <w:lang w:bidi="ar-AE"/>
              </w:rPr>
            </w:pPr>
            <w:r w:rsidRPr="005D7156">
              <w:rPr>
                <w:rFonts w:ascii="Tahoma" w:hAnsi="Tahoma" w:cs="Tahoma" w:hint="cs"/>
                <w:sz w:val="20"/>
                <w:szCs w:val="20"/>
                <w:rtl/>
                <w:lang w:bidi="ar-AE"/>
              </w:rPr>
              <w:t>شحمة الأذن سائبة</w:t>
            </w:r>
          </w:p>
        </w:tc>
        <w:tc>
          <w:tcPr>
            <w:tcW w:w="236" w:type="dxa"/>
            <w:tcBorders>
              <w:right w:val="single" w:sz="4" w:space="0" w:color="0D0D0D" w:themeColor="text1" w:themeTint="F2"/>
            </w:tcBorders>
          </w:tcPr>
          <w:p w:rsidR="009569BA" w:rsidRPr="005D7156" w:rsidRDefault="009569BA" w:rsidP="00942E68">
            <w:pPr>
              <w:pStyle w:val="ListParagraph"/>
              <w:ind w:left="0"/>
              <w:jc w:val="center"/>
              <w:cnfStyle w:val="100000000000"/>
              <w:rPr>
                <w:rFonts w:ascii="Tahoma" w:hAnsi="Tahoma" w:cs="Tahoma"/>
                <w:b w:val="0"/>
                <w:bCs w:val="0"/>
                <w:sz w:val="28"/>
                <w:szCs w:val="28"/>
                <w:lang w:bidi="ar-AE"/>
              </w:rPr>
            </w:pPr>
          </w:p>
        </w:tc>
        <w:tc>
          <w:tcPr>
            <w:tcW w:w="322" w:type="dxa"/>
            <w:tcBorders>
              <w:left w:val="single" w:sz="4" w:space="0" w:color="0D0D0D" w:themeColor="text1" w:themeTint="F2"/>
            </w:tcBorders>
          </w:tcPr>
          <w:p w:rsidR="009569BA" w:rsidRPr="005D7156" w:rsidRDefault="009569BA" w:rsidP="00942E68">
            <w:pPr>
              <w:pStyle w:val="ListParagraph"/>
              <w:ind w:left="0"/>
              <w:jc w:val="center"/>
              <w:cnfStyle w:val="100000000000"/>
              <w:rPr>
                <w:rFonts w:ascii="Tahoma" w:hAnsi="Tahoma" w:cs="Tahoma"/>
                <w:sz w:val="28"/>
                <w:szCs w:val="28"/>
                <w:lang w:bidi="ar-AE"/>
              </w:rPr>
            </w:pPr>
          </w:p>
        </w:tc>
        <w:tc>
          <w:tcPr>
            <w:tcW w:w="2781" w:type="dxa"/>
          </w:tcPr>
          <w:p w:rsidR="009569BA" w:rsidRPr="005D7156" w:rsidRDefault="009569BA" w:rsidP="00942E68">
            <w:pPr>
              <w:pStyle w:val="ListParagraph"/>
              <w:ind w:left="0"/>
              <w:jc w:val="center"/>
              <w:cnfStyle w:val="100000000000"/>
              <w:rPr>
                <w:rFonts w:ascii="Tahoma" w:hAnsi="Tahoma" w:cs="Tahoma"/>
                <w:sz w:val="20"/>
                <w:szCs w:val="20"/>
                <w:lang w:bidi="ar-AE"/>
              </w:rPr>
            </w:pPr>
            <w:r w:rsidRPr="005D7156">
              <w:rPr>
                <w:rFonts w:ascii="Tahoma" w:hAnsi="Tahoma" w:cs="Tahoma" w:hint="cs"/>
                <w:sz w:val="20"/>
                <w:szCs w:val="20"/>
                <w:rtl/>
                <w:lang w:bidi="ar-AE"/>
              </w:rPr>
              <w:t>وجه المقارنة</w:t>
            </w:r>
          </w:p>
        </w:tc>
      </w:tr>
      <w:tr w:rsidR="009569BA" w:rsidRPr="005D7156" w:rsidTr="009569BA">
        <w:trPr>
          <w:cnfStyle w:val="000000100000"/>
        </w:trPr>
        <w:tc>
          <w:tcPr>
            <w:cnfStyle w:val="001000000000"/>
            <w:tcW w:w="2955" w:type="dxa"/>
            <w:tcBorders>
              <w:right w:val="single" w:sz="4" w:space="0" w:color="0D0D0D" w:themeColor="text1" w:themeTint="F2"/>
            </w:tcBorders>
          </w:tcPr>
          <w:p w:rsidR="009569BA" w:rsidRPr="005D7156" w:rsidRDefault="009569BA" w:rsidP="00942E68">
            <w:pPr>
              <w:pStyle w:val="ListParagraph"/>
              <w:ind w:left="0"/>
              <w:jc w:val="center"/>
              <w:rPr>
                <w:rFonts w:ascii="Tahoma" w:hAnsi="Tahoma" w:cs="Tahoma"/>
                <w:b w:val="0"/>
                <w:bCs w:val="0"/>
                <w:sz w:val="28"/>
                <w:szCs w:val="28"/>
                <w:lang w:bidi="ar-AE"/>
              </w:rPr>
            </w:pPr>
          </w:p>
        </w:tc>
        <w:tc>
          <w:tcPr>
            <w:tcW w:w="236" w:type="dxa"/>
            <w:tcBorders>
              <w:left w:val="single" w:sz="4" w:space="0" w:color="0D0D0D" w:themeColor="text1" w:themeTint="F2"/>
            </w:tcBorders>
          </w:tcPr>
          <w:p w:rsidR="009569BA" w:rsidRPr="005D7156" w:rsidRDefault="009569BA" w:rsidP="00942E68">
            <w:pPr>
              <w:pStyle w:val="ListParagraph"/>
              <w:ind w:left="0"/>
              <w:jc w:val="center"/>
              <w:cnfStyle w:val="000000100000"/>
              <w:rPr>
                <w:rFonts w:ascii="Tahoma" w:hAnsi="Tahoma" w:cs="Tahoma"/>
                <w:sz w:val="28"/>
                <w:szCs w:val="28"/>
                <w:lang w:bidi="ar-AE"/>
              </w:rPr>
            </w:pPr>
          </w:p>
        </w:tc>
        <w:tc>
          <w:tcPr>
            <w:tcW w:w="285" w:type="dxa"/>
          </w:tcPr>
          <w:p w:rsidR="009569BA" w:rsidRPr="005D7156" w:rsidRDefault="009569BA" w:rsidP="00942E68">
            <w:pPr>
              <w:pStyle w:val="ListParagraph"/>
              <w:ind w:left="0"/>
              <w:jc w:val="center"/>
              <w:cnfStyle w:val="000000100000"/>
              <w:rPr>
                <w:rFonts w:ascii="Tahoma" w:hAnsi="Tahoma" w:cs="Tahoma"/>
                <w:b/>
                <w:bCs/>
                <w:sz w:val="28"/>
                <w:szCs w:val="28"/>
                <w:lang w:bidi="ar-AE"/>
              </w:rPr>
            </w:pPr>
          </w:p>
        </w:tc>
        <w:tc>
          <w:tcPr>
            <w:tcW w:w="2796" w:type="dxa"/>
          </w:tcPr>
          <w:p w:rsidR="009569BA" w:rsidRPr="005D7156" w:rsidRDefault="009569BA" w:rsidP="009569BA">
            <w:pPr>
              <w:pStyle w:val="ListParagraph"/>
              <w:numPr>
                <w:ilvl w:val="0"/>
                <w:numId w:val="4"/>
              </w:numPr>
              <w:jc w:val="center"/>
              <w:cnfStyle w:val="000000100000"/>
              <w:rPr>
                <w:rFonts w:ascii="Tahoma" w:hAnsi="Tahoma" w:cs="Tahoma"/>
                <w:b/>
                <w:bCs/>
                <w:sz w:val="28"/>
                <w:szCs w:val="28"/>
                <w:lang w:bidi="ar-AE"/>
              </w:rPr>
            </w:pPr>
          </w:p>
        </w:tc>
        <w:tc>
          <w:tcPr>
            <w:tcW w:w="236" w:type="dxa"/>
            <w:tcBorders>
              <w:right w:val="single" w:sz="4" w:space="0" w:color="0D0D0D" w:themeColor="text1" w:themeTint="F2"/>
            </w:tcBorders>
          </w:tcPr>
          <w:p w:rsidR="009569BA" w:rsidRPr="005D7156" w:rsidRDefault="009569BA" w:rsidP="00942E68">
            <w:pPr>
              <w:pStyle w:val="ListParagraph"/>
              <w:ind w:left="0"/>
              <w:jc w:val="center"/>
              <w:cnfStyle w:val="000000100000"/>
              <w:rPr>
                <w:rFonts w:ascii="Tahoma" w:hAnsi="Tahoma" w:cs="Tahoma"/>
                <w:b/>
                <w:bCs/>
                <w:sz w:val="28"/>
                <w:szCs w:val="28"/>
                <w:lang w:bidi="ar-AE"/>
              </w:rPr>
            </w:pPr>
          </w:p>
        </w:tc>
        <w:tc>
          <w:tcPr>
            <w:tcW w:w="322" w:type="dxa"/>
            <w:tcBorders>
              <w:left w:val="single" w:sz="4" w:space="0" w:color="0D0D0D" w:themeColor="text1" w:themeTint="F2"/>
            </w:tcBorders>
          </w:tcPr>
          <w:p w:rsidR="009569BA" w:rsidRPr="005D7156" w:rsidRDefault="009569BA" w:rsidP="00942E68">
            <w:pPr>
              <w:pStyle w:val="ListParagraph"/>
              <w:ind w:left="0"/>
              <w:jc w:val="center"/>
              <w:cnfStyle w:val="000000100000"/>
              <w:rPr>
                <w:rFonts w:ascii="Tahoma" w:hAnsi="Tahoma" w:cs="Tahoma"/>
                <w:b/>
                <w:bCs/>
                <w:sz w:val="28"/>
                <w:szCs w:val="28"/>
                <w:lang w:bidi="ar-AE"/>
              </w:rPr>
            </w:pPr>
          </w:p>
        </w:tc>
        <w:tc>
          <w:tcPr>
            <w:tcW w:w="2781" w:type="dxa"/>
          </w:tcPr>
          <w:p w:rsidR="009569BA" w:rsidRPr="005D7156" w:rsidRDefault="003D273F" w:rsidP="00942E68">
            <w:pPr>
              <w:pStyle w:val="ListParagraph"/>
              <w:ind w:left="0"/>
              <w:jc w:val="center"/>
              <w:cnfStyle w:val="000000100000"/>
              <w:rPr>
                <w:rFonts w:ascii="Tahoma" w:hAnsi="Tahoma" w:cs="Tahoma" w:hint="cs"/>
                <w:b/>
                <w:bCs/>
                <w:rtl/>
                <w:lang w:bidi="ar-AE"/>
              </w:rPr>
            </w:pPr>
            <w:r>
              <w:rPr>
                <w:rFonts w:ascii="Tahoma" w:hAnsi="Tahoma" w:cs="Tahoma" w:hint="cs"/>
                <w:b/>
                <w:bCs/>
                <w:rtl/>
                <w:lang w:bidi="ar-AE"/>
              </w:rPr>
              <w:t xml:space="preserve">سعيد </w:t>
            </w:r>
          </w:p>
        </w:tc>
      </w:tr>
      <w:tr w:rsidR="009569BA" w:rsidRPr="005D7156" w:rsidTr="009569BA">
        <w:trPr>
          <w:cnfStyle w:val="000000010000"/>
        </w:trPr>
        <w:tc>
          <w:tcPr>
            <w:cnfStyle w:val="001000000000"/>
            <w:tcW w:w="2955" w:type="dxa"/>
            <w:tcBorders>
              <w:right w:val="single" w:sz="4" w:space="0" w:color="0D0D0D" w:themeColor="text1" w:themeTint="F2"/>
            </w:tcBorders>
          </w:tcPr>
          <w:p w:rsidR="009569BA" w:rsidRPr="005D7156" w:rsidRDefault="009569BA" w:rsidP="00942E68">
            <w:pPr>
              <w:pStyle w:val="ListParagraph"/>
              <w:ind w:left="0"/>
              <w:jc w:val="center"/>
              <w:rPr>
                <w:rFonts w:ascii="Tahoma" w:hAnsi="Tahoma" w:cs="Tahoma"/>
                <w:b w:val="0"/>
                <w:bCs w:val="0"/>
                <w:sz w:val="28"/>
                <w:szCs w:val="28"/>
                <w:lang w:bidi="ar-AE"/>
              </w:rPr>
            </w:pPr>
          </w:p>
        </w:tc>
        <w:tc>
          <w:tcPr>
            <w:tcW w:w="236" w:type="dxa"/>
            <w:tcBorders>
              <w:left w:val="single" w:sz="4" w:space="0" w:color="0D0D0D" w:themeColor="text1" w:themeTint="F2"/>
            </w:tcBorders>
          </w:tcPr>
          <w:p w:rsidR="009569BA" w:rsidRPr="005D7156" w:rsidRDefault="009569BA" w:rsidP="00942E68">
            <w:pPr>
              <w:pStyle w:val="ListParagraph"/>
              <w:ind w:left="0"/>
              <w:jc w:val="center"/>
              <w:cnfStyle w:val="000000010000"/>
              <w:rPr>
                <w:rFonts w:ascii="Tahoma" w:hAnsi="Tahoma" w:cs="Tahoma"/>
                <w:sz w:val="28"/>
                <w:szCs w:val="28"/>
                <w:lang w:bidi="ar-AE"/>
              </w:rPr>
            </w:pPr>
          </w:p>
        </w:tc>
        <w:tc>
          <w:tcPr>
            <w:tcW w:w="285" w:type="dxa"/>
          </w:tcPr>
          <w:p w:rsidR="009569BA" w:rsidRPr="005D7156" w:rsidRDefault="009569BA" w:rsidP="00942E68">
            <w:pPr>
              <w:pStyle w:val="ListParagraph"/>
              <w:ind w:left="0"/>
              <w:jc w:val="center"/>
              <w:cnfStyle w:val="000000010000"/>
              <w:rPr>
                <w:rFonts w:ascii="Tahoma" w:hAnsi="Tahoma" w:cs="Tahoma"/>
                <w:b/>
                <w:bCs/>
                <w:sz w:val="28"/>
                <w:szCs w:val="28"/>
                <w:lang w:bidi="ar-AE"/>
              </w:rPr>
            </w:pPr>
          </w:p>
        </w:tc>
        <w:tc>
          <w:tcPr>
            <w:tcW w:w="2796" w:type="dxa"/>
          </w:tcPr>
          <w:p w:rsidR="009569BA" w:rsidRPr="005D7156" w:rsidRDefault="009569BA" w:rsidP="009569BA">
            <w:pPr>
              <w:pStyle w:val="ListParagraph"/>
              <w:numPr>
                <w:ilvl w:val="0"/>
                <w:numId w:val="4"/>
              </w:numPr>
              <w:jc w:val="center"/>
              <w:cnfStyle w:val="000000010000"/>
              <w:rPr>
                <w:rFonts w:ascii="Tahoma" w:hAnsi="Tahoma" w:cs="Tahoma"/>
                <w:b/>
                <w:bCs/>
                <w:sz w:val="28"/>
                <w:szCs w:val="28"/>
                <w:lang w:bidi="ar-AE"/>
              </w:rPr>
            </w:pPr>
          </w:p>
        </w:tc>
        <w:tc>
          <w:tcPr>
            <w:tcW w:w="236" w:type="dxa"/>
            <w:tcBorders>
              <w:right w:val="single" w:sz="4" w:space="0" w:color="0D0D0D" w:themeColor="text1" w:themeTint="F2"/>
            </w:tcBorders>
          </w:tcPr>
          <w:p w:rsidR="009569BA" w:rsidRPr="005D7156" w:rsidRDefault="009569BA" w:rsidP="00942E68">
            <w:pPr>
              <w:pStyle w:val="ListParagraph"/>
              <w:ind w:left="0"/>
              <w:jc w:val="center"/>
              <w:cnfStyle w:val="000000010000"/>
              <w:rPr>
                <w:rFonts w:ascii="Tahoma" w:hAnsi="Tahoma" w:cs="Tahoma"/>
                <w:b/>
                <w:bCs/>
                <w:sz w:val="28"/>
                <w:szCs w:val="28"/>
                <w:lang w:bidi="ar-AE"/>
              </w:rPr>
            </w:pPr>
          </w:p>
        </w:tc>
        <w:tc>
          <w:tcPr>
            <w:tcW w:w="322" w:type="dxa"/>
            <w:tcBorders>
              <w:left w:val="single" w:sz="4" w:space="0" w:color="0D0D0D" w:themeColor="text1" w:themeTint="F2"/>
            </w:tcBorders>
          </w:tcPr>
          <w:p w:rsidR="009569BA" w:rsidRPr="005D7156" w:rsidRDefault="009569BA" w:rsidP="00942E68">
            <w:pPr>
              <w:pStyle w:val="ListParagraph"/>
              <w:ind w:left="0"/>
              <w:jc w:val="center"/>
              <w:cnfStyle w:val="000000010000"/>
              <w:rPr>
                <w:rFonts w:ascii="Tahoma" w:hAnsi="Tahoma" w:cs="Tahoma"/>
                <w:b/>
                <w:bCs/>
                <w:sz w:val="28"/>
                <w:szCs w:val="28"/>
                <w:lang w:bidi="ar-AE"/>
              </w:rPr>
            </w:pPr>
          </w:p>
        </w:tc>
        <w:tc>
          <w:tcPr>
            <w:tcW w:w="2781" w:type="dxa"/>
          </w:tcPr>
          <w:p w:rsidR="009569BA" w:rsidRPr="005D7156" w:rsidRDefault="003D273F" w:rsidP="009569BA">
            <w:pPr>
              <w:pStyle w:val="ListParagraph"/>
              <w:ind w:left="0"/>
              <w:jc w:val="center"/>
              <w:cnfStyle w:val="000000010000"/>
              <w:rPr>
                <w:rFonts w:ascii="Tahoma" w:hAnsi="Tahoma" w:cs="Tahoma"/>
                <w:b/>
                <w:bCs/>
                <w:lang w:bidi="ar-AE"/>
              </w:rPr>
            </w:pPr>
            <w:r>
              <w:rPr>
                <w:rFonts w:ascii="Tahoma" w:hAnsi="Tahoma" w:cs="Tahoma" w:hint="cs"/>
                <w:b/>
                <w:bCs/>
                <w:rtl/>
                <w:lang w:bidi="ar-AE"/>
              </w:rPr>
              <w:t>أحمد</w:t>
            </w:r>
          </w:p>
        </w:tc>
      </w:tr>
      <w:tr w:rsidR="009569BA" w:rsidRPr="005D7156" w:rsidTr="009569BA">
        <w:trPr>
          <w:cnfStyle w:val="000000100000"/>
        </w:trPr>
        <w:tc>
          <w:tcPr>
            <w:cnfStyle w:val="001000000000"/>
            <w:tcW w:w="2955" w:type="dxa"/>
            <w:tcBorders>
              <w:right w:val="single" w:sz="4" w:space="0" w:color="0D0D0D" w:themeColor="text1" w:themeTint="F2"/>
            </w:tcBorders>
          </w:tcPr>
          <w:p w:rsidR="009569BA" w:rsidRPr="005D7156" w:rsidRDefault="009569BA" w:rsidP="009569BA">
            <w:pPr>
              <w:pStyle w:val="ListParagraph"/>
              <w:numPr>
                <w:ilvl w:val="0"/>
                <w:numId w:val="4"/>
              </w:numPr>
              <w:jc w:val="center"/>
              <w:rPr>
                <w:rFonts w:ascii="Tahoma" w:hAnsi="Tahoma" w:cs="Tahoma"/>
                <w:b w:val="0"/>
                <w:bCs w:val="0"/>
                <w:sz w:val="28"/>
                <w:szCs w:val="28"/>
                <w:lang w:bidi="ar-AE"/>
              </w:rPr>
            </w:pPr>
          </w:p>
        </w:tc>
        <w:tc>
          <w:tcPr>
            <w:tcW w:w="236" w:type="dxa"/>
            <w:tcBorders>
              <w:left w:val="single" w:sz="4" w:space="0" w:color="0D0D0D" w:themeColor="text1" w:themeTint="F2"/>
            </w:tcBorders>
          </w:tcPr>
          <w:p w:rsidR="009569BA" w:rsidRPr="005D7156" w:rsidRDefault="009569BA" w:rsidP="009569BA">
            <w:pPr>
              <w:pStyle w:val="ListParagraph"/>
              <w:numPr>
                <w:ilvl w:val="0"/>
                <w:numId w:val="4"/>
              </w:numPr>
              <w:jc w:val="center"/>
              <w:cnfStyle w:val="000000100000"/>
              <w:rPr>
                <w:rFonts w:ascii="Tahoma" w:hAnsi="Tahoma" w:cs="Tahoma"/>
                <w:sz w:val="28"/>
                <w:szCs w:val="28"/>
                <w:lang w:bidi="ar-AE"/>
              </w:rPr>
            </w:pPr>
          </w:p>
        </w:tc>
        <w:tc>
          <w:tcPr>
            <w:tcW w:w="285" w:type="dxa"/>
          </w:tcPr>
          <w:p w:rsidR="009569BA" w:rsidRPr="005D7156" w:rsidRDefault="009569BA" w:rsidP="00942E68">
            <w:pPr>
              <w:pStyle w:val="ListParagraph"/>
              <w:ind w:left="0"/>
              <w:jc w:val="center"/>
              <w:cnfStyle w:val="000000100000"/>
              <w:rPr>
                <w:rFonts w:ascii="Tahoma" w:hAnsi="Tahoma" w:cs="Tahoma"/>
                <w:b/>
                <w:bCs/>
                <w:sz w:val="28"/>
                <w:szCs w:val="28"/>
                <w:lang w:bidi="ar-AE"/>
              </w:rPr>
            </w:pPr>
          </w:p>
        </w:tc>
        <w:tc>
          <w:tcPr>
            <w:tcW w:w="2796" w:type="dxa"/>
          </w:tcPr>
          <w:p w:rsidR="009569BA" w:rsidRPr="005D7156" w:rsidRDefault="009569BA" w:rsidP="00942E68">
            <w:pPr>
              <w:pStyle w:val="ListParagraph"/>
              <w:ind w:left="0"/>
              <w:jc w:val="center"/>
              <w:cnfStyle w:val="000000100000"/>
              <w:rPr>
                <w:rFonts w:ascii="Tahoma" w:hAnsi="Tahoma" w:cs="Tahoma"/>
                <w:b/>
                <w:bCs/>
                <w:sz w:val="28"/>
                <w:szCs w:val="28"/>
                <w:lang w:bidi="ar-AE"/>
              </w:rPr>
            </w:pPr>
          </w:p>
        </w:tc>
        <w:tc>
          <w:tcPr>
            <w:tcW w:w="236" w:type="dxa"/>
            <w:tcBorders>
              <w:right w:val="single" w:sz="4" w:space="0" w:color="0D0D0D" w:themeColor="text1" w:themeTint="F2"/>
            </w:tcBorders>
          </w:tcPr>
          <w:p w:rsidR="009569BA" w:rsidRPr="005D7156" w:rsidRDefault="009569BA" w:rsidP="00942E68">
            <w:pPr>
              <w:pStyle w:val="ListParagraph"/>
              <w:ind w:left="0"/>
              <w:jc w:val="center"/>
              <w:cnfStyle w:val="000000100000"/>
              <w:rPr>
                <w:rFonts w:ascii="Tahoma" w:hAnsi="Tahoma" w:cs="Tahoma"/>
                <w:b/>
                <w:bCs/>
                <w:sz w:val="28"/>
                <w:szCs w:val="28"/>
                <w:lang w:bidi="ar-AE"/>
              </w:rPr>
            </w:pPr>
          </w:p>
        </w:tc>
        <w:tc>
          <w:tcPr>
            <w:tcW w:w="322" w:type="dxa"/>
            <w:tcBorders>
              <w:left w:val="single" w:sz="4" w:space="0" w:color="0D0D0D" w:themeColor="text1" w:themeTint="F2"/>
            </w:tcBorders>
          </w:tcPr>
          <w:p w:rsidR="009569BA" w:rsidRPr="005D7156" w:rsidRDefault="009569BA" w:rsidP="00942E68">
            <w:pPr>
              <w:pStyle w:val="ListParagraph"/>
              <w:ind w:left="0"/>
              <w:jc w:val="center"/>
              <w:cnfStyle w:val="000000100000"/>
              <w:rPr>
                <w:rFonts w:ascii="Tahoma" w:hAnsi="Tahoma" w:cs="Tahoma"/>
                <w:b/>
                <w:bCs/>
                <w:sz w:val="28"/>
                <w:szCs w:val="28"/>
                <w:lang w:bidi="ar-AE"/>
              </w:rPr>
            </w:pPr>
          </w:p>
        </w:tc>
        <w:tc>
          <w:tcPr>
            <w:tcW w:w="2781" w:type="dxa"/>
          </w:tcPr>
          <w:p w:rsidR="009569BA" w:rsidRPr="005D7156" w:rsidRDefault="003D273F" w:rsidP="00942E68">
            <w:pPr>
              <w:pStyle w:val="ListParagraph"/>
              <w:ind w:left="0"/>
              <w:jc w:val="center"/>
              <w:cnfStyle w:val="000000100000"/>
              <w:rPr>
                <w:rFonts w:ascii="Tahoma" w:hAnsi="Tahoma" w:cs="Tahoma"/>
                <w:b/>
                <w:bCs/>
                <w:lang w:bidi="ar-AE"/>
              </w:rPr>
            </w:pPr>
            <w:r>
              <w:rPr>
                <w:rFonts w:ascii="Tahoma" w:hAnsi="Tahoma" w:cs="Tahoma" w:hint="cs"/>
                <w:b/>
                <w:bCs/>
                <w:rtl/>
                <w:lang w:bidi="ar-AE"/>
              </w:rPr>
              <w:t>محمد</w:t>
            </w:r>
          </w:p>
        </w:tc>
      </w:tr>
      <w:tr w:rsidR="009569BA" w:rsidRPr="005D7156" w:rsidTr="009569BA">
        <w:trPr>
          <w:cnfStyle w:val="000000010000"/>
        </w:trPr>
        <w:tc>
          <w:tcPr>
            <w:cnfStyle w:val="001000000000"/>
            <w:tcW w:w="2955" w:type="dxa"/>
            <w:tcBorders>
              <w:right w:val="single" w:sz="4" w:space="0" w:color="0D0D0D" w:themeColor="text1" w:themeTint="F2"/>
            </w:tcBorders>
          </w:tcPr>
          <w:p w:rsidR="009569BA" w:rsidRPr="005D7156" w:rsidRDefault="009569BA" w:rsidP="00942E68">
            <w:pPr>
              <w:pStyle w:val="ListParagraph"/>
              <w:ind w:left="0"/>
              <w:jc w:val="center"/>
              <w:rPr>
                <w:rFonts w:ascii="Tahoma" w:hAnsi="Tahoma" w:cs="Tahoma"/>
                <w:b w:val="0"/>
                <w:bCs w:val="0"/>
                <w:sz w:val="28"/>
                <w:szCs w:val="28"/>
                <w:lang w:bidi="ar-AE"/>
              </w:rPr>
            </w:pPr>
          </w:p>
        </w:tc>
        <w:tc>
          <w:tcPr>
            <w:tcW w:w="236" w:type="dxa"/>
            <w:tcBorders>
              <w:left w:val="single" w:sz="4" w:space="0" w:color="0D0D0D" w:themeColor="text1" w:themeTint="F2"/>
            </w:tcBorders>
          </w:tcPr>
          <w:p w:rsidR="009569BA" w:rsidRPr="005D7156" w:rsidRDefault="009569BA" w:rsidP="00942E68">
            <w:pPr>
              <w:pStyle w:val="ListParagraph"/>
              <w:ind w:left="0"/>
              <w:jc w:val="center"/>
              <w:cnfStyle w:val="000000010000"/>
              <w:rPr>
                <w:rFonts w:ascii="Tahoma" w:hAnsi="Tahoma" w:cs="Tahoma"/>
                <w:sz w:val="28"/>
                <w:szCs w:val="28"/>
                <w:lang w:bidi="ar-AE"/>
              </w:rPr>
            </w:pPr>
          </w:p>
        </w:tc>
        <w:tc>
          <w:tcPr>
            <w:tcW w:w="285" w:type="dxa"/>
          </w:tcPr>
          <w:p w:rsidR="009569BA" w:rsidRPr="005D7156" w:rsidRDefault="009569BA" w:rsidP="00942E68">
            <w:pPr>
              <w:pStyle w:val="ListParagraph"/>
              <w:ind w:left="0"/>
              <w:jc w:val="center"/>
              <w:cnfStyle w:val="000000010000"/>
              <w:rPr>
                <w:rFonts w:ascii="Tahoma" w:hAnsi="Tahoma" w:cs="Tahoma"/>
                <w:b/>
                <w:bCs/>
                <w:sz w:val="28"/>
                <w:szCs w:val="28"/>
                <w:lang w:bidi="ar-AE"/>
              </w:rPr>
            </w:pPr>
          </w:p>
        </w:tc>
        <w:tc>
          <w:tcPr>
            <w:tcW w:w="2796" w:type="dxa"/>
          </w:tcPr>
          <w:p w:rsidR="009569BA" w:rsidRPr="005D7156" w:rsidRDefault="009569BA" w:rsidP="009569BA">
            <w:pPr>
              <w:pStyle w:val="ListParagraph"/>
              <w:numPr>
                <w:ilvl w:val="0"/>
                <w:numId w:val="4"/>
              </w:numPr>
              <w:jc w:val="center"/>
              <w:cnfStyle w:val="000000010000"/>
              <w:rPr>
                <w:rFonts w:ascii="Tahoma" w:hAnsi="Tahoma" w:cs="Tahoma"/>
                <w:b/>
                <w:bCs/>
                <w:sz w:val="28"/>
                <w:szCs w:val="28"/>
                <w:lang w:bidi="ar-AE"/>
              </w:rPr>
            </w:pPr>
          </w:p>
        </w:tc>
        <w:tc>
          <w:tcPr>
            <w:tcW w:w="236" w:type="dxa"/>
            <w:tcBorders>
              <w:right w:val="single" w:sz="4" w:space="0" w:color="0D0D0D" w:themeColor="text1" w:themeTint="F2"/>
            </w:tcBorders>
          </w:tcPr>
          <w:p w:rsidR="009569BA" w:rsidRPr="005D7156" w:rsidRDefault="009569BA" w:rsidP="00942E68">
            <w:pPr>
              <w:pStyle w:val="ListParagraph"/>
              <w:ind w:left="0"/>
              <w:jc w:val="center"/>
              <w:cnfStyle w:val="000000010000"/>
              <w:rPr>
                <w:rFonts w:ascii="Tahoma" w:hAnsi="Tahoma" w:cs="Tahoma"/>
                <w:b/>
                <w:bCs/>
                <w:sz w:val="28"/>
                <w:szCs w:val="28"/>
                <w:lang w:bidi="ar-AE"/>
              </w:rPr>
            </w:pPr>
          </w:p>
        </w:tc>
        <w:tc>
          <w:tcPr>
            <w:tcW w:w="322" w:type="dxa"/>
            <w:tcBorders>
              <w:left w:val="single" w:sz="4" w:space="0" w:color="0D0D0D" w:themeColor="text1" w:themeTint="F2"/>
            </w:tcBorders>
          </w:tcPr>
          <w:p w:rsidR="009569BA" w:rsidRPr="005D7156" w:rsidRDefault="009569BA" w:rsidP="00942E68">
            <w:pPr>
              <w:pStyle w:val="ListParagraph"/>
              <w:ind w:left="0"/>
              <w:jc w:val="center"/>
              <w:cnfStyle w:val="000000010000"/>
              <w:rPr>
                <w:rFonts w:ascii="Tahoma" w:hAnsi="Tahoma" w:cs="Tahoma"/>
                <w:b/>
                <w:bCs/>
                <w:sz w:val="28"/>
                <w:szCs w:val="28"/>
                <w:lang w:bidi="ar-AE"/>
              </w:rPr>
            </w:pPr>
          </w:p>
        </w:tc>
        <w:tc>
          <w:tcPr>
            <w:tcW w:w="2781" w:type="dxa"/>
          </w:tcPr>
          <w:p w:rsidR="009569BA" w:rsidRPr="003D273F" w:rsidRDefault="009569BA" w:rsidP="003D273F">
            <w:pPr>
              <w:pStyle w:val="ListParagraph"/>
              <w:ind w:left="0"/>
              <w:jc w:val="center"/>
              <w:cnfStyle w:val="000000010000"/>
              <w:rPr>
                <w:rFonts w:ascii="Tahoma" w:hAnsi="Tahoma" w:cs="Tahoma"/>
                <w:b/>
                <w:bCs/>
                <w:lang w:val="en-US" w:bidi="ar-AE"/>
              </w:rPr>
            </w:pPr>
            <w:r w:rsidRPr="005D7156">
              <w:rPr>
                <w:rFonts w:ascii="Tahoma" w:hAnsi="Tahoma" w:cs="Tahoma" w:hint="cs"/>
                <w:b/>
                <w:bCs/>
                <w:rtl/>
                <w:lang w:bidi="ar-AE"/>
              </w:rPr>
              <w:t>حمد</w:t>
            </w:r>
          </w:p>
        </w:tc>
      </w:tr>
      <w:tr w:rsidR="009569BA" w:rsidRPr="005D7156" w:rsidTr="009569BA">
        <w:trPr>
          <w:cnfStyle w:val="000000100000"/>
        </w:trPr>
        <w:tc>
          <w:tcPr>
            <w:cnfStyle w:val="001000000000"/>
            <w:tcW w:w="2955" w:type="dxa"/>
            <w:tcBorders>
              <w:right w:val="single" w:sz="4" w:space="0" w:color="0D0D0D" w:themeColor="text1" w:themeTint="F2"/>
            </w:tcBorders>
          </w:tcPr>
          <w:p w:rsidR="009569BA" w:rsidRPr="005D7156" w:rsidRDefault="009569BA" w:rsidP="00942E68">
            <w:pPr>
              <w:pStyle w:val="ListParagraph"/>
              <w:ind w:left="0"/>
              <w:jc w:val="center"/>
              <w:rPr>
                <w:rFonts w:ascii="Tahoma" w:hAnsi="Tahoma" w:cs="Tahoma"/>
                <w:b w:val="0"/>
                <w:bCs w:val="0"/>
                <w:sz w:val="28"/>
                <w:szCs w:val="28"/>
                <w:lang w:bidi="ar-AE"/>
              </w:rPr>
            </w:pPr>
          </w:p>
        </w:tc>
        <w:tc>
          <w:tcPr>
            <w:tcW w:w="236" w:type="dxa"/>
            <w:tcBorders>
              <w:left w:val="single" w:sz="4" w:space="0" w:color="0D0D0D" w:themeColor="text1" w:themeTint="F2"/>
            </w:tcBorders>
          </w:tcPr>
          <w:p w:rsidR="009569BA" w:rsidRPr="005D7156" w:rsidRDefault="009569BA" w:rsidP="00942E68">
            <w:pPr>
              <w:pStyle w:val="ListParagraph"/>
              <w:ind w:left="0"/>
              <w:jc w:val="center"/>
              <w:cnfStyle w:val="000000100000"/>
              <w:rPr>
                <w:rFonts w:ascii="Tahoma" w:hAnsi="Tahoma" w:cs="Tahoma"/>
                <w:sz w:val="28"/>
                <w:szCs w:val="28"/>
                <w:lang w:bidi="ar-AE"/>
              </w:rPr>
            </w:pPr>
          </w:p>
        </w:tc>
        <w:tc>
          <w:tcPr>
            <w:tcW w:w="285" w:type="dxa"/>
          </w:tcPr>
          <w:p w:rsidR="009569BA" w:rsidRPr="005D7156" w:rsidRDefault="009569BA" w:rsidP="00942E68">
            <w:pPr>
              <w:pStyle w:val="ListParagraph"/>
              <w:ind w:left="0"/>
              <w:jc w:val="center"/>
              <w:cnfStyle w:val="000000100000"/>
              <w:rPr>
                <w:rFonts w:ascii="Tahoma" w:hAnsi="Tahoma" w:cs="Tahoma"/>
                <w:b/>
                <w:bCs/>
                <w:sz w:val="28"/>
                <w:szCs w:val="28"/>
                <w:lang w:bidi="ar-AE"/>
              </w:rPr>
            </w:pPr>
          </w:p>
        </w:tc>
        <w:tc>
          <w:tcPr>
            <w:tcW w:w="2796" w:type="dxa"/>
          </w:tcPr>
          <w:p w:rsidR="009569BA" w:rsidRPr="005D7156" w:rsidRDefault="009569BA" w:rsidP="009569BA">
            <w:pPr>
              <w:pStyle w:val="ListParagraph"/>
              <w:numPr>
                <w:ilvl w:val="0"/>
                <w:numId w:val="4"/>
              </w:numPr>
              <w:jc w:val="center"/>
              <w:cnfStyle w:val="000000100000"/>
              <w:rPr>
                <w:rFonts w:ascii="Tahoma" w:hAnsi="Tahoma" w:cs="Tahoma"/>
                <w:b/>
                <w:bCs/>
                <w:sz w:val="28"/>
                <w:szCs w:val="28"/>
                <w:lang w:bidi="ar-AE"/>
              </w:rPr>
            </w:pPr>
          </w:p>
        </w:tc>
        <w:tc>
          <w:tcPr>
            <w:tcW w:w="236" w:type="dxa"/>
            <w:tcBorders>
              <w:right w:val="single" w:sz="4" w:space="0" w:color="0D0D0D" w:themeColor="text1" w:themeTint="F2"/>
            </w:tcBorders>
          </w:tcPr>
          <w:p w:rsidR="009569BA" w:rsidRPr="005D7156" w:rsidRDefault="009569BA" w:rsidP="00942E68">
            <w:pPr>
              <w:pStyle w:val="ListParagraph"/>
              <w:ind w:left="0"/>
              <w:jc w:val="center"/>
              <w:cnfStyle w:val="000000100000"/>
              <w:rPr>
                <w:rFonts w:ascii="Tahoma" w:hAnsi="Tahoma" w:cs="Tahoma"/>
                <w:b/>
                <w:bCs/>
                <w:sz w:val="28"/>
                <w:szCs w:val="28"/>
                <w:lang w:bidi="ar-AE"/>
              </w:rPr>
            </w:pPr>
          </w:p>
        </w:tc>
        <w:tc>
          <w:tcPr>
            <w:tcW w:w="322" w:type="dxa"/>
            <w:tcBorders>
              <w:left w:val="single" w:sz="4" w:space="0" w:color="0D0D0D" w:themeColor="text1" w:themeTint="F2"/>
            </w:tcBorders>
          </w:tcPr>
          <w:p w:rsidR="009569BA" w:rsidRPr="005D7156" w:rsidRDefault="009569BA" w:rsidP="00942E68">
            <w:pPr>
              <w:pStyle w:val="ListParagraph"/>
              <w:ind w:left="0"/>
              <w:jc w:val="center"/>
              <w:cnfStyle w:val="000000100000"/>
              <w:rPr>
                <w:rFonts w:ascii="Tahoma" w:hAnsi="Tahoma" w:cs="Tahoma"/>
                <w:b/>
                <w:bCs/>
                <w:sz w:val="28"/>
                <w:szCs w:val="28"/>
                <w:lang w:bidi="ar-AE"/>
              </w:rPr>
            </w:pPr>
          </w:p>
        </w:tc>
        <w:tc>
          <w:tcPr>
            <w:tcW w:w="2781" w:type="dxa"/>
          </w:tcPr>
          <w:p w:rsidR="009569BA" w:rsidRPr="005D7156" w:rsidRDefault="003D273F" w:rsidP="00942E68">
            <w:pPr>
              <w:pStyle w:val="ListParagraph"/>
              <w:ind w:left="0"/>
              <w:jc w:val="center"/>
              <w:cnfStyle w:val="000000100000"/>
              <w:rPr>
                <w:rFonts w:ascii="Tahoma" w:hAnsi="Tahoma" w:cs="Tahoma" w:hint="cs"/>
                <w:b/>
                <w:bCs/>
                <w:rtl/>
                <w:lang w:bidi="ar-AE"/>
              </w:rPr>
            </w:pPr>
            <w:r>
              <w:rPr>
                <w:rFonts w:ascii="Tahoma" w:hAnsi="Tahoma" w:cs="Tahoma" w:hint="cs"/>
                <w:b/>
                <w:bCs/>
                <w:rtl/>
                <w:lang w:bidi="ar-AE"/>
              </w:rPr>
              <w:t>خالد</w:t>
            </w:r>
          </w:p>
        </w:tc>
      </w:tr>
      <w:tr w:rsidR="009569BA" w:rsidRPr="005D7156" w:rsidTr="009569BA">
        <w:trPr>
          <w:cnfStyle w:val="000000010000"/>
        </w:trPr>
        <w:tc>
          <w:tcPr>
            <w:cnfStyle w:val="001000000000"/>
            <w:tcW w:w="2955" w:type="dxa"/>
            <w:tcBorders>
              <w:right w:val="single" w:sz="4" w:space="0" w:color="0D0D0D" w:themeColor="text1" w:themeTint="F2"/>
            </w:tcBorders>
          </w:tcPr>
          <w:p w:rsidR="009569BA" w:rsidRPr="005D7156" w:rsidRDefault="009569BA" w:rsidP="00942E68">
            <w:pPr>
              <w:pStyle w:val="ListParagraph"/>
              <w:ind w:left="0"/>
              <w:jc w:val="center"/>
              <w:rPr>
                <w:rFonts w:ascii="Tahoma" w:hAnsi="Tahoma" w:cs="Tahoma"/>
                <w:b w:val="0"/>
                <w:bCs w:val="0"/>
                <w:sz w:val="28"/>
                <w:szCs w:val="28"/>
                <w:lang w:bidi="ar-AE"/>
              </w:rPr>
            </w:pPr>
          </w:p>
        </w:tc>
        <w:tc>
          <w:tcPr>
            <w:tcW w:w="236" w:type="dxa"/>
            <w:tcBorders>
              <w:left w:val="single" w:sz="4" w:space="0" w:color="0D0D0D" w:themeColor="text1" w:themeTint="F2"/>
            </w:tcBorders>
          </w:tcPr>
          <w:p w:rsidR="009569BA" w:rsidRPr="005D7156" w:rsidRDefault="009569BA" w:rsidP="00942E68">
            <w:pPr>
              <w:pStyle w:val="ListParagraph"/>
              <w:ind w:left="0"/>
              <w:jc w:val="center"/>
              <w:cnfStyle w:val="000000010000"/>
              <w:rPr>
                <w:rFonts w:ascii="Tahoma" w:hAnsi="Tahoma" w:cs="Tahoma"/>
                <w:sz w:val="28"/>
                <w:szCs w:val="28"/>
                <w:lang w:bidi="ar-AE"/>
              </w:rPr>
            </w:pPr>
          </w:p>
        </w:tc>
        <w:tc>
          <w:tcPr>
            <w:tcW w:w="285" w:type="dxa"/>
          </w:tcPr>
          <w:p w:rsidR="009569BA" w:rsidRPr="005D7156" w:rsidRDefault="009569BA" w:rsidP="00942E68">
            <w:pPr>
              <w:pStyle w:val="ListParagraph"/>
              <w:ind w:left="0"/>
              <w:jc w:val="center"/>
              <w:cnfStyle w:val="000000010000"/>
              <w:rPr>
                <w:rFonts w:ascii="Tahoma" w:hAnsi="Tahoma" w:cs="Tahoma"/>
                <w:b/>
                <w:bCs/>
                <w:sz w:val="28"/>
                <w:szCs w:val="28"/>
                <w:lang w:bidi="ar-AE"/>
              </w:rPr>
            </w:pPr>
          </w:p>
        </w:tc>
        <w:tc>
          <w:tcPr>
            <w:tcW w:w="2796" w:type="dxa"/>
          </w:tcPr>
          <w:p w:rsidR="009569BA" w:rsidRPr="005D7156" w:rsidRDefault="009569BA" w:rsidP="009569BA">
            <w:pPr>
              <w:pStyle w:val="ListParagraph"/>
              <w:numPr>
                <w:ilvl w:val="0"/>
                <w:numId w:val="4"/>
              </w:numPr>
              <w:jc w:val="center"/>
              <w:cnfStyle w:val="000000010000"/>
              <w:rPr>
                <w:rFonts w:ascii="Tahoma" w:hAnsi="Tahoma" w:cs="Tahoma"/>
                <w:b/>
                <w:bCs/>
                <w:sz w:val="28"/>
                <w:szCs w:val="28"/>
                <w:lang w:bidi="ar-AE"/>
              </w:rPr>
            </w:pPr>
          </w:p>
        </w:tc>
        <w:tc>
          <w:tcPr>
            <w:tcW w:w="236" w:type="dxa"/>
            <w:tcBorders>
              <w:right w:val="single" w:sz="4" w:space="0" w:color="0D0D0D" w:themeColor="text1" w:themeTint="F2"/>
            </w:tcBorders>
          </w:tcPr>
          <w:p w:rsidR="009569BA" w:rsidRPr="005D7156" w:rsidRDefault="009569BA" w:rsidP="00942E68">
            <w:pPr>
              <w:pStyle w:val="ListParagraph"/>
              <w:ind w:left="0"/>
              <w:jc w:val="center"/>
              <w:cnfStyle w:val="000000010000"/>
              <w:rPr>
                <w:rFonts w:ascii="Tahoma" w:hAnsi="Tahoma" w:cs="Tahoma"/>
                <w:b/>
                <w:bCs/>
                <w:sz w:val="28"/>
                <w:szCs w:val="28"/>
                <w:lang w:bidi="ar-AE"/>
              </w:rPr>
            </w:pPr>
          </w:p>
        </w:tc>
        <w:tc>
          <w:tcPr>
            <w:tcW w:w="322" w:type="dxa"/>
            <w:tcBorders>
              <w:left w:val="single" w:sz="4" w:space="0" w:color="0D0D0D" w:themeColor="text1" w:themeTint="F2"/>
            </w:tcBorders>
          </w:tcPr>
          <w:p w:rsidR="009569BA" w:rsidRPr="005D7156" w:rsidRDefault="009569BA" w:rsidP="00942E68">
            <w:pPr>
              <w:pStyle w:val="ListParagraph"/>
              <w:ind w:left="0"/>
              <w:jc w:val="center"/>
              <w:cnfStyle w:val="000000010000"/>
              <w:rPr>
                <w:rFonts w:ascii="Tahoma" w:hAnsi="Tahoma" w:cs="Tahoma"/>
                <w:b/>
                <w:bCs/>
                <w:sz w:val="28"/>
                <w:szCs w:val="28"/>
                <w:lang w:bidi="ar-AE"/>
              </w:rPr>
            </w:pPr>
          </w:p>
        </w:tc>
        <w:tc>
          <w:tcPr>
            <w:tcW w:w="2781" w:type="dxa"/>
          </w:tcPr>
          <w:p w:rsidR="009569BA" w:rsidRPr="005D7156" w:rsidRDefault="003D273F" w:rsidP="00942E68">
            <w:pPr>
              <w:pStyle w:val="ListParagraph"/>
              <w:ind w:left="0"/>
              <w:jc w:val="center"/>
              <w:cnfStyle w:val="000000010000"/>
              <w:rPr>
                <w:rFonts w:ascii="Tahoma" w:hAnsi="Tahoma" w:cs="Tahoma"/>
                <w:b/>
                <w:bCs/>
                <w:lang w:bidi="ar-AE"/>
              </w:rPr>
            </w:pPr>
            <w:r>
              <w:rPr>
                <w:rFonts w:ascii="Tahoma" w:hAnsi="Tahoma" w:cs="Tahoma" w:hint="cs"/>
                <w:b/>
                <w:bCs/>
                <w:rtl/>
                <w:lang w:bidi="ar-AE"/>
              </w:rPr>
              <w:t>سالم</w:t>
            </w:r>
          </w:p>
        </w:tc>
      </w:tr>
      <w:tr w:rsidR="009569BA" w:rsidRPr="005D7156" w:rsidTr="009569BA">
        <w:trPr>
          <w:cnfStyle w:val="000000100000"/>
        </w:trPr>
        <w:tc>
          <w:tcPr>
            <w:cnfStyle w:val="001000000000"/>
            <w:tcW w:w="2955" w:type="dxa"/>
            <w:tcBorders>
              <w:right w:val="single" w:sz="4" w:space="0" w:color="0D0D0D" w:themeColor="text1" w:themeTint="F2"/>
            </w:tcBorders>
          </w:tcPr>
          <w:p w:rsidR="009569BA" w:rsidRPr="005D7156" w:rsidRDefault="009569BA" w:rsidP="009569BA">
            <w:pPr>
              <w:pStyle w:val="ListParagraph"/>
              <w:numPr>
                <w:ilvl w:val="0"/>
                <w:numId w:val="4"/>
              </w:numPr>
              <w:jc w:val="center"/>
              <w:rPr>
                <w:rFonts w:ascii="Tahoma" w:hAnsi="Tahoma" w:cs="Tahoma"/>
                <w:b w:val="0"/>
                <w:bCs w:val="0"/>
                <w:sz w:val="28"/>
                <w:szCs w:val="28"/>
                <w:lang w:bidi="ar-AE"/>
              </w:rPr>
            </w:pPr>
          </w:p>
        </w:tc>
        <w:tc>
          <w:tcPr>
            <w:tcW w:w="236" w:type="dxa"/>
            <w:tcBorders>
              <w:left w:val="single" w:sz="4" w:space="0" w:color="0D0D0D" w:themeColor="text1" w:themeTint="F2"/>
            </w:tcBorders>
          </w:tcPr>
          <w:p w:rsidR="009569BA" w:rsidRPr="005D7156" w:rsidRDefault="009569BA" w:rsidP="009569BA">
            <w:pPr>
              <w:pStyle w:val="ListParagraph"/>
              <w:numPr>
                <w:ilvl w:val="0"/>
                <w:numId w:val="4"/>
              </w:numPr>
              <w:jc w:val="center"/>
              <w:cnfStyle w:val="000000100000"/>
              <w:rPr>
                <w:rFonts w:ascii="Tahoma" w:hAnsi="Tahoma" w:cs="Tahoma"/>
                <w:sz w:val="28"/>
                <w:szCs w:val="28"/>
                <w:lang w:bidi="ar-AE"/>
              </w:rPr>
            </w:pPr>
          </w:p>
        </w:tc>
        <w:tc>
          <w:tcPr>
            <w:tcW w:w="285" w:type="dxa"/>
          </w:tcPr>
          <w:p w:rsidR="009569BA" w:rsidRPr="005D7156" w:rsidRDefault="009569BA" w:rsidP="00942E68">
            <w:pPr>
              <w:pStyle w:val="ListParagraph"/>
              <w:ind w:left="0"/>
              <w:jc w:val="center"/>
              <w:cnfStyle w:val="000000100000"/>
              <w:rPr>
                <w:rFonts w:ascii="Tahoma" w:hAnsi="Tahoma" w:cs="Tahoma"/>
                <w:b/>
                <w:bCs/>
                <w:sz w:val="28"/>
                <w:szCs w:val="28"/>
                <w:lang w:bidi="ar-AE"/>
              </w:rPr>
            </w:pPr>
          </w:p>
        </w:tc>
        <w:tc>
          <w:tcPr>
            <w:tcW w:w="2796" w:type="dxa"/>
          </w:tcPr>
          <w:p w:rsidR="009569BA" w:rsidRPr="005D7156" w:rsidRDefault="009569BA" w:rsidP="009569BA">
            <w:pPr>
              <w:pStyle w:val="ListParagraph"/>
              <w:cnfStyle w:val="000000100000"/>
              <w:rPr>
                <w:rFonts w:ascii="Tahoma" w:hAnsi="Tahoma" w:cs="Tahoma"/>
                <w:b/>
                <w:bCs/>
                <w:sz w:val="28"/>
                <w:szCs w:val="28"/>
                <w:lang w:bidi="ar-AE"/>
              </w:rPr>
            </w:pPr>
          </w:p>
        </w:tc>
        <w:tc>
          <w:tcPr>
            <w:tcW w:w="236" w:type="dxa"/>
            <w:tcBorders>
              <w:right w:val="single" w:sz="4" w:space="0" w:color="0D0D0D" w:themeColor="text1" w:themeTint="F2"/>
            </w:tcBorders>
          </w:tcPr>
          <w:p w:rsidR="009569BA" w:rsidRPr="005D7156" w:rsidRDefault="009569BA" w:rsidP="00942E68">
            <w:pPr>
              <w:pStyle w:val="ListParagraph"/>
              <w:ind w:left="0"/>
              <w:jc w:val="center"/>
              <w:cnfStyle w:val="000000100000"/>
              <w:rPr>
                <w:rFonts w:ascii="Tahoma" w:hAnsi="Tahoma" w:cs="Tahoma"/>
                <w:b/>
                <w:bCs/>
                <w:sz w:val="28"/>
                <w:szCs w:val="28"/>
                <w:lang w:bidi="ar-AE"/>
              </w:rPr>
            </w:pPr>
          </w:p>
        </w:tc>
        <w:tc>
          <w:tcPr>
            <w:tcW w:w="322" w:type="dxa"/>
            <w:tcBorders>
              <w:left w:val="single" w:sz="4" w:space="0" w:color="0D0D0D" w:themeColor="text1" w:themeTint="F2"/>
            </w:tcBorders>
          </w:tcPr>
          <w:p w:rsidR="009569BA" w:rsidRPr="005D7156" w:rsidRDefault="009569BA" w:rsidP="00942E68">
            <w:pPr>
              <w:pStyle w:val="ListParagraph"/>
              <w:ind w:left="0"/>
              <w:jc w:val="center"/>
              <w:cnfStyle w:val="000000100000"/>
              <w:rPr>
                <w:rFonts w:ascii="Tahoma" w:hAnsi="Tahoma" w:cs="Tahoma"/>
                <w:b/>
                <w:bCs/>
                <w:sz w:val="28"/>
                <w:szCs w:val="28"/>
                <w:lang w:bidi="ar-AE"/>
              </w:rPr>
            </w:pPr>
          </w:p>
        </w:tc>
        <w:tc>
          <w:tcPr>
            <w:tcW w:w="2781" w:type="dxa"/>
          </w:tcPr>
          <w:p w:rsidR="009569BA" w:rsidRPr="005D7156" w:rsidRDefault="003D273F" w:rsidP="00942E68">
            <w:pPr>
              <w:pStyle w:val="ListParagraph"/>
              <w:ind w:left="0"/>
              <w:jc w:val="center"/>
              <w:cnfStyle w:val="000000100000"/>
              <w:rPr>
                <w:rFonts w:ascii="Tahoma" w:hAnsi="Tahoma" w:cs="Tahoma"/>
                <w:b/>
                <w:bCs/>
                <w:lang w:bidi="ar-AE"/>
              </w:rPr>
            </w:pPr>
            <w:r>
              <w:rPr>
                <w:rFonts w:ascii="Tahoma" w:hAnsi="Tahoma" w:cs="Tahoma" w:hint="cs"/>
                <w:b/>
                <w:bCs/>
                <w:rtl/>
                <w:lang w:bidi="ar-AE"/>
              </w:rPr>
              <w:t>ميحد</w:t>
            </w:r>
          </w:p>
        </w:tc>
      </w:tr>
      <w:tr w:rsidR="009569BA" w:rsidRPr="005D7156" w:rsidTr="009569BA">
        <w:trPr>
          <w:cnfStyle w:val="000000010000"/>
        </w:trPr>
        <w:tc>
          <w:tcPr>
            <w:cnfStyle w:val="001000000000"/>
            <w:tcW w:w="2955" w:type="dxa"/>
            <w:tcBorders>
              <w:right w:val="single" w:sz="4" w:space="0" w:color="0D0D0D" w:themeColor="text1" w:themeTint="F2"/>
            </w:tcBorders>
          </w:tcPr>
          <w:p w:rsidR="009569BA" w:rsidRPr="005D7156" w:rsidRDefault="009569BA" w:rsidP="009569BA">
            <w:pPr>
              <w:pStyle w:val="ListParagraph"/>
              <w:numPr>
                <w:ilvl w:val="0"/>
                <w:numId w:val="4"/>
              </w:numPr>
              <w:jc w:val="center"/>
              <w:rPr>
                <w:rFonts w:ascii="Tahoma" w:hAnsi="Tahoma" w:cs="Tahoma"/>
                <w:b w:val="0"/>
                <w:bCs w:val="0"/>
                <w:sz w:val="28"/>
                <w:szCs w:val="28"/>
                <w:lang w:bidi="ar-AE"/>
              </w:rPr>
            </w:pPr>
          </w:p>
        </w:tc>
        <w:tc>
          <w:tcPr>
            <w:tcW w:w="236" w:type="dxa"/>
            <w:tcBorders>
              <w:left w:val="single" w:sz="4" w:space="0" w:color="0D0D0D" w:themeColor="text1" w:themeTint="F2"/>
            </w:tcBorders>
          </w:tcPr>
          <w:p w:rsidR="009569BA" w:rsidRPr="005D7156" w:rsidRDefault="009569BA" w:rsidP="009569BA">
            <w:pPr>
              <w:pStyle w:val="ListParagraph"/>
              <w:numPr>
                <w:ilvl w:val="0"/>
                <w:numId w:val="4"/>
              </w:numPr>
              <w:jc w:val="center"/>
              <w:cnfStyle w:val="000000010000"/>
              <w:rPr>
                <w:rFonts w:ascii="Tahoma" w:hAnsi="Tahoma" w:cs="Tahoma"/>
                <w:sz w:val="28"/>
                <w:szCs w:val="28"/>
                <w:lang w:bidi="ar-AE"/>
              </w:rPr>
            </w:pPr>
          </w:p>
        </w:tc>
        <w:tc>
          <w:tcPr>
            <w:tcW w:w="285" w:type="dxa"/>
          </w:tcPr>
          <w:p w:rsidR="009569BA" w:rsidRPr="005D7156" w:rsidRDefault="009569BA" w:rsidP="00942E68">
            <w:pPr>
              <w:pStyle w:val="ListParagraph"/>
              <w:ind w:left="0"/>
              <w:jc w:val="center"/>
              <w:cnfStyle w:val="000000010000"/>
              <w:rPr>
                <w:rFonts w:ascii="Tahoma" w:hAnsi="Tahoma" w:cs="Tahoma"/>
                <w:b/>
                <w:bCs/>
                <w:sz w:val="28"/>
                <w:szCs w:val="28"/>
                <w:lang w:bidi="ar-AE"/>
              </w:rPr>
            </w:pPr>
          </w:p>
        </w:tc>
        <w:tc>
          <w:tcPr>
            <w:tcW w:w="2796" w:type="dxa"/>
          </w:tcPr>
          <w:p w:rsidR="009569BA" w:rsidRPr="005D7156" w:rsidRDefault="009569BA" w:rsidP="00942E68">
            <w:pPr>
              <w:pStyle w:val="ListParagraph"/>
              <w:ind w:left="0"/>
              <w:jc w:val="center"/>
              <w:cnfStyle w:val="000000010000"/>
              <w:rPr>
                <w:rFonts w:ascii="Tahoma" w:hAnsi="Tahoma" w:cs="Tahoma"/>
                <w:b/>
                <w:bCs/>
                <w:sz w:val="28"/>
                <w:szCs w:val="28"/>
                <w:lang w:bidi="ar-AE"/>
              </w:rPr>
            </w:pPr>
          </w:p>
        </w:tc>
        <w:tc>
          <w:tcPr>
            <w:tcW w:w="236" w:type="dxa"/>
            <w:tcBorders>
              <w:right w:val="single" w:sz="4" w:space="0" w:color="0D0D0D" w:themeColor="text1" w:themeTint="F2"/>
            </w:tcBorders>
          </w:tcPr>
          <w:p w:rsidR="009569BA" w:rsidRPr="005D7156" w:rsidRDefault="009569BA" w:rsidP="00942E68">
            <w:pPr>
              <w:pStyle w:val="ListParagraph"/>
              <w:ind w:left="0"/>
              <w:jc w:val="center"/>
              <w:cnfStyle w:val="000000010000"/>
              <w:rPr>
                <w:rFonts w:ascii="Tahoma" w:hAnsi="Tahoma" w:cs="Tahoma"/>
                <w:b/>
                <w:bCs/>
                <w:sz w:val="28"/>
                <w:szCs w:val="28"/>
                <w:lang w:bidi="ar-AE"/>
              </w:rPr>
            </w:pPr>
          </w:p>
        </w:tc>
        <w:tc>
          <w:tcPr>
            <w:tcW w:w="322" w:type="dxa"/>
            <w:tcBorders>
              <w:left w:val="single" w:sz="4" w:space="0" w:color="0D0D0D" w:themeColor="text1" w:themeTint="F2"/>
            </w:tcBorders>
          </w:tcPr>
          <w:p w:rsidR="009569BA" w:rsidRPr="005D7156" w:rsidRDefault="009569BA" w:rsidP="00942E68">
            <w:pPr>
              <w:pStyle w:val="ListParagraph"/>
              <w:ind w:left="0"/>
              <w:jc w:val="center"/>
              <w:cnfStyle w:val="000000010000"/>
              <w:rPr>
                <w:rFonts w:ascii="Tahoma" w:hAnsi="Tahoma" w:cs="Tahoma"/>
                <w:b/>
                <w:bCs/>
                <w:sz w:val="28"/>
                <w:szCs w:val="28"/>
                <w:lang w:bidi="ar-AE"/>
              </w:rPr>
            </w:pPr>
          </w:p>
        </w:tc>
        <w:tc>
          <w:tcPr>
            <w:tcW w:w="2781" w:type="dxa"/>
          </w:tcPr>
          <w:p w:rsidR="009569BA" w:rsidRPr="005D7156" w:rsidRDefault="003D273F" w:rsidP="00942E68">
            <w:pPr>
              <w:pStyle w:val="ListParagraph"/>
              <w:ind w:left="0"/>
              <w:jc w:val="center"/>
              <w:cnfStyle w:val="000000010000"/>
              <w:rPr>
                <w:rFonts w:ascii="Tahoma" w:hAnsi="Tahoma" w:cs="Tahoma"/>
                <w:b/>
                <w:bCs/>
                <w:lang w:bidi="ar-AE"/>
              </w:rPr>
            </w:pPr>
            <w:r>
              <w:rPr>
                <w:rFonts w:ascii="Tahoma" w:hAnsi="Tahoma" w:cs="Tahoma" w:hint="cs"/>
                <w:b/>
                <w:bCs/>
                <w:rtl/>
                <w:lang w:bidi="ar-AE"/>
              </w:rPr>
              <w:t>عبدالله</w:t>
            </w:r>
          </w:p>
        </w:tc>
      </w:tr>
      <w:tr w:rsidR="009569BA" w:rsidRPr="005D7156" w:rsidTr="009569BA">
        <w:trPr>
          <w:cnfStyle w:val="000000100000"/>
        </w:trPr>
        <w:tc>
          <w:tcPr>
            <w:cnfStyle w:val="001000000000"/>
            <w:tcW w:w="2955" w:type="dxa"/>
            <w:tcBorders>
              <w:right w:val="single" w:sz="4" w:space="0" w:color="0D0D0D" w:themeColor="text1" w:themeTint="F2"/>
            </w:tcBorders>
          </w:tcPr>
          <w:p w:rsidR="009569BA" w:rsidRPr="005D7156" w:rsidRDefault="009569BA" w:rsidP="00942E68">
            <w:pPr>
              <w:pStyle w:val="ListParagraph"/>
              <w:ind w:left="0"/>
              <w:jc w:val="center"/>
              <w:rPr>
                <w:rFonts w:ascii="Tahoma" w:hAnsi="Tahoma" w:cs="Tahoma"/>
                <w:b w:val="0"/>
                <w:bCs w:val="0"/>
                <w:sz w:val="28"/>
                <w:szCs w:val="28"/>
                <w:lang w:bidi="ar-AE"/>
              </w:rPr>
            </w:pPr>
          </w:p>
        </w:tc>
        <w:tc>
          <w:tcPr>
            <w:tcW w:w="236" w:type="dxa"/>
            <w:tcBorders>
              <w:left w:val="single" w:sz="4" w:space="0" w:color="0D0D0D" w:themeColor="text1" w:themeTint="F2"/>
            </w:tcBorders>
          </w:tcPr>
          <w:p w:rsidR="009569BA" w:rsidRPr="005D7156" w:rsidRDefault="009569BA" w:rsidP="00942E68">
            <w:pPr>
              <w:pStyle w:val="ListParagraph"/>
              <w:ind w:left="0"/>
              <w:jc w:val="center"/>
              <w:cnfStyle w:val="000000100000"/>
              <w:rPr>
                <w:rFonts w:ascii="Tahoma" w:hAnsi="Tahoma" w:cs="Tahoma"/>
                <w:sz w:val="28"/>
                <w:szCs w:val="28"/>
                <w:lang w:bidi="ar-AE"/>
              </w:rPr>
            </w:pPr>
          </w:p>
        </w:tc>
        <w:tc>
          <w:tcPr>
            <w:tcW w:w="285" w:type="dxa"/>
          </w:tcPr>
          <w:p w:rsidR="009569BA" w:rsidRPr="005D7156" w:rsidRDefault="009569BA" w:rsidP="00942E68">
            <w:pPr>
              <w:pStyle w:val="ListParagraph"/>
              <w:ind w:left="0"/>
              <w:jc w:val="center"/>
              <w:cnfStyle w:val="000000100000"/>
              <w:rPr>
                <w:rFonts w:ascii="Tahoma" w:hAnsi="Tahoma" w:cs="Tahoma"/>
                <w:b/>
                <w:bCs/>
                <w:sz w:val="28"/>
                <w:szCs w:val="28"/>
                <w:lang w:bidi="ar-AE"/>
              </w:rPr>
            </w:pPr>
          </w:p>
        </w:tc>
        <w:tc>
          <w:tcPr>
            <w:tcW w:w="2796" w:type="dxa"/>
          </w:tcPr>
          <w:p w:rsidR="009569BA" w:rsidRPr="005D7156" w:rsidRDefault="009569BA" w:rsidP="009569BA">
            <w:pPr>
              <w:pStyle w:val="ListParagraph"/>
              <w:numPr>
                <w:ilvl w:val="0"/>
                <w:numId w:val="4"/>
              </w:numPr>
              <w:jc w:val="center"/>
              <w:cnfStyle w:val="000000100000"/>
              <w:rPr>
                <w:rFonts w:ascii="Tahoma" w:hAnsi="Tahoma" w:cs="Tahoma"/>
                <w:b/>
                <w:bCs/>
                <w:sz w:val="28"/>
                <w:szCs w:val="28"/>
                <w:lang w:bidi="ar-AE"/>
              </w:rPr>
            </w:pPr>
          </w:p>
        </w:tc>
        <w:tc>
          <w:tcPr>
            <w:tcW w:w="236" w:type="dxa"/>
            <w:tcBorders>
              <w:right w:val="single" w:sz="4" w:space="0" w:color="0D0D0D" w:themeColor="text1" w:themeTint="F2"/>
            </w:tcBorders>
          </w:tcPr>
          <w:p w:rsidR="009569BA" w:rsidRPr="005D7156" w:rsidRDefault="009569BA" w:rsidP="00942E68">
            <w:pPr>
              <w:pStyle w:val="ListParagraph"/>
              <w:ind w:left="0"/>
              <w:jc w:val="center"/>
              <w:cnfStyle w:val="000000100000"/>
              <w:rPr>
                <w:rFonts w:ascii="Tahoma" w:hAnsi="Tahoma" w:cs="Tahoma"/>
                <w:b/>
                <w:bCs/>
                <w:sz w:val="28"/>
                <w:szCs w:val="28"/>
                <w:lang w:bidi="ar-AE"/>
              </w:rPr>
            </w:pPr>
          </w:p>
        </w:tc>
        <w:tc>
          <w:tcPr>
            <w:tcW w:w="322" w:type="dxa"/>
            <w:tcBorders>
              <w:left w:val="single" w:sz="4" w:space="0" w:color="0D0D0D" w:themeColor="text1" w:themeTint="F2"/>
            </w:tcBorders>
          </w:tcPr>
          <w:p w:rsidR="009569BA" w:rsidRPr="005D7156" w:rsidRDefault="009569BA" w:rsidP="00942E68">
            <w:pPr>
              <w:pStyle w:val="ListParagraph"/>
              <w:ind w:left="0"/>
              <w:jc w:val="center"/>
              <w:cnfStyle w:val="000000100000"/>
              <w:rPr>
                <w:rFonts w:ascii="Tahoma" w:hAnsi="Tahoma" w:cs="Tahoma"/>
                <w:b/>
                <w:bCs/>
                <w:sz w:val="28"/>
                <w:szCs w:val="28"/>
                <w:lang w:bidi="ar-AE"/>
              </w:rPr>
            </w:pPr>
          </w:p>
        </w:tc>
        <w:tc>
          <w:tcPr>
            <w:tcW w:w="2781" w:type="dxa"/>
          </w:tcPr>
          <w:p w:rsidR="009569BA" w:rsidRPr="005D7156" w:rsidRDefault="003D273F" w:rsidP="00942E68">
            <w:pPr>
              <w:pStyle w:val="ListParagraph"/>
              <w:ind w:left="0"/>
              <w:jc w:val="center"/>
              <w:cnfStyle w:val="000000100000"/>
              <w:rPr>
                <w:rFonts w:ascii="Tahoma" w:hAnsi="Tahoma" w:cs="Tahoma"/>
                <w:b/>
                <w:bCs/>
                <w:lang w:bidi="ar-AE"/>
              </w:rPr>
            </w:pPr>
            <w:r>
              <w:rPr>
                <w:rFonts w:ascii="Tahoma" w:hAnsi="Tahoma" w:cs="Tahoma" w:hint="cs"/>
                <w:b/>
                <w:bCs/>
                <w:rtl/>
                <w:lang w:bidi="ar-AE"/>
              </w:rPr>
              <w:t>خالد</w:t>
            </w:r>
          </w:p>
        </w:tc>
      </w:tr>
      <w:tr w:rsidR="009569BA" w:rsidRPr="005D7156" w:rsidTr="009569BA">
        <w:trPr>
          <w:cnfStyle w:val="000000010000"/>
        </w:trPr>
        <w:tc>
          <w:tcPr>
            <w:cnfStyle w:val="001000000000"/>
            <w:tcW w:w="2955" w:type="dxa"/>
            <w:tcBorders>
              <w:right w:val="single" w:sz="4" w:space="0" w:color="0D0D0D" w:themeColor="text1" w:themeTint="F2"/>
            </w:tcBorders>
          </w:tcPr>
          <w:p w:rsidR="009569BA" w:rsidRPr="005D7156" w:rsidRDefault="009569BA" w:rsidP="00942E68">
            <w:pPr>
              <w:pStyle w:val="ListParagraph"/>
              <w:ind w:left="0"/>
              <w:jc w:val="center"/>
              <w:rPr>
                <w:rFonts w:ascii="Tahoma" w:hAnsi="Tahoma" w:cs="Tahoma"/>
                <w:b w:val="0"/>
                <w:bCs w:val="0"/>
                <w:sz w:val="28"/>
                <w:szCs w:val="28"/>
                <w:lang w:bidi="ar-AE"/>
              </w:rPr>
            </w:pPr>
          </w:p>
        </w:tc>
        <w:tc>
          <w:tcPr>
            <w:tcW w:w="236" w:type="dxa"/>
            <w:tcBorders>
              <w:left w:val="single" w:sz="4" w:space="0" w:color="0D0D0D" w:themeColor="text1" w:themeTint="F2"/>
            </w:tcBorders>
          </w:tcPr>
          <w:p w:rsidR="009569BA" w:rsidRPr="005D7156" w:rsidRDefault="009569BA" w:rsidP="00942E68">
            <w:pPr>
              <w:pStyle w:val="ListParagraph"/>
              <w:ind w:left="0"/>
              <w:jc w:val="center"/>
              <w:cnfStyle w:val="000000010000"/>
              <w:rPr>
                <w:rFonts w:ascii="Tahoma" w:hAnsi="Tahoma" w:cs="Tahoma"/>
                <w:sz w:val="28"/>
                <w:szCs w:val="28"/>
                <w:lang w:bidi="ar-AE"/>
              </w:rPr>
            </w:pPr>
          </w:p>
        </w:tc>
        <w:tc>
          <w:tcPr>
            <w:tcW w:w="285" w:type="dxa"/>
          </w:tcPr>
          <w:p w:rsidR="009569BA" w:rsidRPr="005D7156" w:rsidRDefault="009569BA" w:rsidP="00942E68">
            <w:pPr>
              <w:pStyle w:val="ListParagraph"/>
              <w:ind w:left="0"/>
              <w:jc w:val="center"/>
              <w:cnfStyle w:val="000000010000"/>
              <w:rPr>
                <w:rFonts w:ascii="Tahoma" w:hAnsi="Tahoma" w:cs="Tahoma"/>
                <w:b/>
                <w:bCs/>
                <w:sz w:val="28"/>
                <w:szCs w:val="28"/>
                <w:lang w:bidi="ar-AE"/>
              </w:rPr>
            </w:pPr>
          </w:p>
        </w:tc>
        <w:tc>
          <w:tcPr>
            <w:tcW w:w="2796" w:type="dxa"/>
          </w:tcPr>
          <w:p w:rsidR="009569BA" w:rsidRPr="005D7156" w:rsidRDefault="009569BA" w:rsidP="009569BA">
            <w:pPr>
              <w:pStyle w:val="ListParagraph"/>
              <w:numPr>
                <w:ilvl w:val="0"/>
                <w:numId w:val="4"/>
              </w:numPr>
              <w:jc w:val="center"/>
              <w:cnfStyle w:val="000000010000"/>
              <w:rPr>
                <w:rFonts w:ascii="Tahoma" w:hAnsi="Tahoma" w:cs="Tahoma"/>
                <w:b/>
                <w:bCs/>
                <w:sz w:val="28"/>
                <w:szCs w:val="28"/>
                <w:lang w:bidi="ar-AE"/>
              </w:rPr>
            </w:pPr>
          </w:p>
        </w:tc>
        <w:tc>
          <w:tcPr>
            <w:tcW w:w="236" w:type="dxa"/>
            <w:tcBorders>
              <w:right w:val="single" w:sz="4" w:space="0" w:color="0D0D0D" w:themeColor="text1" w:themeTint="F2"/>
            </w:tcBorders>
          </w:tcPr>
          <w:p w:rsidR="009569BA" w:rsidRPr="005D7156" w:rsidRDefault="009569BA" w:rsidP="00942E68">
            <w:pPr>
              <w:pStyle w:val="ListParagraph"/>
              <w:ind w:left="0"/>
              <w:jc w:val="center"/>
              <w:cnfStyle w:val="000000010000"/>
              <w:rPr>
                <w:rFonts w:ascii="Tahoma" w:hAnsi="Tahoma" w:cs="Tahoma"/>
                <w:b/>
                <w:bCs/>
                <w:sz w:val="28"/>
                <w:szCs w:val="28"/>
                <w:lang w:bidi="ar-AE"/>
              </w:rPr>
            </w:pPr>
          </w:p>
        </w:tc>
        <w:tc>
          <w:tcPr>
            <w:tcW w:w="322" w:type="dxa"/>
            <w:tcBorders>
              <w:left w:val="single" w:sz="4" w:space="0" w:color="0D0D0D" w:themeColor="text1" w:themeTint="F2"/>
            </w:tcBorders>
          </w:tcPr>
          <w:p w:rsidR="009569BA" w:rsidRPr="005D7156" w:rsidRDefault="009569BA" w:rsidP="00942E68">
            <w:pPr>
              <w:pStyle w:val="ListParagraph"/>
              <w:ind w:left="0"/>
              <w:jc w:val="center"/>
              <w:cnfStyle w:val="000000010000"/>
              <w:rPr>
                <w:rFonts w:ascii="Tahoma" w:hAnsi="Tahoma" w:cs="Tahoma"/>
                <w:b/>
                <w:bCs/>
                <w:sz w:val="28"/>
                <w:szCs w:val="28"/>
                <w:lang w:bidi="ar-AE"/>
              </w:rPr>
            </w:pPr>
          </w:p>
        </w:tc>
        <w:tc>
          <w:tcPr>
            <w:tcW w:w="2781" w:type="dxa"/>
          </w:tcPr>
          <w:p w:rsidR="009569BA" w:rsidRPr="005D7156" w:rsidRDefault="003D273F" w:rsidP="00942E68">
            <w:pPr>
              <w:pStyle w:val="ListParagraph"/>
              <w:ind w:left="0"/>
              <w:jc w:val="center"/>
              <w:cnfStyle w:val="000000010000"/>
              <w:rPr>
                <w:rFonts w:ascii="Tahoma" w:hAnsi="Tahoma" w:cs="Tahoma"/>
                <w:b/>
                <w:bCs/>
                <w:lang w:bidi="ar-AE"/>
              </w:rPr>
            </w:pPr>
            <w:r>
              <w:rPr>
                <w:rFonts w:ascii="Tahoma" w:hAnsi="Tahoma" w:cs="Tahoma" w:hint="cs"/>
                <w:b/>
                <w:bCs/>
                <w:rtl/>
                <w:lang w:bidi="ar-AE"/>
              </w:rPr>
              <w:t>عيد</w:t>
            </w:r>
          </w:p>
        </w:tc>
      </w:tr>
      <w:tr w:rsidR="009569BA" w:rsidRPr="005D7156" w:rsidTr="009569BA">
        <w:trPr>
          <w:cnfStyle w:val="000000100000"/>
        </w:trPr>
        <w:tc>
          <w:tcPr>
            <w:cnfStyle w:val="001000000000"/>
            <w:tcW w:w="2955" w:type="dxa"/>
            <w:tcBorders>
              <w:right w:val="single" w:sz="4" w:space="0" w:color="0D0D0D" w:themeColor="text1" w:themeTint="F2"/>
            </w:tcBorders>
          </w:tcPr>
          <w:p w:rsidR="009569BA" w:rsidRPr="005D7156" w:rsidRDefault="009569BA" w:rsidP="009569BA">
            <w:pPr>
              <w:pStyle w:val="ListParagraph"/>
              <w:numPr>
                <w:ilvl w:val="0"/>
                <w:numId w:val="4"/>
              </w:numPr>
              <w:jc w:val="center"/>
              <w:rPr>
                <w:rFonts w:ascii="Tahoma" w:hAnsi="Tahoma" w:cs="Tahoma"/>
                <w:b w:val="0"/>
                <w:bCs w:val="0"/>
                <w:sz w:val="28"/>
                <w:szCs w:val="28"/>
                <w:lang w:bidi="ar-AE"/>
              </w:rPr>
            </w:pPr>
          </w:p>
        </w:tc>
        <w:tc>
          <w:tcPr>
            <w:tcW w:w="236" w:type="dxa"/>
            <w:tcBorders>
              <w:left w:val="single" w:sz="4" w:space="0" w:color="0D0D0D" w:themeColor="text1" w:themeTint="F2"/>
            </w:tcBorders>
          </w:tcPr>
          <w:p w:rsidR="009569BA" w:rsidRPr="005D7156" w:rsidRDefault="009569BA" w:rsidP="009569BA">
            <w:pPr>
              <w:pStyle w:val="ListParagraph"/>
              <w:numPr>
                <w:ilvl w:val="0"/>
                <w:numId w:val="4"/>
              </w:numPr>
              <w:jc w:val="center"/>
              <w:cnfStyle w:val="000000100000"/>
              <w:rPr>
                <w:rFonts w:ascii="Tahoma" w:hAnsi="Tahoma" w:cs="Tahoma"/>
                <w:sz w:val="28"/>
                <w:szCs w:val="28"/>
                <w:lang w:bidi="ar-AE"/>
              </w:rPr>
            </w:pPr>
          </w:p>
        </w:tc>
        <w:tc>
          <w:tcPr>
            <w:tcW w:w="285" w:type="dxa"/>
          </w:tcPr>
          <w:p w:rsidR="009569BA" w:rsidRPr="005D7156" w:rsidRDefault="009569BA" w:rsidP="00942E68">
            <w:pPr>
              <w:pStyle w:val="ListParagraph"/>
              <w:ind w:left="0"/>
              <w:jc w:val="center"/>
              <w:cnfStyle w:val="000000100000"/>
              <w:rPr>
                <w:rFonts w:ascii="Tahoma" w:hAnsi="Tahoma" w:cs="Tahoma"/>
                <w:b/>
                <w:bCs/>
                <w:sz w:val="28"/>
                <w:szCs w:val="28"/>
                <w:lang w:bidi="ar-AE"/>
              </w:rPr>
            </w:pPr>
          </w:p>
        </w:tc>
        <w:tc>
          <w:tcPr>
            <w:tcW w:w="2796" w:type="dxa"/>
          </w:tcPr>
          <w:p w:rsidR="009569BA" w:rsidRPr="005D7156" w:rsidRDefault="009569BA" w:rsidP="009569BA">
            <w:pPr>
              <w:pStyle w:val="ListParagraph"/>
              <w:cnfStyle w:val="000000100000"/>
              <w:rPr>
                <w:rFonts w:ascii="Tahoma" w:hAnsi="Tahoma" w:cs="Tahoma"/>
                <w:b/>
                <w:bCs/>
                <w:sz w:val="28"/>
                <w:szCs w:val="28"/>
                <w:lang w:bidi="ar-AE"/>
              </w:rPr>
            </w:pPr>
          </w:p>
        </w:tc>
        <w:tc>
          <w:tcPr>
            <w:tcW w:w="236" w:type="dxa"/>
            <w:tcBorders>
              <w:right w:val="single" w:sz="4" w:space="0" w:color="0D0D0D" w:themeColor="text1" w:themeTint="F2"/>
            </w:tcBorders>
          </w:tcPr>
          <w:p w:rsidR="009569BA" w:rsidRPr="005D7156" w:rsidRDefault="009569BA" w:rsidP="00942E68">
            <w:pPr>
              <w:pStyle w:val="ListParagraph"/>
              <w:ind w:left="0"/>
              <w:jc w:val="center"/>
              <w:cnfStyle w:val="000000100000"/>
              <w:rPr>
                <w:rFonts w:ascii="Tahoma" w:hAnsi="Tahoma" w:cs="Tahoma"/>
                <w:b/>
                <w:bCs/>
                <w:sz w:val="28"/>
                <w:szCs w:val="28"/>
                <w:lang w:bidi="ar-AE"/>
              </w:rPr>
            </w:pPr>
          </w:p>
        </w:tc>
        <w:tc>
          <w:tcPr>
            <w:tcW w:w="322" w:type="dxa"/>
            <w:tcBorders>
              <w:left w:val="single" w:sz="4" w:space="0" w:color="0D0D0D" w:themeColor="text1" w:themeTint="F2"/>
            </w:tcBorders>
          </w:tcPr>
          <w:p w:rsidR="009569BA" w:rsidRPr="005D7156" w:rsidRDefault="009569BA" w:rsidP="00942E68">
            <w:pPr>
              <w:pStyle w:val="ListParagraph"/>
              <w:ind w:left="0"/>
              <w:jc w:val="center"/>
              <w:cnfStyle w:val="000000100000"/>
              <w:rPr>
                <w:rFonts w:ascii="Tahoma" w:hAnsi="Tahoma" w:cs="Tahoma"/>
                <w:b/>
                <w:bCs/>
                <w:sz w:val="28"/>
                <w:szCs w:val="28"/>
                <w:lang w:bidi="ar-AE"/>
              </w:rPr>
            </w:pPr>
          </w:p>
        </w:tc>
        <w:tc>
          <w:tcPr>
            <w:tcW w:w="2781" w:type="dxa"/>
          </w:tcPr>
          <w:p w:rsidR="009569BA" w:rsidRPr="005D7156" w:rsidRDefault="003D273F" w:rsidP="00942E68">
            <w:pPr>
              <w:pStyle w:val="ListParagraph"/>
              <w:ind w:left="0"/>
              <w:jc w:val="center"/>
              <w:cnfStyle w:val="000000100000"/>
              <w:rPr>
                <w:rFonts w:ascii="Tahoma" w:hAnsi="Tahoma" w:cs="Tahoma"/>
                <w:b/>
                <w:bCs/>
                <w:lang w:bidi="ar-AE"/>
              </w:rPr>
            </w:pPr>
            <w:r>
              <w:rPr>
                <w:rFonts w:ascii="Tahoma" w:hAnsi="Tahoma" w:cs="Tahoma" w:hint="cs"/>
                <w:b/>
                <w:bCs/>
                <w:rtl/>
                <w:lang w:bidi="ar-AE"/>
              </w:rPr>
              <w:t>محمد</w:t>
            </w:r>
          </w:p>
        </w:tc>
      </w:tr>
      <w:tr w:rsidR="009569BA" w:rsidRPr="005D7156" w:rsidTr="009569BA">
        <w:trPr>
          <w:cnfStyle w:val="000000010000"/>
        </w:trPr>
        <w:tc>
          <w:tcPr>
            <w:cnfStyle w:val="001000000000"/>
            <w:tcW w:w="2955" w:type="dxa"/>
            <w:tcBorders>
              <w:right w:val="single" w:sz="4" w:space="0" w:color="0D0D0D" w:themeColor="text1" w:themeTint="F2"/>
            </w:tcBorders>
          </w:tcPr>
          <w:p w:rsidR="009569BA" w:rsidRPr="005D7156" w:rsidRDefault="009569BA" w:rsidP="00942E68">
            <w:pPr>
              <w:pStyle w:val="ListParagraph"/>
              <w:ind w:left="0"/>
              <w:jc w:val="center"/>
              <w:rPr>
                <w:rFonts w:ascii="Tahoma" w:hAnsi="Tahoma" w:cs="Tahoma"/>
                <w:b w:val="0"/>
                <w:bCs w:val="0"/>
                <w:sz w:val="28"/>
                <w:szCs w:val="28"/>
                <w:lang w:bidi="ar-AE"/>
              </w:rPr>
            </w:pPr>
          </w:p>
        </w:tc>
        <w:tc>
          <w:tcPr>
            <w:tcW w:w="236" w:type="dxa"/>
            <w:tcBorders>
              <w:left w:val="single" w:sz="4" w:space="0" w:color="0D0D0D" w:themeColor="text1" w:themeTint="F2"/>
            </w:tcBorders>
          </w:tcPr>
          <w:p w:rsidR="009569BA" w:rsidRPr="005D7156" w:rsidRDefault="009569BA" w:rsidP="00942E68">
            <w:pPr>
              <w:pStyle w:val="ListParagraph"/>
              <w:ind w:left="0"/>
              <w:jc w:val="center"/>
              <w:cnfStyle w:val="000000010000"/>
              <w:rPr>
                <w:rFonts w:ascii="Tahoma" w:hAnsi="Tahoma" w:cs="Tahoma"/>
                <w:sz w:val="28"/>
                <w:szCs w:val="28"/>
                <w:lang w:bidi="ar-AE"/>
              </w:rPr>
            </w:pPr>
          </w:p>
        </w:tc>
        <w:tc>
          <w:tcPr>
            <w:tcW w:w="285" w:type="dxa"/>
          </w:tcPr>
          <w:p w:rsidR="009569BA" w:rsidRPr="005D7156" w:rsidRDefault="009569BA" w:rsidP="00942E68">
            <w:pPr>
              <w:pStyle w:val="ListParagraph"/>
              <w:ind w:left="0"/>
              <w:jc w:val="center"/>
              <w:cnfStyle w:val="000000010000"/>
              <w:rPr>
                <w:rFonts w:ascii="Tahoma" w:hAnsi="Tahoma" w:cs="Tahoma"/>
                <w:b/>
                <w:bCs/>
                <w:sz w:val="28"/>
                <w:szCs w:val="28"/>
                <w:lang w:bidi="ar-AE"/>
              </w:rPr>
            </w:pPr>
          </w:p>
        </w:tc>
        <w:tc>
          <w:tcPr>
            <w:tcW w:w="2796" w:type="dxa"/>
          </w:tcPr>
          <w:p w:rsidR="009569BA" w:rsidRPr="005D7156" w:rsidRDefault="009569BA" w:rsidP="009569BA">
            <w:pPr>
              <w:pStyle w:val="ListParagraph"/>
              <w:numPr>
                <w:ilvl w:val="0"/>
                <w:numId w:val="4"/>
              </w:numPr>
              <w:jc w:val="center"/>
              <w:cnfStyle w:val="000000010000"/>
              <w:rPr>
                <w:rFonts w:ascii="Tahoma" w:hAnsi="Tahoma" w:cs="Tahoma"/>
                <w:b/>
                <w:bCs/>
                <w:sz w:val="28"/>
                <w:szCs w:val="28"/>
                <w:lang w:bidi="ar-AE"/>
              </w:rPr>
            </w:pPr>
          </w:p>
        </w:tc>
        <w:tc>
          <w:tcPr>
            <w:tcW w:w="236" w:type="dxa"/>
            <w:tcBorders>
              <w:right w:val="single" w:sz="4" w:space="0" w:color="0D0D0D" w:themeColor="text1" w:themeTint="F2"/>
            </w:tcBorders>
          </w:tcPr>
          <w:p w:rsidR="009569BA" w:rsidRPr="005D7156" w:rsidRDefault="009569BA" w:rsidP="00942E68">
            <w:pPr>
              <w:pStyle w:val="ListParagraph"/>
              <w:ind w:left="0"/>
              <w:jc w:val="center"/>
              <w:cnfStyle w:val="000000010000"/>
              <w:rPr>
                <w:rFonts w:ascii="Tahoma" w:hAnsi="Tahoma" w:cs="Tahoma"/>
                <w:b/>
                <w:bCs/>
                <w:sz w:val="28"/>
                <w:szCs w:val="28"/>
                <w:lang w:bidi="ar-AE"/>
              </w:rPr>
            </w:pPr>
          </w:p>
        </w:tc>
        <w:tc>
          <w:tcPr>
            <w:tcW w:w="322" w:type="dxa"/>
            <w:tcBorders>
              <w:left w:val="single" w:sz="4" w:space="0" w:color="0D0D0D" w:themeColor="text1" w:themeTint="F2"/>
            </w:tcBorders>
          </w:tcPr>
          <w:p w:rsidR="009569BA" w:rsidRPr="005D7156" w:rsidRDefault="009569BA" w:rsidP="00942E68">
            <w:pPr>
              <w:pStyle w:val="ListParagraph"/>
              <w:ind w:left="0"/>
              <w:jc w:val="center"/>
              <w:cnfStyle w:val="000000010000"/>
              <w:rPr>
                <w:rFonts w:ascii="Tahoma" w:hAnsi="Tahoma" w:cs="Tahoma"/>
                <w:b/>
                <w:bCs/>
                <w:sz w:val="28"/>
                <w:szCs w:val="28"/>
                <w:lang w:bidi="ar-AE"/>
              </w:rPr>
            </w:pPr>
          </w:p>
        </w:tc>
        <w:tc>
          <w:tcPr>
            <w:tcW w:w="2781" w:type="dxa"/>
          </w:tcPr>
          <w:p w:rsidR="009569BA" w:rsidRPr="005D7156" w:rsidRDefault="003D273F" w:rsidP="00942E68">
            <w:pPr>
              <w:pStyle w:val="ListParagraph"/>
              <w:ind w:left="0"/>
              <w:jc w:val="center"/>
              <w:cnfStyle w:val="000000010000"/>
              <w:rPr>
                <w:rFonts w:ascii="Tahoma" w:hAnsi="Tahoma" w:cs="Tahoma"/>
                <w:b/>
                <w:bCs/>
                <w:lang w:bidi="ar-AE"/>
              </w:rPr>
            </w:pPr>
            <w:r>
              <w:rPr>
                <w:rFonts w:ascii="Tahoma" w:hAnsi="Tahoma" w:cs="Tahoma" w:hint="cs"/>
                <w:b/>
                <w:bCs/>
                <w:rtl/>
                <w:lang w:bidi="ar-AE"/>
              </w:rPr>
              <w:t>يوسف</w:t>
            </w:r>
          </w:p>
        </w:tc>
      </w:tr>
      <w:tr w:rsidR="009569BA" w:rsidRPr="005D7156" w:rsidTr="009569BA">
        <w:trPr>
          <w:cnfStyle w:val="000000100000"/>
        </w:trPr>
        <w:tc>
          <w:tcPr>
            <w:cnfStyle w:val="001000000000"/>
            <w:tcW w:w="2955" w:type="dxa"/>
            <w:tcBorders>
              <w:right w:val="single" w:sz="4" w:space="0" w:color="0D0D0D" w:themeColor="text1" w:themeTint="F2"/>
            </w:tcBorders>
          </w:tcPr>
          <w:p w:rsidR="009569BA" w:rsidRPr="005D7156" w:rsidRDefault="009569BA" w:rsidP="00942E68">
            <w:pPr>
              <w:pStyle w:val="ListParagraph"/>
              <w:ind w:left="0"/>
              <w:jc w:val="center"/>
              <w:rPr>
                <w:rFonts w:ascii="Tahoma" w:hAnsi="Tahoma" w:cs="Tahoma"/>
                <w:b w:val="0"/>
                <w:bCs w:val="0"/>
                <w:sz w:val="28"/>
                <w:szCs w:val="28"/>
                <w:lang w:bidi="ar-AE"/>
              </w:rPr>
            </w:pPr>
          </w:p>
        </w:tc>
        <w:tc>
          <w:tcPr>
            <w:tcW w:w="236" w:type="dxa"/>
            <w:tcBorders>
              <w:left w:val="single" w:sz="4" w:space="0" w:color="0D0D0D" w:themeColor="text1" w:themeTint="F2"/>
            </w:tcBorders>
          </w:tcPr>
          <w:p w:rsidR="009569BA" w:rsidRPr="005D7156" w:rsidRDefault="009569BA" w:rsidP="00942E68">
            <w:pPr>
              <w:pStyle w:val="ListParagraph"/>
              <w:ind w:left="0"/>
              <w:jc w:val="center"/>
              <w:cnfStyle w:val="000000100000"/>
              <w:rPr>
                <w:rFonts w:ascii="Tahoma" w:hAnsi="Tahoma" w:cs="Tahoma"/>
                <w:sz w:val="28"/>
                <w:szCs w:val="28"/>
                <w:lang w:bidi="ar-AE"/>
              </w:rPr>
            </w:pPr>
          </w:p>
        </w:tc>
        <w:tc>
          <w:tcPr>
            <w:tcW w:w="285" w:type="dxa"/>
          </w:tcPr>
          <w:p w:rsidR="009569BA" w:rsidRPr="005D7156" w:rsidRDefault="009569BA" w:rsidP="00942E68">
            <w:pPr>
              <w:pStyle w:val="ListParagraph"/>
              <w:ind w:left="0"/>
              <w:jc w:val="center"/>
              <w:cnfStyle w:val="000000100000"/>
              <w:rPr>
                <w:rFonts w:ascii="Tahoma" w:hAnsi="Tahoma" w:cs="Tahoma"/>
                <w:b/>
                <w:bCs/>
                <w:sz w:val="28"/>
                <w:szCs w:val="28"/>
                <w:lang w:bidi="ar-AE"/>
              </w:rPr>
            </w:pPr>
          </w:p>
        </w:tc>
        <w:tc>
          <w:tcPr>
            <w:tcW w:w="2796" w:type="dxa"/>
          </w:tcPr>
          <w:p w:rsidR="009569BA" w:rsidRPr="005D7156" w:rsidRDefault="009569BA" w:rsidP="009569BA">
            <w:pPr>
              <w:pStyle w:val="ListParagraph"/>
              <w:numPr>
                <w:ilvl w:val="0"/>
                <w:numId w:val="4"/>
              </w:numPr>
              <w:jc w:val="center"/>
              <w:cnfStyle w:val="000000100000"/>
              <w:rPr>
                <w:rFonts w:ascii="Tahoma" w:hAnsi="Tahoma" w:cs="Tahoma"/>
                <w:b/>
                <w:bCs/>
                <w:sz w:val="28"/>
                <w:szCs w:val="28"/>
                <w:lang w:bidi="ar-AE"/>
              </w:rPr>
            </w:pPr>
          </w:p>
        </w:tc>
        <w:tc>
          <w:tcPr>
            <w:tcW w:w="236" w:type="dxa"/>
            <w:tcBorders>
              <w:right w:val="single" w:sz="4" w:space="0" w:color="0D0D0D" w:themeColor="text1" w:themeTint="F2"/>
            </w:tcBorders>
          </w:tcPr>
          <w:p w:rsidR="009569BA" w:rsidRPr="005D7156" w:rsidRDefault="009569BA" w:rsidP="00942E68">
            <w:pPr>
              <w:pStyle w:val="ListParagraph"/>
              <w:ind w:left="0"/>
              <w:jc w:val="center"/>
              <w:cnfStyle w:val="000000100000"/>
              <w:rPr>
                <w:rFonts w:ascii="Tahoma" w:hAnsi="Tahoma" w:cs="Tahoma"/>
                <w:b/>
                <w:bCs/>
                <w:sz w:val="28"/>
                <w:szCs w:val="28"/>
                <w:lang w:bidi="ar-AE"/>
              </w:rPr>
            </w:pPr>
          </w:p>
        </w:tc>
        <w:tc>
          <w:tcPr>
            <w:tcW w:w="322" w:type="dxa"/>
            <w:tcBorders>
              <w:left w:val="single" w:sz="4" w:space="0" w:color="0D0D0D" w:themeColor="text1" w:themeTint="F2"/>
            </w:tcBorders>
          </w:tcPr>
          <w:p w:rsidR="009569BA" w:rsidRPr="005D7156" w:rsidRDefault="009569BA" w:rsidP="00942E68">
            <w:pPr>
              <w:pStyle w:val="ListParagraph"/>
              <w:ind w:left="0"/>
              <w:jc w:val="center"/>
              <w:cnfStyle w:val="000000100000"/>
              <w:rPr>
                <w:rFonts w:ascii="Tahoma" w:hAnsi="Tahoma" w:cs="Tahoma"/>
                <w:b/>
                <w:bCs/>
                <w:sz w:val="28"/>
                <w:szCs w:val="28"/>
                <w:lang w:bidi="ar-AE"/>
              </w:rPr>
            </w:pPr>
          </w:p>
        </w:tc>
        <w:tc>
          <w:tcPr>
            <w:tcW w:w="2781" w:type="dxa"/>
          </w:tcPr>
          <w:p w:rsidR="009569BA" w:rsidRPr="005D7156" w:rsidRDefault="003D273F" w:rsidP="00942E68">
            <w:pPr>
              <w:pStyle w:val="ListParagraph"/>
              <w:ind w:left="0"/>
              <w:jc w:val="center"/>
              <w:cnfStyle w:val="000000100000"/>
              <w:rPr>
                <w:rFonts w:ascii="Tahoma" w:hAnsi="Tahoma" w:cs="Tahoma"/>
                <w:b/>
                <w:bCs/>
                <w:lang w:bidi="ar-AE"/>
              </w:rPr>
            </w:pPr>
            <w:r>
              <w:rPr>
                <w:rFonts w:ascii="Tahoma" w:hAnsi="Tahoma" w:cs="Tahoma" w:hint="cs"/>
                <w:b/>
                <w:bCs/>
                <w:rtl/>
                <w:lang w:bidi="ar-AE"/>
              </w:rPr>
              <w:t>أحمد</w:t>
            </w:r>
          </w:p>
        </w:tc>
      </w:tr>
      <w:tr w:rsidR="009569BA" w:rsidRPr="005D7156" w:rsidTr="009569BA">
        <w:trPr>
          <w:cnfStyle w:val="000000010000"/>
        </w:trPr>
        <w:tc>
          <w:tcPr>
            <w:cnfStyle w:val="001000000000"/>
            <w:tcW w:w="2955" w:type="dxa"/>
            <w:tcBorders>
              <w:right w:val="single" w:sz="4" w:space="0" w:color="0D0D0D" w:themeColor="text1" w:themeTint="F2"/>
            </w:tcBorders>
          </w:tcPr>
          <w:p w:rsidR="009569BA" w:rsidRPr="005D7156" w:rsidRDefault="009569BA" w:rsidP="009569BA">
            <w:pPr>
              <w:pStyle w:val="ListParagraph"/>
              <w:numPr>
                <w:ilvl w:val="0"/>
                <w:numId w:val="4"/>
              </w:numPr>
              <w:jc w:val="center"/>
              <w:rPr>
                <w:rFonts w:ascii="Tahoma" w:hAnsi="Tahoma" w:cs="Tahoma"/>
                <w:b w:val="0"/>
                <w:bCs w:val="0"/>
                <w:sz w:val="28"/>
                <w:szCs w:val="28"/>
                <w:lang w:bidi="ar-AE"/>
              </w:rPr>
            </w:pPr>
            <w:r w:rsidRPr="005D7156">
              <w:rPr>
                <w:rFonts w:ascii="Tahoma" w:hAnsi="Tahoma" w:cs="Tahoma" w:hint="cs"/>
                <w:b w:val="0"/>
                <w:bCs w:val="0"/>
                <w:sz w:val="28"/>
                <w:szCs w:val="28"/>
                <w:rtl/>
                <w:lang w:bidi="ar-AE"/>
              </w:rPr>
              <w:t xml:space="preserve">  </w:t>
            </w:r>
          </w:p>
        </w:tc>
        <w:tc>
          <w:tcPr>
            <w:tcW w:w="236" w:type="dxa"/>
            <w:tcBorders>
              <w:left w:val="single" w:sz="4" w:space="0" w:color="0D0D0D" w:themeColor="text1" w:themeTint="F2"/>
            </w:tcBorders>
          </w:tcPr>
          <w:p w:rsidR="009569BA" w:rsidRPr="005D7156" w:rsidRDefault="009569BA" w:rsidP="009569BA">
            <w:pPr>
              <w:pStyle w:val="ListParagraph"/>
              <w:numPr>
                <w:ilvl w:val="0"/>
                <w:numId w:val="4"/>
              </w:numPr>
              <w:jc w:val="center"/>
              <w:cnfStyle w:val="000000010000"/>
              <w:rPr>
                <w:rFonts w:ascii="Tahoma" w:hAnsi="Tahoma" w:cs="Tahoma"/>
                <w:sz w:val="28"/>
                <w:szCs w:val="28"/>
                <w:lang w:bidi="ar-AE"/>
              </w:rPr>
            </w:pPr>
          </w:p>
        </w:tc>
        <w:tc>
          <w:tcPr>
            <w:tcW w:w="285" w:type="dxa"/>
          </w:tcPr>
          <w:p w:rsidR="009569BA" w:rsidRPr="005D7156" w:rsidRDefault="009569BA" w:rsidP="00942E68">
            <w:pPr>
              <w:pStyle w:val="ListParagraph"/>
              <w:ind w:left="0"/>
              <w:jc w:val="center"/>
              <w:cnfStyle w:val="000000010000"/>
              <w:rPr>
                <w:rFonts w:ascii="Tahoma" w:hAnsi="Tahoma" w:cs="Tahoma"/>
                <w:b/>
                <w:bCs/>
                <w:sz w:val="28"/>
                <w:szCs w:val="28"/>
                <w:lang w:bidi="ar-AE"/>
              </w:rPr>
            </w:pPr>
          </w:p>
        </w:tc>
        <w:tc>
          <w:tcPr>
            <w:tcW w:w="2796" w:type="dxa"/>
          </w:tcPr>
          <w:p w:rsidR="009569BA" w:rsidRPr="005D7156" w:rsidRDefault="009569BA" w:rsidP="00942E68">
            <w:pPr>
              <w:pStyle w:val="ListParagraph"/>
              <w:ind w:left="0"/>
              <w:jc w:val="center"/>
              <w:cnfStyle w:val="000000010000"/>
              <w:rPr>
                <w:rFonts w:ascii="Tahoma" w:hAnsi="Tahoma" w:cs="Tahoma"/>
                <w:b/>
                <w:bCs/>
                <w:sz w:val="28"/>
                <w:szCs w:val="28"/>
                <w:lang w:bidi="ar-AE"/>
              </w:rPr>
            </w:pPr>
          </w:p>
        </w:tc>
        <w:tc>
          <w:tcPr>
            <w:tcW w:w="236" w:type="dxa"/>
            <w:tcBorders>
              <w:right w:val="single" w:sz="4" w:space="0" w:color="0D0D0D" w:themeColor="text1" w:themeTint="F2"/>
            </w:tcBorders>
          </w:tcPr>
          <w:p w:rsidR="009569BA" w:rsidRPr="005D7156" w:rsidRDefault="009569BA" w:rsidP="00942E68">
            <w:pPr>
              <w:pStyle w:val="ListParagraph"/>
              <w:ind w:left="0"/>
              <w:jc w:val="center"/>
              <w:cnfStyle w:val="000000010000"/>
              <w:rPr>
                <w:rFonts w:ascii="Tahoma" w:hAnsi="Tahoma" w:cs="Tahoma"/>
                <w:b/>
                <w:bCs/>
                <w:sz w:val="28"/>
                <w:szCs w:val="28"/>
                <w:lang w:bidi="ar-AE"/>
              </w:rPr>
            </w:pPr>
          </w:p>
        </w:tc>
        <w:tc>
          <w:tcPr>
            <w:tcW w:w="322" w:type="dxa"/>
            <w:tcBorders>
              <w:left w:val="single" w:sz="4" w:space="0" w:color="0D0D0D" w:themeColor="text1" w:themeTint="F2"/>
            </w:tcBorders>
          </w:tcPr>
          <w:p w:rsidR="009569BA" w:rsidRPr="005D7156" w:rsidRDefault="009569BA" w:rsidP="00942E68">
            <w:pPr>
              <w:pStyle w:val="ListParagraph"/>
              <w:ind w:left="0"/>
              <w:jc w:val="center"/>
              <w:cnfStyle w:val="000000010000"/>
              <w:rPr>
                <w:rFonts w:ascii="Tahoma" w:hAnsi="Tahoma" w:cs="Tahoma"/>
                <w:b/>
                <w:bCs/>
                <w:sz w:val="28"/>
                <w:szCs w:val="28"/>
                <w:lang w:bidi="ar-AE"/>
              </w:rPr>
            </w:pPr>
          </w:p>
        </w:tc>
        <w:tc>
          <w:tcPr>
            <w:tcW w:w="2781" w:type="dxa"/>
          </w:tcPr>
          <w:p w:rsidR="009569BA" w:rsidRPr="005D7156" w:rsidRDefault="003D273F" w:rsidP="00942E68">
            <w:pPr>
              <w:pStyle w:val="ListParagraph"/>
              <w:ind w:left="0"/>
              <w:jc w:val="center"/>
              <w:cnfStyle w:val="000000010000"/>
              <w:rPr>
                <w:rFonts w:ascii="Tahoma" w:hAnsi="Tahoma" w:cs="Tahoma"/>
                <w:b/>
                <w:bCs/>
                <w:lang w:bidi="ar-AE"/>
              </w:rPr>
            </w:pPr>
            <w:r>
              <w:rPr>
                <w:rFonts w:ascii="Tahoma" w:hAnsi="Tahoma" w:cs="Tahoma" w:hint="cs"/>
                <w:b/>
                <w:bCs/>
                <w:rtl/>
                <w:lang w:bidi="ar-AE"/>
              </w:rPr>
              <w:t>حمدان</w:t>
            </w:r>
          </w:p>
        </w:tc>
      </w:tr>
    </w:tbl>
    <w:p w:rsidR="00942E68" w:rsidRPr="005D7156" w:rsidRDefault="00942E68" w:rsidP="00390A1B">
      <w:pPr>
        <w:pStyle w:val="ListParagraph"/>
        <w:ind w:left="1800"/>
        <w:jc w:val="right"/>
        <w:rPr>
          <w:rFonts w:asciiTheme="minorBidi" w:hAnsiTheme="minorBidi"/>
          <w:b/>
          <w:bCs/>
          <w:sz w:val="28"/>
          <w:szCs w:val="28"/>
          <w:rtl/>
          <w:lang w:bidi="ar-AE"/>
        </w:rPr>
      </w:pPr>
    </w:p>
    <w:p w:rsidR="009569BA" w:rsidRDefault="009569BA" w:rsidP="005D7156">
      <w:pPr>
        <w:pStyle w:val="ListParagraph"/>
        <w:ind w:left="2160"/>
        <w:jc w:val="right"/>
        <w:rPr>
          <w:rFonts w:asciiTheme="minorBidi" w:hAnsiTheme="minorBidi"/>
          <w:b/>
          <w:bCs/>
          <w:sz w:val="28"/>
          <w:szCs w:val="28"/>
          <w:rtl/>
          <w:lang w:bidi="ar-AE"/>
        </w:rPr>
      </w:pPr>
      <w:r w:rsidRPr="005D7156">
        <w:rPr>
          <w:rFonts w:asciiTheme="minorBidi" w:hAnsiTheme="minorBidi"/>
          <w:b/>
          <w:bCs/>
          <w:sz w:val="28"/>
          <w:szCs w:val="28"/>
          <w:rtl/>
          <w:lang w:bidi="ar-AE"/>
        </w:rPr>
        <w:t xml:space="preserve">عدد الطالبات </w:t>
      </w:r>
      <w:r w:rsidR="005D7156" w:rsidRPr="005D7156">
        <w:rPr>
          <w:rFonts w:asciiTheme="minorBidi" w:hAnsiTheme="minorBidi"/>
          <w:b/>
          <w:bCs/>
          <w:sz w:val="28"/>
          <w:szCs w:val="28"/>
          <w:rtl/>
          <w:lang w:bidi="ar-AE"/>
        </w:rPr>
        <w:t xml:space="preserve">اللواتي لديهن شحمة الأذن </w:t>
      </w:r>
      <w:r w:rsidR="005D7156" w:rsidRPr="005D7156">
        <w:rPr>
          <w:rFonts w:asciiTheme="minorBidi" w:hAnsiTheme="minorBidi" w:hint="cs"/>
          <w:b/>
          <w:bCs/>
          <w:sz w:val="28"/>
          <w:szCs w:val="28"/>
          <w:rtl/>
          <w:lang w:bidi="ar-AE"/>
        </w:rPr>
        <w:t>سائبة</w:t>
      </w:r>
      <w:r w:rsidR="005D7156" w:rsidRPr="005D7156">
        <w:rPr>
          <w:rFonts w:asciiTheme="minorBidi" w:hAnsiTheme="minorBidi"/>
          <w:b/>
          <w:bCs/>
          <w:sz w:val="28"/>
          <w:szCs w:val="28"/>
          <w:rtl/>
          <w:lang w:bidi="ar-AE"/>
        </w:rPr>
        <w:t xml:space="preserve"> =  </w:t>
      </w:r>
      <w:r w:rsidR="005D7156" w:rsidRPr="005D7156">
        <w:rPr>
          <w:rFonts w:asciiTheme="minorBidi" w:hAnsiTheme="minorBidi" w:hint="cs"/>
          <w:b/>
          <w:bCs/>
          <w:sz w:val="28"/>
          <w:szCs w:val="28"/>
          <w:rtl/>
          <w:lang w:bidi="ar-AE"/>
        </w:rPr>
        <w:t>9</w:t>
      </w:r>
      <w:r w:rsidRPr="005D7156">
        <w:rPr>
          <w:rFonts w:asciiTheme="minorBidi" w:hAnsiTheme="minorBidi"/>
          <w:b/>
          <w:bCs/>
          <w:sz w:val="28"/>
          <w:szCs w:val="28"/>
          <w:rtl/>
          <w:lang w:bidi="ar-AE"/>
        </w:rPr>
        <w:t xml:space="preserve">  ..</w:t>
      </w:r>
    </w:p>
    <w:p w:rsidR="005D7156" w:rsidRPr="005D7156" w:rsidRDefault="005D7156" w:rsidP="005D7156">
      <w:pPr>
        <w:pStyle w:val="ListParagraph"/>
        <w:ind w:left="2160"/>
        <w:jc w:val="right"/>
        <w:rPr>
          <w:rFonts w:asciiTheme="minorBidi" w:hAnsiTheme="minorBidi"/>
          <w:b/>
          <w:bCs/>
          <w:sz w:val="28"/>
          <w:szCs w:val="28"/>
          <w:rtl/>
          <w:lang w:bidi="ar-AE"/>
        </w:rPr>
      </w:pPr>
    </w:p>
    <w:p w:rsidR="005D7156" w:rsidRPr="005D7156" w:rsidRDefault="009569BA" w:rsidP="005D7156">
      <w:pPr>
        <w:pStyle w:val="ListParagraph"/>
        <w:ind w:left="2160"/>
        <w:jc w:val="right"/>
        <w:rPr>
          <w:rFonts w:asciiTheme="minorBidi" w:hAnsiTheme="minorBidi"/>
          <w:b/>
          <w:bCs/>
          <w:sz w:val="28"/>
          <w:szCs w:val="28"/>
          <w:rtl/>
          <w:lang w:bidi="ar-AE"/>
        </w:rPr>
      </w:pPr>
      <w:r w:rsidRPr="005D7156">
        <w:rPr>
          <w:rFonts w:asciiTheme="minorBidi" w:hAnsiTheme="minorBidi"/>
          <w:b/>
          <w:bCs/>
          <w:sz w:val="28"/>
          <w:szCs w:val="28"/>
          <w:rtl/>
          <w:lang w:bidi="ar-AE"/>
        </w:rPr>
        <w:t>عدد الطالبات ال</w:t>
      </w:r>
      <w:r w:rsidR="005D7156" w:rsidRPr="005D7156">
        <w:rPr>
          <w:rFonts w:asciiTheme="minorBidi" w:hAnsiTheme="minorBidi"/>
          <w:b/>
          <w:bCs/>
          <w:sz w:val="28"/>
          <w:szCs w:val="28"/>
          <w:rtl/>
          <w:lang w:bidi="ar-AE"/>
        </w:rPr>
        <w:t xml:space="preserve">لواتي لديهن شحمة الأذن </w:t>
      </w:r>
      <w:r w:rsidR="005D7156" w:rsidRPr="005D7156">
        <w:rPr>
          <w:rFonts w:asciiTheme="minorBidi" w:hAnsiTheme="minorBidi" w:hint="cs"/>
          <w:b/>
          <w:bCs/>
          <w:sz w:val="28"/>
          <w:szCs w:val="28"/>
          <w:rtl/>
          <w:lang w:bidi="ar-AE"/>
        </w:rPr>
        <w:t xml:space="preserve">ملتحمة </w:t>
      </w:r>
      <w:r w:rsidR="005D7156" w:rsidRPr="005D7156">
        <w:rPr>
          <w:rFonts w:asciiTheme="minorBidi" w:hAnsiTheme="minorBidi"/>
          <w:b/>
          <w:bCs/>
          <w:sz w:val="28"/>
          <w:szCs w:val="28"/>
          <w:rtl/>
          <w:lang w:bidi="ar-AE"/>
        </w:rPr>
        <w:t xml:space="preserve">= </w:t>
      </w:r>
      <w:r w:rsidR="005D7156" w:rsidRPr="005D7156">
        <w:rPr>
          <w:rFonts w:asciiTheme="minorBidi" w:hAnsiTheme="minorBidi" w:hint="cs"/>
          <w:b/>
          <w:bCs/>
          <w:sz w:val="28"/>
          <w:szCs w:val="28"/>
          <w:rtl/>
          <w:lang w:bidi="ar-AE"/>
        </w:rPr>
        <w:t>5</w:t>
      </w:r>
      <w:r w:rsidRPr="005D7156">
        <w:rPr>
          <w:rFonts w:asciiTheme="minorBidi" w:hAnsiTheme="minorBidi"/>
          <w:b/>
          <w:bCs/>
          <w:sz w:val="28"/>
          <w:szCs w:val="28"/>
          <w:rtl/>
          <w:lang w:bidi="ar-AE"/>
        </w:rPr>
        <w:t xml:space="preserve"> ..</w:t>
      </w:r>
    </w:p>
    <w:p w:rsidR="005D7156" w:rsidRPr="005D7156" w:rsidRDefault="005D7156" w:rsidP="005D7156">
      <w:pPr>
        <w:pStyle w:val="ListParagraph"/>
        <w:ind w:left="2160"/>
        <w:jc w:val="right"/>
        <w:rPr>
          <w:rFonts w:asciiTheme="minorBidi" w:hAnsiTheme="minorBidi"/>
          <w:b/>
          <w:bCs/>
          <w:sz w:val="28"/>
          <w:szCs w:val="28"/>
          <w:rtl/>
          <w:lang w:bidi="ar-AE"/>
        </w:rPr>
      </w:pPr>
    </w:p>
    <w:p w:rsidR="00390A1B" w:rsidRPr="005D7156" w:rsidRDefault="009569BA" w:rsidP="005D7156">
      <w:pPr>
        <w:pStyle w:val="ListParagraph"/>
        <w:ind w:left="2160"/>
        <w:jc w:val="center"/>
        <w:rPr>
          <w:rFonts w:asciiTheme="minorBidi" w:hAnsiTheme="minorBidi"/>
          <w:b/>
          <w:bCs/>
          <w:sz w:val="28"/>
          <w:szCs w:val="28"/>
          <w:rtl/>
          <w:lang w:bidi="ar-AE"/>
        </w:rPr>
      </w:pPr>
      <w:r w:rsidRPr="005D7156">
        <w:rPr>
          <w:rFonts w:asciiTheme="minorBidi" w:hAnsiTheme="minorBidi"/>
          <w:b/>
          <w:bCs/>
          <w:sz w:val="28"/>
          <w:szCs w:val="28"/>
          <w:rtl/>
          <w:lang w:bidi="ar-AE"/>
        </w:rPr>
        <w:t>النسبة بين الطالبات اللواتي لديهن شح</w:t>
      </w:r>
      <w:r w:rsidR="00390A1B" w:rsidRPr="005D7156">
        <w:rPr>
          <w:rFonts w:asciiTheme="minorBidi" w:hAnsiTheme="minorBidi"/>
          <w:b/>
          <w:bCs/>
          <w:sz w:val="28"/>
          <w:szCs w:val="28"/>
          <w:rtl/>
          <w:lang w:bidi="ar-AE"/>
        </w:rPr>
        <w:t>م</w:t>
      </w:r>
      <w:r w:rsidR="005D7156">
        <w:rPr>
          <w:rFonts w:asciiTheme="minorBidi" w:hAnsiTheme="minorBidi"/>
          <w:b/>
          <w:bCs/>
          <w:sz w:val="28"/>
          <w:szCs w:val="28"/>
          <w:rtl/>
          <w:lang w:bidi="ar-AE"/>
        </w:rPr>
        <w:t>ة الأذن سائبة و ملتح</w:t>
      </w:r>
      <w:r w:rsidR="005D7156">
        <w:rPr>
          <w:rFonts w:asciiTheme="minorBidi" w:hAnsiTheme="minorBidi" w:hint="cs"/>
          <w:b/>
          <w:bCs/>
          <w:sz w:val="28"/>
          <w:szCs w:val="28"/>
          <w:rtl/>
          <w:lang w:bidi="ar-AE"/>
        </w:rPr>
        <w:t xml:space="preserve">مة                </w:t>
      </w:r>
    </w:p>
    <w:p w:rsidR="00390A1B" w:rsidRPr="005D7156" w:rsidRDefault="00390A1B" w:rsidP="00390A1B">
      <w:pPr>
        <w:pStyle w:val="ListParagraph"/>
        <w:ind w:left="2160"/>
        <w:jc w:val="right"/>
        <w:rPr>
          <w:rFonts w:asciiTheme="minorBidi" w:hAnsiTheme="minorBidi"/>
          <w:b/>
          <w:bCs/>
          <w:sz w:val="28"/>
          <w:szCs w:val="28"/>
          <w:rtl/>
          <w:lang w:bidi="ar-AE"/>
        </w:rPr>
      </w:pPr>
      <w:r w:rsidRPr="005D7156">
        <w:rPr>
          <w:rFonts w:asciiTheme="minorBidi" w:hAnsiTheme="minorBidi" w:hint="cs"/>
          <w:b/>
          <w:bCs/>
          <w:sz w:val="28"/>
          <w:szCs w:val="28"/>
          <w:rtl/>
          <w:lang w:bidi="ar-AE"/>
        </w:rPr>
        <w:t xml:space="preserve"> ( </w:t>
      </w:r>
      <w:r w:rsidRPr="005D7156">
        <w:rPr>
          <w:rFonts w:asciiTheme="minorBidi" w:hAnsiTheme="minorBidi"/>
          <w:b/>
          <w:bCs/>
          <w:sz w:val="28"/>
          <w:szCs w:val="28"/>
          <w:rtl/>
          <w:lang w:bidi="ar-AE"/>
        </w:rPr>
        <w:t xml:space="preserve">نقسم الطلبات اللواتي لديهن شحمة الأذن سائبة على الطالبات اللواتي لديهن شحمة الأذن ملتحمة )  </w:t>
      </w:r>
      <w:r w:rsidR="009569BA" w:rsidRPr="005D7156">
        <w:rPr>
          <w:rFonts w:asciiTheme="minorBidi" w:hAnsiTheme="minorBidi"/>
          <w:b/>
          <w:bCs/>
          <w:sz w:val="28"/>
          <w:szCs w:val="28"/>
          <w:rtl/>
          <w:lang w:bidi="ar-AE"/>
        </w:rPr>
        <w:t xml:space="preserve"> = (</w:t>
      </w:r>
      <w:r w:rsidRPr="005D7156">
        <w:rPr>
          <w:rFonts w:asciiTheme="minorBidi" w:hAnsiTheme="minorBidi"/>
          <w:b/>
          <w:bCs/>
          <w:sz w:val="28"/>
          <w:szCs w:val="28"/>
          <w:rtl/>
          <w:lang w:bidi="ar-AE"/>
        </w:rPr>
        <w:t xml:space="preserve"> 9 / 5 )</w:t>
      </w:r>
    </w:p>
    <w:p w:rsidR="00390A1B" w:rsidRPr="00390A1B" w:rsidRDefault="00263185" w:rsidP="00390A1B">
      <w:pPr>
        <w:pStyle w:val="ListParagraph"/>
        <w:ind w:left="2160"/>
        <w:jc w:val="right"/>
        <w:rPr>
          <w:rFonts w:asciiTheme="minorBidi" w:hAnsiTheme="minorBidi"/>
          <w:b/>
          <w:bCs/>
          <w:sz w:val="36"/>
          <w:szCs w:val="36"/>
          <w:rtl/>
          <w:lang w:bidi="ar-AE"/>
        </w:rPr>
      </w:pPr>
      <w:r>
        <w:rPr>
          <w:rFonts w:asciiTheme="minorBidi" w:hAnsiTheme="minorBidi"/>
          <w:b/>
          <w:bCs/>
          <w:sz w:val="32"/>
          <w:szCs w:val="32"/>
          <w:rtl/>
          <w:lang w:bidi="ar-AE"/>
        </w:rPr>
        <w:t xml:space="preserve">            </w:t>
      </w:r>
      <w:r w:rsidR="005D7156" w:rsidRPr="005D7156">
        <w:rPr>
          <w:rFonts w:asciiTheme="minorBidi" w:hAnsiTheme="minorBidi"/>
          <w:b/>
          <w:bCs/>
          <w:sz w:val="32"/>
          <w:szCs w:val="32"/>
          <w:rtl/>
          <w:lang w:bidi="ar-AE"/>
        </w:rPr>
        <w:t xml:space="preserve"> </w:t>
      </w:r>
      <w:r w:rsidR="00C34046">
        <w:rPr>
          <w:rFonts w:asciiTheme="minorBidi" w:hAnsiTheme="minorBidi" w:hint="cs"/>
          <w:b/>
          <w:bCs/>
          <w:sz w:val="32"/>
          <w:szCs w:val="32"/>
          <w:rtl/>
          <w:lang w:bidi="ar-AE"/>
        </w:rPr>
        <w:t xml:space="preserve">         </w:t>
      </w:r>
      <w:r w:rsidR="005D7156" w:rsidRPr="005D7156">
        <w:rPr>
          <w:rFonts w:asciiTheme="minorBidi" w:hAnsiTheme="minorBidi"/>
          <w:b/>
          <w:bCs/>
          <w:sz w:val="32"/>
          <w:szCs w:val="32"/>
          <w:rtl/>
          <w:lang w:bidi="ar-AE"/>
        </w:rPr>
        <w:t xml:space="preserve">         </w:t>
      </w:r>
      <w:r w:rsidR="00390A1B" w:rsidRPr="005D7156">
        <w:rPr>
          <w:rFonts w:asciiTheme="minorBidi" w:hAnsiTheme="minorBidi"/>
          <w:b/>
          <w:bCs/>
          <w:sz w:val="32"/>
          <w:szCs w:val="32"/>
          <w:rtl/>
          <w:lang w:bidi="ar-AE"/>
        </w:rPr>
        <w:t xml:space="preserve">   </w:t>
      </w:r>
      <w:r w:rsidR="005D7156">
        <w:rPr>
          <w:rFonts w:asciiTheme="minorBidi" w:hAnsiTheme="minorBidi"/>
          <w:b/>
          <w:bCs/>
          <w:sz w:val="28"/>
          <w:szCs w:val="28"/>
          <w:rtl/>
          <w:lang w:bidi="ar-AE"/>
        </w:rPr>
        <w:t xml:space="preserve"> = </w:t>
      </w:r>
      <w:r w:rsidR="005D7156">
        <w:rPr>
          <w:rFonts w:asciiTheme="minorBidi" w:hAnsiTheme="minorBidi" w:hint="cs"/>
          <w:b/>
          <w:bCs/>
          <w:sz w:val="28"/>
          <w:szCs w:val="28"/>
          <w:rtl/>
          <w:lang w:bidi="ar-AE"/>
        </w:rPr>
        <w:t>1.8</w:t>
      </w:r>
      <w:r w:rsidR="00390A1B" w:rsidRPr="005D7156">
        <w:rPr>
          <w:rFonts w:asciiTheme="minorBidi" w:hAnsiTheme="minorBidi"/>
          <w:b/>
          <w:bCs/>
          <w:sz w:val="28"/>
          <w:szCs w:val="28"/>
          <w:rtl/>
          <w:lang w:bidi="ar-AE"/>
        </w:rPr>
        <w:t xml:space="preserve"> </w:t>
      </w:r>
    </w:p>
    <w:p w:rsidR="00390A1B" w:rsidRPr="00390A1B" w:rsidRDefault="00390A1B" w:rsidP="00390A1B">
      <w:pPr>
        <w:pStyle w:val="ListParagraph"/>
        <w:ind w:left="2160"/>
        <w:jc w:val="right"/>
        <w:rPr>
          <w:rFonts w:ascii="Tahoma" w:hAnsi="Tahoma" w:cs="Tahoma"/>
          <w:b/>
          <w:bCs/>
          <w:sz w:val="32"/>
          <w:szCs w:val="32"/>
          <w:rtl/>
          <w:lang w:bidi="ar-AE"/>
        </w:rPr>
      </w:pPr>
    </w:p>
    <w:tbl>
      <w:tblPr>
        <w:tblStyle w:val="MediumShading1-Accent4"/>
        <w:tblW w:w="0" w:type="auto"/>
        <w:tblLook w:val="04A0"/>
      </w:tblPr>
      <w:tblGrid>
        <w:gridCol w:w="1620"/>
        <w:gridCol w:w="1460"/>
        <w:gridCol w:w="2131"/>
        <w:gridCol w:w="950"/>
        <w:gridCol w:w="3081"/>
      </w:tblGrid>
      <w:tr w:rsidR="00566A5D" w:rsidTr="00566A5D">
        <w:trPr>
          <w:cnfStyle w:val="100000000000"/>
        </w:trPr>
        <w:tc>
          <w:tcPr>
            <w:cnfStyle w:val="001000000000"/>
            <w:tcW w:w="1620" w:type="dxa"/>
            <w:tcBorders>
              <w:right w:val="single" w:sz="4" w:space="0" w:color="0D0D0D" w:themeColor="text1" w:themeTint="F2"/>
              <w:tl2br w:val="single" w:sz="4" w:space="0" w:color="0D0D0D" w:themeColor="text1" w:themeTint="F2"/>
            </w:tcBorders>
          </w:tcPr>
          <w:p w:rsidR="00566A5D" w:rsidRDefault="00566A5D" w:rsidP="00390A1B">
            <w:pPr>
              <w:pStyle w:val="ListParagraph"/>
              <w:ind w:left="0"/>
              <w:jc w:val="right"/>
              <w:rPr>
                <w:rFonts w:ascii="Tahoma" w:hAnsi="Tahoma" w:cs="Tahoma"/>
                <w:b w:val="0"/>
                <w:bCs w:val="0"/>
                <w:sz w:val="32"/>
                <w:szCs w:val="32"/>
                <w:lang w:bidi="ar-AE"/>
              </w:rPr>
            </w:pPr>
          </w:p>
        </w:tc>
        <w:tc>
          <w:tcPr>
            <w:tcW w:w="1460" w:type="dxa"/>
            <w:tcBorders>
              <w:left w:val="single" w:sz="4" w:space="0" w:color="0D0D0D" w:themeColor="text1" w:themeTint="F2"/>
            </w:tcBorders>
          </w:tcPr>
          <w:p w:rsidR="00566A5D" w:rsidRPr="00566A5D" w:rsidRDefault="00566A5D" w:rsidP="00566A5D">
            <w:pPr>
              <w:pStyle w:val="ListParagraph"/>
              <w:ind w:left="0"/>
              <w:jc w:val="right"/>
              <w:cnfStyle w:val="100000000000"/>
              <w:rPr>
                <w:rFonts w:ascii="Tahoma" w:hAnsi="Tahoma" w:cs="Tahoma"/>
                <w:sz w:val="32"/>
                <w:szCs w:val="32"/>
                <w:lang w:val="en-US"/>
              </w:rPr>
            </w:pPr>
          </w:p>
        </w:tc>
        <w:tc>
          <w:tcPr>
            <w:tcW w:w="2131" w:type="dxa"/>
            <w:tcBorders>
              <w:right w:val="single" w:sz="4" w:space="0" w:color="0D0D0D" w:themeColor="text1" w:themeTint="F2"/>
            </w:tcBorders>
          </w:tcPr>
          <w:p w:rsidR="00566A5D" w:rsidRDefault="00566A5D" w:rsidP="00566A5D">
            <w:pPr>
              <w:pStyle w:val="ListParagraph"/>
              <w:ind w:left="0"/>
              <w:cnfStyle w:val="100000000000"/>
              <w:rPr>
                <w:rFonts w:ascii="Tahoma" w:hAnsi="Tahoma" w:cs="Tahoma"/>
                <w:b w:val="0"/>
                <w:bCs w:val="0"/>
                <w:sz w:val="32"/>
                <w:szCs w:val="32"/>
                <w:lang w:bidi="ar-AE"/>
              </w:rPr>
            </w:pPr>
            <w:r>
              <w:rPr>
                <w:rFonts w:ascii="Tahoma" w:hAnsi="Tahoma" w:cs="Tahoma"/>
                <w:b w:val="0"/>
                <w:bCs w:val="0"/>
                <w:sz w:val="32"/>
                <w:szCs w:val="32"/>
                <w:lang w:bidi="ar-AE"/>
              </w:rPr>
              <w:t>A</w:t>
            </w:r>
          </w:p>
        </w:tc>
        <w:tc>
          <w:tcPr>
            <w:tcW w:w="950" w:type="dxa"/>
            <w:tcBorders>
              <w:left w:val="single" w:sz="4" w:space="0" w:color="0D0D0D" w:themeColor="text1" w:themeTint="F2"/>
            </w:tcBorders>
          </w:tcPr>
          <w:p w:rsidR="00566A5D" w:rsidRDefault="00566A5D" w:rsidP="00566A5D">
            <w:pPr>
              <w:pStyle w:val="ListParagraph"/>
              <w:ind w:left="0"/>
              <w:jc w:val="center"/>
              <w:cnfStyle w:val="100000000000"/>
              <w:rPr>
                <w:rFonts w:ascii="Tahoma" w:hAnsi="Tahoma" w:cs="Tahoma"/>
                <w:sz w:val="32"/>
                <w:szCs w:val="32"/>
                <w:lang w:bidi="ar-AE"/>
              </w:rPr>
            </w:pPr>
            <w:r>
              <w:rPr>
                <w:rFonts w:ascii="Tahoma" w:hAnsi="Tahoma" w:cs="Tahoma"/>
                <w:sz w:val="32"/>
                <w:szCs w:val="32"/>
                <w:lang w:bidi="ar-AE"/>
              </w:rPr>
              <w:t xml:space="preserve">             </w:t>
            </w:r>
          </w:p>
        </w:tc>
        <w:tc>
          <w:tcPr>
            <w:tcW w:w="3081" w:type="dxa"/>
          </w:tcPr>
          <w:p w:rsidR="00566A5D" w:rsidRDefault="00566A5D" w:rsidP="00566A5D">
            <w:pPr>
              <w:pStyle w:val="ListParagraph"/>
              <w:ind w:left="0"/>
              <w:jc w:val="center"/>
              <w:cnfStyle w:val="100000000000"/>
              <w:rPr>
                <w:rFonts w:ascii="Tahoma" w:hAnsi="Tahoma" w:cs="Tahoma"/>
                <w:b w:val="0"/>
                <w:bCs w:val="0"/>
                <w:sz w:val="32"/>
                <w:szCs w:val="32"/>
                <w:lang w:bidi="ar-AE"/>
              </w:rPr>
            </w:pPr>
            <w:r>
              <w:rPr>
                <w:rFonts w:ascii="Tahoma" w:hAnsi="Tahoma" w:cs="Tahoma"/>
                <w:b w:val="0"/>
                <w:bCs w:val="0"/>
                <w:sz w:val="32"/>
                <w:szCs w:val="32"/>
                <w:lang w:bidi="ar-AE"/>
              </w:rPr>
              <w:t>a</w:t>
            </w:r>
          </w:p>
        </w:tc>
      </w:tr>
      <w:tr w:rsidR="00566A5D" w:rsidTr="00566A5D">
        <w:trPr>
          <w:cnfStyle w:val="000000100000"/>
        </w:trPr>
        <w:tc>
          <w:tcPr>
            <w:cnfStyle w:val="001000000000"/>
            <w:tcW w:w="1620" w:type="dxa"/>
            <w:tcBorders>
              <w:right w:val="single" w:sz="4" w:space="0" w:color="0D0D0D" w:themeColor="text1" w:themeTint="F2"/>
            </w:tcBorders>
          </w:tcPr>
          <w:p w:rsidR="00566A5D" w:rsidRDefault="00566A5D" w:rsidP="00566A5D">
            <w:pPr>
              <w:pStyle w:val="ListParagraph"/>
              <w:ind w:left="0"/>
              <w:jc w:val="center"/>
              <w:rPr>
                <w:rFonts w:ascii="Tahoma" w:hAnsi="Tahoma" w:cs="Tahoma"/>
                <w:b w:val="0"/>
                <w:bCs w:val="0"/>
                <w:sz w:val="32"/>
                <w:szCs w:val="32"/>
                <w:lang w:bidi="ar-AE"/>
              </w:rPr>
            </w:pPr>
            <w:r>
              <w:rPr>
                <w:rFonts w:ascii="Tahoma" w:hAnsi="Tahoma" w:cs="Tahoma"/>
                <w:b w:val="0"/>
                <w:bCs w:val="0"/>
                <w:sz w:val="32"/>
                <w:szCs w:val="32"/>
                <w:lang w:bidi="ar-AE"/>
              </w:rPr>
              <w:t>a</w:t>
            </w:r>
          </w:p>
        </w:tc>
        <w:tc>
          <w:tcPr>
            <w:tcW w:w="1460" w:type="dxa"/>
            <w:tcBorders>
              <w:left w:val="single" w:sz="4" w:space="0" w:color="0D0D0D" w:themeColor="text1" w:themeTint="F2"/>
            </w:tcBorders>
          </w:tcPr>
          <w:p w:rsidR="00566A5D" w:rsidRDefault="00566A5D" w:rsidP="00566A5D">
            <w:pPr>
              <w:pStyle w:val="ListParagraph"/>
              <w:ind w:left="0"/>
              <w:cnfStyle w:val="000000100000"/>
              <w:rPr>
                <w:rFonts w:ascii="Tahoma" w:hAnsi="Tahoma" w:cs="Tahoma"/>
                <w:sz w:val="32"/>
                <w:szCs w:val="32"/>
                <w:lang w:bidi="ar-AE"/>
              </w:rPr>
            </w:pPr>
          </w:p>
        </w:tc>
        <w:tc>
          <w:tcPr>
            <w:tcW w:w="2131" w:type="dxa"/>
            <w:tcBorders>
              <w:right w:val="single" w:sz="4" w:space="0" w:color="0D0D0D" w:themeColor="text1" w:themeTint="F2"/>
            </w:tcBorders>
          </w:tcPr>
          <w:p w:rsidR="00566A5D" w:rsidRDefault="00566A5D" w:rsidP="00566A5D">
            <w:pPr>
              <w:pStyle w:val="ListParagraph"/>
              <w:ind w:left="0"/>
              <w:jc w:val="center"/>
              <w:cnfStyle w:val="000000100000"/>
              <w:rPr>
                <w:rFonts w:ascii="Tahoma" w:hAnsi="Tahoma" w:cs="Tahoma"/>
                <w:b/>
                <w:bCs/>
                <w:sz w:val="32"/>
                <w:szCs w:val="32"/>
                <w:lang w:bidi="ar-AE"/>
              </w:rPr>
            </w:pPr>
            <w:proofErr w:type="spellStart"/>
            <w:r>
              <w:rPr>
                <w:rFonts w:ascii="Tahoma" w:hAnsi="Tahoma" w:cs="Tahoma"/>
                <w:b/>
                <w:bCs/>
                <w:sz w:val="32"/>
                <w:szCs w:val="32"/>
                <w:lang w:bidi="ar-AE"/>
              </w:rPr>
              <w:t>Aa</w:t>
            </w:r>
            <w:proofErr w:type="spellEnd"/>
            <w:r>
              <w:rPr>
                <w:rFonts w:ascii="Tahoma" w:hAnsi="Tahoma" w:cs="Tahoma"/>
                <w:b/>
                <w:bCs/>
                <w:sz w:val="32"/>
                <w:szCs w:val="32"/>
                <w:lang w:bidi="ar-AE"/>
              </w:rPr>
              <w:t xml:space="preserve">      </w:t>
            </w:r>
          </w:p>
        </w:tc>
        <w:tc>
          <w:tcPr>
            <w:tcW w:w="950" w:type="dxa"/>
            <w:tcBorders>
              <w:left w:val="single" w:sz="4" w:space="0" w:color="0D0D0D" w:themeColor="text1" w:themeTint="F2"/>
            </w:tcBorders>
          </w:tcPr>
          <w:p w:rsidR="00566A5D" w:rsidRDefault="00566A5D" w:rsidP="00390A1B">
            <w:pPr>
              <w:pStyle w:val="ListParagraph"/>
              <w:ind w:left="0"/>
              <w:jc w:val="right"/>
              <w:cnfStyle w:val="000000100000"/>
              <w:rPr>
                <w:rFonts w:ascii="Tahoma" w:hAnsi="Tahoma" w:cs="Tahoma"/>
                <w:b/>
                <w:bCs/>
                <w:sz w:val="32"/>
                <w:szCs w:val="32"/>
                <w:lang w:bidi="ar-AE"/>
              </w:rPr>
            </w:pPr>
          </w:p>
        </w:tc>
        <w:tc>
          <w:tcPr>
            <w:tcW w:w="3081" w:type="dxa"/>
          </w:tcPr>
          <w:p w:rsidR="00566A5D" w:rsidRDefault="003C031F" w:rsidP="00566A5D">
            <w:pPr>
              <w:pStyle w:val="ListParagraph"/>
              <w:ind w:left="0"/>
              <w:jc w:val="center"/>
              <w:cnfStyle w:val="000000100000"/>
              <w:rPr>
                <w:rFonts w:ascii="Tahoma" w:hAnsi="Tahoma" w:cs="Tahoma"/>
                <w:b/>
                <w:bCs/>
                <w:sz w:val="32"/>
                <w:szCs w:val="32"/>
                <w:lang w:bidi="ar-AE"/>
              </w:rPr>
            </w:pPr>
            <w:proofErr w:type="spellStart"/>
            <w:r>
              <w:rPr>
                <w:rFonts w:ascii="Tahoma" w:hAnsi="Tahoma" w:cs="Tahoma"/>
                <w:b/>
                <w:bCs/>
                <w:sz w:val="32"/>
                <w:szCs w:val="32"/>
                <w:lang w:bidi="ar-AE"/>
              </w:rPr>
              <w:t>aa</w:t>
            </w:r>
            <w:proofErr w:type="spellEnd"/>
          </w:p>
        </w:tc>
      </w:tr>
      <w:tr w:rsidR="00566A5D" w:rsidTr="00566A5D">
        <w:trPr>
          <w:cnfStyle w:val="000000010000"/>
        </w:trPr>
        <w:tc>
          <w:tcPr>
            <w:cnfStyle w:val="001000000000"/>
            <w:tcW w:w="1620" w:type="dxa"/>
            <w:tcBorders>
              <w:right w:val="single" w:sz="4" w:space="0" w:color="0D0D0D" w:themeColor="text1" w:themeTint="F2"/>
            </w:tcBorders>
          </w:tcPr>
          <w:p w:rsidR="00566A5D" w:rsidRDefault="00566A5D" w:rsidP="00566A5D">
            <w:pPr>
              <w:pStyle w:val="ListParagraph"/>
              <w:ind w:left="0"/>
              <w:jc w:val="center"/>
              <w:rPr>
                <w:rFonts w:ascii="Tahoma" w:hAnsi="Tahoma" w:cs="Tahoma"/>
                <w:b w:val="0"/>
                <w:bCs w:val="0"/>
                <w:sz w:val="32"/>
                <w:szCs w:val="32"/>
                <w:lang w:bidi="ar-AE"/>
              </w:rPr>
            </w:pPr>
            <w:r>
              <w:rPr>
                <w:rFonts w:ascii="Tahoma" w:hAnsi="Tahoma" w:cs="Tahoma"/>
                <w:b w:val="0"/>
                <w:bCs w:val="0"/>
                <w:sz w:val="32"/>
                <w:szCs w:val="32"/>
                <w:lang w:bidi="ar-AE"/>
              </w:rPr>
              <w:t>a</w:t>
            </w:r>
          </w:p>
        </w:tc>
        <w:tc>
          <w:tcPr>
            <w:tcW w:w="1460" w:type="dxa"/>
            <w:tcBorders>
              <w:left w:val="single" w:sz="4" w:space="0" w:color="0D0D0D" w:themeColor="text1" w:themeTint="F2"/>
            </w:tcBorders>
          </w:tcPr>
          <w:p w:rsidR="00566A5D" w:rsidRDefault="00566A5D" w:rsidP="00390A1B">
            <w:pPr>
              <w:pStyle w:val="ListParagraph"/>
              <w:ind w:left="0"/>
              <w:jc w:val="right"/>
              <w:cnfStyle w:val="000000010000"/>
              <w:rPr>
                <w:rFonts w:ascii="Tahoma" w:hAnsi="Tahoma" w:cs="Tahoma"/>
                <w:sz w:val="32"/>
                <w:szCs w:val="32"/>
                <w:lang w:bidi="ar-AE"/>
              </w:rPr>
            </w:pPr>
          </w:p>
        </w:tc>
        <w:tc>
          <w:tcPr>
            <w:tcW w:w="2131" w:type="dxa"/>
            <w:tcBorders>
              <w:right w:val="single" w:sz="4" w:space="0" w:color="0D0D0D" w:themeColor="text1" w:themeTint="F2"/>
            </w:tcBorders>
          </w:tcPr>
          <w:p w:rsidR="00566A5D" w:rsidRDefault="00566A5D" w:rsidP="00566A5D">
            <w:pPr>
              <w:pStyle w:val="ListParagraph"/>
              <w:ind w:left="0"/>
              <w:jc w:val="center"/>
              <w:cnfStyle w:val="000000010000"/>
              <w:rPr>
                <w:rFonts w:ascii="Tahoma" w:hAnsi="Tahoma" w:cs="Tahoma"/>
                <w:b/>
                <w:bCs/>
                <w:sz w:val="32"/>
                <w:szCs w:val="32"/>
                <w:lang w:bidi="ar-AE"/>
              </w:rPr>
            </w:pPr>
            <w:proofErr w:type="spellStart"/>
            <w:r>
              <w:rPr>
                <w:rFonts w:ascii="Tahoma" w:hAnsi="Tahoma" w:cs="Tahoma"/>
                <w:b/>
                <w:bCs/>
                <w:sz w:val="32"/>
                <w:szCs w:val="32"/>
                <w:lang w:bidi="ar-AE"/>
              </w:rPr>
              <w:t>Aa</w:t>
            </w:r>
            <w:proofErr w:type="spellEnd"/>
          </w:p>
        </w:tc>
        <w:tc>
          <w:tcPr>
            <w:tcW w:w="950" w:type="dxa"/>
            <w:tcBorders>
              <w:left w:val="single" w:sz="4" w:space="0" w:color="0D0D0D" w:themeColor="text1" w:themeTint="F2"/>
            </w:tcBorders>
          </w:tcPr>
          <w:p w:rsidR="00566A5D" w:rsidRDefault="00566A5D" w:rsidP="00390A1B">
            <w:pPr>
              <w:pStyle w:val="ListParagraph"/>
              <w:ind w:left="0"/>
              <w:jc w:val="right"/>
              <w:cnfStyle w:val="000000010000"/>
              <w:rPr>
                <w:rFonts w:ascii="Tahoma" w:hAnsi="Tahoma" w:cs="Tahoma"/>
                <w:b/>
                <w:bCs/>
                <w:sz w:val="32"/>
                <w:szCs w:val="32"/>
                <w:lang w:bidi="ar-AE"/>
              </w:rPr>
            </w:pPr>
          </w:p>
        </w:tc>
        <w:tc>
          <w:tcPr>
            <w:tcW w:w="3081" w:type="dxa"/>
          </w:tcPr>
          <w:p w:rsidR="00566A5D" w:rsidRDefault="00566A5D" w:rsidP="00566A5D">
            <w:pPr>
              <w:pStyle w:val="ListParagraph"/>
              <w:ind w:left="0"/>
              <w:jc w:val="center"/>
              <w:cnfStyle w:val="000000010000"/>
              <w:rPr>
                <w:rFonts w:ascii="Tahoma" w:hAnsi="Tahoma" w:cs="Tahoma"/>
                <w:b/>
                <w:bCs/>
                <w:sz w:val="32"/>
                <w:szCs w:val="32"/>
                <w:lang w:bidi="ar-AE"/>
              </w:rPr>
            </w:pPr>
            <w:proofErr w:type="spellStart"/>
            <w:r>
              <w:rPr>
                <w:rFonts w:ascii="Tahoma" w:hAnsi="Tahoma" w:cs="Tahoma"/>
                <w:b/>
                <w:bCs/>
                <w:sz w:val="32"/>
                <w:szCs w:val="32"/>
                <w:lang w:bidi="ar-AE"/>
              </w:rPr>
              <w:t>aa</w:t>
            </w:r>
            <w:proofErr w:type="spellEnd"/>
          </w:p>
        </w:tc>
      </w:tr>
    </w:tbl>
    <w:p w:rsidR="009569BA" w:rsidRDefault="009569BA" w:rsidP="00390A1B">
      <w:pPr>
        <w:pStyle w:val="ListParagraph"/>
        <w:ind w:left="2160"/>
        <w:jc w:val="right"/>
        <w:rPr>
          <w:rFonts w:ascii="Tahoma" w:hAnsi="Tahoma" w:cs="Tahoma"/>
          <w:b/>
          <w:bCs/>
          <w:sz w:val="32"/>
          <w:szCs w:val="32"/>
          <w:rtl/>
          <w:lang w:bidi="ar-AE"/>
        </w:rPr>
      </w:pPr>
    </w:p>
    <w:p w:rsidR="00390A1B" w:rsidRDefault="00566A5D" w:rsidP="00390A1B">
      <w:pPr>
        <w:pStyle w:val="ListParagraph"/>
        <w:ind w:left="2160"/>
        <w:jc w:val="right"/>
        <w:rPr>
          <w:rFonts w:ascii="Tahoma" w:hAnsi="Tahoma" w:cs="Tahoma"/>
          <w:b/>
          <w:bCs/>
          <w:sz w:val="32"/>
          <w:szCs w:val="32"/>
          <w:rtl/>
        </w:rPr>
      </w:pPr>
      <w:r>
        <w:rPr>
          <w:rFonts w:ascii="Tahoma" w:hAnsi="Tahoma" w:cs="Tahoma" w:hint="cs"/>
          <w:b/>
          <w:bCs/>
          <w:sz w:val="32"/>
          <w:szCs w:val="32"/>
          <w:rtl/>
        </w:rPr>
        <w:lastRenderedPageBreak/>
        <w:t>50 % ملتحمة ..</w:t>
      </w:r>
    </w:p>
    <w:p w:rsidR="00263185" w:rsidRPr="00263185" w:rsidRDefault="00566A5D" w:rsidP="00263185">
      <w:pPr>
        <w:pStyle w:val="ListParagraph"/>
        <w:ind w:left="2160"/>
        <w:jc w:val="right"/>
        <w:rPr>
          <w:rFonts w:ascii="Tahoma" w:hAnsi="Tahoma" w:cs="Tahoma"/>
          <w:b/>
          <w:bCs/>
          <w:sz w:val="32"/>
          <w:szCs w:val="32"/>
          <w:rtl/>
        </w:rPr>
      </w:pPr>
      <w:r>
        <w:rPr>
          <w:rFonts w:ascii="Tahoma" w:hAnsi="Tahoma" w:cs="Tahoma" w:hint="cs"/>
          <w:b/>
          <w:bCs/>
          <w:sz w:val="32"/>
          <w:szCs w:val="32"/>
          <w:rtl/>
        </w:rPr>
        <w:t>50 % سائبة ..</w:t>
      </w:r>
    </w:p>
    <w:p w:rsidR="00B029C1" w:rsidRDefault="00B029C1" w:rsidP="00263185">
      <w:pPr>
        <w:pStyle w:val="ListParagraph"/>
        <w:numPr>
          <w:ilvl w:val="0"/>
          <w:numId w:val="10"/>
        </w:numPr>
        <w:bidi/>
        <w:rPr>
          <w:rFonts w:ascii="Tahoma" w:hAnsi="Tahoma" w:cs="Tahoma"/>
          <w:b/>
          <w:bCs/>
          <w:color w:val="0D0D0D" w:themeColor="text1" w:themeTint="F2"/>
          <w:sz w:val="36"/>
          <w:szCs w:val="36"/>
          <w:lang w:bidi="ar-AE"/>
        </w:rPr>
      </w:pPr>
      <w:r w:rsidRPr="00263185">
        <w:rPr>
          <w:rFonts w:ascii="Tahoma" w:hAnsi="Tahoma" w:cs="Tahoma"/>
          <w:b/>
          <w:bCs/>
          <w:color w:val="0D0D0D" w:themeColor="text1" w:themeTint="F2"/>
          <w:sz w:val="36"/>
          <w:szCs w:val="36"/>
          <w:rtl/>
          <w:lang w:bidi="ar-AE"/>
        </w:rPr>
        <w:t xml:space="preserve">حددي الصفة السائدة مع </w:t>
      </w:r>
      <w:r w:rsidR="0091653A" w:rsidRPr="00263185">
        <w:rPr>
          <w:rFonts w:ascii="Tahoma" w:hAnsi="Tahoma" w:cs="Tahoma" w:hint="cs"/>
          <w:b/>
          <w:bCs/>
          <w:color w:val="0D0D0D" w:themeColor="text1" w:themeTint="F2"/>
          <w:sz w:val="36"/>
          <w:szCs w:val="36"/>
          <w:rtl/>
          <w:lang w:bidi="ar-AE"/>
        </w:rPr>
        <w:t>التعليل</w:t>
      </w:r>
      <w:r w:rsidRPr="00263185">
        <w:rPr>
          <w:rFonts w:ascii="Tahoma" w:hAnsi="Tahoma" w:cs="Tahoma"/>
          <w:b/>
          <w:bCs/>
          <w:color w:val="0D0D0D" w:themeColor="text1" w:themeTint="F2"/>
          <w:sz w:val="36"/>
          <w:szCs w:val="36"/>
          <w:rtl/>
          <w:lang w:bidi="ar-AE"/>
        </w:rPr>
        <w:t xml:space="preserve"> ؟</w:t>
      </w:r>
    </w:p>
    <w:p w:rsidR="003C031F" w:rsidRPr="003C031F" w:rsidRDefault="003C031F" w:rsidP="003C031F">
      <w:pPr>
        <w:pStyle w:val="ListParagraph"/>
        <w:bidi/>
        <w:ind w:left="1080"/>
        <w:rPr>
          <w:rFonts w:ascii="Tahoma" w:hAnsi="Tahoma" w:cs="Tahoma"/>
          <w:b/>
          <w:bCs/>
          <w:color w:val="0D0D0D" w:themeColor="text1" w:themeTint="F2"/>
          <w:sz w:val="28"/>
          <w:szCs w:val="28"/>
          <w:rtl/>
          <w:lang w:bidi="ar-AE"/>
        </w:rPr>
      </w:pPr>
      <w:r>
        <w:rPr>
          <w:rFonts w:ascii="Tahoma" w:hAnsi="Tahoma" w:cs="Tahoma" w:hint="cs"/>
          <w:b/>
          <w:bCs/>
          <w:color w:val="0D0D0D" w:themeColor="text1" w:themeTint="F2"/>
          <w:sz w:val="28"/>
          <w:szCs w:val="28"/>
          <w:rtl/>
          <w:lang w:bidi="ar-AE"/>
        </w:rPr>
        <w:t>الأذن السائبة , لأنها تظهر بنسبة أكبر ..</w:t>
      </w:r>
    </w:p>
    <w:p w:rsidR="00263185" w:rsidRPr="00263185" w:rsidRDefault="00263185" w:rsidP="00263185">
      <w:pPr>
        <w:pStyle w:val="ListParagraph"/>
        <w:bidi/>
        <w:ind w:left="1080"/>
        <w:rPr>
          <w:rFonts w:ascii="Tahoma" w:hAnsi="Tahoma" w:cs="Tahoma"/>
          <w:b/>
          <w:bCs/>
          <w:color w:val="0D0D0D" w:themeColor="text1" w:themeTint="F2"/>
          <w:sz w:val="36"/>
          <w:szCs w:val="36"/>
          <w:rtl/>
          <w:lang w:bidi="ar-AE"/>
        </w:rPr>
      </w:pPr>
    </w:p>
    <w:p w:rsidR="00B029C1" w:rsidRPr="00263185" w:rsidRDefault="00B029C1" w:rsidP="00263185">
      <w:pPr>
        <w:pStyle w:val="ListParagraph"/>
        <w:numPr>
          <w:ilvl w:val="0"/>
          <w:numId w:val="10"/>
        </w:numPr>
        <w:bidi/>
        <w:rPr>
          <w:rFonts w:ascii="Tahoma" w:hAnsi="Tahoma" w:cs="Tahoma"/>
          <w:b/>
          <w:bCs/>
          <w:color w:val="0D0D0D" w:themeColor="text1" w:themeTint="F2"/>
          <w:sz w:val="36"/>
          <w:szCs w:val="36"/>
          <w:rtl/>
          <w:lang w:bidi="ar-AE"/>
        </w:rPr>
      </w:pPr>
      <w:r w:rsidRPr="00263185">
        <w:rPr>
          <w:rFonts w:ascii="Tahoma" w:hAnsi="Tahoma" w:cs="Tahoma"/>
          <w:b/>
          <w:bCs/>
          <w:color w:val="0D0D0D" w:themeColor="text1" w:themeTint="F2"/>
          <w:sz w:val="36"/>
          <w:szCs w:val="36"/>
          <w:rtl/>
          <w:lang w:bidi="ar-AE"/>
        </w:rPr>
        <w:t>حددي الصفة المتنحية مع التعليل ؟</w:t>
      </w:r>
    </w:p>
    <w:p w:rsidR="00263185" w:rsidRPr="003C031F" w:rsidRDefault="003C031F" w:rsidP="003C031F">
      <w:pPr>
        <w:pStyle w:val="ListParagraph"/>
        <w:jc w:val="right"/>
        <w:rPr>
          <w:rFonts w:ascii="Tahoma" w:hAnsi="Tahoma" w:cs="Tahoma"/>
          <w:b/>
          <w:bCs/>
          <w:color w:val="0D0D0D" w:themeColor="text1" w:themeTint="F2"/>
          <w:sz w:val="28"/>
          <w:szCs w:val="28"/>
          <w:rtl/>
          <w:lang w:bidi="ar-AE"/>
        </w:rPr>
      </w:pPr>
      <w:r>
        <w:rPr>
          <w:rFonts w:ascii="Tahoma" w:hAnsi="Tahoma" w:cs="Tahoma" w:hint="cs"/>
          <w:b/>
          <w:bCs/>
          <w:color w:val="0D0D0D" w:themeColor="text1" w:themeTint="F2"/>
          <w:sz w:val="28"/>
          <w:szCs w:val="28"/>
          <w:rtl/>
          <w:lang w:bidi="ar-AE"/>
        </w:rPr>
        <w:t>الأذن الملتحمة , لأنها تظهر بنسبة أقل ..</w:t>
      </w:r>
    </w:p>
    <w:p w:rsidR="00263185" w:rsidRPr="00263185" w:rsidRDefault="00263185" w:rsidP="00263185">
      <w:pPr>
        <w:pStyle w:val="ListParagraph"/>
        <w:bidi/>
        <w:ind w:left="1080"/>
        <w:rPr>
          <w:rFonts w:ascii="Tahoma" w:hAnsi="Tahoma" w:cs="Tahoma"/>
          <w:b/>
          <w:bCs/>
          <w:color w:val="0D0D0D" w:themeColor="text1" w:themeTint="F2"/>
          <w:sz w:val="36"/>
          <w:szCs w:val="36"/>
          <w:rtl/>
          <w:lang w:bidi="ar-AE"/>
        </w:rPr>
      </w:pPr>
    </w:p>
    <w:p w:rsidR="00B029C1" w:rsidRDefault="00B029C1" w:rsidP="00263185">
      <w:pPr>
        <w:pStyle w:val="ListParagraph"/>
        <w:numPr>
          <w:ilvl w:val="0"/>
          <w:numId w:val="10"/>
        </w:numPr>
        <w:bidi/>
        <w:rPr>
          <w:rFonts w:ascii="Tahoma" w:hAnsi="Tahoma" w:cs="Tahoma"/>
          <w:b/>
          <w:bCs/>
          <w:color w:val="0D0D0D" w:themeColor="text1" w:themeTint="F2"/>
          <w:sz w:val="36"/>
          <w:szCs w:val="36"/>
          <w:lang w:bidi="ar-AE"/>
        </w:rPr>
      </w:pPr>
      <w:r w:rsidRPr="00263185">
        <w:rPr>
          <w:rFonts w:ascii="Tahoma" w:hAnsi="Tahoma" w:cs="Tahoma"/>
          <w:b/>
          <w:bCs/>
          <w:color w:val="0D0D0D" w:themeColor="text1" w:themeTint="F2"/>
          <w:sz w:val="36"/>
          <w:szCs w:val="36"/>
          <w:rtl/>
          <w:lang w:bidi="ar-AE"/>
        </w:rPr>
        <w:t>استخدمي حروف للتعبير عن الاليل المسؤول عن الصفة السائدة و المتنحية ؟</w:t>
      </w:r>
    </w:p>
    <w:p w:rsidR="00263185" w:rsidRPr="003C031F" w:rsidRDefault="003C031F" w:rsidP="003C031F">
      <w:pPr>
        <w:pStyle w:val="ListParagraph"/>
        <w:bidi/>
        <w:ind w:left="1080"/>
        <w:rPr>
          <w:rFonts w:ascii="Tahoma" w:hAnsi="Tahoma" w:cs="Tahoma"/>
          <w:b/>
          <w:bCs/>
          <w:color w:val="0D0D0D" w:themeColor="text1" w:themeTint="F2"/>
          <w:sz w:val="28"/>
          <w:szCs w:val="28"/>
          <w:rtl/>
          <w:lang w:bidi="ar-AE"/>
        </w:rPr>
      </w:pPr>
      <w:r>
        <w:rPr>
          <w:rFonts w:ascii="Tahoma" w:hAnsi="Tahoma" w:cs="Tahoma"/>
          <w:sz w:val="32"/>
          <w:szCs w:val="32"/>
          <w:lang w:bidi="ar-AE"/>
        </w:rPr>
        <w:t>A</w:t>
      </w:r>
      <w:r>
        <w:rPr>
          <w:rFonts w:ascii="Tahoma" w:hAnsi="Tahoma" w:cs="Tahoma" w:hint="cs"/>
          <w:sz w:val="32"/>
          <w:szCs w:val="32"/>
          <w:rtl/>
          <w:lang w:bidi="ar-AE"/>
        </w:rPr>
        <w:t xml:space="preserve"> </w:t>
      </w:r>
      <w:proofErr w:type="gramStart"/>
      <w:r>
        <w:rPr>
          <w:rFonts w:ascii="Tahoma" w:hAnsi="Tahoma" w:cs="Tahoma" w:hint="cs"/>
          <w:sz w:val="32"/>
          <w:szCs w:val="32"/>
          <w:rtl/>
          <w:lang w:bidi="ar-AE"/>
        </w:rPr>
        <w:t>( سائدة</w:t>
      </w:r>
      <w:proofErr w:type="gramEnd"/>
      <w:r>
        <w:rPr>
          <w:rFonts w:ascii="Tahoma" w:hAnsi="Tahoma" w:cs="Tahoma" w:hint="cs"/>
          <w:sz w:val="32"/>
          <w:szCs w:val="32"/>
          <w:rtl/>
          <w:lang w:bidi="ar-AE"/>
        </w:rPr>
        <w:t xml:space="preserve"> ) ,  </w:t>
      </w:r>
      <w:r w:rsidRPr="003C031F">
        <w:rPr>
          <w:rFonts w:ascii="Tahoma" w:hAnsi="Tahoma" w:cs="Tahoma"/>
          <w:sz w:val="32"/>
          <w:szCs w:val="32"/>
          <w:lang w:bidi="ar-AE"/>
        </w:rPr>
        <w:t xml:space="preserve"> </w:t>
      </w:r>
      <w:r>
        <w:rPr>
          <w:rFonts w:ascii="Tahoma" w:hAnsi="Tahoma" w:cs="Tahoma"/>
          <w:sz w:val="32"/>
          <w:szCs w:val="32"/>
          <w:lang w:bidi="ar-AE"/>
        </w:rPr>
        <w:t>a</w:t>
      </w:r>
      <w:r>
        <w:rPr>
          <w:rFonts w:ascii="Tahoma" w:hAnsi="Tahoma" w:cs="Tahoma" w:hint="cs"/>
          <w:sz w:val="32"/>
          <w:szCs w:val="32"/>
          <w:rtl/>
          <w:lang w:bidi="ar-AE"/>
        </w:rPr>
        <w:t xml:space="preserve"> ( متنحية ) .. </w:t>
      </w:r>
    </w:p>
    <w:p w:rsidR="00B029C1" w:rsidRDefault="00263185" w:rsidP="00263185">
      <w:pPr>
        <w:bidi/>
        <w:rPr>
          <w:rFonts w:ascii="Tahoma" w:hAnsi="Tahoma" w:cs="Tahoma"/>
          <w:b/>
          <w:bCs/>
          <w:color w:val="0D0D0D" w:themeColor="text1" w:themeTint="F2"/>
          <w:sz w:val="36"/>
          <w:szCs w:val="36"/>
          <w:rtl/>
          <w:lang w:bidi="ar-AE"/>
        </w:rPr>
      </w:pPr>
      <w:r w:rsidRPr="00263185">
        <w:rPr>
          <w:rFonts w:ascii="Tahoma" w:hAnsi="Tahoma" w:cs="Tahoma"/>
          <w:b/>
          <w:bCs/>
          <w:color w:val="0D0D0D" w:themeColor="text1" w:themeTint="F2"/>
          <w:sz w:val="36"/>
          <w:szCs w:val="36"/>
          <w:rtl/>
          <w:lang w:bidi="ar-AE"/>
        </w:rPr>
        <w:t>4</w:t>
      </w:r>
      <w:r w:rsidR="00B029C1" w:rsidRPr="00263185">
        <w:rPr>
          <w:rFonts w:ascii="Tahoma" w:hAnsi="Tahoma" w:cs="Tahoma"/>
          <w:b/>
          <w:bCs/>
          <w:color w:val="0D0D0D" w:themeColor="text1" w:themeTint="F2"/>
          <w:sz w:val="36"/>
          <w:szCs w:val="36"/>
          <w:rtl/>
          <w:lang w:bidi="ar-AE"/>
        </w:rPr>
        <w:t xml:space="preserve"> ) حددي التركيب الجيني والتركيب الجيني للآباء ؟</w:t>
      </w:r>
    </w:p>
    <w:p w:rsidR="00263185" w:rsidRPr="003C031F" w:rsidRDefault="003C031F" w:rsidP="00263185">
      <w:pPr>
        <w:bidi/>
        <w:rPr>
          <w:rFonts w:ascii="Tahoma" w:hAnsi="Tahoma" w:cs="Tahoma"/>
          <w:b/>
          <w:bCs/>
          <w:color w:val="0D0D0D" w:themeColor="text1" w:themeTint="F2"/>
          <w:sz w:val="28"/>
          <w:szCs w:val="28"/>
          <w:rtl/>
          <w:lang w:bidi="ar-AE"/>
        </w:rPr>
      </w:pPr>
      <w:r>
        <w:rPr>
          <w:rFonts w:ascii="Tahoma" w:hAnsi="Tahoma" w:cs="Tahoma" w:hint="cs"/>
          <w:b/>
          <w:bCs/>
          <w:color w:val="0D0D0D" w:themeColor="text1" w:themeTint="F2"/>
          <w:sz w:val="28"/>
          <w:szCs w:val="28"/>
          <w:rtl/>
          <w:lang w:bidi="ar-AE"/>
        </w:rPr>
        <w:t xml:space="preserve">الأب </w:t>
      </w:r>
      <w:proofErr w:type="spellStart"/>
      <w:r>
        <w:rPr>
          <w:rFonts w:ascii="Tahoma" w:hAnsi="Tahoma" w:cs="Tahoma"/>
          <w:b/>
          <w:bCs/>
          <w:sz w:val="32"/>
          <w:szCs w:val="32"/>
          <w:lang w:bidi="ar-AE"/>
        </w:rPr>
        <w:t>Aa</w:t>
      </w:r>
      <w:proofErr w:type="spellEnd"/>
      <w:r>
        <w:rPr>
          <w:rFonts w:ascii="Tahoma" w:hAnsi="Tahoma" w:cs="Tahoma"/>
          <w:b/>
          <w:bCs/>
          <w:sz w:val="32"/>
          <w:szCs w:val="32"/>
          <w:lang w:bidi="ar-AE"/>
        </w:rPr>
        <w:t xml:space="preserve">   </w:t>
      </w:r>
      <w:r>
        <w:rPr>
          <w:rFonts w:ascii="Tahoma" w:hAnsi="Tahoma" w:cs="Tahoma" w:hint="cs"/>
          <w:b/>
          <w:bCs/>
          <w:sz w:val="32"/>
          <w:szCs w:val="32"/>
          <w:rtl/>
          <w:lang w:bidi="ar-AE"/>
        </w:rPr>
        <w:t xml:space="preserve"> ( سائبة ) , الأم</w:t>
      </w:r>
      <w:r>
        <w:rPr>
          <w:rFonts w:ascii="Tahoma" w:hAnsi="Tahoma" w:cs="Tahoma" w:hint="cs"/>
          <w:sz w:val="32"/>
          <w:szCs w:val="32"/>
          <w:rtl/>
          <w:lang w:bidi="ar-AE"/>
        </w:rPr>
        <w:t xml:space="preserve">  </w:t>
      </w:r>
      <w:proofErr w:type="spellStart"/>
      <w:r>
        <w:rPr>
          <w:rFonts w:ascii="Tahoma" w:hAnsi="Tahoma" w:cs="Tahoma"/>
          <w:b/>
          <w:bCs/>
          <w:sz w:val="32"/>
          <w:szCs w:val="32"/>
          <w:lang w:bidi="ar-AE"/>
        </w:rPr>
        <w:t>aa</w:t>
      </w:r>
      <w:proofErr w:type="spellEnd"/>
      <w:r>
        <w:rPr>
          <w:rFonts w:ascii="Tahoma" w:hAnsi="Tahoma" w:cs="Tahoma" w:hint="cs"/>
          <w:b/>
          <w:bCs/>
          <w:sz w:val="32"/>
          <w:szCs w:val="32"/>
          <w:rtl/>
          <w:lang w:bidi="ar-AE"/>
        </w:rPr>
        <w:t xml:space="preserve"> ( ملتحمة)</w:t>
      </w:r>
    </w:p>
    <w:p w:rsidR="00B029C1" w:rsidRDefault="00263185" w:rsidP="00263185">
      <w:pPr>
        <w:bidi/>
        <w:rPr>
          <w:rFonts w:ascii="Tahoma" w:hAnsi="Tahoma" w:cs="Tahoma"/>
          <w:b/>
          <w:bCs/>
          <w:color w:val="0D0D0D" w:themeColor="text1" w:themeTint="F2"/>
          <w:sz w:val="36"/>
          <w:szCs w:val="36"/>
          <w:rtl/>
          <w:lang w:bidi="ar-AE"/>
        </w:rPr>
      </w:pPr>
      <w:r w:rsidRPr="00263185">
        <w:rPr>
          <w:rFonts w:ascii="Tahoma" w:hAnsi="Tahoma" w:cs="Tahoma"/>
          <w:b/>
          <w:bCs/>
          <w:color w:val="0D0D0D" w:themeColor="text1" w:themeTint="F2"/>
          <w:sz w:val="36"/>
          <w:szCs w:val="36"/>
          <w:rtl/>
          <w:lang w:bidi="ar-AE"/>
        </w:rPr>
        <w:t>5</w:t>
      </w:r>
      <w:r w:rsidR="00B029C1" w:rsidRPr="00263185">
        <w:rPr>
          <w:rFonts w:ascii="Tahoma" w:hAnsi="Tahoma" w:cs="Tahoma"/>
          <w:b/>
          <w:bCs/>
          <w:color w:val="0D0D0D" w:themeColor="text1" w:themeTint="F2"/>
          <w:sz w:val="36"/>
          <w:szCs w:val="36"/>
          <w:rtl/>
          <w:lang w:bidi="ar-AE"/>
        </w:rPr>
        <w:t xml:space="preserve"> ) حددي التركيب الجيني والتركيب الجيني للأفراد ؟</w:t>
      </w:r>
    </w:p>
    <w:p w:rsidR="00263185" w:rsidRPr="00263185" w:rsidRDefault="003C031F" w:rsidP="00263185">
      <w:pPr>
        <w:bidi/>
        <w:rPr>
          <w:rFonts w:ascii="Tahoma" w:hAnsi="Tahoma" w:cs="Tahoma"/>
          <w:b/>
          <w:bCs/>
          <w:color w:val="0D0D0D" w:themeColor="text1" w:themeTint="F2"/>
          <w:sz w:val="36"/>
          <w:szCs w:val="36"/>
          <w:rtl/>
          <w:lang w:bidi="ar-AE"/>
        </w:rPr>
      </w:pPr>
      <w:r>
        <w:rPr>
          <w:rFonts w:ascii="Tahoma" w:hAnsi="Tahoma" w:cs="Tahoma" w:hint="cs"/>
          <w:b/>
          <w:bCs/>
          <w:color w:val="0D0D0D" w:themeColor="text1" w:themeTint="F2"/>
          <w:sz w:val="36"/>
          <w:szCs w:val="36"/>
          <w:rtl/>
          <w:lang w:bidi="ar-AE"/>
        </w:rPr>
        <w:t xml:space="preserve">50 % ( ملتحمة </w:t>
      </w:r>
      <w:proofErr w:type="spellStart"/>
      <w:r>
        <w:rPr>
          <w:rFonts w:ascii="Tahoma" w:hAnsi="Tahoma" w:cs="Tahoma"/>
          <w:b/>
          <w:bCs/>
          <w:sz w:val="32"/>
          <w:szCs w:val="32"/>
          <w:lang w:bidi="ar-AE"/>
        </w:rPr>
        <w:t>aa</w:t>
      </w:r>
      <w:proofErr w:type="spellEnd"/>
      <w:r>
        <w:rPr>
          <w:rFonts w:ascii="Tahoma" w:hAnsi="Tahoma" w:cs="Tahoma" w:hint="cs"/>
          <w:b/>
          <w:bCs/>
          <w:sz w:val="32"/>
          <w:szCs w:val="32"/>
          <w:rtl/>
          <w:lang w:bidi="ar-AE"/>
        </w:rPr>
        <w:t xml:space="preserve"> ) , 50 % ( سائبة</w:t>
      </w:r>
      <w:r w:rsidRPr="003C031F">
        <w:rPr>
          <w:rFonts w:ascii="Tahoma" w:hAnsi="Tahoma" w:cs="Tahoma"/>
          <w:b/>
          <w:bCs/>
          <w:sz w:val="32"/>
          <w:szCs w:val="32"/>
          <w:lang w:bidi="ar-AE"/>
        </w:rPr>
        <w:t xml:space="preserve"> </w:t>
      </w:r>
      <w:proofErr w:type="spellStart"/>
      <w:r>
        <w:rPr>
          <w:rFonts w:ascii="Tahoma" w:hAnsi="Tahoma" w:cs="Tahoma"/>
          <w:b/>
          <w:bCs/>
          <w:sz w:val="32"/>
          <w:szCs w:val="32"/>
          <w:lang w:bidi="ar-AE"/>
        </w:rPr>
        <w:t>Aa</w:t>
      </w:r>
      <w:proofErr w:type="spellEnd"/>
      <w:r>
        <w:rPr>
          <w:rFonts w:ascii="Tahoma" w:hAnsi="Tahoma" w:cs="Tahoma"/>
          <w:b/>
          <w:bCs/>
          <w:sz w:val="32"/>
          <w:szCs w:val="32"/>
          <w:lang w:bidi="ar-AE"/>
        </w:rPr>
        <w:t xml:space="preserve">   </w:t>
      </w:r>
      <w:r>
        <w:rPr>
          <w:rFonts w:ascii="Tahoma" w:hAnsi="Tahoma" w:cs="Tahoma" w:hint="cs"/>
          <w:b/>
          <w:bCs/>
          <w:sz w:val="32"/>
          <w:szCs w:val="32"/>
          <w:rtl/>
          <w:lang w:bidi="ar-AE"/>
        </w:rPr>
        <w:t xml:space="preserve"> )</w:t>
      </w:r>
      <w:r>
        <w:rPr>
          <w:rFonts w:ascii="Tahoma" w:hAnsi="Tahoma" w:cs="Tahoma"/>
          <w:b/>
          <w:bCs/>
          <w:sz w:val="32"/>
          <w:szCs w:val="32"/>
          <w:lang w:bidi="ar-AE"/>
        </w:rPr>
        <w:t xml:space="preserve">   </w:t>
      </w:r>
      <w:r>
        <w:rPr>
          <w:rFonts w:ascii="Tahoma" w:hAnsi="Tahoma" w:cs="Tahoma" w:hint="cs"/>
          <w:b/>
          <w:bCs/>
          <w:sz w:val="32"/>
          <w:szCs w:val="32"/>
          <w:rtl/>
          <w:lang w:bidi="ar-AE"/>
        </w:rPr>
        <w:t xml:space="preserve"> </w:t>
      </w:r>
    </w:p>
    <w:p w:rsidR="00B029C1" w:rsidRDefault="00263185" w:rsidP="00263185">
      <w:pPr>
        <w:bidi/>
        <w:rPr>
          <w:rFonts w:ascii="Tahoma" w:hAnsi="Tahoma" w:cs="Tahoma"/>
          <w:b/>
          <w:bCs/>
          <w:color w:val="0D0D0D" w:themeColor="text1" w:themeTint="F2"/>
          <w:sz w:val="36"/>
          <w:szCs w:val="36"/>
          <w:rtl/>
          <w:lang w:bidi="ar-AE"/>
        </w:rPr>
      </w:pPr>
      <w:r w:rsidRPr="00263185">
        <w:rPr>
          <w:rFonts w:ascii="Tahoma" w:hAnsi="Tahoma" w:cs="Tahoma"/>
          <w:b/>
          <w:bCs/>
          <w:color w:val="0D0D0D" w:themeColor="text1" w:themeTint="F2"/>
          <w:sz w:val="36"/>
          <w:szCs w:val="36"/>
          <w:rtl/>
          <w:lang w:bidi="ar-AE"/>
        </w:rPr>
        <w:t>6</w:t>
      </w:r>
      <w:r w:rsidR="00B029C1" w:rsidRPr="00263185">
        <w:rPr>
          <w:rFonts w:ascii="Tahoma" w:hAnsi="Tahoma" w:cs="Tahoma"/>
          <w:b/>
          <w:bCs/>
          <w:color w:val="0D0D0D" w:themeColor="text1" w:themeTint="F2"/>
          <w:sz w:val="36"/>
          <w:szCs w:val="36"/>
          <w:rtl/>
          <w:lang w:bidi="ar-AE"/>
        </w:rPr>
        <w:t xml:space="preserve"> ) قارني بس النسب </w:t>
      </w:r>
      <w:r w:rsidR="00954C54" w:rsidRPr="00263185">
        <w:rPr>
          <w:rFonts w:ascii="Tahoma" w:hAnsi="Tahoma" w:cs="Tahoma"/>
          <w:b/>
          <w:bCs/>
          <w:color w:val="0D0D0D" w:themeColor="text1" w:themeTint="F2"/>
          <w:sz w:val="36"/>
          <w:szCs w:val="36"/>
          <w:rtl/>
          <w:lang w:bidi="ar-AE"/>
        </w:rPr>
        <w:t>الحقيقة</w:t>
      </w:r>
      <w:r w:rsidR="00B029C1" w:rsidRPr="00263185">
        <w:rPr>
          <w:rFonts w:ascii="Tahoma" w:hAnsi="Tahoma" w:cs="Tahoma"/>
          <w:b/>
          <w:bCs/>
          <w:color w:val="0D0D0D" w:themeColor="text1" w:themeTint="F2"/>
          <w:sz w:val="36"/>
          <w:szCs w:val="36"/>
          <w:rtl/>
          <w:lang w:bidi="ar-AE"/>
        </w:rPr>
        <w:t xml:space="preserve"> و الاحتمالات ؟</w:t>
      </w:r>
    </w:p>
    <w:p w:rsidR="00263185" w:rsidRPr="00B8030D" w:rsidRDefault="003C031F" w:rsidP="00263185">
      <w:pPr>
        <w:bidi/>
        <w:rPr>
          <w:rFonts w:ascii="Tahoma" w:hAnsi="Tahoma" w:cs="Tahoma"/>
          <w:b/>
          <w:bCs/>
          <w:color w:val="0D0D0D" w:themeColor="text1" w:themeTint="F2"/>
          <w:sz w:val="28"/>
          <w:szCs w:val="28"/>
          <w:rtl/>
          <w:lang w:bidi="ar-AE"/>
        </w:rPr>
      </w:pPr>
      <w:r w:rsidRPr="00B8030D">
        <w:rPr>
          <w:rFonts w:ascii="Tahoma" w:hAnsi="Tahoma" w:cs="Tahoma" w:hint="cs"/>
          <w:b/>
          <w:bCs/>
          <w:color w:val="0D0D0D" w:themeColor="text1" w:themeTint="F2"/>
          <w:sz w:val="28"/>
          <w:szCs w:val="28"/>
          <w:rtl/>
          <w:lang w:bidi="ar-AE"/>
        </w:rPr>
        <w:t>هناك اختلاف في النسب الحقيقية و الاحتمالات , كانت النسبة الحقيقة هي 30 %</w:t>
      </w:r>
      <w:r w:rsidR="00B8030D">
        <w:rPr>
          <w:rFonts w:ascii="Tahoma" w:hAnsi="Tahoma" w:cs="Tahoma" w:hint="cs"/>
          <w:b/>
          <w:bCs/>
          <w:color w:val="0D0D0D" w:themeColor="text1" w:themeTint="F2"/>
          <w:sz w:val="28"/>
          <w:szCs w:val="28"/>
          <w:rtl/>
          <w:lang w:bidi="ar-AE"/>
        </w:rPr>
        <w:t xml:space="preserve"> ملتحمة و 70 % سائبة </w:t>
      </w:r>
      <w:r w:rsidRPr="00B8030D">
        <w:rPr>
          <w:rFonts w:ascii="Tahoma" w:hAnsi="Tahoma" w:cs="Tahoma" w:hint="cs"/>
          <w:b/>
          <w:bCs/>
          <w:color w:val="0D0D0D" w:themeColor="text1" w:themeTint="F2"/>
          <w:sz w:val="28"/>
          <w:szCs w:val="28"/>
          <w:rtl/>
          <w:lang w:bidi="ar-AE"/>
        </w:rPr>
        <w:t xml:space="preserve"> , إما في الاحتمالات فكانت 50 % ملتحمة و 50 % سائبة ..</w:t>
      </w:r>
    </w:p>
    <w:p w:rsidR="00B029C1" w:rsidRDefault="00263185" w:rsidP="00263185">
      <w:pPr>
        <w:bidi/>
        <w:rPr>
          <w:rFonts w:ascii="Tahoma" w:hAnsi="Tahoma" w:cs="Tahoma"/>
          <w:b/>
          <w:bCs/>
          <w:color w:val="0D0D0D" w:themeColor="text1" w:themeTint="F2"/>
          <w:sz w:val="36"/>
          <w:szCs w:val="36"/>
          <w:rtl/>
          <w:lang w:bidi="ar-AE"/>
        </w:rPr>
      </w:pPr>
      <w:r w:rsidRPr="00263185">
        <w:rPr>
          <w:rFonts w:ascii="Tahoma" w:hAnsi="Tahoma" w:cs="Tahoma"/>
          <w:b/>
          <w:bCs/>
          <w:color w:val="0D0D0D" w:themeColor="text1" w:themeTint="F2"/>
          <w:sz w:val="36"/>
          <w:szCs w:val="36"/>
          <w:rtl/>
          <w:lang w:bidi="ar-AE"/>
        </w:rPr>
        <w:t>7</w:t>
      </w:r>
      <w:r w:rsidR="00B029C1" w:rsidRPr="00263185">
        <w:rPr>
          <w:rFonts w:ascii="Tahoma" w:hAnsi="Tahoma" w:cs="Tahoma"/>
          <w:b/>
          <w:bCs/>
          <w:color w:val="0D0D0D" w:themeColor="text1" w:themeTint="F2"/>
          <w:sz w:val="36"/>
          <w:szCs w:val="36"/>
          <w:rtl/>
          <w:lang w:bidi="ar-AE"/>
        </w:rPr>
        <w:t xml:space="preserve"> ) ما نوع السيادة وحددي فيما إذا كانت هذه الصفة مندلية أم لا ؟</w:t>
      </w:r>
    </w:p>
    <w:p w:rsidR="00B8030D" w:rsidRPr="00B8030D" w:rsidRDefault="00B8030D" w:rsidP="00B8030D">
      <w:pPr>
        <w:bidi/>
        <w:rPr>
          <w:rFonts w:ascii="Tahoma" w:hAnsi="Tahoma" w:cs="Tahoma"/>
          <w:b/>
          <w:bCs/>
          <w:color w:val="0D0D0D" w:themeColor="text1" w:themeTint="F2"/>
          <w:sz w:val="28"/>
          <w:szCs w:val="28"/>
          <w:rtl/>
          <w:lang w:bidi="ar-AE"/>
        </w:rPr>
      </w:pPr>
      <w:r>
        <w:rPr>
          <w:rFonts w:ascii="Tahoma" w:hAnsi="Tahoma" w:cs="Tahoma" w:hint="cs"/>
          <w:b/>
          <w:bCs/>
          <w:color w:val="0D0D0D" w:themeColor="text1" w:themeTint="F2"/>
          <w:sz w:val="28"/>
          <w:szCs w:val="28"/>
          <w:rtl/>
          <w:lang w:bidi="ar-AE"/>
        </w:rPr>
        <w:t>سيادة مندلية تامة , لأنها سيادة تامة ...</w:t>
      </w:r>
    </w:p>
    <w:p w:rsidR="00B029C1" w:rsidRPr="00B029C1" w:rsidRDefault="00B029C1" w:rsidP="00B029C1">
      <w:pPr>
        <w:pStyle w:val="ListParagraph"/>
        <w:bidi/>
        <w:ind w:left="2160"/>
        <w:rPr>
          <w:rFonts w:ascii="Tahoma" w:hAnsi="Tahoma" w:cs="Tahoma"/>
          <w:b/>
          <w:bCs/>
          <w:sz w:val="32"/>
          <w:szCs w:val="32"/>
          <w:rtl/>
        </w:rPr>
      </w:pPr>
    </w:p>
    <w:p w:rsidR="00390A1B" w:rsidRDefault="00390A1B"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Pr="00B8030D" w:rsidRDefault="00954C54" w:rsidP="00B8030D">
      <w:pPr>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r>
        <w:rPr>
          <w:rFonts w:ascii="Tahoma" w:hAnsi="Tahoma" w:cs="Tahoma" w:hint="cs"/>
          <w:b/>
          <w:bCs/>
          <w:sz w:val="32"/>
          <w:szCs w:val="32"/>
          <w:rtl/>
          <w:lang w:bidi="ar-AE"/>
        </w:rPr>
        <w:t>صور المشروع :</w:t>
      </w: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B8030D" w:rsidRDefault="00B8030D" w:rsidP="00390A1B">
      <w:pPr>
        <w:pStyle w:val="ListParagraph"/>
        <w:ind w:left="2160"/>
        <w:jc w:val="right"/>
        <w:rPr>
          <w:rFonts w:ascii="Tahoma" w:hAnsi="Tahoma" w:cs="Tahoma"/>
          <w:b/>
          <w:bCs/>
          <w:sz w:val="32"/>
          <w:szCs w:val="32"/>
          <w:rtl/>
          <w:lang w:bidi="ar-AE"/>
        </w:rPr>
      </w:pPr>
      <w:r>
        <w:rPr>
          <w:rFonts w:ascii="Tahoma" w:hAnsi="Tahoma" w:cs="Tahoma" w:hint="cs"/>
          <w:b/>
          <w:bCs/>
          <w:sz w:val="32"/>
          <w:szCs w:val="32"/>
          <w:rtl/>
          <w:lang w:bidi="ar-AE"/>
        </w:rPr>
        <w:t>معلومات عن الصفات المندلية عن الإنسان :</w:t>
      </w:r>
    </w:p>
    <w:p w:rsidR="00B8030D" w:rsidRDefault="00B8030D" w:rsidP="00C34046">
      <w:pPr>
        <w:pStyle w:val="ListParagraph"/>
        <w:bidi/>
        <w:ind w:left="2160"/>
        <w:jc w:val="right"/>
        <w:rPr>
          <w:rFonts w:ascii="Tahoma" w:hAnsi="Tahoma" w:cs="Tahoma"/>
          <w:b/>
          <w:bCs/>
          <w:sz w:val="32"/>
          <w:szCs w:val="32"/>
          <w:rtl/>
          <w:lang w:bidi="ar-AE"/>
        </w:rPr>
      </w:pPr>
    </w:p>
    <w:p w:rsidR="00C34046" w:rsidRDefault="00C34046" w:rsidP="00C34046">
      <w:pPr>
        <w:bidi/>
        <w:rPr>
          <w:rFonts w:ascii="Verdana" w:hAnsi="Verdana"/>
          <w:sz w:val="36"/>
          <w:szCs w:val="36"/>
          <w:rtl/>
        </w:rPr>
      </w:pPr>
      <w:r w:rsidRPr="00AB722D">
        <w:rPr>
          <w:rFonts w:ascii="Verdana" w:hAnsi="Verdana"/>
          <w:sz w:val="36"/>
          <w:szCs w:val="36"/>
          <w:rtl/>
        </w:rPr>
        <w:t>تعيين الجنس البشري :</w:t>
      </w:r>
    </w:p>
    <w:p w:rsidR="00C34046" w:rsidRDefault="00C34046" w:rsidP="00C34046">
      <w:pPr>
        <w:bidi/>
        <w:rPr>
          <w:rFonts w:ascii="Verdana" w:hAnsi="Verdana"/>
          <w:sz w:val="36"/>
          <w:szCs w:val="36"/>
          <w:rtl/>
        </w:rPr>
      </w:pPr>
      <w:r w:rsidRPr="00AB722D">
        <w:rPr>
          <w:rFonts w:ascii="Verdana" w:hAnsi="Verdana"/>
          <w:sz w:val="36"/>
          <w:szCs w:val="36"/>
          <w:rtl/>
        </w:rPr>
        <w:br/>
        <w:t>إن علاقة الإنسان بالوراثة بدأت منذ أزمان سحيقة ، ويمكن القول أن ذلك يرجع الى ابتداء قدرة الإنسان على التفكير والتركيز على المشاهدات التي تحيط به فكان طبيعيا أن يفكر في نفسه وفي الأسباب التي تدعو الى التشابه والاختلاف بينه وبين نسله .</w:t>
      </w:r>
      <w:r w:rsidRPr="00AB722D">
        <w:rPr>
          <w:rFonts w:ascii="Verdana" w:hAnsi="Verdana"/>
          <w:sz w:val="36"/>
          <w:szCs w:val="36"/>
          <w:rtl/>
        </w:rPr>
        <w:br/>
        <w:t>وحيث أن الأنثى تحتوي على كروموسومين (</w:t>
      </w:r>
      <w:r w:rsidRPr="00AB722D">
        <w:rPr>
          <w:rFonts w:ascii="Verdana" w:hAnsi="Verdana"/>
          <w:sz w:val="36"/>
          <w:szCs w:val="36"/>
        </w:rPr>
        <w:t>XX</w:t>
      </w:r>
      <w:r w:rsidRPr="00AB722D">
        <w:rPr>
          <w:rFonts w:ascii="Verdana" w:hAnsi="Verdana"/>
          <w:sz w:val="36"/>
          <w:szCs w:val="36"/>
          <w:rtl/>
        </w:rPr>
        <w:t xml:space="preserve">) والذكر يحتوي على ( </w:t>
      </w:r>
      <w:r w:rsidRPr="00AB722D">
        <w:rPr>
          <w:rFonts w:ascii="Verdana" w:hAnsi="Verdana"/>
          <w:sz w:val="36"/>
          <w:szCs w:val="36"/>
        </w:rPr>
        <w:t>XY</w:t>
      </w:r>
      <w:r w:rsidRPr="00AB722D">
        <w:rPr>
          <w:rFonts w:ascii="Verdana" w:hAnsi="Verdana"/>
          <w:sz w:val="36"/>
          <w:szCs w:val="36"/>
          <w:rtl/>
        </w:rPr>
        <w:t>) وبدأ تحتوي خلايا الأنثى أوتوسوما على ( 44 أوتوسوما +</w:t>
      </w:r>
      <w:r w:rsidRPr="00AB722D">
        <w:rPr>
          <w:rFonts w:ascii="Verdana" w:hAnsi="Verdana"/>
          <w:sz w:val="36"/>
          <w:szCs w:val="36"/>
        </w:rPr>
        <w:t>XX</w:t>
      </w:r>
      <w:r w:rsidRPr="00AB722D">
        <w:rPr>
          <w:rFonts w:ascii="Verdana" w:hAnsi="Verdana"/>
          <w:sz w:val="36"/>
          <w:szCs w:val="36"/>
          <w:rtl/>
        </w:rPr>
        <w:t xml:space="preserve">) وتكون البيضات محتوية على ( 22أتوسوما + </w:t>
      </w:r>
      <w:r w:rsidRPr="00AB722D">
        <w:rPr>
          <w:rFonts w:ascii="Verdana" w:hAnsi="Verdana"/>
          <w:sz w:val="36"/>
          <w:szCs w:val="36"/>
        </w:rPr>
        <w:t>X</w:t>
      </w:r>
      <w:r w:rsidRPr="00AB722D">
        <w:rPr>
          <w:rFonts w:ascii="Verdana" w:hAnsi="Verdana"/>
          <w:sz w:val="36"/>
          <w:szCs w:val="36"/>
          <w:rtl/>
        </w:rPr>
        <w:t xml:space="preserve">) بينما تحتوي خلايا الذكر على ( 44 أوتوسوما + </w:t>
      </w:r>
      <w:r w:rsidRPr="00AB722D">
        <w:rPr>
          <w:rFonts w:ascii="Verdana" w:hAnsi="Verdana"/>
          <w:sz w:val="36"/>
          <w:szCs w:val="36"/>
        </w:rPr>
        <w:t>XY</w:t>
      </w:r>
      <w:r w:rsidRPr="00AB722D">
        <w:rPr>
          <w:rFonts w:ascii="Verdana" w:hAnsi="Verdana"/>
          <w:sz w:val="36"/>
          <w:szCs w:val="36"/>
          <w:rtl/>
        </w:rPr>
        <w:t>) .</w:t>
      </w:r>
      <w:r w:rsidRPr="00AB722D">
        <w:rPr>
          <w:rFonts w:ascii="Verdana" w:hAnsi="Verdana"/>
          <w:sz w:val="36"/>
          <w:szCs w:val="36"/>
          <w:rtl/>
        </w:rPr>
        <w:br/>
        <w:t>ولذا فهو يعطي نوعين من الاسبرمات بإعداد متساوية (22أوتوسوما +</w:t>
      </w:r>
      <w:r w:rsidRPr="00AB722D">
        <w:rPr>
          <w:rFonts w:ascii="Verdana" w:hAnsi="Verdana"/>
          <w:sz w:val="36"/>
          <w:szCs w:val="36"/>
        </w:rPr>
        <w:t>X</w:t>
      </w:r>
      <w:r w:rsidRPr="00AB722D">
        <w:rPr>
          <w:rFonts w:ascii="Verdana" w:hAnsi="Verdana"/>
          <w:sz w:val="36"/>
          <w:szCs w:val="36"/>
          <w:rtl/>
        </w:rPr>
        <w:t>) والنصف الآخر يكون تركيبه ( 22 اتوسوما +</w:t>
      </w:r>
      <w:r w:rsidRPr="00AB722D">
        <w:rPr>
          <w:rFonts w:ascii="Verdana" w:hAnsi="Verdana"/>
          <w:sz w:val="36"/>
          <w:szCs w:val="36"/>
        </w:rPr>
        <w:t>Y</w:t>
      </w:r>
      <w:r w:rsidRPr="00AB722D">
        <w:rPr>
          <w:rFonts w:ascii="Verdana" w:hAnsi="Verdana"/>
          <w:sz w:val="36"/>
          <w:szCs w:val="36"/>
          <w:rtl/>
        </w:rPr>
        <w:t>) فيتعين الجنس عن الاخصاب حسبما يتفق نوع الاسبرم الذي يحدث الاخصاب .</w:t>
      </w:r>
      <w:r w:rsidRPr="00AB722D">
        <w:rPr>
          <w:rFonts w:ascii="Verdana" w:hAnsi="Verdana"/>
          <w:sz w:val="36"/>
          <w:szCs w:val="36"/>
          <w:rtl/>
        </w:rPr>
        <w:br/>
        <w:t>علماً بأنه توجد بعض حالات الشذوذ في تعيين الجنس في الإنسان نتيجة لعدم انفصال كروموسومات الجنس أثناء تكوين الجاميطات ، ونتيجة لذلك توجد الأشخاص ثنائية الكروموسومات والاوتوسومية ، ولكنها ذات عدد مختلف من كروموسومات الجنس ومثال :</w:t>
      </w:r>
      <w:r w:rsidRPr="00AB722D">
        <w:rPr>
          <w:rFonts w:ascii="Verdana" w:hAnsi="Verdana"/>
          <w:sz w:val="36"/>
          <w:szCs w:val="36"/>
          <w:rtl/>
        </w:rPr>
        <w:br/>
      </w:r>
      <w:r w:rsidRPr="00AB722D">
        <w:rPr>
          <w:rFonts w:ascii="Verdana" w:hAnsi="Verdana"/>
          <w:sz w:val="36"/>
          <w:szCs w:val="36"/>
          <w:rtl/>
        </w:rPr>
        <w:br/>
        <w:t>أعراض ترنر :</w:t>
      </w:r>
    </w:p>
    <w:p w:rsidR="00F01B1A" w:rsidRPr="00F01B1A" w:rsidRDefault="00C34046" w:rsidP="00F01B1A">
      <w:pPr>
        <w:bidi/>
        <w:rPr>
          <w:sz w:val="36"/>
          <w:szCs w:val="36"/>
          <w:rtl/>
          <w:lang w:bidi="ar-AE"/>
        </w:rPr>
      </w:pPr>
      <w:r w:rsidRPr="00AB722D">
        <w:rPr>
          <w:rFonts w:ascii="Verdana" w:hAnsi="Verdana"/>
          <w:sz w:val="36"/>
          <w:szCs w:val="36"/>
          <w:rtl/>
        </w:rPr>
        <w:br/>
        <w:t xml:space="preserve">ترجع هذه التسمية نسبة الى مكتشفيها والافراد التي من هذا النوع عبارة عن اناث أحادية لكروموسومات </w:t>
      </w:r>
      <w:r w:rsidRPr="00AB722D">
        <w:rPr>
          <w:rFonts w:ascii="Verdana" w:hAnsi="Verdana"/>
          <w:sz w:val="36"/>
          <w:szCs w:val="36"/>
        </w:rPr>
        <w:t>X</w:t>
      </w:r>
      <w:r w:rsidRPr="00AB722D">
        <w:rPr>
          <w:rFonts w:ascii="Verdana" w:hAnsi="Verdana"/>
          <w:sz w:val="36"/>
          <w:szCs w:val="36"/>
          <w:rtl/>
        </w:rPr>
        <w:t xml:space="preserve"> فيكون تركيبها </w:t>
      </w:r>
      <w:r w:rsidRPr="00AB722D">
        <w:rPr>
          <w:rFonts w:ascii="Verdana" w:hAnsi="Verdana"/>
          <w:sz w:val="36"/>
          <w:szCs w:val="36"/>
        </w:rPr>
        <w:t>Xo</w:t>
      </w:r>
      <w:r w:rsidRPr="00AB722D">
        <w:rPr>
          <w:rFonts w:ascii="Verdana" w:hAnsi="Verdana"/>
          <w:sz w:val="36"/>
          <w:szCs w:val="36"/>
          <w:rtl/>
        </w:rPr>
        <w:t xml:space="preserve"> وهذا التركيب الاحادي الوحيد الذي يمكنه البقاء في الانسان وتتميز هذه الاناث بأنها تفشل لتكون امرأة ناضجة وتكون </w:t>
      </w:r>
      <w:r w:rsidRPr="00AB722D">
        <w:rPr>
          <w:rFonts w:ascii="Verdana" w:hAnsi="Verdana"/>
          <w:sz w:val="36"/>
          <w:szCs w:val="36"/>
          <w:rtl/>
        </w:rPr>
        <w:lastRenderedPageBreak/>
        <w:t>قصيرة القوام ولا يتكون لها ثدي ولا تحيض .</w:t>
      </w:r>
      <w:r w:rsidRPr="00AB722D">
        <w:rPr>
          <w:rFonts w:ascii="Verdana" w:hAnsi="Verdana"/>
          <w:sz w:val="36"/>
          <w:szCs w:val="36"/>
          <w:rtl/>
        </w:rPr>
        <w:br/>
      </w:r>
      <w:r w:rsidRPr="00AB722D">
        <w:rPr>
          <w:rFonts w:ascii="Verdana" w:hAnsi="Verdana"/>
          <w:sz w:val="36"/>
          <w:szCs w:val="36"/>
          <w:rtl/>
        </w:rPr>
        <w:br/>
        <w:t>أعراض كلينفلتر :</w:t>
      </w:r>
      <w:r w:rsidRPr="00AB722D">
        <w:rPr>
          <w:rFonts w:ascii="Verdana" w:hAnsi="Verdana"/>
          <w:sz w:val="36"/>
          <w:szCs w:val="36"/>
          <w:rtl/>
        </w:rPr>
        <w:br/>
        <w:t xml:space="preserve">وترجع هذه التسمية نسبة الى مكتشفها ، وهي أفراد ذكور ثلاثية كروموسوم الجنس تركيبها </w:t>
      </w:r>
      <w:r w:rsidRPr="00AB722D">
        <w:rPr>
          <w:rFonts w:ascii="Verdana" w:hAnsi="Verdana"/>
          <w:sz w:val="36"/>
          <w:szCs w:val="36"/>
        </w:rPr>
        <w:t>XXY</w:t>
      </w:r>
      <w:r w:rsidRPr="00AB722D">
        <w:rPr>
          <w:rFonts w:ascii="Verdana" w:hAnsi="Verdana"/>
          <w:sz w:val="36"/>
          <w:szCs w:val="36"/>
          <w:rtl/>
        </w:rPr>
        <w:t xml:space="preserve"> وتتميز هذه الأفراد بالعقم وصغر حجم أعضائها التناسلية عن المعتاد وقد تشتمل على بعض الصفات الانثية الثانوية ، ويكون بعض هذه الأفراد متخلفا عقليا .</w:t>
      </w:r>
      <w:r w:rsidRPr="00AB722D">
        <w:rPr>
          <w:rFonts w:ascii="Verdana" w:hAnsi="Verdana"/>
          <w:sz w:val="36"/>
          <w:szCs w:val="36"/>
          <w:rtl/>
        </w:rPr>
        <w:br/>
        <w:t xml:space="preserve">كما يوجد أشخاص آخرين ثلاثية كروموسوم الجنس تركيبها </w:t>
      </w:r>
      <w:r w:rsidRPr="00AB722D">
        <w:rPr>
          <w:rFonts w:ascii="Verdana" w:hAnsi="Verdana"/>
          <w:sz w:val="36"/>
          <w:szCs w:val="36"/>
        </w:rPr>
        <w:t>XYY</w:t>
      </w:r>
      <w:r w:rsidRPr="00AB722D">
        <w:rPr>
          <w:rFonts w:ascii="Verdana" w:hAnsi="Verdana"/>
          <w:sz w:val="36"/>
          <w:szCs w:val="36"/>
          <w:rtl/>
        </w:rPr>
        <w:t xml:space="preserve"> ، تتميز بأنها منفردة وبعيدة عن الصفات الاجتماعية المرغوبة فتكون شرسة ، وعموما أي زيادة في عدد الكروموسومات الجنس وخاصة كرموسوم </w:t>
      </w:r>
      <w:r w:rsidRPr="00AB722D">
        <w:rPr>
          <w:rFonts w:ascii="Verdana" w:hAnsi="Verdana"/>
          <w:sz w:val="36"/>
          <w:szCs w:val="36"/>
        </w:rPr>
        <w:t>Y</w:t>
      </w:r>
      <w:r w:rsidRPr="00AB722D">
        <w:rPr>
          <w:rFonts w:ascii="Verdana" w:hAnsi="Verdana"/>
          <w:sz w:val="36"/>
          <w:szCs w:val="36"/>
          <w:rtl/>
        </w:rPr>
        <w:t xml:space="preserve"> فإنه يؤدي الى طول قامة الفرد .</w:t>
      </w:r>
      <w:r w:rsidRPr="00AB722D">
        <w:rPr>
          <w:rFonts w:ascii="Verdana" w:hAnsi="Verdana"/>
          <w:sz w:val="36"/>
          <w:szCs w:val="36"/>
          <w:rtl/>
        </w:rPr>
        <w:br/>
        <w:t xml:space="preserve">وقد اكتشف بعض حالات أخرى لأفراد ثنائية المجموعة الاتوسومية وعديدة كروموسومات الجنس وهي </w:t>
      </w:r>
      <w:r w:rsidRPr="00AB722D">
        <w:rPr>
          <w:rFonts w:ascii="Verdana" w:hAnsi="Verdana"/>
          <w:sz w:val="36"/>
          <w:szCs w:val="36"/>
        </w:rPr>
        <w:t xml:space="preserve">XXXX </w:t>
      </w:r>
      <w:r w:rsidRPr="00AB722D">
        <w:rPr>
          <w:rFonts w:ascii="Verdana" w:hAnsi="Verdana"/>
          <w:sz w:val="36"/>
          <w:szCs w:val="36"/>
          <w:rtl/>
        </w:rPr>
        <w:t xml:space="preserve">، </w:t>
      </w:r>
      <w:r w:rsidRPr="00AB722D">
        <w:rPr>
          <w:rFonts w:ascii="Verdana" w:hAnsi="Verdana"/>
          <w:sz w:val="36"/>
          <w:szCs w:val="36"/>
        </w:rPr>
        <w:t>XXXXX</w:t>
      </w:r>
      <w:r w:rsidRPr="00AB722D">
        <w:rPr>
          <w:rFonts w:ascii="Verdana" w:hAnsi="Verdana"/>
          <w:sz w:val="36"/>
          <w:szCs w:val="36"/>
          <w:rtl/>
        </w:rPr>
        <w:t xml:space="preserve"> ويكون جنس هذه الافراد أنثى </w:t>
      </w:r>
      <w:r w:rsidRPr="00AB722D">
        <w:rPr>
          <w:rFonts w:ascii="Verdana" w:hAnsi="Verdana"/>
          <w:sz w:val="36"/>
          <w:szCs w:val="36"/>
        </w:rPr>
        <w:t xml:space="preserve">XXXY </w:t>
      </w:r>
      <w:r w:rsidRPr="00AB722D">
        <w:rPr>
          <w:rFonts w:ascii="Verdana" w:hAnsi="Verdana"/>
          <w:sz w:val="36"/>
          <w:szCs w:val="36"/>
          <w:rtl/>
        </w:rPr>
        <w:t>،</w:t>
      </w:r>
      <w:r w:rsidRPr="00AB722D">
        <w:rPr>
          <w:rFonts w:ascii="Verdana" w:hAnsi="Verdana"/>
          <w:sz w:val="36"/>
          <w:szCs w:val="36"/>
        </w:rPr>
        <w:t xml:space="preserve">XXYY </w:t>
      </w:r>
      <w:r w:rsidRPr="00AB722D">
        <w:rPr>
          <w:rFonts w:ascii="Verdana" w:hAnsi="Verdana"/>
          <w:sz w:val="36"/>
          <w:szCs w:val="36"/>
          <w:rtl/>
        </w:rPr>
        <w:t>،</w:t>
      </w:r>
      <w:r w:rsidRPr="00AB722D">
        <w:rPr>
          <w:rFonts w:ascii="Verdana" w:hAnsi="Verdana"/>
          <w:sz w:val="36"/>
          <w:szCs w:val="36"/>
        </w:rPr>
        <w:t xml:space="preserve">XXXXY </w:t>
      </w:r>
      <w:r w:rsidRPr="00AB722D">
        <w:rPr>
          <w:rFonts w:ascii="Verdana" w:hAnsi="Verdana"/>
          <w:sz w:val="36"/>
          <w:szCs w:val="36"/>
          <w:rtl/>
        </w:rPr>
        <w:t>،</w:t>
      </w:r>
      <w:r w:rsidRPr="00AB722D">
        <w:rPr>
          <w:rFonts w:ascii="Verdana" w:hAnsi="Verdana"/>
          <w:sz w:val="36"/>
          <w:szCs w:val="36"/>
        </w:rPr>
        <w:t>XXXYY</w:t>
      </w:r>
      <w:r w:rsidRPr="00AB722D">
        <w:rPr>
          <w:rFonts w:ascii="Verdana" w:hAnsi="Verdana"/>
          <w:sz w:val="36"/>
          <w:szCs w:val="36"/>
          <w:rtl/>
        </w:rPr>
        <w:t xml:space="preserve"> ويكون هذه الافراد ذكر .</w:t>
      </w:r>
      <w:r w:rsidRPr="00AB722D">
        <w:rPr>
          <w:rFonts w:ascii="Verdana" w:hAnsi="Verdana"/>
          <w:sz w:val="36"/>
          <w:szCs w:val="36"/>
          <w:rtl/>
        </w:rPr>
        <w:br/>
        <w:t xml:space="preserve">من هذا يتضح ان كرموسوم </w:t>
      </w:r>
      <w:r w:rsidRPr="00AB722D">
        <w:rPr>
          <w:rFonts w:ascii="Verdana" w:hAnsi="Verdana"/>
          <w:sz w:val="36"/>
          <w:szCs w:val="36"/>
        </w:rPr>
        <w:t>Y</w:t>
      </w:r>
      <w:r w:rsidRPr="00AB722D">
        <w:rPr>
          <w:rFonts w:ascii="Verdana" w:hAnsi="Verdana"/>
          <w:sz w:val="36"/>
          <w:szCs w:val="36"/>
          <w:rtl/>
        </w:rPr>
        <w:t xml:space="preserve"> في الإنسان يحمل عاملا أو عوامل أساسية لتعيين جنس الفرد فيصبح ذكرا .</w:t>
      </w:r>
      <w:r w:rsidRPr="00AB722D">
        <w:rPr>
          <w:rFonts w:ascii="Verdana" w:hAnsi="Verdana"/>
          <w:sz w:val="36"/>
          <w:szCs w:val="36"/>
          <w:rtl/>
        </w:rPr>
        <w:br/>
        <w:t>وان غياب هذا الكرموسوم يؤدي الى أن يكون الفرد أنثى ، وهذا بخلاف الحال في تعيين الجنس في حشرة الدروسوفلا كما سبق ذكره .</w:t>
      </w:r>
      <w:r w:rsidRPr="00AB722D">
        <w:rPr>
          <w:rFonts w:ascii="Verdana" w:hAnsi="Verdana"/>
          <w:sz w:val="36"/>
          <w:szCs w:val="36"/>
          <w:rtl/>
        </w:rPr>
        <w:br/>
        <w:t>تمييز الجنس في الانسان :</w:t>
      </w:r>
      <w:r w:rsidRPr="00AB722D">
        <w:rPr>
          <w:rFonts w:ascii="Verdana" w:hAnsi="Verdana"/>
          <w:sz w:val="36"/>
          <w:szCs w:val="36"/>
          <w:rtl/>
        </w:rPr>
        <w:br/>
        <w:t>بين تعيين الجنس وتمييزه فرق واضح ، وهو يماثل الفرق بين امتلاك الفرد لعامل صفة ما وبين ظهور هذه الصفة فعلا ، ومن المعروف أن امتلاك الفرد لعامل الصفة لا يحتم بالضرورة ظهورها إلا إذا وافقت ظروف الوسط عامة ، والامر كذلك بالنسبة للجنس اذا مجرد امتلاك لتركيب الكرموسوم معين لا يقتضي تميزه.</w:t>
      </w:r>
      <w:r w:rsidRPr="00AB722D">
        <w:rPr>
          <w:rFonts w:ascii="Verdana" w:hAnsi="Verdana"/>
          <w:sz w:val="36"/>
          <w:szCs w:val="36"/>
          <w:rtl/>
        </w:rPr>
        <w:br/>
        <w:t>ولو أن تعين الجنس في الانسان يتم عند الاخصاب الا أن المنسل غير المتميز في اطوار النمو الجنيني المبكر مكونا من طبقتين ( خارجية وداخلية )</w:t>
      </w:r>
      <w:r w:rsidRPr="00AB722D">
        <w:rPr>
          <w:rFonts w:ascii="Verdana" w:hAnsi="Verdana"/>
          <w:sz w:val="36"/>
          <w:szCs w:val="36"/>
          <w:rtl/>
        </w:rPr>
        <w:br/>
        <w:t xml:space="preserve">إن وجود زوج الكرموسومات </w:t>
      </w:r>
      <w:r w:rsidRPr="00AB722D">
        <w:rPr>
          <w:rFonts w:ascii="Verdana" w:hAnsi="Verdana"/>
          <w:sz w:val="36"/>
          <w:szCs w:val="36"/>
        </w:rPr>
        <w:t>XY</w:t>
      </w:r>
      <w:r w:rsidRPr="00AB722D">
        <w:rPr>
          <w:rFonts w:ascii="Verdana" w:hAnsi="Verdana"/>
          <w:sz w:val="36"/>
          <w:szCs w:val="36"/>
          <w:rtl/>
        </w:rPr>
        <w:t xml:space="preserve"> في الحياة الجنينية المبكرة الى تميز المنسل غير المتميز الى خصبة ، وذلك بأن تضمحل القشرة ويكون اللب الخصية ، بينما وجود التركيب الكرموسومي </w:t>
      </w:r>
      <w:r w:rsidRPr="00AB722D">
        <w:rPr>
          <w:rFonts w:ascii="Verdana" w:hAnsi="Verdana"/>
          <w:sz w:val="36"/>
          <w:szCs w:val="36"/>
        </w:rPr>
        <w:t>XX</w:t>
      </w:r>
      <w:r w:rsidRPr="00AB722D">
        <w:rPr>
          <w:rFonts w:ascii="Verdana" w:hAnsi="Verdana"/>
          <w:sz w:val="36"/>
          <w:szCs w:val="36"/>
          <w:rtl/>
        </w:rPr>
        <w:t xml:space="preserve"> يؤدي الى تميز المسنل غير المتميز الى مبيض </w:t>
      </w:r>
      <w:r w:rsidRPr="00AB722D">
        <w:rPr>
          <w:rFonts w:ascii="Verdana" w:hAnsi="Verdana"/>
          <w:sz w:val="36"/>
          <w:szCs w:val="36"/>
          <w:rtl/>
        </w:rPr>
        <w:lastRenderedPageBreak/>
        <w:t>، وذلك بأن يضمحل اللب وتكون القشرة المبيض .</w:t>
      </w:r>
      <w:r w:rsidRPr="00AB722D">
        <w:rPr>
          <w:rFonts w:ascii="Verdana" w:hAnsi="Verdana"/>
          <w:sz w:val="36"/>
          <w:szCs w:val="36"/>
          <w:rtl/>
        </w:rPr>
        <w:br/>
        <w:t>ويمكن تمييز جنس الطفل مبكرا في حوالي الاسبوع الحادي عشر من حياته الجنينية وذلك بالفحص الميكورسكوبي للخلايا المأخوذة من السائل الامينوثي المحيط بالجنين ، ولو أن سحب هذا السائل يكتنفيه بعض الخطورة .</w:t>
      </w:r>
      <w:r w:rsidRPr="00AB722D">
        <w:rPr>
          <w:rFonts w:ascii="Verdana" w:hAnsi="Verdana"/>
          <w:sz w:val="36"/>
          <w:szCs w:val="36"/>
          <w:rtl/>
        </w:rPr>
        <w:br/>
      </w:r>
      <w:r w:rsidRPr="00AB722D">
        <w:rPr>
          <w:rFonts w:ascii="Verdana" w:hAnsi="Verdana"/>
          <w:sz w:val="36"/>
          <w:szCs w:val="36"/>
          <w:rtl/>
        </w:rPr>
        <w:br/>
        <w:t>بعض الصفات الوراثية في الإنسان .</w:t>
      </w:r>
      <w:r w:rsidRPr="00AB722D">
        <w:rPr>
          <w:rFonts w:ascii="Verdana" w:hAnsi="Verdana"/>
          <w:sz w:val="36"/>
          <w:szCs w:val="36"/>
          <w:rtl/>
        </w:rPr>
        <w:br/>
        <w:t>يتبع عادة في دراسة الوراثة في الإنسان ما يعرف بشجرة العائلة أو سجل النسب جرى العرف في سجلات النسب على الرمز للإناث بدوائر وللذكور بمربعات ويصل الابوان خط زواج وعادة توضع رموز الأبناء أسلفه تحت خط أفقي يتصل بخط الزواج بخط رأسي قصير ، وغالبا ترقم الافراد بطريقة ما كالرمز السوداء أو البيضاء .</w:t>
      </w:r>
      <w:r w:rsidRPr="00AB722D">
        <w:rPr>
          <w:rFonts w:ascii="Verdana" w:hAnsi="Verdana"/>
          <w:sz w:val="36"/>
          <w:szCs w:val="36"/>
          <w:rtl/>
        </w:rPr>
        <w:br/>
      </w:r>
      <w:r w:rsidRPr="00AB722D">
        <w:rPr>
          <w:rFonts w:ascii="Verdana" w:hAnsi="Verdana"/>
          <w:sz w:val="36"/>
          <w:szCs w:val="36"/>
          <w:rtl/>
        </w:rPr>
        <w:br/>
        <w:t>1- صفة الالبينو :</w:t>
      </w:r>
      <w:r w:rsidRPr="00AB722D">
        <w:rPr>
          <w:rFonts w:ascii="Verdana" w:hAnsi="Verdana"/>
          <w:sz w:val="36"/>
          <w:szCs w:val="36"/>
          <w:rtl/>
        </w:rPr>
        <w:br/>
        <w:t>وفيها تنعدم او تكاد تنعدم صبغة المالينين من الجلد والشعر والعين وتسلك هذه الصفة بالنسبة للون الطبيعي كصفة مندلية بسيطة متنحية ، كما في اغلب سجلات النسب نجد أطفالا ألبينو من أبوين طبيعين ، ا لا انه في جميع الاحوال التوائم الصنوية اذا كان احد فردي التوأم ألبينو كان الآخر ألبينو ايضا أما في أزواج التوائم غير الصنوية فقد يكون أحدهما ألبينو والاخر غير ألبينو ، وهذا يقدم دليلا على أن صفة الالبينو ترجع الى الوراثة .</w:t>
      </w:r>
      <w:r w:rsidRPr="00AB722D">
        <w:rPr>
          <w:rFonts w:ascii="Verdana" w:hAnsi="Verdana"/>
          <w:sz w:val="36"/>
          <w:szCs w:val="36"/>
          <w:rtl/>
        </w:rPr>
        <w:br/>
        <w:t xml:space="preserve">حيث يمثل سجل النسب في معظم سجلات النسب التي تظهر فيها افراد أصليه لجينات متنحيه نادرة بأن أبوا كل من مجموعتي الأشقاء المحتويتين على أفراد ألبينو ، هما أبناء عمومة </w:t>
      </w:r>
      <w:r w:rsidRPr="00AB722D">
        <w:rPr>
          <w:rFonts w:ascii="Verdana" w:hAnsi="Verdana"/>
          <w:sz w:val="36"/>
          <w:szCs w:val="36"/>
          <w:rtl/>
        </w:rPr>
        <w:br/>
      </w:r>
      <w:r w:rsidRPr="00AB722D">
        <w:rPr>
          <w:rFonts w:ascii="Verdana" w:hAnsi="Verdana"/>
          <w:sz w:val="36"/>
          <w:szCs w:val="36"/>
          <w:rtl/>
        </w:rPr>
        <w:br/>
        <w:t>الجلد الابقع :</w:t>
      </w:r>
      <w:r w:rsidRPr="00AB722D">
        <w:rPr>
          <w:rFonts w:ascii="Verdana" w:hAnsi="Verdana"/>
          <w:sz w:val="36"/>
          <w:szCs w:val="36"/>
          <w:rtl/>
        </w:rPr>
        <w:br/>
        <w:t xml:space="preserve">في بعض المجتمعات يوجد في بعض الافراد خصلة من الشعر الأبيض في مقدمة رؤسهم وقد درس صندفور في النرويج ، نسل رجل به هذا النوع من الابقاع الابيض ، وتضمن هذا النسل 78 من الاحفاد فوجد أن الافراد ذوي الخصلة البيضاء في هذه العائلة يظهر بها ايضا ايقاع في اجزاء اخرى من الجسم ، هذه الصفة سائدة ويشترط لظهورها وجود الاليل المسئول عنها </w:t>
      </w:r>
      <w:r w:rsidRPr="00AB722D">
        <w:rPr>
          <w:rFonts w:ascii="Verdana" w:hAnsi="Verdana"/>
          <w:sz w:val="36"/>
          <w:szCs w:val="36"/>
        </w:rPr>
        <w:t>S</w:t>
      </w:r>
      <w:r w:rsidRPr="00AB722D">
        <w:rPr>
          <w:rFonts w:ascii="Verdana" w:hAnsi="Verdana"/>
          <w:sz w:val="36"/>
          <w:szCs w:val="36"/>
          <w:rtl/>
        </w:rPr>
        <w:t xml:space="preserve"> في احد الابوين </w:t>
      </w:r>
      <w:r w:rsidRPr="00AB722D">
        <w:rPr>
          <w:rFonts w:ascii="Verdana" w:hAnsi="Verdana"/>
          <w:sz w:val="36"/>
          <w:szCs w:val="36"/>
          <w:rtl/>
        </w:rPr>
        <w:lastRenderedPageBreak/>
        <w:t xml:space="preserve">ومع ندرة هذا الجين ، لم تظهر صفة الابقاع في زيجات بينها صلة دم ، وهذا هو المتوقع في حالة الجين السائد حيث يكفي أليل واحد فقط </w:t>
      </w:r>
      <w:r w:rsidRPr="00AB722D">
        <w:rPr>
          <w:rFonts w:ascii="Verdana" w:hAnsi="Verdana"/>
          <w:sz w:val="36"/>
          <w:szCs w:val="36"/>
        </w:rPr>
        <w:t>S</w:t>
      </w:r>
      <w:r w:rsidRPr="00AB722D">
        <w:rPr>
          <w:rFonts w:ascii="Verdana" w:hAnsi="Verdana"/>
          <w:sz w:val="36"/>
          <w:szCs w:val="36"/>
          <w:rtl/>
        </w:rPr>
        <w:t xml:space="preserve"> لاظهار الصفة فجميع الزيجات التي انتجت اطفلا بقعاء كانت بين أشخاص خليطة </w:t>
      </w:r>
      <w:r w:rsidRPr="00AB722D">
        <w:rPr>
          <w:rFonts w:ascii="Verdana" w:hAnsi="Verdana"/>
          <w:sz w:val="36"/>
          <w:szCs w:val="36"/>
        </w:rPr>
        <w:t>Ss</w:t>
      </w:r>
      <w:r w:rsidRPr="00AB722D">
        <w:rPr>
          <w:rFonts w:ascii="Verdana" w:hAnsi="Verdana"/>
          <w:sz w:val="36"/>
          <w:szCs w:val="36"/>
          <w:rtl/>
        </w:rPr>
        <w:t xml:space="preserve"> دون قرابة بين الآباء .</w:t>
      </w:r>
      <w:r w:rsidRPr="00AB722D">
        <w:rPr>
          <w:rFonts w:ascii="Verdana" w:hAnsi="Verdana"/>
          <w:sz w:val="36"/>
          <w:szCs w:val="36"/>
          <w:rtl/>
        </w:rPr>
        <w:br/>
        <w:t xml:space="preserve">لتكوين </w:t>
      </w:r>
      <w:r w:rsidRPr="00AB722D">
        <w:rPr>
          <w:rFonts w:ascii="Verdana" w:hAnsi="Verdana"/>
          <w:sz w:val="36"/>
          <w:szCs w:val="36"/>
        </w:rPr>
        <w:t>SS</w:t>
      </w:r>
      <w:r w:rsidRPr="00AB722D">
        <w:rPr>
          <w:rFonts w:ascii="Verdana" w:hAnsi="Verdana"/>
          <w:sz w:val="36"/>
          <w:szCs w:val="36"/>
          <w:rtl/>
        </w:rPr>
        <w:t xml:space="preserve"> ومن المحتمل أن يكون الاليل </w:t>
      </w:r>
      <w:r w:rsidRPr="00AB722D">
        <w:rPr>
          <w:rFonts w:ascii="Verdana" w:hAnsi="Verdana"/>
          <w:sz w:val="36"/>
          <w:szCs w:val="36"/>
        </w:rPr>
        <w:t>S</w:t>
      </w:r>
      <w:r w:rsidRPr="00AB722D">
        <w:rPr>
          <w:rFonts w:ascii="Verdana" w:hAnsi="Verdana"/>
          <w:sz w:val="36"/>
          <w:szCs w:val="36"/>
          <w:rtl/>
        </w:rPr>
        <w:t xml:space="preserve"> قد نشأ كطفرة من </w:t>
      </w:r>
      <w:r w:rsidRPr="00AB722D">
        <w:rPr>
          <w:rFonts w:ascii="Verdana" w:hAnsi="Verdana"/>
          <w:sz w:val="36"/>
          <w:szCs w:val="36"/>
        </w:rPr>
        <w:t>s</w:t>
      </w:r>
      <w:r w:rsidRPr="00AB722D">
        <w:rPr>
          <w:rFonts w:ascii="Verdana" w:hAnsi="Verdana"/>
          <w:sz w:val="36"/>
          <w:szCs w:val="36"/>
          <w:rtl/>
        </w:rPr>
        <w:t xml:space="preserve"> في خلية تناسلية لاحد أبوي الشخص الابقع ، حيث لم تعرف هذه الصفة بأسرته قبل ولادته . </w:t>
      </w:r>
      <w:r w:rsidRPr="00AB722D">
        <w:rPr>
          <w:rFonts w:ascii="Verdana" w:hAnsi="Verdana"/>
          <w:sz w:val="36"/>
          <w:szCs w:val="36"/>
          <w:rtl/>
        </w:rPr>
        <w:br/>
        <w:t>أنعدام المذاق لمادة الفينيل – ثيو – كارباميد</w:t>
      </w:r>
      <w:r w:rsidRPr="00AB722D">
        <w:rPr>
          <w:rFonts w:ascii="Verdana" w:hAnsi="Verdana"/>
          <w:sz w:val="36"/>
          <w:szCs w:val="36"/>
          <w:rtl/>
        </w:rPr>
        <w:br/>
        <w:t xml:space="preserve">وجد ان بعض الاشخاص يمكنهم تمييز الطعم المر لماد </w:t>
      </w:r>
      <w:r w:rsidRPr="00AB722D">
        <w:rPr>
          <w:rFonts w:ascii="Verdana" w:hAnsi="Verdana"/>
          <w:sz w:val="36"/>
          <w:szCs w:val="36"/>
        </w:rPr>
        <w:t>PTC</w:t>
      </w:r>
      <w:r w:rsidRPr="00AB722D">
        <w:rPr>
          <w:rFonts w:ascii="Verdana" w:hAnsi="Verdana"/>
          <w:sz w:val="36"/>
          <w:szCs w:val="36"/>
          <w:rtl/>
        </w:rPr>
        <w:t xml:space="preserve"> بينما يوجد أشخاص آخرون لا يشعرون بهذا الطعم .</w:t>
      </w:r>
      <w:r w:rsidRPr="00AB722D">
        <w:rPr>
          <w:rFonts w:ascii="Verdana" w:hAnsi="Verdana"/>
          <w:sz w:val="36"/>
          <w:szCs w:val="36"/>
          <w:rtl/>
        </w:rPr>
        <w:br/>
        <w:t xml:space="preserve">وقد وجد سيندر أن من بين الاشخاص الذين اختبروا لهذه الصفة في المجتمع الامريكي الابيض ، حوالي 70% كانوا ذواقين ، 30% كانوا غير ذواقين وتتفق هذه ابيانات مع الفرض بأن القدرة على التذوق ترجع الى جين سائد وأن غير القادرين على تذوق هذه المادة أصيلون للاليل المتنحي لهذا الجين </w:t>
      </w:r>
      <w:r w:rsidRPr="00AB722D">
        <w:rPr>
          <w:rFonts w:ascii="Verdana" w:hAnsi="Verdana"/>
          <w:sz w:val="36"/>
          <w:szCs w:val="36"/>
        </w:rPr>
        <w:t>T</w:t>
      </w:r>
      <w:r w:rsidRPr="00AB722D">
        <w:rPr>
          <w:rFonts w:ascii="Verdana" w:hAnsi="Verdana"/>
          <w:sz w:val="36"/>
          <w:szCs w:val="36"/>
          <w:rtl/>
        </w:rPr>
        <w:t xml:space="preserve"> وتبعا لهذا الفرض لا تنتج الزيجات التي فيها كلا الابوين غير ذواق الا اطفالا غير ذواقين ففي 86 عائلة من هذا النوع كان 218 طفلا غير ذواق ولكن ايضا كان هناك خمسة أطفال ذواقين ، ويمكن ارجاع ذلك الى التميز بين الذواقين وغير الذواقين ليس قاطعا تماما وذلك لان نفاذ وتعبير الجين </w:t>
      </w:r>
      <w:r w:rsidRPr="00AB722D">
        <w:rPr>
          <w:rFonts w:ascii="Verdana" w:hAnsi="Verdana"/>
          <w:sz w:val="36"/>
          <w:szCs w:val="36"/>
        </w:rPr>
        <w:t>T</w:t>
      </w:r>
      <w:r w:rsidRPr="00AB722D">
        <w:rPr>
          <w:rFonts w:ascii="Verdana" w:hAnsi="Verdana"/>
          <w:sz w:val="36"/>
          <w:szCs w:val="36"/>
          <w:rtl/>
        </w:rPr>
        <w:t xml:space="preserve"> غير تام .</w:t>
      </w:r>
      <w:r w:rsidRPr="00AB722D">
        <w:rPr>
          <w:rFonts w:ascii="Verdana" w:hAnsi="Verdana"/>
          <w:sz w:val="36"/>
          <w:szCs w:val="36"/>
          <w:rtl/>
        </w:rPr>
        <w:br/>
        <w:t xml:space="preserve">فربما اسيء تقسيم بعض الاشخاص الذين يحملون الأليل </w:t>
      </w:r>
      <w:r w:rsidRPr="00AB722D">
        <w:rPr>
          <w:rFonts w:ascii="Verdana" w:hAnsi="Verdana"/>
          <w:sz w:val="36"/>
          <w:szCs w:val="36"/>
        </w:rPr>
        <w:t>T</w:t>
      </w:r>
      <w:r w:rsidRPr="00AB722D">
        <w:rPr>
          <w:rFonts w:ascii="Verdana" w:hAnsi="Verdana"/>
          <w:sz w:val="36"/>
          <w:szCs w:val="36"/>
          <w:rtl/>
        </w:rPr>
        <w:t xml:space="preserve"> في تركيبهم العاملي ووضعوا خطأ مع غير الذواقين او العكس </w:t>
      </w:r>
      <w:r w:rsidRPr="00AB722D">
        <w:rPr>
          <w:rFonts w:ascii="Verdana" w:hAnsi="Verdana"/>
          <w:sz w:val="36"/>
          <w:szCs w:val="36"/>
          <w:rtl/>
        </w:rPr>
        <w:br/>
        <w:t>صفة لون العينين :</w:t>
      </w:r>
      <w:r w:rsidRPr="00AB722D">
        <w:rPr>
          <w:rFonts w:ascii="Verdana" w:hAnsi="Verdana"/>
          <w:sz w:val="36"/>
          <w:szCs w:val="36"/>
          <w:rtl/>
        </w:rPr>
        <w:br/>
        <w:t>في الاشخاص غير الالبينو ، يختلف لون قزحية العين من اللون الازرق الى اللون الاسود تقريبا مارا بدرجات من اللون البني ، وفي أغلب العائلات تظهر صفة العيون الداكنة اللون كصفة سائدة وصفة اللون الازرق كصفة متنحية ، ويجب أن نلاحظ أن هذا التحليل البسيط لهذا الصفة لا يصلح لكل العائلات حيث أن تصنيفات لون العينين في الانسان لا يمكن تقسيمها الى فئتين فقط اذ توجد قزيحات ذات درجات متوسطة من الالوان ، مخضر ورمادي مبرقش ، ومن الصعب تقرير اذا ما كان الاشخاص الذين لهم مثل هذه العيون يحملون او لا يحملون الجين السائد لصفة اللون الداكن ، من ذلك يمكن ان نستنتج أن لون العين في الانسان صفة متعددة الجينات .</w:t>
      </w:r>
      <w:r w:rsidRPr="00AB722D">
        <w:rPr>
          <w:rFonts w:ascii="Verdana" w:hAnsi="Verdana"/>
          <w:sz w:val="36"/>
          <w:szCs w:val="36"/>
          <w:rtl/>
        </w:rPr>
        <w:br/>
      </w:r>
      <w:r w:rsidRPr="00AB722D">
        <w:rPr>
          <w:rFonts w:ascii="Verdana" w:hAnsi="Verdana"/>
          <w:sz w:val="36"/>
          <w:szCs w:val="36"/>
          <w:rtl/>
        </w:rPr>
        <w:lastRenderedPageBreak/>
        <w:t>صفة اليسر والعسر :</w:t>
      </w:r>
      <w:r w:rsidRPr="00AB722D">
        <w:rPr>
          <w:rFonts w:ascii="Verdana" w:hAnsi="Verdana"/>
          <w:sz w:val="36"/>
          <w:szCs w:val="36"/>
          <w:rtl/>
        </w:rPr>
        <w:br/>
        <w:t>من الصفات الشائعة في الانسان صفة عدم القدرة على استعمال اليد اليمني وتسلك هذه الصفة سلوكا مندليا متنحيا .</w:t>
      </w:r>
      <w:r w:rsidRPr="00AB722D">
        <w:rPr>
          <w:rFonts w:ascii="Verdana" w:hAnsi="Verdana"/>
          <w:sz w:val="36"/>
          <w:szCs w:val="36"/>
          <w:rtl/>
        </w:rPr>
        <w:br/>
        <w:t>حالة الاصابع الزائدة :</w:t>
      </w:r>
      <w:r w:rsidRPr="00AB722D">
        <w:rPr>
          <w:rFonts w:ascii="Verdana" w:hAnsi="Verdana"/>
          <w:sz w:val="36"/>
          <w:szCs w:val="36"/>
          <w:rtl/>
        </w:rPr>
        <w:br/>
        <w:t>وهي عبارة عن اكثر من خمس اصابع في اليد او في القدم ، وهي صفة وراثية سائدة ودرجة نفاذ هذا الجين غير تامة بدليل وجود بعض الحالات يختلف فيها عدد الاصابع في اليدين او القديمين .</w:t>
      </w:r>
      <w:r w:rsidRPr="00AB722D">
        <w:rPr>
          <w:rFonts w:ascii="Verdana" w:hAnsi="Verdana"/>
          <w:sz w:val="36"/>
          <w:szCs w:val="36"/>
          <w:rtl/>
        </w:rPr>
        <w:br/>
        <w:t>كما تختلف ايضا درجة تعبير هذا الجين حيث لم يظهر تأثيره على بعض الافراد الخليطة.</w:t>
      </w:r>
      <w:r w:rsidRPr="00AB722D">
        <w:rPr>
          <w:rFonts w:ascii="Verdana" w:hAnsi="Verdana"/>
          <w:sz w:val="36"/>
          <w:szCs w:val="36"/>
          <w:rtl/>
        </w:rPr>
        <w:br/>
      </w:r>
      <w:r w:rsidR="00F01B1A">
        <w:rPr>
          <w:rFonts w:ascii="Arial" w:hAnsi="Arial" w:cs="Arial"/>
          <w:sz w:val="28"/>
          <w:szCs w:val="28"/>
        </w:rPr>
        <w:br/>
      </w:r>
      <w:r w:rsidR="00F01B1A">
        <w:rPr>
          <w:rFonts w:ascii="Arial" w:hAnsi="Arial" w:cs="Arial"/>
          <w:color w:val="FF0000"/>
          <w:sz w:val="28"/>
          <w:szCs w:val="28"/>
          <w:rtl/>
        </w:rPr>
        <w:t>1</w:t>
      </w:r>
      <w:r w:rsidR="00F01B1A">
        <w:rPr>
          <w:rFonts w:ascii="Andalus" w:hAnsi="Andalus" w:cs="Andalus" w:hint="cs"/>
          <w:color w:val="7030A0"/>
          <w:sz w:val="36"/>
          <w:szCs w:val="36"/>
          <w:rtl/>
        </w:rPr>
        <w:t xml:space="preserve">- </w:t>
      </w:r>
      <w:r w:rsidR="00F01B1A">
        <w:rPr>
          <w:rFonts w:ascii="Andalus" w:hAnsi="Andalus" w:cs="Andalus" w:hint="cs"/>
          <w:color w:val="7030A0"/>
          <w:sz w:val="36"/>
          <w:szCs w:val="36"/>
        </w:rPr>
        <w:t xml:space="preserve"> </w:t>
      </w:r>
      <w:r w:rsidR="00F01B1A">
        <w:rPr>
          <w:rFonts w:ascii="Andalus" w:hAnsi="Andalus" w:cs="Andalus" w:hint="cs"/>
          <w:color w:val="7030A0"/>
          <w:sz w:val="36"/>
          <w:szCs w:val="36"/>
          <w:rtl/>
        </w:rPr>
        <w:t>صفة الالبينــو</w:t>
      </w:r>
      <w:r w:rsidR="00F01B1A">
        <w:rPr>
          <w:rFonts w:ascii="Andalus" w:hAnsi="Andalus" w:cs="Andalus" w:hint="cs"/>
          <w:color w:val="7030A0"/>
          <w:sz w:val="36"/>
          <w:szCs w:val="36"/>
        </w:rPr>
        <w:t xml:space="preserve"> </w:t>
      </w:r>
      <w:r w:rsidR="00F01B1A">
        <w:rPr>
          <w:rFonts w:ascii="Andalus" w:hAnsi="Andalus" w:cs="Andalus" w:hint="cs"/>
          <w:sz w:val="28"/>
          <w:szCs w:val="28"/>
        </w:rPr>
        <w:t>:</w:t>
      </w:r>
      <w:r w:rsidR="00F01B1A">
        <w:rPr>
          <w:rFonts w:ascii="Arial" w:hAnsi="Arial" w:cs="Arial"/>
          <w:sz w:val="28"/>
          <w:szCs w:val="28"/>
        </w:rPr>
        <w:br/>
      </w:r>
      <w:r w:rsidR="00F01B1A">
        <w:rPr>
          <w:rFonts w:ascii="Arial" w:hAnsi="Arial" w:cs="Arial"/>
          <w:sz w:val="28"/>
          <w:szCs w:val="28"/>
        </w:rPr>
        <w:br/>
      </w:r>
      <w:r w:rsidR="00F01B1A">
        <w:rPr>
          <w:rFonts w:ascii="Arial" w:hAnsi="Arial" w:cs="Arial"/>
          <w:sz w:val="28"/>
          <w:szCs w:val="28"/>
          <w:rtl/>
        </w:rPr>
        <w:t>وفيها تنعدم او تكاد تنعدم صبغة المالينين من الجلد</w:t>
      </w:r>
      <w:r w:rsidR="00F01B1A">
        <w:rPr>
          <w:rFonts w:ascii="Arial" w:hAnsi="Arial" w:cs="Arial"/>
          <w:sz w:val="28"/>
          <w:szCs w:val="28"/>
        </w:rPr>
        <w:t xml:space="preserve"> </w:t>
      </w:r>
      <w:r w:rsidR="00F01B1A">
        <w:rPr>
          <w:rFonts w:ascii="Arial" w:hAnsi="Arial" w:cs="Arial"/>
          <w:sz w:val="28"/>
          <w:szCs w:val="28"/>
          <w:rtl/>
        </w:rPr>
        <w:t>والشعر والعين وتسلك هذه الصفة بالنسبة للون الطبيعي كصفة مندلية بسيطة متنحية ،</w:t>
      </w:r>
      <w:r w:rsidR="00F01B1A">
        <w:rPr>
          <w:rFonts w:ascii="Arial" w:hAnsi="Arial" w:cs="Arial"/>
          <w:sz w:val="28"/>
          <w:szCs w:val="28"/>
        </w:rPr>
        <w:t xml:space="preserve"> </w:t>
      </w:r>
      <w:r w:rsidR="00F01B1A">
        <w:rPr>
          <w:rFonts w:ascii="Arial" w:hAnsi="Arial" w:cs="Arial"/>
          <w:sz w:val="28"/>
          <w:szCs w:val="28"/>
          <w:rtl/>
        </w:rPr>
        <w:t>كما في اغلب سجلات النسب نجد أطفالا ألبينو من أبوين طبيعين ، ا لا انه في جميع</w:t>
      </w:r>
      <w:r w:rsidR="00F01B1A">
        <w:rPr>
          <w:rFonts w:ascii="Arial" w:hAnsi="Arial" w:cs="Arial"/>
          <w:sz w:val="28"/>
          <w:szCs w:val="28"/>
        </w:rPr>
        <w:t xml:space="preserve"> </w:t>
      </w:r>
      <w:r w:rsidR="00F01B1A">
        <w:rPr>
          <w:rFonts w:ascii="Arial" w:hAnsi="Arial" w:cs="Arial"/>
          <w:sz w:val="28"/>
          <w:szCs w:val="28"/>
          <w:rtl/>
        </w:rPr>
        <w:t>الاحوال التوائم الصنوية اذا كان احد فردي التوأم ألبينو كان الآخر ألبينو ايضا أما</w:t>
      </w:r>
      <w:r w:rsidR="00F01B1A">
        <w:rPr>
          <w:rFonts w:ascii="Arial" w:hAnsi="Arial" w:cs="Arial"/>
          <w:sz w:val="28"/>
          <w:szCs w:val="28"/>
        </w:rPr>
        <w:t xml:space="preserve"> </w:t>
      </w:r>
      <w:r w:rsidR="00F01B1A">
        <w:rPr>
          <w:rFonts w:ascii="Arial" w:hAnsi="Arial" w:cs="Arial"/>
          <w:sz w:val="28"/>
          <w:szCs w:val="28"/>
          <w:rtl/>
        </w:rPr>
        <w:t>في أزواج التوائم غير الصنوية فقد يكون أحدهما ألبينو والاخر غير ألبينو ، وهذا</w:t>
      </w:r>
      <w:r w:rsidR="00F01B1A">
        <w:rPr>
          <w:rFonts w:ascii="Arial" w:hAnsi="Arial" w:cs="Arial"/>
          <w:sz w:val="28"/>
          <w:szCs w:val="28"/>
        </w:rPr>
        <w:t xml:space="preserve"> </w:t>
      </w:r>
      <w:r w:rsidR="00F01B1A">
        <w:rPr>
          <w:rFonts w:ascii="Arial" w:hAnsi="Arial" w:cs="Arial"/>
          <w:sz w:val="28"/>
          <w:szCs w:val="28"/>
          <w:rtl/>
        </w:rPr>
        <w:t>يقدم دليلا على أن صفة الالبينو ترجع الى الوراثة</w:t>
      </w:r>
      <w:r w:rsidR="00F01B1A">
        <w:rPr>
          <w:rFonts w:ascii="Arial" w:hAnsi="Arial" w:cs="Arial"/>
          <w:sz w:val="28"/>
          <w:szCs w:val="28"/>
        </w:rPr>
        <w:t xml:space="preserve"> .</w:t>
      </w:r>
      <w:r w:rsidR="00F01B1A">
        <w:rPr>
          <w:rFonts w:ascii="Arial" w:hAnsi="Arial" w:cs="Arial"/>
          <w:sz w:val="28"/>
          <w:szCs w:val="28"/>
        </w:rPr>
        <w:br/>
      </w:r>
      <w:r w:rsidR="00F01B1A">
        <w:rPr>
          <w:rFonts w:ascii="Arial" w:hAnsi="Arial" w:cs="Arial"/>
          <w:sz w:val="28"/>
          <w:szCs w:val="28"/>
          <w:rtl/>
        </w:rPr>
        <w:t>حيث يمثل سجل النسب في معظم</w:t>
      </w:r>
      <w:r w:rsidR="00F01B1A">
        <w:rPr>
          <w:rFonts w:ascii="Arial" w:hAnsi="Arial" w:cs="Arial"/>
          <w:sz w:val="28"/>
          <w:szCs w:val="28"/>
        </w:rPr>
        <w:t xml:space="preserve"> </w:t>
      </w:r>
      <w:r w:rsidR="00F01B1A">
        <w:rPr>
          <w:rFonts w:ascii="Arial" w:hAnsi="Arial" w:cs="Arial"/>
          <w:sz w:val="28"/>
          <w:szCs w:val="28"/>
          <w:rtl/>
        </w:rPr>
        <w:t>سجلات النسب التي تظهر فيها افراد أصليه لجينات متنحيه نادرة بأن أبوا كل من</w:t>
      </w:r>
      <w:r w:rsidR="00F01B1A">
        <w:rPr>
          <w:rFonts w:ascii="Arial" w:hAnsi="Arial" w:cs="Arial"/>
          <w:sz w:val="28"/>
          <w:szCs w:val="28"/>
        </w:rPr>
        <w:t xml:space="preserve"> </w:t>
      </w:r>
      <w:r w:rsidR="00F01B1A">
        <w:rPr>
          <w:rFonts w:ascii="Arial" w:hAnsi="Arial" w:cs="Arial"/>
          <w:sz w:val="28"/>
          <w:szCs w:val="28"/>
          <w:rtl/>
        </w:rPr>
        <w:t>مجموعتي الأشقاء المحتويتين على أفراد ألبينو ، هما أبناء عمومة</w:t>
      </w:r>
      <w:r w:rsidR="00F01B1A">
        <w:rPr>
          <w:rFonts w:ascii="Arial" w:hAnsi="Arial" w:cs="Arial"/>
          <w:sz w:val="28"/>
          <w:szCs w:val="28"/>
        </w:rPr>
        <w:t xml:space="preserve"> </w:t>
      </w:r>
      <w:r w:rsidR="00F01B1A">
        <w:rPr>
          <w:rFonts w:ascii="Arial" w:hAnsi="Arial" w:cs="Arial"/>
          <w:sz w:val="28"/>
          <w:szCs w:val="28"/>
          <w:rtl/>
        </w:rPr>
        <w:t>.</w:t>
      </w:r>
      <w:r w:rsidR="00F01B1A">
        <w:rPr>
          <w:rFonts w:ascii="Arial" w:hAnsi="Arial" w:cs="Arial"/>
          <w:sz w:val="28"/>
          <w:szCs w:val="28"/>
        </w:rPr>
        <w:br/>
      </w:r>
    </w:p>
    <w:p w:rsidR="00F01B1A" w:rsidRDefault="00F01B1A" w:rsidP="00F01B1A">
      <w:pPr>
        <w:bidi/>
        <w:rPr>
          <w:rFonts w:ascii="Arial" w:hAnsi="Arial" w:cs="Arial"/>
          <w:sz w:val="28"/>
          <w:szCs w:val="28"/>
          <w:rtl/>
        </w:rPr>
      </w:pPr>
      <w:r>
        <w:rPr>
          <w:rFonts w:ascii="Times New Roman" w:hAnsi="Times New Roman" w:cs="Times New Roman"/>
          <w:noProof/>
          <w:sz w:val="24"/>
          <w:szCs w:val="24"/>
          <w:rtl/>
          <w:lang w:val="en-US"/>
        </w:rPr>
        <w:drawing>
          <wp:anchor distT="0" distB="0" distL="114300" distR="114300" simplePos="0" relativeHeight="251660288" behindDoc="0" locked="0" layoutInCell="1" allowOverlap="1">
            <wp:simplePos x="0" y="0"/>
            <wp:positionH relativeFrom="column">
              <wp:posOffset>2228850</wp:posOffset>
            </wp:positionH>
            <wp:positionV relativeFrom="paragraph">
              <wp:posOffset>26670</wp:posOffset>
            </wp:positionV>
            <wp:extent cx="1095375" cy="1123950"/>
            <wp:effectExtent l="19050" t="0" r="9525" b="0"/>
            <wp:wrapNone/>
            <wp:docPr id="2" name="صورة 2" descr="الالبين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لالبينو"/>
                    <pic:cNvPicPr>
                      <a:picLocks noChangeAspect="1" noChangeArrowheads="1"/>
                    </pic:cNvPicPr>
                  </pic:nvPicPr>
                  <pic:blipFill>
                    <a:blip r:embed="rId5" cstate="print"/>
                    <a:srcRect/>
                    <a:stretch>
                      <a:fillRect/>
                    </a:stretch>
                  </pic:blipFill>
                  <pic:spPr bwMode="auto">
                    <a:xfrm>
                      <a:off x="0" y="0"/>
                      <a:ext cx="1095375" cy="1123950"/>
                    </a:xfrm>
                    <a:prstGeom prst="rect">
                      <a:avLst/>
                    </a:prstGeom>
                    <a:noFill/>
                  </pic:spPr>
                </pic:pic>
              </a:graphicData>
            </a:graphic>
          </wp:anchor>
        </w:drawing>
      </w:r>
    </w:p>
    <w:p w:rsidR="00F01B1A" w:rsidRDefault="00F01B1A" w:rsidP="00F01B1A">
      <w:pPr>
        <w:bidi/>
        <w:rPr>
          <w:rFonts w:ascii="Arial" w:hAnsi="Arial" w:cs="Arial"/>
          <w:sz w:val="28"/>
          <w:szCs w:val="28"/>
          <w:rtl/>
        </w:rPr>
      </w:pPr>
    </w:p>
    <w:p w:rsidR="00F01B1A" w:rsidRDefault="00F01B1A" w:rsidP="00F01B1A">
      <w:pPr>
        <w:bidi/>
        <w:rPr>
          <w:rFonts w:ascii="Arial" w:hAnsi="Arial" w:cs="Arial"/>
          <w:sz w:val="28"/>
          <w:szCs w:val="28"/>
          <w:rtl/>
        </w:rPr>
      </w:pPr>
    </w:p>
    <w:p w:rsidR="00F01B1A" w:rsidRDefault="00F01B1A" w:rsidP="00F01B1A">
      <w:pPr>
        <w:bidi/>
        <w:rPr>
          <w:rFonts w:ascii="Arial" w:hAnsi="Arial" w:cs="Arial"/>
          <w:sz w:val="28"/>
          <w:szCs w:val="28"/>
          <w:rtl/>
        </w:rPr>
      </w:pPr>
    </w:p>
    <w:p w:rsidR="00F01B1A" w:rsidRDefault="00F01B1A" w:rsidP="00F01B1A">
      <w:pPr>
        <w:bidi/>
        <w:rPr>
          <w:rFonts w:ascii="Arial" w:hAnsi="Arial" w:cs="Arial"/>
          <w:sz w:val="28"/>
          <w:szCs w:val="28"/>
          <w:rtl/>
        </w:rPr>
      </w:pPr>
    </w:p>
    <w:p w:rsidR="00F01B1A" w:rsidRDefault="00F01B1A" w:rsidP="00F01B1A">
      <w:pPr>
        <w:bidi/>
        <w:rPr>
          <w:rFonts w:ascii="Arial" w:hAnsi="Arial" w:cs="Arial"/>
          <w:sz w:val="28"/>
          <w:szCs w:val="28"/>
          <w:rtl/>
        </w:rPr>
      </w:pPr>
    </w:p>
    <w:p w:rsidR="00F01B1A" w:rsidRDefault="00F01B1A" w:rsidP="00F01B1A">
      <w:pPr>
        <w:bidi/>
        <w:rPr>
          <w:rFonts w:ascii="Arial" w:hAnsi="Arial" w:cs="Arial"/>
          <w:sz w:val="28"/>
          <w:szCs w:val="28"/>
          <w:rtl/>
        </w:rPr>
      </w:pPr>
    </w:p>
    <w:p w:rsidR="00F01B1A" w:rsidRDefault="00F01B1A" w:rsidP="00F01B1A">
      <w:pPr>
        <w:bidi/>
        <w:rPr>
          <w:rFonts w:ascii="Arial" w:hAnsi="Arial" w:cs="Arial"/>
          <w:sz w:val="28"/>
          <w:szCs w:val="28"/>
          <w:rtl/>
        </w:rPr>
      </w:pPr>
    </w:p>
    <w:p w:rsidR="00F01B1A" w:rsidRDefault="00F01B1A" w:rsidP="00F01B1A">
      <w:pPr>
        <w:bidi/>
        <w:rPr>
          <w:rFonts w:ascii="Arial" w:hAnsi="Arial" w:cs="Arial"/>
          <w:sz w:val="28"/>
          <w:szCs w:val="28"/>
          <w:rtl/>
        </w:rPr>
      </w:pPr>
    </w:p>
    <w:p w:rsidR="00F01B1A" w:rsidRDefault="00F01B1A" w:rsidP="00F01B1A">
      <w:pPr>
        <w:bidi/>
        <w:rPr>
          <w:rFonts w:ascii="Times New Roman" w:hAnsi="Times New Roman" w:cs="Times New Roman"/>
          <w:sz w:val="28"/>
          <w:szCs w:val="28"/>
          <w:rtl/>
        </w:rPr>
      </w:pPr>
      <w:r>
        <w:rPr>
          <w:rFonts w:ascii="Arial" w:hAnsi="Arial" w:cs="Arial"/>
          <w:sz w:val="28"/>
          <w:szCs w:val="28"/>
        </w:rPr>
        <w:lastRenderedPageBreak/>
        <w:br/>
      </w:r>
      <w:r>
        <w:rPr>
          <w:rFonts w:ascii="Arial" w:hAnsi="Arial" w:cs="Arial"/>
          <w:color w:val="FF0000"/>
          <w:sz w:val="28"/>
          <w:szCs w:val="28"/>
          <w:rtl/>
        </w:rPr>
        <w:t>2</w:t>
      </w:r>
      <w:r>
        <w:rPr>
          <w:rFonts w:ascii="Andalus" w:hAnsi="Andalus" w:cs="Andalus" w:hint="cs"/>
          <w:color w:val="7030A0"/>
          <w:sz w:val="36"/>
          <w:szCs w:val="36"/>
          <w:rtl/>
        </w:rPr>
        <w:t>-  الجلد الأبقــع</w:t>
      </w:r>
      <w:r>
        <w:rPr>
          <w:rFonts w:ascii="Arial" w:hAnsi="Arial" w:cs="Arial"/>
          <w:color w:val="7030A0"/>
          <w:sz w:val="36"/>
          <w:szCs w:val="36"/>
        </w:rPr>
        <w:t xml:space="preserve"> :</w:t>
      </w:r>
      <w:r>
        <w:rPr>
          <w:rFonts w:ascii="Arial" w:hAnsi="Arial" w:cs="Arial"/>
          <w:sz w:val="28"/>
          <w:szCs w:val="28"/>
        </w:rPr>
        <w:br/>
      </w:r>
      <w:r>
        <w:rPr>
          <w:rFonts w:ascii="Arial" w:hAnsi="Arial" w:cs="Arial"/>
          <w:sz w:val="28"/>
          <w:szCs w:val="28"/>
        </w:rPr>
        <w:br/>
      </w:r>
      <w:r>
        <w:rPr>
          <w:rFonts w:ascii="Arial" w:hAnsi="Arial" w:cs="Arial"/>
          <w:sz w:val="28"/>
          <w:szCs w:val="28"/>
          <w:rtl/>
        </w:rPr>
        <w:t>في بعض المجتمعات يوجد في بعض</w:t>
      </w:r>
      <w:r>
        <w:rPr>
          <w:rFonts w:ascii="Arial" w:hAnsi="Arial" w:cs="Arial"/>
          <w:sz w:val="28"/>
          <w:szCs w:val="28"/>
        </w:rPr>
        <w:t xml:space="preserve"> </w:t>
      </w:r>
      <w:r>
        <w:rPr>
          <w:rFonts w:ascii="Arial" w:hAnsi="Arial" w:cs="Arial"/>
          <w:sz w:val="28"/>
          <w:szCs w:val="28"/>
          <w:rtl/>
        </w:rPr>
        <w:t>الافراد خصلة من الشعر الأبيض في مقدمة رؤسهم وقد درس صندفور في النرويج ، نسل رجل</w:t>
      </w:r>
      <w:r>
        <w:rPr>
          <w:rFonts w:ascii="Arial" w:hAnsi="Arial" w:cs="Arial"/>
          <w:sz w:val="28"/>
          <w:szCs w:val="28"/>
        </w:rPr>
        <w:t xml:space="preserve"> </w:t>
      </w:r>
      <w:r>
        <w:rPr>
          <w:rFonts w:ascii="Arial" w:hAnsi="Arial" w:cs="Arial"/>
          <w:sz w:val="28"/>
          <w:szCs w:val="28"/>
          <w:rtl/>
        </w:rPr>
        <w:t>به هذا النوع من الابقاع الابيض ، وتضمن هذا النسل 78 من الاحفاد فوجد أن الافراد</w:t>
      </w:r>
      <w:r>
        <w:rPr>
          <w:rFonts w:ascii="Arial" w:hAnsi="Arial" w:cs="Arial"/>
          <w:sz w:val="28"/>
          <w:szCs w:val="28"/>
        </w:rPr>
        <w:t xml:space="preserve"> </w:t>
      </w:r>
      <w:r>
        <w:rPr>
          <w:rFonts w:ascii="Arial" w:hAnsi="Arial" w:cs="Arial"/>
          <w:sz w:val="28"/>
          <w:szCs w:val="28"/>
          <w:rtl/>
        </w:rPr>
        <w:t>ذوي الخصلة البيضاء في هذه العائلة يظهر بها ايضا ايقاع في اجزاء اخرى من الجسم ،</w:t>
      </w:r>
      <w:r>
        <w:rPr>
          <w:rFonts w:ascii="Arial" w:hAnsi="Arial" w:cs="Arial"/>
          <w:sz w:val="28"/>
          <w:szCs w:val="28"/>
        </w:rPr>
        <w:t xml:space="preserve"> </w:t>
      </w:r>
      <w:r>
        <w:rPr>
          <w:rFonts w:ascii="Arial" w:hAnsi="Arial" w:cs="Arial"/>
          <w:sz w:val="28"/>
          <w:szCs w:val="28"/>
          <w:rtl/>
        </w:rPr>
        <w:t>هذه الصفة سائدة ويشترط لظهورها وجود الاليل المسئول عنها</w:t>
      </w:r>
      <w:r>
        <w:rPr>
          <w:rFonts w:ascii="Arial" w:hAnsi="Arial" w:cs="Arial"/>
          <w:sz w:val="28"/>
          <w:szCs w:val="28"/>
        </w:rPr>
        <w:t xml:space="preserve"> S </w:t>
      </w:r>
      <w:r>
        <w:rPr>
          <w:rFonts w:ascii="Arial" w:hAnsi="Arial" w:cs="Arial"/>
          <w:sz w:val="28"/>
          <w:szCs w:val="28"/>
          <w:rtl/>
        </w:rPr>
        <w:t>في احد الابوين ومع</w:t>
      </w:r>
      <w:r>
        <w:rPr>
          <w:rFonts w:ascii="Arial" w:hAnsi="Arial" w:cs="Arial"/>
          <w:sz w:val="28"/>
          <w:szCs w:val="28"/>
        </w:rPr>
        <w:t xml:space="preserve"> </w:t>
      </w:r>
      <w:r>
        <w:rPr>
          <w:rFonts w:ascii="Arial" w:hAnsi="Arial" w:cs="Arial"/>
          <w:sz w:val="28"/>
          <w:szCs w:val="28"/>
          <w:rtl/>
        </w:rPr>
        <w:t>ندرة هذا الجين ، لم تظهر صفة الابقاع في زيجات بينها صلة دم ، وهذا هو المتوقع في</w:t>
      </w:r>
      <w:r>
        <w:rPr>
          <w:rFonts w:ascii="Arial" w:hAnsi="Arial" w:cs="Arial"/>
          <w:sz w:val="28"/>
          <w:szCs w:val="28"/>
        </w:rPr>
        <w:t xml:space="preserve"> </w:t>
      </w:r>
      <w:r>
        <w:rPr>
          <w:rFonts w:ascii="Arial" w:hAnsi="Arial" w:cs="Arial"/>
          <w:sz w:val="28"/>
          <w:szCs w:val="28"/>
          <w:rtl/>
        </w:rPr>
        <w:t>حالة الجين السائد حيث يكفي أليل واحد فقط</w:t>
      </w:r>
      <w:r>
        <w:rPr>
          <w:rFonts w:ascii="Arial" w:hAnsi="Arial" w:cs="Arial"/>
          <w:sz w:val="28"/>
          <w:szCs w:val="28"/>
        </w:rPr>
        <w:t xml:space="preserve"> S </w:t>
      </w:r>
      <w:r>
        <w:rPr>
          <w:rFonts w:ascii="Arial" w:hAnsi="Arial" w:cs="Arial"/>
          <w:sz w:val="28"/>
          <w:szCs w:val="28"/>
          <w:rtl/>
        </w:rPr>
        <w:t>لاظهار الصفة فجميع الزيجات التي انتجت</w:t>
      </w:r>
      <w:r>
        <w:rPr>
          <w:rFonts w:ascii="Arial" w:hAnsi="Arial" w:cs="Arial"/>
          <w:sz w:val="28"/>
          <w:szCs w:val="28"/>
        </w:rPr>
        <w:t xml:space="preserve"> </w:t>
      </w:r>
      <w:r>
        <w:rPr>
          <w:rFonts w:ascii="Arial" w:hAnsi="Arial" w:cs="Arial"/>
          <w:sz w:val="28"/>
          <w:szCs w:val="28"/>
          <w:rtl/>
        </w:rPr>
        <w:t>اطفلا بقعاء كانت بين أشخاص خليطة</w:t>
      </w:r>
      <w:r>
        <w:rPr>
          <w:rFonts w:ascii="Arial" w:hAnsi="Arial" w:cs="Arial"/>
          <w:sz w:val="28"/>
          <w:szCs w:val="28"/>
        </w:rPr>
        <w:t xml:space="preserve"> Ss </w:t>
      </w:r>
      <w:r>
        <w:rPr>
          <w:rFonts w:ascii="Arial" w:hAnsi="Arial" w:cs="Arial"/>
          <w:sz w:val="28"/>
          <w:szCs w:val="28"/>
          <w:rtl/>
        </w:rPr>
        <w:t>دون قرابة بين الآباء</w:t>
      </w:r>
      <w:r>
        <w:rPr>
          <w:rFonts w:ascii="Arial" w:hAnsi="Arial" w:cs="Arial"/>
          <w:sz w:val="28"/>
          <w:szCs w:val="28"/>
        </w:rPr>
        <w:t xml:space="preserve"> .</w:t>
      </w:r>
      <w:r>
        <w:rPr>
          <w:rFonts w:ascii="Arial" w:hAnsi="Arial" w:cs="Arial"/>
          <w:sz w:val="28"/>
          <w:szCs w:val="28"/>
        </w:rPr>
        <w:br/>
      </w:r>
      <w:r>
        <w:rPr>
          <w:rFonts w:ascii="Arial" w:hAnsi="Arial" w:cs="Arial"/>
          <w:sz w:val="28"/>
          <w:szCs w:val="28"/>
          <w:rtl/>
        </w:rPr>
        <w:t>لتكوين</w:t>
      </w:r>
      <w:r>
        <w:rPr>
          <w:rFonts w:ascii="Arial" w:hAnsi="Arial" w:cs="Arial"/>
          <w:sz w:val="28"/>
          <w:szCs w:val="28"/>
        </w:rPr>
        <w:t xml:space="preserve"> SS </w:t>
      </w:r>
      <w:r>
        <w:rPr>
          <w:rFonts w:ascii="Arial" w:hAnsi="Arial" w:cs="Arial"/>
          <w:sz w:val="28"/>
          <w:szCs w:val="28"/>
          <w:rtl/>
        </w:rPr>
        <w:t>ومن</w:t>
      </w:r>
      <w:r>
        <w:rPr>
          <w:rFonts w:ascii="Arial" w:hAnsi="Arial" w:cs="Arial"/>
          <w:sz w:val="28"/>
          <w:szCs w:val="28"/>
        </w:rPr>
        <w:t xml:space="preserve"> </w:t>
      </w:r>
      <w:r>
        <w:rPr>
          <w:rFonts w:ascii="Arial" w:hAnsi="Arial" w:cs="Arial"/>
          <w:sz w:val="28"/>
          <w:szCs w:val="28"/>
          <w:rtl/>
        </w:rPr>
        <w:t>المحتمل أن يكون الاليل</w:t>
      </w:r>
      <w:r>
        <w:rPr>
          <w:rFonts w:ascii="Arial" w:hAnsi="Arial" w:cs="Arial"/>
          <w:sz w:val="28"/>
          <w:szCs w:val="28"/>
        </w:rPr>
        <w:t xml:space="preserve"> S </w:t>
      </w:r>
      <w:r>
        <w:rPr>
          <w:rFonts w:ascii="Arial" w:hAnsi="Arial" w:cs="Arial"/>
          <w:sz w:val="28"/>
          <w:szCs w:val="28"/>
          <w:rtl/>
        </w:rPr>
        <w:t>قد نشأ كطفرة من</w:t>
      </w:r>
      <w:r>
        <w:rPr>
          <w:rFonts w:ascii="Arial" w:hAnsi="Arial" w:cs="Arial"/>
          <w:sz w:val="28"/>
          <w:szCs w:val="28"/>
        </w:rPr>
        <w:t xml:space="preserve"> s </w:t>
      </w:r>
      <w:r>
        <w:rPr>
          <w:rFonts w:ascii="Arial" w:hAnsi="Arial" w:cs="Arial"/>
          <w:sz w:val="28"/>
          <w:szCs w:val="28"/>
          <w:rtl/>
        </w:rPr>
        <w:t>في خلية تناسلية لاحد أبوي الشخص</w:t>
      </w:r>
      <w:r>
        <w:rPr>
          <w:rFonts w:ascii="Arial" w:hAnsi="Arial" w:cs="Arial"/>
          <w:sz w:val="28"/>
          <w:szCs w:val="28"/>
        </w:rPr>
        <w:t xml:space="preserve"> </w:t>
      </w:r>
      <w:r>
        <w:rPr>
          <w:rFonts w:ascii="Arial" w:hAnsi="Arial" w:cs="Arial"/>
          <w:sz w:val="28"/>
          <w:szCs w:val="28"/>
          <w:rtl/>
        </w:rPr>
        <w:t>الابقع ، حيث لم تعرف هذه الصفة بأسرته قبل ولادته</w:t>
      </w:r>
      <w:r>
        <w:rPr>
          <w:rFonts w:ascii="Arial" w:hAnsi="Arial" w:cs="Arial"/>
          <w:sz w:val="28"/>
          <w:szCs w:val="28"/>
        </w:rPr>
        <w:t xml:space="preserve"> . </w:t>
      </w:r>
      <w:r>
        <w:rPr>
          <w:rFonts w:ascii="Arial" w:hAnsi="Arial" w:cs="Arial"/>
          <w:sz w:val="28"/>
          <w:szCs w:val="28"/>
        </w:rPr>
        <w:br/>
      </w:r>
      <w:r>
        <w:rPr>
          <w:rFonts w:ascii="Arial" w:hAnsi="Arial" w:cs="Arial"/>
          <w:sz w:val="28"/>
          <w:szCs w:val="28"/>
          <w:rtl/>
        </w:rPr>
        <w:t>أنعدام المذاق لمادة</w:t>
      </w:r>
      <w:r>
        <w:rPr>
          <w:rFonts w:ascii="Arial" w:hAnsi="Arial" w:cs="Arial"/>
          <w:sz w:val="28"/>
          <w:szCs w:val="28"/>
        </w:rPr>
        <w:t xml:space="preserve"> </w:t>
      </w:r>
      <w:r>
        <w:rPr>
          <w:rFonts w:ascii="Arial" w:hAnsi="Arial" w:cs="Arial"/>
          <w:sz w:val="28"/>
          <w:szCs w:val="28"/>
          <w:rtl/>
        </w:rPr>
        <w:t>الفينيل – ثيو – كارباميد</w:t>
      </w:r>
      <w:r>
        <w:rPr>
          <w:rFonts w:ascii="Arial" w:hAnsi="Arial" w:cs="Arial"/>
          <w:sz w:val="28"/>
          <w:szCs w:val="28"/>
        </w:rPr>
        <w:br/>
      </w:r>
      <w:r>
        <w:rPr>
          <w:rFonts w:ascii="Arial" w:hAnsi="Arial" w:cs="Arial"/>
          <w:sz w:val="28"/>
          <w:szCs w:val="28"/>
          <w:rtl/>
        </w:rPr>
        <w:t>وجد ان بعض الاشخاص يمكنهم تمييز الطعم المر لماد</w:t>
      </w:r>
      <w:r>
        <w:rPr>
          <w:rFonts w:ascii="Arial" w:hAnsi="Arial" w:cs="Arial"/>
          <w:sz w:val="28"/>
          <w:szCs w:val="28"/>
        </w:rPr>
        <w:t xml:space="preserve"> PTC </w:t>
      </w:r>
      <w:r>
        <w:rPr>
          <w:rFonts w:ascii="Arial" w:hAnsi="Arial" w:cs="Arial"/>
          <w:sz w:val="28"/>
          <w:szCs w:val="28"/>
          <w:rtl/>
        </w:rPr>
        <w:t>بينما يوجد أشخاص آخرون لا يشعرون بهذا الطعم</w:t>
      </w:r>
      <w:r>
        <w:rPr>
          <w:rFonts w:ascii="Arial" w:hAnsi="Arial" w:cs="Arial"/>
          <w:sz w:val="28"/>
          <w:szCs w:val="28"/>
        </w:rPr>
        <w:t xml:space="preserve"> .</w:t>
      </w:r>
      <w:r>
        <w:rPr>
          <w:rFonts w:ascii="Arial" w:hAnsi="Arial" w:cs="Arial"/>
          <w:sz w:val="28"/>
          <w:szCs w:val="28"/>
        </w:rPr>
        <w:br/>
      </w:r>
      <w:r>
        <w:rPr>
          <w:rFonts w:ascii="Arial" w:hAnsi="Arial" w:cs="Arial"/>
          <w:sz w:val="28"/>
          <w:szCs w:val="28"/>
          <w:rtl/>
        </w:rPr>
        <w:t>وقد وجد سيندر أن من بين الاشخاص</w:t>
      </w:r>
      <w:r>
        <w:rPr>
          <w:rFonts w:ascii="Arial" w:hAnsi="Arial" w:cs="Arial"/>
          <w:sz w:val="28"/>
          <w:szCs w:val="28"/>
        </w:rPr>
        <w:t xml:space="preserve"> </w:t>
      </w:r>
      <w:r>
        <w:rPr>
          <w:rFonts w:ascii="Arial" w:hAnsi="Arial" w:cs="Arial"/>
          <w:sz w:val="28"/>
          <w:szCs w:val="28"/>
          <w:rtl/>
        </w:rPr>
        <w:t>الذين اختبروا لهذه الصفة في المجتمع الامريكي الابيض ، حوالي 70% كانوا ذواقين ،</w:t>
      </w:r>
      <w:r>
        <w:rPr>
          <w:rFonts w:ascii="Arial" w:hAnsi="Arial" w:cs="Arial"/>
          <w:sz w:val="28"/>
          <w:szCs w:val="28"/>
        </w:rPr>
        <w:t xml:space="preserve"> 30% </w:t>
      </w:r>
      <w:r>
        <w:rPr>
          <w:rFonts w:ascii="Arial" w:hAnsi="Arial" w:cs="Arial"/>
          <w:sz w:val="28"/>
          <w:szCs w:val="28"/>
          <w:rtl/>
        </w:rPr>
        <w:t>كانوا غير ذواقين وتتفق هذه ابيانات مع الفرض بأن القدرة على التذوق ترجع الى</w:t>
      </w:r>
      <w:r>
        <w:rPr>
          <w:rFonts w:ascii="Arial" w:hAnsi="Arial" w:cs="Arial"/>
          <w:sz w:val="28"/>
          <w:szCs w:val="28"/>
        </w:rPr>
        <w:t xml:space="preserve"> </w:t>
      </w:r>
      <w:r>
        <w:rPr>
          <w:rFonts w:ascii="Arial" w:hAnsi="Arial" w:cs="Arial"/>
          <w:sz w:val="28"/>
          <w:szCs w:val="28"/>
          <w:rtl/>
        </w:rPr>
        <w:t>جين سائد وأن غير القادرين على تذوق هذه المادة أصيلون للاليل المتنحي لهذا الجين</w:t>
      </w:r>
      <w:r>
        <w:rPr>
          <w:rFonts w:ascii="Arial" w:hAnsi="Arial" w:cs="Arial"/>
          <w:sz w:val="28"/>
          <w:szCs w:val="28"/>
        </w:rPr>
        <w:t xml:space="preserve"> T </w:t>
      </w:r>
      <w:r>
        <w:rPr>
          <w:rFonts w:ascii="Arial" w:hAnsi="Arial" w:cs="Arial"/>
          <w:sz w:val="28"/>
          <w:szCs w:val="28"/>
          <w:rtl/>
        </w:rPr>
        <w:t>وتبعا لهذا الفرض لا تنتج الزيجات التي فيها كلا الابوين غير ذواق الا اطفالا غير</w:t>
      </w:r>
      <w:r>
        <w:rPr>
          <w:rFonts w:ascii="Arial" w:hAnsi="Arial" w:cs="Arial"/>
          <w:sz w:val="28"/>
          <w:szCs w:val="28"/>
        </w:rPr>
        <w:t xml:space="preserve"> </w:t>
      </w:r>
      <w:r>
        <w:rPr>
          <w:rFonts w:ascii="Arial" w:hAnsi="Arial" w:cs="Arial"/>
          <w:sz w:val="28"/>
          <w:szCs w:val="28"/>
          <w:rtl/>
        </w:rPr>
        <w:t>ذواقين ففي 86 عائلة من هذا النوع كان 218 طفلا غير ذواق ولكن ايضا كان هناك خمسة</w:t>
      </w:r>
      <w:r>
        <w:rPr>
          <w:rFonts w:ascii="Arial" w:hAnsi="Arial" w:cs="Arial"/>
          <w:sz w:val="28"/>
          <w:szCs w:val="28"/>
        </w:rPr>
        <w:t xml:space="preserve"> </w:t>
      </w:r>
      <w:r>
        <w:rPr>
          <w:rFonts w:ascii="Arial" w:hAnsi="Arial" w:cs="Arial"/>
          <w:sz w:val="28"/>
          <w:szCs w:val="28"/>
          <w:rtl/>
        </w:rPr>
        <w:t>أطفال ذواقين ، ويمكن ارجاع ذلك الى التميز بين الذواقين وغير الذواقين ليس قاطعا</w:t>
      </w:r>
      <w:r>
        <w:rPr>
          <w:rFonts w:ascii="Arial" w:hAnsi="Arial" w:cs="Arial"/>
          <w:sz w:val="28"/>
          <w:szCs w:val="28"/>
        </w:rPr>
        <w:t xml:space="preserve"> </w:t>
      </w:r>
      <w:r>
        <w:rPr>
          <w:rFonts w:ascii="Arial" w:hAnsi="Arial" w:cs="Arial"/>
          <w:sz w:val="28"/>
          <w:szCs w:val="28"/>
          <w:rtl/>
        </w:rPr>
        <w:t>تماما وذلك لان نفاذ وتعبير الجين</w:t>
      </w:r>
      <w:r>
        <w:rPr>
          <w:rFonts w:ascii="Arial" w:hAnsi="Arial" w:cs="Arial"/>
          <w:sz w:val="28"/>
          <w:szCs w:val="28"/>
        </w:rPr>
        <w:t xml:space="preserve"> T </w:t>
      </w:r>
      <w:r>
        <w:rPr>
          <w:rFonts w:ascii="Arial" w:hAnsi="Arial" w:cs="Arial"/>
          <w:sz w:val="28"/>
          <w:szCs w:val="28"/>
          <w:rtl/>
        </w:rPr>
        <w:t>غير تام</w:t>
      </w:r>
      <w:r>
        <w:rPr>
          <w:rFonts w:ascii="Arial" w:hAnsi="Arial" w:cs="Arial"/>
          <w:sz w:val="28"/>
          <w:szCs w:val="28"/>
        </w:rPr>
        <w:t xml:space="preserve"> .</w:t>
      </w:r>
      <w:r>
        <w:rPr>
          <w:rFonts w:ascii="Arial" w:hAnsi="Arial" w:cs="Arial"/>
          <w:sz w:val="28"/>
          <w:szCs w:val="28"/>
        </w:rPr>
        <w:br/>
      </w:r>
      <w:r>
        <w:rPr>
          <w:rFonts w:ascii="Arial" w:hAnsi="Arial" w:cs="Arial"/>
          <w:sz w:val="28"/>
          <w:szCs w:val="28"/>
          <w:rtl/>
        </w:rPr>
        <w:t>فربما اسيء تقسيم بعض الاشخاص</w:t>
      </w:r>
      <w:r>
        <w:rPr>
          <w:rFonts w:ascii="Arial" w:hAnsi="Arial" w:cs="Arial"/>
          <w:sz w:val="28"/>
          <w:szCs w:val="28"/>
        </w:rPr>
        <w:t xml:space="preserve"> </w:t>
      </w:r>
      <w:r>
        <w:rPr>
          <w:rFonts w:ascii="Arial" w:hAnsi="Arial" w:cs="Arial"/>
          <w:sz w:val="28"/>
          <w:szCs w:val="28"/>
          <w:rtl/>
        </w:rPr>
        <w:t>الذين يحملون الأليل</w:t>
      </w:r>
      <w:r>
        <w:rPr>
          <w:rFonts w:ascii="Arial" w:hAnsi="Arial" w:cs="Arial"/>
          <w:sz w:val="28"/>
          <w:szCs w:val="28"/>
        </w:rPr>
        <w:t xml:space="preserve"> T </w:t>
      </w:r>
      <w:r>
        <w:rPr>
          <w:rFonts w:ascii="Arial" w:hAnsi="Arial" w:cs="Arial"/>
          <w:sz w:val="28"/>
          <w:szCs w:val="28"/>
          <w:rtl/>
        </w:rPr>
        <w:t>في تركيبهم العاملي ووضعوا خطأ مع غير الذواقين او العكس</w:t>
      </w:r>
    </w:p>
    <w:p w:rsidR="00F01B1A" w:rsidRDefault="00F01B1A" w:rsidP="00F01B1A">
      <w:pPr>
        <w:bidi/>
        <w:rPr>
          <w:sz w:val="32"/>
          <w:szCs w:val="32"/>
          <w:rtl/>
        </w:rPr>
      </w:pPr>
    </w:p>
    <w:p w:rsidR="00F01B1A" w:rsidRDefault="00F01B1A" w:rsidP="00F01B1A">
      <w:pPr>
        <w:bidi/>
        <w:rPr>
          <w:rFonts w:ascii="Arial" w:hAnsi="Arial" w:cs="Arial"/>
          <w:sz w:val="28"/>
          <w:szCs w:val="28"/>
          <w:rtl/>
        </w:rPr>
      </w:pPr>
      <w:r>
        <w:rPr>
          <w:rFonts w:ascii="Andalus" w:hAnsi="Andalus" w:cs="Andalus" w:hint="cs"/>
          <w:color w:val="9932CC"/>
          <w:sz w:val="36"/>
          <w:szCs w:val="36"/>
          <w:rtl/>
        </w:rPr>
        <w:t>3- صفـة لون العينيـن</w:t>
      </w:r>
      <w:r>
        <w:rPr>
          <w:rFonts w:ascii="Andalus" w:hAnsi="Andalus" w:cs="Andalus" w:hint="cs"/>
          <w:color w:val="9932CC"/>
          <w:sz w:val="36"/>
          <w:szCs w:val="36"/>
        </w:rPr>
        <w:t xml:space="preserve"> :</w:t>
      </w:r>
      <w:r>
        <w:rPr>
          <w:rFonts w:ascii="Arial" w:hAnsi="Arial" w:cs="Arial"/>
          <w:b/>
          <w:bCs/>
          <w:color w:val="DDA0DD"/>
        </w:rPr>
        <w:br/>
      </w:r>
      <w:r>
        <w:rPr>
          <w:rFonts w:ascii="Arial" w:hAnsi="Arial" w:cs="Arial"/>
          <w:sz w:val="28"/>
          <w:szCs w:val="28"/>
        </w:rPr>
        <w:br/>
      </w:r>
      <w:r>
        <w:rPr>
          <w:rFonts w:ascii="Arial" w:hAnsi="Arial" w:cs="Arial"/>
          <w:sz w:val="28"/>
          <w:szCs w:val="28"/>
          <w:rtl/>
        </w:rPr>
        <w:t>في الاشخاص غير الالبينو ،</w:t>
      </w:r>
      <w:r>
        <w:rPr>
          <w:rFonts w:ascii="Arial" w:hAnsi="Arial" w:cs="Arial"/>
          <w:sz w:val="28"/>
          <w:szCs w:val="28"/>
        </w:rPr>
        <w:t xml:space="preserve"> </w:t>
      </w:r>
      <w:r>
        <w:rPr>
          <w:rFonts w:ascii="Arial" w:hAnsi="Arial" w:cs="Arial"/>
          <w:sz w:val="28"/>
          <w:szCs w:val="28"/>
          <w:rtl/>
        </w:rPr>
        <w:t>يختلف لون قزحية العين من اللون الازرق الى اللون الاسود تقريبا مارا بدرجات من</w:t>
      </w:r>
      <w:r>
        <w:rPr>
          <w:rFonts w:ascii="Arial" w:hAnsi="Arial" w:cs="Arial"/>
          <w:sz w:val="28"/>
          <w:szCs w:val="28"/>
        </w:rPr>
        <w:t xml:space="preserve"> </w:t>
      </w:r>
      <w:r>
        <w:rPr>
          <w:rFonts w:ascii="Arial" w:hAnsi="Arial" w:cs="Arial"/>
          <w:sz w:val="28"/>
          <w:szCs w:val="28"/>
          <w:rtl/>
        </w:rPr>
        <w:t>اللون البني ، وفي أغلب العائلات تظهر صفة العيون الداكنة اللون كصفة سائدة وصفة</w:t>
      </w:r>
      <w:r>
        <w:rPr>
          <w:rFonts w:ascii="Arial" w:hAnsi="Arial" w:cs="Arial"/>
          <w:sz w:val="28"/>
          <w:szCs w:val="28"/>
        </w:rPr>
        <w:t xml:space="preserve"> </w:t>
      </w:r>
      <w:r>
        <w:rPr>
          <w:rFonts w:ascii="Arial" w:hAnsi="Arial" w:cs="Arial"/>
          <w:sz w:val="28"/>
          <w:szCs w:val="28"/>
          <w:rtl/>
        </w:rPr>
        <w:t>اللون الازرق كصفة متنحية ، ويجب أن نلاحظ أن هذا التحليل البسيط لهذا الصفة لا</w:t>
      </w:r>
      <w:r>
        <w:rPr>
          <w:rFonts w:ascii="Arial" w:hAnsi="Arial" w:cs="Arial"/>
          <w:sz w:val="28"/>
          <w:szCs w:val="28"/>
        </w:rPr>
        <w:t xml:space="preserve"> </w:t>
      </w:r>
      <w:r>
        <w:rPr>
          <w:rFonts w:ascii="Arial" w:hAnsi="Arial" w:cs="Arial"/>
          <w:sz w:val="28"/>
          <w:szCs w:val="28"/>
          <w:rtl/>
        </w:rPr>
        <w:t>يصلح لكل العائلات حيث أن تصنيفات لون العينين في الانسان لا يمكن تقسيمها الى</w:t>
      </w:r>
      <w:r>
        <w:rPr>
          <w:rFonts w:ascii="Arial" w:hAnsi="Arial" w:cs="Arial"/>
          <w:sz w:val="28"/>
          <w:szCs w:val="28"/>
        </w:rPr>
        <w:t xml:space="preserve"> </w:t>
      </w:r>
      <w:r>
        <w:rPr>
          <w:rFonts w:ascii="Arial" w:hAnsi="Arial" w:cs="Arial"/>
          <w:sz w:val="28"/>
          <w:szCs w:val="28"/>
          <w:rtl/>
        </w:rPr>
        <w:t>فئتين فقط اذ توجد قزيحات ذات درجات متوسطة من الالوان ، مخضر ورمادي مبرقش ، ومن</w:t>
      </w:r>
      <w:r>
        <w:rPr>
          <w:rFonts w:ascii="Arial" w:hAnsi="Arial" w:cs="Arial"/>
          <w:sz w:val="28"/>
          <w:szCs w:val="28"/>
        </w:rPr>
        <w:t xml:space="preserve"> </w:t>
      </w:r>
      <w:r>
        <w:rPr>
          <w:rFonts w:ascii="Arial" w:hAnsi="Arial" w:cs="Arial"/>
          <w:sz w:val="28"/>
          <w:szCs w:val="28"/>
          <w:rtl/>
        </w:rPr>
        <w:t>الصعب تقرير اذا ما كان الاشخاص الذين لهم مثل هذه العيون يحملون او لا يحملون</w:t>
      </w:r>
      <w:r>
        <w:rPr>
          <w:rFonts w:ascii="Arial" w:hAnsi="Arial" w:cs="Arial"/>
          <w:sz w:val="28"/>
          <w:szCs w:val="28"/>
        </w:rPr>
        <w:t xml:space="preserve"> </w:t>
      </w:r>
      <w:r>
        <w:rPr>
          <w:rFonts w:ascii="Arial" w:hAnsi="Arial" w:cs="Arial"/>
          <w:sz w:val="28"/>
          <w:szCs w:val="28"/>
          <w:rtl/>
        </w:rPr>
        <w:t>الجين السائد لصفة اللون الداكن ، من ذلك يمكن ان نستنتج أن لون العين في الانسان</w:t>
      </w:r>
      <w:r>
        <w:rPr>
          <w:rFonts w:ascii="Arial" w:hAnsi="Arial" w:cs="Arial"/>
          <w:sz w:val="28"/>
          <w:szCs w:val="28"/>
        </w:rPr>
        <w:t xml:space="preserve"> </w:t>
      </w:r>
      <w:r>
        <w:rPr>
          <w:rFonts w:ascii="Arial" w:hAnsi="Arial" w:cs="Arial"/>
          <w:sz w:val="28"/>
          <w:szCs w:val="28"/>
          <w:rtl/>
        </w:rPr>
        <w:t>صفة متعددة الجينات</w:t>
      </w:r>
      <w:r>
        <w:rPr>
          <w:rFonts w:ascii="Arial" w:hAnsi="Arial" w:cs="Arial"/>
          <w:sz w:val="28"/>
          <w:szCs w:val="28"/>
        </w:rPr>
        <w:t xml:space="preserve"> </w:t>
      </w:r>
      <w:r>
        <w:rPr>
          <w:rFonts w:ascii="Arial" w:hAnsi="Arial" w:cs="Arial" w:hint="cs"/>
          <w:sz w:val="28"/>
          <w:szCs w:val="28"/>
          <w:rtl/>
        </w:rPr>
        <w:t xml:space="preserve"> ..</w:t>
      </w:r>
      <w:r>
        <w:rPr>
          <w:rFonts w:ascii="Arial" w:hAnsi="Arial" w:cs="Arial"/>
          <w:b/>
          <w:bCs/>
          <w:color w:val="DDA0DD"/>
        </w:rPr>
        <w:br/>
      </w:r>
      <w:r>
        <w:rPr>
          <w:rFonts w:ascii="Andalus" w:hAnsi="Andalus" w:cs="Andalus" w:hint="cs"/>
          <w:color w:val="FF0000"/>
          <w:sz w:val="36"/>
          <w:szCs w:val="36"/>
          <w:rtl/>
        </w:rPr>
        <w:lastRenderedPageBreak/>
        <w:t>4</w:t>
      </w:r>
      <w:r>
        <w:rPr>
          <w:rFonts w:ascii="Andalus" w:hAnsi="Andalus" w:cs="Andalus" w:hint="cs"/>
          <w:color w:val="9932CC"/>
          <w:sz w:val="36"/>
          <w:szCs w:val="36"/>
          <w:rtl/>
        </w:rPr>
        <w:t>- صفة اليسر والعسر</w:t>
      </w:r>
      <w:r>
        <w:rPr>
          <w:rFonts w:ascii="Andalus" w:hAnsi="Andalus" w:cs="Andalus" w:hint="cs"/>
          <w:color w:val="9932CC"/>
          <w:sz w:val="36"/>
          <w:szCs w:val="36"/>
        </w:rPr>
        <w:t xml:space="preserve"> :</w:t>
      </w:r>
      <w:r>
        <w:rPr>
          <w:rFonts w:ascii="Arial" w:hAnsi="Arial" w:cs="Arial"/>
          <w:b/>
          <w:bCs/>
          <w:color w:val="DDA0DD"/>
        </w:rPr>
        <w:br/>
      </w:r>
      <w:r>
        <w:rPr>
          <w:rFonts w:ascii="Arial" w:hAnsi="Arial" w:cs="Arial"/>
          <w:b/>
          <w:bCs/>
          <w:color w:val="DDA0DD"/>
        </w:rPr>
        <w:br/>
      </w:r>
      <w:r>
        <w:rPr>
          <w:rFonts w:ascii="Arial" w:hAnsi="Arial" w:cs="Arial"/>
          <w:sz w:val="28"/>
          <w:szCs w:val="28"/>
          <w:rtl/>
        </w:rPr>
        <w:t>من الصفات الشائعة في الانسان صفة عدم القدرة على استعمال اليد</w:t>
      </w:r>
      <w:r>
        <w:rPr>
          <w:rFonts w:ascii="Arial" w:hAnsi="Arial" w:cs="Arial"/>
          <w:sz w:val="28"/>
          <w:szCs w:val="28"/>
        </w:rPr>
        <w:t xml:space="preserve"> </w:t>
      </w:r>
      <w:r>
        <w:rPr>
          <w:rFonts w:ascii="Arial" w:hAnsi="Arial" w:cs="Arial"/>
          <w:sz w:val="28"/>
          <w:szCs w:val="28"/>
          <w:rtl/>
        </w:rPr>
        <w:t>اليمني وتسلك هذه الصفة سلوكا مندلياً متنحياً</w:t>
      </w:r>
      <w:r>
        <w:rPr>
          <w:rFonts w:ascii="Arial" w:hAnsi="Arial" w:cs="Arial"/>
          <w:sz w:val="28"/>
          <w:szCs w:val="28"/>
        </w:rPr>
        <w:t xml:space="preserve"> .</w:t>
      </w:r>
    </w:p>
    <w:p w:rsidR="00B8030D" w:rsidRPr="00F01B1A" w:rsidRDefault="00F01B1A" w:rsidP="00F01B1A">
      <w:pPr>
        <w:bidi/>
        <w:rPr>
          <w:rFonts w:ascii="Tahoma" w:hAnsi="Tahoma" w:cs="Tahoma"/>
          <w:b/>
          <w:bCs/>
          <w:sz w:val="32"/>
          <w:szCs w:val="32"/>
          <w:rtl/>
          <w:lang w:bidi="ar-AE"/>
        </w:rPr>
      </w:pPr>
      <w:r>
        <w:rPr>
          <w:rFonts w:ascii="Andalus" w:hAnsi="Andalus" w:cs="Andalus"/>
          <w:color w:val="9932CC"/>
          <w:sz w:val="36"/>
          <w:szCs w:val="36"/>
          <w:lang w:val="en-US"/>
        </w:rPr>
        <w:t>5</w:t>
      </w:r>
      <w:r w:rsidRPr="00F01B1A">
        <w:rPr>
          <w:rFonts w:ascii="Andalus" w:hAnsi="Andalus" w:cs="Andalus" w:hint="cs"/>
          <w:color w:val="9932CC"/>
          <w:sz w:val="36"/>
          <w:szCs w:val="36"/>
          <w:rtl/>
        </w:rPr>
        <w:t>- حالة</w:t>
      </w:r>
      <w:r w:rsidRPr="00F01B1A">
        <w:rPr>
          <w:rFonts w:ascii="Andalus" w:hAnsi="Andalus" w:cs="Andalus" w:hint="cs"/>
          <w:color w:val="9932CC"/>
          <w:sz w:val="36"/>
          <w:szCs w:val="36"/>
        </w:rPr>
        <w:t xml:space="preserve"> </w:t>
      </w:r>
      <w:proofErr w:type="gramStart"/>
      <w:r w:rsidRPr="00F01B1A">
        <w:rPr>
          <w:rFonts w:ascii="Andalus" w:hAnsi="Andalus" w:cs="Andalus" w:hint="cs"/>
          <w:color w:val="9932CC"/>
          <w:sz w:val="36"/>
          <w:szCs w:val="36"/>
          <w:rtl/>
        </w:rPr>
        <w:t>الأصابع الزائدة</w:t>
      </w:r>
      <w:r w:rsidRPr="00F01B1A">
        <w:rPr>
          <w:rFonts w:ascii="Andalus" w:hAnsi="Andalus" w:cs="Andalus" w:hint="cs"/>
          <w:color w:val="9932CC"/>
          <w:sz w:val="36"/>
          <w:szCs w:val="36"/>
        </w:rPr>
        <w:t xml:space="preserve"> :</w:t>
      </w:r>
      <w:proofErr w:type="gramEnd"/>
      <w:r w:rsidRPr="00F01B1A">
        <w:rPr>
          <w:rFonts w:ascii="Arial" w:hAnsi="Arial" w:cs="Arial"/>
          <w:b/>
          <w:bCs/>
          <w:color w:val="DDA0DD"/>
        </w:rPr>
        <w:br/>
      </w:r>
      <w:r w:rsidRPr="00F01B1A">
        <w:rPr>
          <w:rFonts w:ascii="Arial" w:hAnsi="Arial" w:cs="Arial"/>
          <w:sz w:val="28"/>
          <w:szCs w:val="28"/>
        </w:rPr>
        <w:br/>
      </w:r>
      <w:r w:rsidRPr="00F01B1A">
        <w:rPr>
          <w:rFonts w:ascii="Arial" w:hAnsi="Arial" w:cs="Arial"/>
          <w:sz w:val="28"/>
          <w:szCs w:val="28"/>
          <w:rtl/>
        </w:rPr>
        <w:t>وهي عبارة عن اكثر من خمس اصابع في اليد او في</w:t>
      </w:r>
      <w:r w:rsidRPr="00F01B1A">
        <w:rPr>
          <w:rFonts w:ascii="Arial" w:hAnsi="Arial" w:cs="Arial"/>
          <w:sz w:val="28"/>
          <w:szCs w:val="28"/>
        </w:rPr>
        <w:t xml:space="preserve"> </w:t>
      </w:r>
      <w:r w:rsidRPr="00F01B1A">
        <w:rPr>
          <w:rFonts w:ascii="Arial" w:hAnsi="Arial" w:cs="Arial"/>
          <w:sz w:val="28"/>
          <w:szCs w:val="28"/>
          <w:rtl/>
        </w:rPr>
        <w:t>القدم ، وهي صفة وراثية سائدة ودرجة نفاذ هذا الجين غير تامة بدليل وجود بعض</w:t>
      </w:r>
      <w:r w:rsidRPr="00F01B1A">
        <w:rPr>
          <w:rFonts w:ascii="Arial" w:hAnsi="Arial" w:cs="Arial"/>
          <w:sz w:val="28"/>
          <w:szCs w:val="28"/>
        </w:rPr>
        <w:t xml:space="preserve"> </w:t>
      </w:r>
      <w:r w:rsidRPr="00F01B1A">
        <w:rPr>
          <w:rFonts w:ascii="Arial" w:hAnsi="Arial" w:cs="Arial"/>
          <w:sz w:val="28"/>
          <w:szCs w:val="28"/>
          <w:rtl/>
        </w:rPr>
        <w:t>الحالات يختلف فيها عدد الاصابع في اليدين او القديميـن</w:t>
      </w:r>
      <w:r w:rsidRPr="00F01B1A">
        <w:rPr>
          <w:rFonts w:ascii="Arial" w:hAnsi="Arial" w:cs="Arial"/>
          <w:sz w:val="28"/>
          <w:szCs w:val="28"/>
        </w:rPr>
        <w:t xml:space="preserve"> .</w:t>
      </w:r>
      <w:r w:rsidRPr="00F01B1A">
        <w:rPr>
          <w:rFonts w:ascii="Arial" w:hAnsi="Arial" w:cs="Arial"/>
          <w:sz w:val="28"/>
          <w:szCs w:val="28"/>
        </w:rPr>
        <w:br/>
      </w:r>
      <w:r w:rsidRPr="00F01B1A">
        <w:rPr>
          <w:rFonts w:ascii="Arial" w:hAnsi="Arial" w:cs="Arial"/>
          <w:sz w:val="28"/>
          <w:szCs w:val="28"/>
          <w:rtl/>
        </w:rPr>
        <w:t>كما تختلف ايضا درجة</w:t>
      </w:r>
      <w:r w:rsidRPr="00F01B1A">
        <w:rPr>
          <w:rFonts w:ascii="Arial" w:hAnsi="Arial" w:cs="Arial"/>
          <w:sz w:val="28"/>
          <w:szCs w:val="28"/>
        </w:rPr>
        <w:t xml:space="preserve"> </w:t>
      </w:r>
      <w:r w:rsidRPr="00F01B1A">
        <w:rPr>
          <w:rFonts w:ascii="Arial" w:hAnsi="Arial" w:cs="Arial"/>
          <w:sz w:val="28"/>
          <w:szCs w:val="28"/>
          <w:rtl/>
        </w:rPr>
        <w:t>تعبير هذا الجين حيث لم يظهر تأثيره على بعض الافراد الخليطة</w:t>
      </w:r>
      <w:r w:rsidRPr="00F01B1A">
        <w:rPr>
          <w:rFonts w:ascii="Arial" w:hAnsi="Arial" w:cs="Arial"/>
          <w:sz w:val="28"/>
          <w:szCs w:val="28"/>
        </w:rPr>
        <w:t>.</w:t>
      </w:r>
      <w:r w:rsidRPr="00F01B1A">
        <w:rPr>
          <w:rFonts w:ascii="Arial" w:hAnsi="Arial" w:cs="Arial"/>
          <w:b/>
          <w:bCs/>
          <w:color w:val="DDA0DD"/>
        </w:rPr>
        <w:br/>
      </w:r>
      <w:r w:rsidRPr="00F01B1A">
        <w:rPr>
          <w:rFonts w:ascii="Arial" w:hAnsi="Arial" w:cs="Arial"/>
          <w:b/>
          <w:bCs/>
          <w:color w:val="DDA0DD"/>
        </w:rPr>
        <w:br/>
      </w:r>
      <w:r w:rsidRPr="00F01B1A">
        <w:rPr>
          <w:rFonts w:ascii="Arial" w:hAnsi="Arial" w:cs="Arial"/>
          <w:b/>
          <w:bCs/>
          <w:color w:val="DDA0DD"/>
        </w:rPr>
        <w:br/>
      </w:r>
    </w:p>
    <w:p w:rsidR="00B8030D" w:rsidRDefault="00B8030D" w:rsidP="00F01B1A">
      <w:pPr>
        <w:pStyle w:val="ListParagraph"/>
        <w:ind w:left="2160"/>
        <w:jc w:val="right"/>
        <w:rPr>
          <w:rFonts w:ascii="Tahoma" w:hAnsi="Tahoma" w:cs="Tahoma"/>
          <w:b/>
          <w:bCs/>
          <w:sz w:val="32"/>
          <w:szCs w:val="32"/>
          <w:rtl/>
          <w:lang w:bidi="ar-AE"/>
        </w:rPr>
      </w:pPr>
    </w:p>
    <w:p w:rsidR="00B8030D" w:rsidRDefault="00B8030D" w:rsidP="00390A1B">
      <w:pPr>
        <w:pStyle w:val="ListParagraph"/>
        <w:ind w:left="2160"/>
        <w:jc w:val="right"/>
        <w:rPr>
          <w:rFonts w:ascii="Tahoma" w:hAnsi="Tahoma" w:cs="Tahoma"/>
          <w:b/>
          <w:bCs/>
          <w:sz w:val="32"/>
          <w:szCs w:val="32"/>
          <w:rtl/>
          <w:lang w:bidi="ar-AE"/>
        </w:rPr>
      </w:pPr>
    </w:p>
    <w:p w:rsidR="00B8030D" w:rsidRDefault="00B8030D" w:rsidP="00390A1B">
      <w:pPr>
        <w:pStyle w:val="ListParagraph"/>
        <w:ind w:left="2160"/>
        <w:jc w:val="right"/>
        <w:rPr>
          <w:rFonts w:ascii="Tahoma" w:hAnsi="Tahoma" w:cs="Tahoma"/>
          <w:b/>
          <w:bCs/>
          <w:sz w:val="32"/>
          <w:szCs w:val="32"/>
          <w:rtl/>
          <w:lang w:bidi="ar-AE"/>
        </w:rPr>
      </w:pPr>
    </w:p>
    <w:p w:rsidR="00B8030D" w:rsidRDefault="00B8030D" w:rsidP="00390A1B">
      <w:pPr>
        <w:pStyle w:val="ListParagraph"/>
        <w:ind w:left="2160"/>
        <w:jc w:val="right"/>
        <w:rPr>
          <w:rFonts w:ascii="Tahoma" w:hAnsi="Tahoma" w:cs="Tahoma"/>
          <w:b/>
          <w:bCs/>
          <w:sz w:val="32"/>
          <w:szCs w:val="32"/>
          <w:rtl/>
          <w:lang w:bidi="ar-AE"/>
        </w:rPr>
      </w:pPr>
    </w:p>
    <w:p w:rsidR="00B8030D" w:rsidRDefault="00B8030D" w:rsidP="00390A1B">
      <w:pPr>
        <w:pStyle w:val="ListParagraph"/>
        <w:ind w:left="2160"/>
        <w:jc w:val="right"/>
        <w:rPr>
          <w:rFonts w:ascii="Tahoma" w:hAnsi="Tahoma" w:cs="Tahoma"/>
          <w:b/>
          <w:bCs/>
          <w:sz w:val="32"/>
          <w:szCs w:val="32"/>
          <w:rtl/>
          <w:lang w:bidi="ar-AE"/>
        </w:rPr>
      </w:pPr>
    </w:p>
    <w:p w:rsidR="00B8030D" w:rsidRDefault="00B8030D" w:rsidP="00390A1B">
      <w:pPr>
        <w:pStyle w:val="ListParagraph"/>
        <w:ind w:left="2160"/>
        <w:jc w:val="right"/>
        <w:rPr>
          <w:rFonts w:ascii="Tahoma" w:hAnsi="Tahoma" w:cs="Tahoma"/>
          <w:b/>
          <w:bCs/>
          <w:sz w:val="32"/>
          <w:szCs w:val="32"/>
          <w:rtl/>
          <w:lang w:bidi="ar-AE"/>
        </w:rPr>
      </w:pPr>
    </w:p>
    <w:p w:rsidR="00B8030D" w:rsidRDefault="00B8030D" w:rsidP="00390A1B">
      <w:pPr>
        <w:pStyle w:val="ListParagraph"/>
        <w:ind w:left="2160"/>
        <w:jc w:val="right"/>
        <w:rPr>
          <w:rFonts w:ascii="Tahoma" w:hAnsi="Tahoma" w:cs="Tahoma"/>
          <w:b/>
          <w:bCs/>
          <w:sz w:val="32"/>
          <w:szCs w:val="32"/>
          <w:rtl/>
          <w:lang w:bidi="ar-AE"/>
        </w:rPr>
      </w:pPr>
    </w:p>
    <w:p w:rsidR="00B8030D" w:rsidRDefault="00B8030D" w:rsidP="00390A1B">
      <w:pPr>
        <w:pStyle w:val="ListParagraph"/>
        <w:ind w:left="2160"/>
        <w:jc w:val="right"/>
        <w:rPr>
          <w:rFonts w:ascii="Tahoma" w:hAnsi="Tahoma" w:cs="Tahoma"/>
          <w:b/>
          <w:bCs/>
          <w:sz w:val="32"/>
          <w:szCs w:val="32"/>
          <w:rtl/>
          <w:lang w:bidi="ar-AE"/>
        </w:rPr>
      </w:pPr>
    </w:p>
    <w:p w:rsidR="00B8030D" w:rsidRDefault="00B8030D" w:rsidP="00390A1B">
      <w:pPr>
        <w:pStyle w:val="ListParagraph"/>
        <w:ind w:left="2160"/>
        <w:jc w:val="right"/>
        <w:rPr>
          <w:rFonts w:ascii="Tahoma" w:hAnsi="Tahoma" w:cs="Tahoma"/>
          <w:b/>
          <w:bCs/>
          <w:sz w:val="32"/>
          <w:szCs w:val="32"/>
          <w:rtl/>
          <w:lang w:bidi="ar-AE"/>
        </w:rPr>
      </w:pPr>
    </w:p>
    <w:p w:rsidR="00B8030D" w:rsidRDefault="00B8030D" w:rsidP="00390A1B">
      <w:pPr>
        <w:pStyle w:val="ListParagraph"/>
        <w:ind w:left="2160"/>
        <w:jc w:val="right"/>
        <w:rPr>
          <w:rFonts w:ascii="Tahoma" w:hAnsi="Tahoma" w:cs="Tahoma"/>
          <w:b/>
          <w:bCs/>
          <w:sz w:val="32"/>
          <w:szCs w:val="32"/>
          <w:rtl/>
          <w:lang w:bidi="ar-AE"/>
        </w:rPr>
      </w:pPr>
    </w:p>
    <w:p w:rsidR="00B8030D" w:rsidRDefault="00B8030D" w:rsidP="00390A1B">
      <w:pPr>
        <w:pStyle w:val="ListParagraph"/>
        <w:ind w:left="2160"/>
        <w:jc w:val="right"/>
        <w:rPr>
          <w:rFonts w:ascii="Tahoma" w:hAnsi="Tahoma" w:cs="Tahoma"/>
          <w:b/>
          <w:bCs/>
          <w:sz w:val="32"/>
          <w:szCs w:val="32"/>
          <w:rtl/>
          <w:lang w:bidi="ar-AE"/>
        </w:rPr>
      </w:pPr>
    </w:p>
    <w:p w:rsidR="00B8030D" w:rsidRDefault="00B8030D" w:rsidP="00390A1B">
      <w:pPr>
        <w:pStyle w:val="ListParagraph"/>
        <w:ind w:left="2160"/>
        <w:jc w:val="right"/>
        <w:rPr>
          <w:rFonts w:ascii="Tahoma" w:hAnsi="Tahoma" w:cs="Tahoma"/>
          <w:b/>
          <w:bCs/>
          <w:sz w:val="32"/>
          <w:szCs w:val="32"/>
          <w:rtl/>
          <w:lang w:bidi="ar-AE"/>
        </w:rPr>
      </w:pPr>
    </w:p>
    <w:p w:rsidR="00B8030D" w:rsidRDefault="00B8030D" w:rsidP="00390A1B">
      <w:pPr>
        <w:pStyle w:val="ListParagraph"/>
        <w:ind w:left="2160"/>
        <w:jc w:val="right"/>
        <w:rPr>
          <w:rFonts w:ascii="Tahoma" w:hAnsi="Tahoma" w:cs="Tahoma"/>
          <w:b/>
          <w:bCs/>
          <w:sz w:val="32"/>
          <w:szCs w:val="32"/>
          <w:rtl/>
          <w:lang w:bidi="ar-AE"/>
        </w:rPr>
      </w:pPr>
    </w:p>
    <w:p w:rsidR="00B8030D" w:rsidRDefault="00B8030D" w:rsidP="00390A1B">
      <w:pPr>
        <w:pStyle w:val="ListParagraph"/>
        <w:ind w:left="2160"/>
        <w:jc w:val="right"/>
        <w:rPr>
          <w:rFonts w:ascii="Tahoma" w:hAnsi="Tahoma" w:cs="Tahoma"/>
          <w:b/>
          <w:bCs/>
          <w:sz w:val="32"/>
          <w:szCs w:val="32"/>
          <w:rtl/>
          <w:lang w:bidi="ar-AE"/>
        </w:rPr>
      </w:pPr>
    </w:p>
    <w:p w:rsidR="00B8030D" w:rsidRDefault="00B8030D" w:rsidP="00390A1B">
      <w:pPr>
        <w:pStyle w:val="ListParagraph"/>
        <w:ind w:left="2160"/>
        <w:jc w:val="right"/>
        <w:rPr>
          <w:rFonts w:ascii="Tahoma" w:hAnsi="Tahoma" w:cs="Tahoma"/>
          <w:b/>
          <w:bCs/>
          <w:sz w:val="32"/>
          <w:szCs w:val="32"/>
          <w:rtl/>
          <w:lang w:bidi="ar-AE"/>
        </w:rPr>
      </w:pPr>
    </w:p>
    <w:p w:rsidR="00B8030D" w:rsidRDefault="00B8030D" w:rsidP="00390A1B">
      <w:pPr>
        <w:pStyle w:val="ListParagraph"/>
        <w:ind w:left="2160"/>
        <w:jc w:val="right"/>
        <w:rPr>
          <w:rFonts w:ascii="Tahoma" w:hAnsi="Tahoma" w:cs="Tahoma"/>
          <w:b/>
          <w:bCs/>
          <w:sz w:val="32"/>
          <w:szCs w:val="32"/>
          <w:rtl/>
          <w:lang w:bidi="ar-AE"/>
        </w:rPr>
      </w:pPr>
    </w:p>
    <w:p w:rsidR="00B8030D" w:rsidRDefault="00B8030D" w:rsidP="00390A1B">
      <w:pPr>
        <w:pStyle w:val="ListParagraph"/>
        <w:ind w:left="2160"/>
        <w:jc w:val="right"/>
        <w:rPr>
          <w:rFonts w:ascii="Tahoma" w:hAnsi="Tahoma" w:cs="Tahoma"/>
          <w:b/>
          <w:bCs/>
          <w:sz w:val="32"/>
          <w:szCs w:val="32"/>
          <w:rtl/>
          <w:lang w:bidi="ar-AE"/>
        </w:rPr>
      </w:pPr>
    </w:p>
    <w:p w:rsidR="00B8030D" w:rsidRDefault="00B8030D" w:rsidP="00390A1B">
      <w:pPr>
        <w:pStyle w:val="ListParagraph"/>
        <w:ind w:left="2160"/>
        <w:jc w:val="right"/>
        <w:rPr>
          <w:rFonts w:ascii="Tahoma" w:hAnsi="Tahoma" w:cs="Tahoma"/>
          <w:b/>
          <w:bCs/>
          <w:sz w:val="32"/>
          <w:szCs w:val="32"/>
          <w:rtl/>
          <w:lang w:bidi="ar-AE"/>
        </w:rPr>
      </w:pPr>
    </w:p>
    <w:p w:rsidR="00B8030D" w:rsidRPr="00F01B1A" w:rsidRDefault="00B8030D" w:rsidP="00F01B1A">
      <w:pPr>
        <w:rPr>
          <w:rFonts w:ascii="Tahoma" w:hAnsi="Tahoma" w:cs="Tahoma"/>
          <w:b/>
          <w:bCs/>
          <w:sz w:val="32"/>
          <w:szCs w:val="32"/>
          <w:rtl/>
          <w:lang w:bidi="ar-AE"/>
        </w:rPr>
      </w:pPr>
    </w:p>
    <w:p w:rsidR="00B8030D" w:rsidRDefault="00B8030D" w:rsidP="00390A1B">
      <w:pPr>
        <w:pStyle w:val="ListParagraph"/>
        <w:ind w:left="2160"/>
        <w:jc w:val="right"/>
        <w:rPr>
          <w:rFonts w:ascii="Tahoma" w:hAnsi="Tahoma" w:cs="Tahoma"/>
          <w:b/>
          <w:bCs/>
          <w:sz w:val="32"/>
          <w:szCs w:val="32"/>
          <w:rtl/>
          <w:lang w:bidi="ar-AE"/>
        </w:rPr>
      </w:pPr>
    </w:p>
    <w:p w:rsidR="00954C54" w:rsidRPr="00B8030D" w:rsidRDefault="00954C54" w:rsidP="00B8030D">
      <w:pPr>
        <w:pStyle w:val="ListParagraph"/>
        <w:ind w:left="2160"/>
        <w:jc w:val="right"/>
        <w:rPr>
          <w:rFonts w:ascii="Tahoma" w:hAnsi="Tahoma" w:cs="Tahoma"/>
          <w:b/>
          <w:bCs/>
          <w:sz w:val="32"/>
          <w:szCs w:val="32"/>
          <w:rtl/>
          <w:lang w:bidi="ar-AE"/>
        </w:rPr>
      </w:pPr>
      <w:r>
        <w:rPr>
          <w:rFonts w:ascii="Tahoma" w:hAnsi="Tahoma" w:cs="Tahoma" w:hint="cs"/>
          <w:b/>
          <w:bCs/>
          <w:sz w:val="32"/>
          <w:szCs w:val="32"/>
          <w:rtl/>
          <w:lang w:bidi="ar-AE"/>
        </w:rPr>
        <w:t>ال</w:t>
      </w:r>
      <w:r w:rsidRPr="00B8030D">
        <w:rPr>
          <w:rFonts w:ascii="Tahoma" w:hAnsi="Tahoma" w:cs="Tahoma" w:hint="cs"/>
          <w:b/>
          <w:bCs/>
          <w:sz w:val="32"/>
          <w:szCs w:val="32"/>
          <w:rtl/>
          <w:lang w:bidi="ar-AE"/>
        </w:rPr>
        <w:t>خاتمة :</w:t>
      </w: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Default="00954C54" w:rsidP="00390A1B">
      <w:pPr>
        <w:pStyle w:val="ListParagraph"/>
        <w:ind w:left="2160"/>
        <w:jc w:val="right"/>
        <w:rPr>
          <w:rFonts w:ascii="Tahoma" w:hAnsi="Tahoma" w:cs="Tahoma"/>
          <w:b/>
          <w:bCs/>
          <w:sz w:val="32"/>
          <w:szCs w:val="32"/>
          <w:rtl/>
          <w:lang w:bidi="ar-AE"/>
        </w:rPr>
      </w:pPr>
    </w:p>
    <w:p w:rsidR="00954C54" w:rsidRPr="00390A1B" w:rsidRDefault="00954C54" w:rsidP="00390A1B">
      <w:pPr>
        <w:pStyle w:val="ListParagraph"/>
        <w:ind w:left="2160"/>
        <w:jc w:val="right"/>
        <w:rPr>
          <w:rFonts w:ascii="Tahoma" w:hAnsi="Tahoma" w:cs="Tahoma"/>
          <w:b/>
          <w:bCs/>
          <w:sz w:val="32"/>
          <w:szCs w:val="32"/>
          <w:rtl/>
          <w:lang w:bidi="ar-AE"/>
        </w:rPr>
      </w:pPr>
      <w:r>
        <w:rPr>
          <w:rFonts w:ascii="Tahoma" w:hAnsi="Tahoma" w:cs="Tahoma" w:hint="cs"/>
          <w:b/>
          <w:bCs/>
          <w:sz w:val="32"/>
          <w:szCs w:val="32"/>
          <w:rtl/>
          <w:lang w:bidi="ar-AE"/>
        </w:rPr>
        <w:t>المراجع :</w:t>
      </w:r>
    </w:p>
    <w:sectPr w:rsidR="00954C54" w:rsidRPr="00390A1B" w:rsidSect="00942E68">
      <w:pgSz w:w="11906" w:h="16838"/>
      <w:pgMar w:top="1440" w:right="1440" w:bottom="1440" w:left="1440" w:header="708" w:footer="708" w:gutter="0"/>
      <w:pgBorders w:offsetFrom="page">
        <w:top w:val="thinThickThinSmallGap" w:sz="36" w:space="24" w:color="92D050"/>
        <w:left w:val="thinThickThinSmallGap" w:sz="36" w:space="24" w:color="92D050"/>
        <w:bottom w:val="thinThickThinSmallGap" w:sz="36" w:space="24" w:color="92D050"/>
        <w:right w:val="thinThickThinSmallGap" w:sz="36" w:space="24" w:color="92D050"/>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A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00022FF" w:usb1="C000205B" w:usb2="00000009" w:usb3="00000000" w:csb0="000001D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ndalus">
    <w:panose1 w:val="02010000000000000000"/>
    <w:charset w:val="00"/>
    <w:family w:val="auto"/>
    <w:pitch w:val="variable"/>
    <w:sig w:usb0="00002003" w:usb1="80000000" w:usb2="00000008" w:usb3="00000000" w:csb0="0000004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517F4"/>
    <w:multiLevelType w:val="hybridMultilevel"/>
    <w:tmpl w:val="924E5A54"/>
    <w:lvl w:ilvl="0" w:tplc="BD12D3B0">
      <w:start w:val="1"/>
      <w:numFmt w:val="decimal"/>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
    <w:nsid w:val="06075A82"/>
    <w:multiLevelType w:val="hybridMultilevel"/>
    <w:tmpl w:val="A2CAAD4A"/>
    <w:lvl w:ilvl="0" w:tplc="94BEE97A">
      <w:start w:val="1"/>
      <w:numFmt w:val="decimal"/>
      <w:lvlText w:val="%1)"/>
      <w:lvlJc w:val="left"/>
      <w:pPr>
        <w:ind w:left="1080" w:hanging="720"/>
      </w:pPr>
      <w:rPr>
        <w:rFonts w:hint="default"/>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D911636"/>
    <w:multiLevelType w:val="hybridMultilevel"/>
    <w:tmpl w:val="47528F26"/>
    <w:lvl w:ilvl="0" w:tplc="F40ABD64">
      <w:start w:val="1"/>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C0E7897"/>
    <w:multiLevelType w:val="hybridMultilevel"/>
    <w:tmpl w:val="4D424100"/>
    <w:lvl w:ilvl="0" w:tplc="4AB44F0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F67671D"/>
    <w:multiLevelType w:val="hybridMultilevel"/>
    <w:tmpl w:val="A5A2A252"/>
    <w:lvl w:ilvl="0" w:tplc="C6CE5440">
      <w:start w:val="2010"/>
      <w:numFmt w:val="bullet"/>
      <w:lvlText w:val=""/>
      <w:lvlJc w:val="left"/>
      <w:pPr>
        <w:ind w:left="2160" w:hanging="360"/>
      </w:pPr>
      <w:rPr>
        <w:rFonts w:ascii="Symbol" w:eastAsiaTheme="minorHAnsi" w:hAnsi="Symbol" w:cs="Tahoma"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nsid w:val="25FD2304"/>
    <w:multiLevelType w:val="hybridMultilevel"/>
    <w:tmpl w:val="9B56DAD8"/>
    <w:lvl w:ilvl="0" w:tplc="479C96CC">
      <w:start w:val="2010"/>
      <w:numFmt w:val="bullet"/>
      <w:lvlText w:val="-"/>
      <w:lvlJc w:val="left"/>
      <w:pPr>
        <w:ind w:left="1080" w:hanging="360"/>
      </w:pPr>
      <w:rPr>
        <w:rFonts w:ascii="Tahoma" w:eastAsiaTheme="minorHAnsi"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2C100EE8"/>
    <w:multiLevelType w:val="hybridMultilevel"/>
    <w:tmpl w:val="5540F94E"/>
    <w:lvl w:ilvl="0" w:tplc="3E303F3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D760F84"/>
    <w:multiLevelType w:val="hybridMultilevel"/>
    <w:tmpl w:val="BF64EEC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nsid w:val="454F3A63"/>
    <w:multiLevelType w:val="hybridMultilevel"/>
    <w:tmpl w:val="5D8E63F2"/>
    <w:lvl w:ilvl="0" w:tplc="6B88974A">
      <w:start w:val="1"/>
      <w:numFmt w:val="decimal"/>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9">
    <w:nsid w:val="4A9C12D6"/>
    <w:multiLevelType w:val="hybridMultilevel"/>
    <w:tmpl w:val="539280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EC85C84"/>
    <w:multiLevelType w:val="hybridMultilevel"/>
    <w:tmpl w:val="79AC248A"/>
    <w:lvl w:ilvl="0" w:tplc="EA5EA800">
      <w:start w:val="2010"/>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2D13956"/>
    <w:multiLevelType w:val="hybridMultilevel"/>
    <w:tmpl w:val="4204F158"/>
    <w:lvl w:ilvl="0" w:tplc="15D4C5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783616A"/>
    <w:multiLevelType w:val="hybridMultilevel"/>
    <w:tmpl w:val="E2EABE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5"/>
  </w:num>
  <w:num w:numId="3">
    <w:abstractNumId w:val="7"/>
  </w:num>
  <w:num w:numId="4">
    <w:abstractNumId w:val="9"/>
  </w:num>
  <w:num w:numId="5">
    <w:abstractNumId w:val="4"/>
  </w:num>
  <w:num w:numId="6">
    <w:abstractNumId w:val="3"/>
  </w:num>
  <w:num w:numId="7">
    <w:abstractNumId w:val="2"/>
  </w:num>
  <w:num w:numId="8">
    <w:abstractNumId w:val="8"/>
  </w:num>
  <w:num w:numId="9">
    <w:abstractNumId w:val="0"/>
  </w:num>
  <w:num w:numId="10">
    <w:abstractNumId w:val="1"/>
  </w:num>
  <w:num w:numId="11">
    <w:abstractNumId w:val="12"/>
  </w:num>
  <w:num w:numId="12">
    <w:abstractNumId w:val="11"/>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42E68"/>
    <w:rsid w:val="00144C73"/>
    <w:rsid w:val="0016619B"/>
    <w:rsid w:val="001E6E43"/>
    <w:rsid w:val="0022189F"/>
    <w:rsid w:val="0025390B"/>
    <w:rsid w:val="00263185"/>
    <w:rsid w:val="00267A04"/>
    <w:rsid w:val="00390A1B"/>
    <w:rsid w:val="00395AF0"/>
    <w:rsid w:val="003C031F"/>
    <w:rsid w:val="003D273F"/>
    <w:rsid w:val="003D3E6E"/>
    <w:rsid w:val="00454C1B"/>
    <w:rsid w:val="00566A5D"/>
    <w:rsid w:val="00571E3A"/>
    <w:rsid w:val="005C3BCF"/>
    <w:rsid w:val="005D7156"/>
    <w:rsid w:val="006E6CFE"/>
    <w:rsid w:val="007562F9"/>
    <w:rsid w:val="007B6DDD"/>
    <w:rsid w:val="008E1B61"/>
    <w:rsid w:val="00911F5C"/>
    <w:rsid w:val="00915976"/>
    <w:rsid w:val="0091653A"/>
    <w:rsid w:val="00942E68"/>
    <w:rsid w:val="00944FB4"/>
    <w:rsid w:val="00954C54"/>
    <w:rsid w:val="009569BA"/>
    <w:rsid w:val="00A35D1F"/>
    <w:rsid w:val="00B029C1"/>
    <w:rsid w:val="00B25159"/>
    <w:rsid w:val="00B8030D"/>
    <w:rsid w:val="00BF01B5"/>
    <w:rsid w:val="00C32D06"/>
    <w:rsid w:val="00C33046"/>
    <w:rsid w:val="00C34046"/>
    <w:rsid w:val="00D66505"/>
    <w:rsid w:val="00EA28C4"/>
    <w:rsid w:val="00EB0BDA"/>
    <w:rsid w:val="00EC287C"/>
    <w:rsid w:val="00EC4280"/>
    <w:rsid w:val="00F01B1A"/>
    <w:rsid w:val="00F40ED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287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287C"/>
    <w:pPr>
      <w:ind w:left="720"/>
      <w:contextualSpacing/>
    </w:pPr>
  </w:style>
  <w:style w:type="paragraph" w:styleId="BalloonText">
    <w:name w:val="Balloon Text"/>
    <w:basedOn w:val="Normal"/>
    <w:link w:val="BalloonTextChar"/>
    <w:uiPriority w:val="99"/>
    <w:semiHidden/>
    <w:unhideWhenUsed/>
    <w:rsid w:val="00942E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2E68"/>
    <w:rPr>
      <w:rFonts w:ascii="Tahoma" w:hAnsi="Tahoma" w:cs="Tahoma"/>
      <w:sz w:val="16"/>
      <w:szCs w:val="16"/>
    </w:rPr>
  </w:style>
  <w:style w:type="table" w:styleId="TableGrid">
    <w:name w:val="Table Grid"/>
    <w:basedOn w:val="TableNormal"/>
    <w:uiPriority w:val="59"/>
    <w:rsid w:val="00942E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MediumShading1-Accent4">
    <w:name w:val="Medium Shading 1 Accent 4"/>
    <w:basedOn w:val="TableNormal"/>
    <w:uiPriority w:val="63"/>
    <w:rsid w:val="00942E68"/>
    <w:pPr>
      <w:spacing w:after="0" w:line="240" w:lineRule="auto"/>
    </w:pPr>
    <w:tblPr>
      <w:tblStyleRowBandSize w:val="1"/>
      <w:tblStyleColBandSize w:val="1"/>
      <w:tblInd w:w="0" w:type="dxa"/>
      <w:tblBorders>
        <w:top w:val="single" w:sz="8" w:space="0" w:color="D9895B" w:themeColor="accent4" w:themeTint="BF"/>
        <w:left w:val="single" w:sz="8" w:space="0" w:color="D9895B" w:themeColor="accent4" w:themeTint="BF"/>
        <w:bottom w:val="single" w:sz="8" w:space="0" w:color="D9895B" w:themeColor="accent4" w:themeTint="BF"/>
        <w:right w:val="single" w:sz="8" w:space="0" w:color="D9895B" w:themeColor="accent4" w:themeTint="BF"/>
        <w:insideH w:val="single" w:sz="8" w:space="0" w:color="D9895B"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D9895B" w:themeColor="accent4" w:themeTint="BF"/>
          <w:left w:val="single" w:sz="8" w:space="0" w:color="D9895B" w:themeColor="accent4" w:themeTint="BF"/>
          <w:bottom w:val="single" w:sz="8" w:space="0" w:color="D9895B" w:themeColor="accent4" w:themeTint="BF"/>
          <w:right w:val="single" w:sz="8" w:space="0" w:color="D9895B" w:themeColor="accent4" w:themeTint="BF"/>
          <w:insideH w:val="nil"/>
          <w:insideV w:val="nil"/>
        </w:tcBorders>
        <w:shd w:val="clear" w:color="auto" w:fill="C4652D" w:themeFill="accent4"/>
      </w:tcPr>
    </w:tblStylePr>
    <w:tblStylePr w:type="lastRow">
      <w:pPr>
        <w:spacing w:before="0" w:after="0" w:line="240" w:lineRule="auto"/>
      </w:pPr>
      <w:rPr>
        <w:b/>
        <w:bCs/>
      </w:rPr>
      <w:tblPr/>
      <w:tcPr>
        <w:tcBorders>
          <w:top w:val="double" w:sz="6" w:space="0" w:color="D9895B" w:themeColor="accent4" w:themeTint="BF"/>
          <w:left w:val="single" w:sz="8" w:space="0" w:color="D9895B" w:themeColor="accent4" w:themeTint="BF"/>
          <w:bottom w:val="single" w:sz="8" w:space="0" w:color="D9895B" w:themeColor="accent4" w:themeTint="BF"/>
          <w:right w:val="single" w:sz="8" w:space="0" w:color="D9895B" w:themeColor="accent4" w:themeTint="BF"/>
          <w:insideH w:val="nil"/>
          <w:insideV w:val="nil"/>
        </w:tcBorders>
      </w:tcPr>
    </w:tblStylePr>
    <w:tblStylePr w:type="firstCol">
      <w:rPr>
        <w:b/>
        <w:bCs/>
      </w:rPr>
    </w:tblStylePr>
    <w:tblStylePr w:type="lastCol">
      <w:rPr>
        <w:b/>
        <w:bCs/>
      </w:rPr>
    </w:tblStylePr>
    <w:tblStylePr w:type="band1Vert">
      <w:tblPr/>
      <w:tcPr>
        <w:shd w:val="clear" w:color="auto" w:fill="F2D8C8" w:themeFill="accent4" w:themeFillTint="3F"/>
      </w:tcPr>
    </w:tblStylePr>
    <w:tblStylePr w:type="band1Horz">
      <w:tblPr/>
      <w:tcPr>
        <w:tcBorders>
          <w:insideH w:val="nil"/>
          <w:insideV w:val="nil"/>
        </w:tcBorders>
        <w:shd w:val="clear" w:color="auto" w:fill="F2D8C8" w:themeFill="accent4" w:themeFillTint="3F"/>
      </w:tcPr>
    </w:tblStylePr>
    <w:tblStylePr w:type="band2Horz">
      <w:tblPr/>
      <w:tcPr>
        <w:tcBorders>
          <w:insideH w:val="nil"/>
          <w:insideV w:val="nil"/>
        </w:tcBorders>
      </w:tcPr>
    </w:tblStylePr>
  </w:style>
  <w:style w:type="table" w:customStyle="1" w:styleId="11">
    <w:name w:val="تظليل متوسط 11"/>
    <w:basedOn w:val="TableNormal"/>
    <w:uiPriority w:val="63"/>
    <w:rsid w:val="009569B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
    <w:name w:val="قائمة فاتحة1"/>
    <w:basedOn w:val="TableNormal"/>
    <w:uiPriority w:val="61"/>
    <w:rsid w:val="009569BA"/>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PlaceholderText">
    <w:name w:val="Placeholder Text"/>
    <w:basedOn w:val="DefaultParagraphFont"/>
    <w:uiPriority w:val="99"/>
    <w:semiHidden/>
    <w:rsid w:val="009569BA"/>
    <w:rPr>
      <w:color w:val="808080"/>
    </w:rPr>
  </w:style>
  <w:style w:type="table" w:styleId="LightShading-Accent4">
    <w:name w:val="Light Shading Accent 4"/>
    <w:basedOn w:val="TableNormal"/>
    <w:uiPriority w:val="60"/>
    <w:rsid w:val="00911F5C"/>
    <w:pPr>
      <w:spacing w:after="0" w:line="240" w:lineRule="auto"/>
    </w:pPr>
    <w:rPr>
      <w:color w:val="924B21" w:themeColor="accent4" w:themeShade="BF"/>
    </w:rPr>
    <w:tblPr>
      <w:tblStyleRowBandSize w:val="1"/>
      <w:tblStyleColBandSize w:val="1"/>
      <w:tblInd w:w="0" w:type="dxa"/>
      <w:tblBorders>
        <w:top w:val="single" w:sz="8" w:space="0" w:color="C4652D" w:themeColor="accent4"/>
        <w:bottom w:val="single" w:sz="8" w:space="0" w:color="C4652D"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4652D" w:themeColor="accent4"/>
          <w:left w:val="nil"/>
          <w:bottom w:val="single" w:sz="8" w:space="0" w:color="C4652D" w:themeColor="accent4"/>
          <w:right w:val="nil"/>
          <w:insideH w:val="nil"/>
          <w:insideV w:val="nil"/>
        </w:tcBorders>
      </w:tcPr>
    </w:tblStylePr>
    <w:tblStylePr w:type="lastRow">
      <w:pPr>
        <w:spacing w:before="0" w:after="0" w:line="240" w:lineRule="auto"/>
      </w:pPr>
      <w:rPr>
        <w:b/>
        <w:bCs/>
      </w:rPr>
      <w:tblPr/>
      <w:tcPr>
        <w:tcBorders>
          <w:top w:val="single" w:sz="8" w:space="0" w:color="C4652D" w:themeColor="accent4"/>
          <w:left w:val="nil"/>
          <w:bottom w:val="single" w:sz="8" w:space="0" w:color="C4652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D8C8" w:themeFill="accent4" w:themeFillTint="3F"/>
      </w:tcPr>
    </w:tblStylePr>
    <w:tblStylePr w:type="band1Horz">
      <w:tblPr/>
      <w:tcPr>
        <w:tcBorders>
          <w:left w:val="nil"/>
          <w:right w:val="nil"/>
          <w:insideH w:val="nil"/>
          <w:insideV w:val="nil"/>
        </w:tcBorders>
        <w:shd w:val="clear" w:color="auto" w:fill="F2D8C8" w:themeFill="accent4" w:themeFillTint="3F"/>
      </w:tcPr>
    </w:tblStylePr>
  </w:style>
  <w:style w:type="table" w:styleId="LightList">
    <w:name w:val="Light List"/>
    <w:basedOn w:val="TableNormal"/>
    <w:uiPriority w:val="61"/>
    <w:rsid w:val="00454C1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حضري">
      <a:dk1>
        <a:sysClr val="windowText" lastClr="000000"/>
      </a:dk1>
      <a:lt1>
        <a:sysClr val="window" lastClr="FFFFFF"/>
      </a:lt1>
      <a:dk2>
        <a:srgbClr val="424456"/>
      </a:dk2>
      <a:lt2>
        <a:srgbClr val="DEDEDE"/>
      </a:lt2>
      <a:accent1>
        <a:srgbClr val="53548A"/>
      </a:accent1>
      <a:accent2>
        <a:srgbClr val="438086"/>
      </a:accent2>
      <a:accent3>
        <a:srgbClr val="A04DA3"/>
      </a:accent3>
      <a:accent4>
        <a:srgbClr val="C4652D"/>
      </a:accent4>
      <a:accent5>
        <a:srgbClr val="8B5D3D"/>
      </a:accent5>
      <a:accent6>
        <a:srgbClr val="5C92B5"/>
      </a:accent6>
      <a:hlink>
        <a:srgbClr val="67AFBD"/>
      </a:hlink>
      <a:folHlink>
        <a:srgbClr val="C2A874"/>
      </a:folHlink>
    </a:clrScheme>
    <a:fontScheme name="Office كلاسيكي">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205</TotalTime>
  <Pages>16</Pages>
  <Words>1960</Words>
  <Characters>11178</Characters>
  <Application>Microsoft Office Word</Application>
  <DocSecurity>0</DocSecurity>
  <Lines>93</Lines>
  <Paragraphs>26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13112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SD</cp:lastModifiedBy>
  <cp:revision>21</cp:revision>
  <dcterms:created xsi:type="dcterms:W3CDTF">2010-03-28T17:55:00Z</dcterms:created>
  <dcterms:modified xsi:type="dcterms:W3CDTF">2010-04-26T14:39:00Z</dcterms:modified>
</cp:coreProperties>
</file>