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4FB" w:rsidRPr="001C07E9" w:rsidRDefault="00C52797">
      <w:pPr>
        <w:rPr>
          <w:b/>
          <w:bCs/>
          <w:sz w:val="36"/>
          <w:szCs w:val="36"/>
          <w:rtl/>
          <w:lang w:bidi="ar-AE"/>
        </w:rPr>
      </w:pPr>
      <w:r w:rsidRPr="001C07E9">
        <w:rPr>
          <w:rFonts w:hint="cs"/>
          <w:b/>
          <w:bCs/>
          <w:sz w:val="36"/>
          <w:szCs w:val="36"/>
          <w:rtl/>
          <w:lang w:bidi="ar-AE"/>
        </w:rPr>
        <w:t xml:space="preserve">ضع إشارة ( </w:t>
      </w:r>
      <w:r w:rsidR="001C07E9">
        <w:rPr>
          <w:rFonts w:hint="cs"/>
          <w:b/>
          <w:bCs/>
          <w:sz w:val="36"/>
          <w:szCs w:val="36"/>
          <w:rtl/>
          <w:lang w:bidi="ar-AE"/>
        </w:rPr>
        <w:t>صح</w:t>
      </w:r>
      <w:r w:rsidRPr="001C07E9">
        <w:rPr>
          <w:rFonts w:hint="cs"/>
          <w:b/>
          <w:bCs/>
          <w:sz w:val="36"/>
          <w:szCs w:val="36"/>
          <w:rtl/>
          <w:lang w:bidi="ar-AE"/>
        </w:rPr>
        <w:t xml:space="preserve"> ) أمام العبارة الصحيحة و إشارة ( </w:t>
      </w:r>
      <w:r w:rsidR="001C07E9">
        <w:rPr>
          <w:rFonts w:hint="cs"/>
          <w:b/>
          <w:bCs/>
          <w:sz w:val="36"/>
          <w:szCs w:val="36"/>
          <w:rtl/>
          <w:lang w:bidi="ar-AE"/>
        </w:rPr>
        <w:t>خطأ</w:t>
      </w:r>
      <w:r w:rsidRPr="001C07E9">
        <w:rPr>
          <w:rFonts w:hint="cs"/>
          <w:b/>
          <w:bCs/>
          <w:sz w:val="36"/>
          <w:szCs w:val="36"/>
          <w:rtl/>
          <w:lang w:bidi="ar-AE"/>
        </w:rPr>
        <w:t xml:space="preserve">) أمام العبارة غير الصحيحة فيما يأتي </w:t>
      </w:r>
    </w:p>
    <w:p w:rsidR="00C52797" w:rsidRPr="001C07E9" w:rsidRDefault="00C52797">
      <w:pPr>
        <w:rPr>
          <w:b/>
          <w:bCs/>
          <w:sz w:val="36"/>
          <w:szCs w:val="36"/>
          <w:rtl/>
          <w:lang w:bidi="ar-AE"/>
        </w:rPr>
      </w:pPr>
    </w:p>
    <w:p w:rsidR="00C52797" w:rsidRPr="001C07E9" w:rsidRDefault="00C52797">
      <w:pPr>
        <w:rPr>
          <w:b/>
          <w:bCs/>
          <w:sz w:val="36"/>
          <w:szCs w:val="36"/>
          <w:rtl/>
          <w:lang w:bidi="ar-AE"/>
        </w:rPr>
      </w:pPr>
    </w:p>
    <w:p w:rsidR="00C52797" w:rsidRPr="001C07E9" w:rsidRDefault="00C52797" w:rsidP="00C52797">
      <w:pPr>
        <w:pStyle w:val="ListParagraph"/>
        <w:numPr>
          <w:ilvl w:val="0"/>
          <w:numId w:val="1"/>
        </w:numPr>
        <w:rPr>
          <w:b/>
          <w:bCs/>
          <w:sz w:val="36"/>
          <w:szCs w:val="36"/>
          <w:lang w:bidi="ar-AE"/>
        </w:rPr>
      </w:pPr>
      <w:r w:rsidRPr="001C07E9">
        <w:rPr>
          <w:rFonts w:hint="cs"/>
          <w:b/>
          <w:bCs/>
          <w:sz w:val="36"/>
          <w:szCs w:val="36"/>
          <w:rtl/>
          <w:lang w:bidi="ar-AE"/>
        </w:rPr>
        <w:t xml:space="preserve">غلب الحوار على أسلوب الحكاية      ( </w:t>
      </w:r>
      <w:r w:rsidRPr="001C07E9">
        <w:rPr>
          <w:rFonts w:hint="cs"/>
          <w:b/>
          <w:bCs/>
          <w:color w:val="FF0000"/>
          <w:sz w:val="36"/>
          <w:szCs w:val="36"/>
          <w:rtl/>
          <w:lang w:bidi="ar-AE"/>
        </w:rPr>
        <w:t>خطأ</w:t>
      </w:r>
      <w:r w:rsidRPr="001C07E9">
        <w:rPr>
          <w:rFonts w:hint="cs"/>
          <w:b/>
          <w:bCs/>
          <w:sz w:val="36"/>
          <w:szCs w:val="36"/>
          <w:rtl/>
          <w:lang w:bidi="ar-AE"/>
        </w:rPr>
        <w:t xml:space="preserve"> )</w:t>
      </w:r>
    </w:p>
    <w:p w:rsidR="00C52797" w:rsidRPr="001C07E9" w:rsidRDefault="00C52797" w:rsidP="00C52797">
      <w:pPr>
        <w:pStyle w:val="ListParagraph"/>
        <w:numPr>
          <w:ilvl w:val="0"/>
          <w:numId w:val="1"/>
        </w:numPr>
        <w:rPr>
          <w:b/>
          <w:bCs/>
          <w:sz w:val="36"/>
          <w:szCs w:val="36"/>
          <w:lang w:bidi="ar-AE"/>
        </w:rPr>
      </w:pPr>
      <w:r w:rsidRPr="001C07E9">
        <w:rPr>
          <w:rFonts w:hint="cs"/>
          <w:b/>
          <w:bCs/>
          <w:sz w:val="36"/>
          <w:szCs w:val="36"/>
          <w:rtl/>
          <w:lang w:bidi="ar-AE"/>
        </w:rPr>
        <w:t xml:space="preserve">يراوح أسلوب الحكاية بين السرد والحوار ( </w:t>
      </w:r>
      <w:r w:rsidRPr="001C07E9">
        <w:rPr>
          <w:rFonts w:hint="cs"/>
          <w:b/>
          <w:bCs/>
          <w:color w:val="FF0000"/>
          <w:sz w:val="36"/>
          <w:szCs w:val="36"/>
          <w:rtl/>
          <w:lang w:bidi="ar-AE"/>
        </w:rPr>
        <w:t>صح</w:t>
      </w:r>
      <w:r w:rsidRPr="001C07E9">
        <w:rPr>
          <w:rFonts w:hint="cs"/>
          <w:b/>
          <w:bCs/>
          <w:sz w:val="36"/>
          <w:szCs w:val="36"/>
          <w:rtl/>
          <w:lang w:bidi="ar-AE"/>
        </w:rPr>
        <w:t xml:space="preserve"> )</w:t>
      </w:r>
    </w:p>
    <w:p w:rsidR="00C52797" w:rsidRPr="001C07E9" w:rsidRDefault="00C52797" w:rsidP="00C52797">
      <w:pPr>
        <w:pStyle w:val="ListParagraph"/>
        <w:numPr>
          <w:ilvl w:val="0"/>
          <w:numId w:val="1"/>
        </w:numPr>
        <w:rPr>
          <w:b/>
          <w:bCs/>
          <w:sz w:val="36"/>
          <w:szCs w:val="36"/>
          <w:lang w:bidi="ar-AE"/>
        </w:rPr>
      </w:pPr>
      <w:r w:rsidRPr="001C07E9">
        <w:rPr>
          <w:rFonts w:hint="cs"/>
          <w:b/>
          <w:bCs/>
          <w:sz w:val="36"/>
          <w:szCs w:val="36"/>
          <w:rtl/>
          <w:lang w:bidi="ar-AE"/>
        </w:rPr>
        <w:t xml:space="preserve">تعنى لغة الحكاية بإحكام السبك وجودة النسج  ( </w:t>
      </w:r>
      <w:r w:rsidRPr="001C07E9">
        <w:rPr>
          <w:rFonts w:hint="cs"/>
          <w:b/>
          <w:bCs/>
          <w:color w:val="FF0000"/>
          <w:sz w:val="36"/>
          <w:szCs w:val="36"/>
          <w:rtl/>
          <w:lang w:bidi="ar-AE"/>
        </w:rPr>
        <w:t>خطأ</w:t>
      </w:r>
      <w:r w:rsidRPr="001C07E9">
        <w:rPr>
          <w:rFonts w:hint="cs"/>
          <w:b/>
          <w:bCs/>
          <w:sz w:val="36"/>
          <w:szCs w:val="36"/>
          <w:rtl/>
          <w:lang w:bidi="ar-AE"/>
        </w:rPr>
        <w:t xml:space="preserve"> )</w:t>
      </w:r>
    </w:p>
    <w:p w:rsidR="00B43628" w:rsidRPr="001C07E9" w:rsidRDefault="00B43628" w:rsidP="00C52797">
      <w:pPr>
        <w:pStyle w:val="ListParagraph"/>
        <w:numPr>
          <w:ilvl w:val="0"/>
          <w:numId w:val="1"/>
        </w:numPr>
        <w:rPr>
          <w:b/>
          <w:bCs/>
          <w:sz w:val="36"/>
          <w:szCs w:val="36"/>
          <w:lang w:bidi="ar-AE"/>
        </w:rPr>
      </w:pPr>
      <w:r w:rsidRPr="001C07E9">
        <w:rPr>
          <w:rFonts w:hint="cs"/>
          <w:b/>
          <w:bCs/>
          <w:sz w:val="36"/>
          <w:szCs w:val="36"/>
          <w:rtl/>
          <w:lang w:bidi="ar-AE"/>
        </w:rPr>
        <w:t xml:space="preserve">لغة الحكاية لا تعنى بإحكام السبك ولا جودة النسج فلا تتوقف للانتقاء والاختيار ( </w:t>
      </w:r>
      <w:r w:rsidRPr="001C07E9">
        <w:rPr>
          <w:rFonts w:hint="cs"/>
          <w:b/>
          <w:bCs/>
          <w:color w:val="FF0000"/>
          <w:sz w:val="36"/>
          <w:szCs w:val="36"/>
          <w:rtl/>
          <w:lang w:bidi="ar-AE"/>
        </w:rPr>
        <w:t>صح</w:t>
      </w:r>
      <w:r w:rsidRPr="001C07E9">
        <w:rPr>
          <w:rFonts w:hint="cs"/>
          <w:b/>
          <w:bCs/>
          <w:sz w:val="36"/>
          <w:szCs w:val="36"/>
          <w:rtl/>
          <w:lang w:bidi="ar-AE"/>
        </w:rPr>
        <w:t xml:space="preserve"> )</w:t>
      </w:r>
    </w:p>
    <w:p w:rsidR="00B43628" w:rsidRPr="001C07E9" w:rsidRDefault="00B43628" w:rsidP="00C52797">
      <w:pPr>
        <w:pStyle w:val="ListParagraph"/>
        <w:numPr>
          <w:ilvl w:val="0"/>
          <w:numId w:val="1"/>
        </w:numPr>
        <w:rPr>
          <w:b/>
          <w:bCs/>
          <w:sz w:val="36"/>
          <w:szCs w:val="36"/>
          <w:lang w:bidi="ar-AE"/>
        </w:rPr>
      </w:pPr>
      <w:r w:rsidRPr="001C07E9">
        <w:rPr>
          <w:rFonts w:hint="cs"/>
          <w:b/>
          <w:bCs/>
          <w:sz w:val="36"/>
          <w:szCs w:val="36"/>
          <w:rtl/>
          <w:lang w:bidi="ar-AE"/>
        </w:rPr>
        <w:t xml:space="preserve">يكثر في الحكاية التكرار ( </w:t>
      </w:r>
      <w:r w:rsidRPr="001C07E9">
        <w:rPr>
          <w:rFonts w:hint="cs"/>
          <w:b/>
          <w:bCs/>
          <w:color w:val="FF0000"/>
          <w:sz w:val="36"/>
          <w:szCs w:val="36"/>
          <w:rtl/>
          <w:lang w:bidi="ar-AE"/>
        </w:rPr>
        <w:t>صح</w:t>
      </w:r>
      <w:r w:rsidRPr="001C07E9">
        <w:rPr>
          <w:rFonts w:hint="cs"/>
          <w:b/>
          <w:bCs/>
          <w:sz w:val="36"/>
          <w:szCs w:val="36"/>
          <w:rtl/>
          <w:lang w:bidi="ar-AE"/>
        </w:rPr>
        <w:t xml:space="preserve"> )</w:t>
      </w:r>
    </w:p>
    <w:p w:rsidR="00B43628" w:rsidRPr="001C07E9" w:rsidRDefault="00B43628" w:rsidP="00C52797">
      <w:pPr>
        <w:pStyle w:val="ListParagraph"/>
        <w:numPr>
          <w:ilvl w:val="0"/>
          <w:numId w:val="1"/>
        </w:numPr>
        <w:rPr>
          <w:b/>
          <w:bCs/>
          <w:sz w:val="36"/>
          <w:szCs w:val="36"/>
          <w:lang w:bidi="ar-AE"/>
        </w:rPr>
      </w:pPr>
      <w:r w:rsidRPr="001C07E9">
        <w:rPr>
          <w:rFonts w:hint="cs"/>
          <w:b/>
          <w:bCs/>
          <w:sz w:val="36"/>
          <w:szCs w:val="36"/>
          <w:rtl/>
          <w:lang w:bidi="ar-AE"/>
        </w:rPr>
        <w:t xml:space="preserve">صورت الحكاية تحولاً نفسيا في شخصية العفريت  ( </w:t>
      </w:r>
      <w:r w:rsidRPr="001C07E9">
        <w:rPr>
          <w:rFonts w:hint="cs"/>
          <w:b/>
          <w:bCs/>
          <w:color w:val="FF0000"/>
          <w:sz w:val="36"/>
          <w:szCs w:val="36"/>
          <w:rtl/>
          <w:lang w:bidi="ar-AE"/>
        </w:rPr>
        <w:t>صح</w:t>
      </w:r>
      <w:r w:rsidRPr="001C07E9">
        <w:rPr>
          <w:rFonts w:hint="cs"/>
          <w:b/>
          <w:bCs/>
          <w:sz w:val="36"/>
          <w:szCs w:val="36"/>
          <w:rtl/>
          <w:lang w:bidi="ar-AE"/>
        </w:rPr>
        <w:t xml:space="preserve"> )</w:t>
      </w:r>
    </w:p>
    <w:p w:rsidR="001C07E9" w:rsidRDefault="00B43628" w:rsidP="00C52797">
      <w:pPr>
        <w:pStyle w:val="ListParagraph"/>
        <w:numPr>
          <w:ilvl w:val="0"/>
          <w:numId w:val="1"/>
        </w:numPr>
        <w:rPr>
          <w:b/>
          <w:bCs/>
          <w:sz w:val="36"/>
          <w:szCs w:val="36"/>
          <w:lang w:bidi="ar-AE"/>
        </w:rPr>
      </w:pPr>
      <w:r w:rsidRPr="001C07E9">
        <w:rPr>
          <w:rFonts w:hint="cs"/>
          <w:b/>
          <w:bCs/>
          <w:sz w:val="36"/>
          <w:szCs w:val="36"/>
          <w:rtl/>
          <w:lang w:bidi="ar-AE"/>
        </w:rPr>
        <w:t xml:space="preserve">تروى حكايات كتاب ألف ليلة وليلة شخصيات متعددة غير ثابتة </w:t>
      </w:r>
    </w:p>
    <w:p w:rsidR="00B43628" w:rsidRPr="001C07E9" w:rsidRDefault="00B43628" w:rsidP="001C07E9">
      <w:pPr>
        <w:pStyle w:val="ListParagraph"/>
        <w:rPr>
          <w:b/>
          <w:bCs/>
          <w:sz w:val="36"/>
          <w:szCs w:val="36"/>
          <w:lang w:bidi="ar-AE"/>
        </w:rPr>
      </w:pPr>
      <w:r w:rsidRPr="001C07E9">
        <w:rPr>
          <w:rFonts w:hint="cs"/>
          <w:b/>
          <w:bCs/>
          <w:sz w:val="36"/>
          <w:szCs w:val="36"/>
          <w:rtl/>
          <w:lang w:bidi="ar-AE"/>
        </w:rPr>
        <w:t xml:space="preserve">( </w:t>
      </w:r>
      <w:r w:rsidRPr="001C07E9">
        <w:rPr>
          <w:rFonts w:hint="cs"/>
          <w:b/>
          <w:bCs/>
          <w:color w:val="FF0000"/>
          <w:sz w:val="36"/>
          <w:szCs w:val="36"/>
          <w:rtl/>
          <w:lang w:bidi="ar-AE"/>
        </w:rPr>
        <w:t>خطأ</w:t>
      </w:r>
      <w:r w:rsidRPr="001C07E9">
        <w:rPr>
          <w:rFonts w:hint="cs"/>
          <w:b/>
          <w:bCs/>
          <w:sz w:val="36"/>
          <w:szCs w:val="36"/>
          <w:rtl/>
          <w:lang w:bidi="ar-AE"/>
        </w:rPr>
        <w:t xml:space="preserve"> )</w:t>
      </w:r>
    </w:p>
    <w:p w:rsidR="00B43628" w:rsidRPr="001C07E9" w:rsidRDefault="00B43628" w:rsidP="00B43628">
      <w:pPr>
        <w:pStyle w:val="ListParagraph"/>
        <w:numPr>
          <w:ilvl w:val="0"/>
          <w:numId w:val="1"/>
        </w:numPr>
        <w:rPr>
          <w:b/>
          <w:bCs/>
          <w:sz w:val="36"/>
          <w:szCs w:val="36"/>
          <w:lang w:bidi="ar-AE"/>
        </w:rPr>
      </w:pPr>
      <w:r w:rsidRPr="001C07E9">
        <w:rPr>
          <w:rFonts w:hint="cs"/>
          <w:b/>
          <w:bCs/>
          <w:sz w:val="36"/>
          <w:szCs w:val="36"/>
          <w:rtl/>
          <w:lang w:bidi="ar-AE"/>
        </w:rPr>
        <w:t xml:space="preserve">تروي حكايات الكتاب شخصية ثابتة هي شهرزاد  ( </w:t>
      </w:r>
      <w:r w:rsidRPr="001C07E9">
        <w:rPr>
          <w:rFonts w:hint="cs"/>
          <w:b/>
          <w:bCs/>
          <w:color w:val="FF0000"/>
          <w:sz w:val="36"/>
          <w:szCs w:val="36"/>
          <w:rtl/>
          <w:lang w:bidi="ar-AE"/>
        </w:rPr>
        <w:t>صح</w:t>
      </w:r>
      <w:r w:rsidRPr="001C07E9">
        <w:rPr>
          <w:rFonts w:hint="cs"/>
          <w:b/>
          <w:bCs/>
          <w:sz w:val="36"/>
          <w:szCs w:val="36"/>
          <w:rtl/>
          <w:lang w:bidi="ar-AE"/>
        </w:rPr>
        <w:t xml:space="preserve"> )</w:t>
      </w:r>
    </w:p>
    <w:p w:rsidR="001C07E9" w:rsidRPr="001C07E9" w:rsidRDefault="001C07E9" w:rsidP="00B43628">
      <w:pPr>
        <w:pStyle w:val="ListParagraph"/>
        <w:numPr>
          <w:ilvl w:val="0"/>
          <w:numId w:val="1"/>
        </w:numPr>
        <w:rPr>
          <w:b/>
          <w:bCs/>
          <w:sz w:val="36"/>
          <w:szCs w:val="36"/>
          <w:lang w:bidi="ar-AE"/>
        </w:rPr>
      </w:pPr>
      <w:r w:rsidRPr="001C07E9">
        <w:rPr>
          <w:rFonts w:hint="cs"/>
          <w:b/>
          <w:bCs/>
          <w:sz w:val="36"/>
          <w:szCs w:val="36"/>
          <w:rtl/>
          <w:lang w:bidi="ar-AE"/>
        </w:rPr>
        <w:t xml:space="preserve">تذييل الحكايات بأشعار معروفة القائل  ( </w:t>
      </w:r>
      <w:r w:rsidRPr="001C07E9">
        <w:rPr>
          <w:rFonts w:hint="cs"/>
          <w:b/>
          <w:bCs/>
          <w:color w:val="FF0000"/>
          <w:sz w:val="36"/>
          <w:szCs w:val="36"/>
          <w:rtl/>
          <w:lang w:bidi="ar-AE"/>
        </w:rPr>
        <w:t>خطأ</w:t>
      </w:r>
      <w:r w:rsidRPr="001C07E9">
        <w:rPr>
          <w:rFonts w:hint="cs"/>
          <w:b/>
          <w:bCs/>
          <w:sz w:val="36"/>
          <w:szCs w:val="36"/>
          <w:rtl/>
          <w:lang w:bidi="ar-AE"/>
        </w:rPr>
        <w:t xml:space="preserve"> )</w:t>
      </w:r>
    </w:p>
    <w:p w:rsidR="007B7276" w:rsidRDefault="001C07E9" w:rsidP="00B43628">
      <w:pPr>
        <w:pStyle w:val="ListParagraph"/>
        <w:numPr>
          <w:ilvl w:val="0"/>
          <w:numId w:val="1"/>
        </w:numPr>
        <w:rPr>
          <w:b/>
          <w:bCs/>
          <w:sz w:val="36"/>
          <w:szCs w:val="36"/>
          <w:lang w:bidi="ar-AE"/>
        </w:rPr>
      </w:pPr>
      <w:r w:rsidRPr="001C07E9">
        <w:rPr>
          <w:rFonts w:hint="cs"/>
          <w:b/>
          <w:bCs/>
          <w:sz w:val="36"/>
          <w:szCs w:val="36"/>
          <w:rtl/>
          <w:lang w:bidi="ar-AE"/>
        </w:rPr>
        <w:t xml:space="preserve"> تذييل الحكايات بأشعار مجهولة القائل ( </w:t>
      </w:r>
      <w:r w:rsidRPr="001C07E9">
        <w:rPr>
          <w:rFonts w:hint="cs"/>
          <w:b/>
          <w:bCs/>
          <w:color w:val="FF0000"/>
          <w:sz w:val="36"/>
          <w:szCs w:val="36"/>
          <w:rtl/>
          <w:lang w:bidi="ar-AE"/>
        </w:rPr>
        <w:t>صح</w:t>
      </w:r>
      <w:r w:rsidRPr="001C07E9">
        <w:rPr>
          <w:rFonts w:hint="cs"/>
          <w:b/>
          <w:bCs/>
          <w:sz w:val="36"/>
          <w:szCs w:val="36"/>
          <w:rtl/>
          <w:lang w:bidi="ar-AE"/>
        </w:rPr>
        <w:t xml:space="preserve"> )</w:t>
      </w:r>
      <w:r w:rsidR="00C52797" w:rsidRPr="001C07E9">
        <w:rPr>
          <w:rFonts w:hint="cs"/>
          <w:b/>
          <w:bCs/>
          <w:sz w:val="36"/>
          <w:szCs w:val="36"/>
          <w:rtl/>
          <w:lang w:bidi="ar-AE"/>
        </w:rPr>
        <w:t xml:space="preserve"> </w:t>
      </w:r>
    </w:p>
    <w:p w:rsidR="00C52797" w:rsidRDefault="007B7276" w:rsidP="00B43628">
      <w:pPr>
        <w:pStyle w:val="ListParagraph"/>
        <w:numPr>
          <w:ilvl w:val="0"/>
          <w:numId w:val="1"/>
        </w:numPr>
        <w:rPr>
          <w:b/>
          <w:bCs/>
          <w:sz w:val="36"/>
          <w:szCs w:val="36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يوجد اقتباس للعبارات والجمل بلسان الشخصيات في الحكايات  ( </w:t>
      </w:r>
      <w:r w:rsidRPr="007B7276">
        <w:rPr>
          <w:rFonts w:hint="cs"/>
          <w:b/>
          <w:bCs/>
          <w:color w:val="FF0000"/>
          <w:sz w:val="36"/>
          <w:szCs w:val="36"/>
          <w:rtl/>
          <w:lang w:bidi="ar-AE"/>
        </w:rPr>
        <w:t>صح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)</w:t>
      </w:r>
      <w:r w:rsidR="00C52797" w:rsidRPr="001C07E9">
        <w:rPr>
          <w:rFonts w:hint="cs"/>
          <w:b/>
          <w:bCs/>
          <w:sz w:val="36"/>
          <w:szCs w:val="36"/>
          <w:rtl/>
          <w:lang w:bidi="ar-AE"/>
        </w:rPr>
        <w:t xml:space="preserve"> </w:t>
      </w:r>
    </w:p>
    <w:p w:rsidR="007B7276" w:rsidRDefault="007B7276" w:rsidP="00B867F5">
      <w:pPr>
        <w:pStyle w:val="ListParagraph"/>
        <w:rPr>
          <w:b/>
          <w:bCs/>
          <w:sz w:val="36"/>
          <w:szCs w:val="36"/>
          <w:lang w:bidi="ar-AE"/>
        </w:rPr>
      </w:pPr>
    </w:p>
    <w:p w:rsidR="001C07E9" w:rsidRDefault="001C07E9" w:rsidP="001C07E9">
      <w:pPr>
        <w:rPr>
          <w:b/>
          <w:bCs/>
          <w:sz w:val="36"/>
          <w:szCs w:val="36"/>
          <w:rtl/>
          <w:lang w:bidi="ar-AE"/>
        </w:rPr>
      </w:pPr>
    </w:p>
    <w:p w:rsidR="007B7276" w:rsidRDefault="007B7276" w:rsidP="001C07E9">
      <w:pPr>
        <w:rPr>
          <w:b/>
          <w:bCs/>
          <w:color w:val="FF0000"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أكمل : تصور الحكاية لونين من الصراع صراع مادي وصراع </w:t>
      </w:r>
      <w:r w:rsidRPr="007B7276">
        <w:rPr>
          <w:rFonts w:hint="cs"/>
          <w:b/>
          <w:bCs/>
          <w:color w:val="FF0000"/>
          <w:sz w:val="36"/>
          <w:szCs w:val="36"/>
          <w:u w:val="single"/>
          <w:rtl/>
          <w:lang w:bidi="ar-AE"/>
        </w:rPr>
        <w:t>نفسي</w:t>
      </w:r>
    </w:p>
    <w:p w:rsidR="007B7276" w:rsidRDefault="007B7276" w:rsidP="001C07E9">
      <w:pPr>
        <w:rPr>
          <w:b/>
          <w:bCs/>
          <w:color w:val="FF0000"/>
          <w:sz w:val="36"/>
          <w:szCs w:val="36"/>
          <w:rtl/>
          <w:lang w:bidi="ar-AE"/>
        </w:rPr>
      </w:pPr>
    </w:p>
    <w:p w:rsidR="00B867F5" w:rsidRDefault="00B867F5" w:rsidP="001C07E9">
      <w:pPr>
        <w:rPr>
          <w:b/>
          <w:bCs/>
          <w:color w:val="FF0000"/>
          <w:sz w:val="36"/>
          <w:szCs w:val="36"/>
          <w:rtl/>
          <w:lang w:bidi="ar-AE"/>
        </w:rPr>
      </w:pPr>
    </w:p>
    <w:p w:rsidR="00B867F5" w:rsidRDefault="00B867F5" w:rsidP="001C07E9">
      <w:pPr>
        <w:rPr>
          <w:b/>
          <w:bCs/>
          <w:color w:val="FF0000"/>
          <w:sz w:val="36"/>
          <w:szCs w:val="36"/>
          <w:rtl/>
          <w:lang w:bidi="ar-AE"/>
        </w:rPr>
      </w:pPr>
    </w:p>
    <w:p w:rsidR="00B867F5" w:rsidRDefault="00B867F5" w:rsidP="001C07E9">
      <w:pPr>
        <w:rPr>
          <w:b/>
          <w:bCs/>
          <w:color w:val="FF0000"/>
          <w:sz w:val="36"/>
          <w:szCs w:val="36"/>
          <w:rtl/>
          <w:lang w:bidi="ar-AE"/>
        </w:rPr>
      </w:pPr>
    </w:p>
    <w:p w:rsidR="00B867F5" w:rsidRPr="00693C98" w:rsidRDefault="00B867F5" w:rsidP="00693C98">
      <w:pPr>
        <w:jc w:val="center"/>
        <w:rPr>
          <w:b/>
          <w:bCs/>
          <w:color w:val="FF0000"/>
          <w:sz w:val="36"/>
          <w:szCs w:val="36"/>
          <w:u w:val="single"/>
          <w:rtl/>
          <w:lang w:bidi="ar-AE"/>
        </w:rPr>
      </w:pPr>
      <w:r w:rsidRPr="00693C98">
        <w:rPr>
          <w:rFonts w:hint="cs"/>
          <w:b/>
          <w:bCs/>
          <w:color w:val="FF0000"/>
          <w:sz w:val="36"/>
          <w:szCs w:val="36"/>
          <w:u w:val="single"/>
          <w:rtl/>
          <w:lang w:bidi="ar-AE"/>
        </w:rPr>
        <w:lastRenderedPageBreak/>
        <w:t>ورقة عمل</w:t>
      </w:r>
    </w:p>
    <w:p w:rsidR="00B867F5" w:rsidRDefault="00B867F5" w:rsidP="001C07E9">
      <w:pPr>
        <w:rPr>
          <w:b/>
          <w:bCs/>
          <w:color w:val="FF0000"/>
          <w:sz w:val="36"/>
          <w:szCs w:val="36"/>
          <w:u w:val="single"/>
          <w:rtl/>
          <w:lang w:bidi="ar-AE"/>
        </w:rPr>
      </w:pPr>
      <w:r w:rsidRPr="00B867F5">
        <w:rPr>
          <w:rFonts w:hint="cs"/>
          <w:b/>
          <w:bCs/>
          <w:color w:val="FF0000"/>
          <w:sz w:val="36"/>
          <w:szCs w:val="36"/>
          <w:u w:val="single"/>
          <w:rtl/>
          <w:lang w:bidi="ar-AE"/>
        </w:rPr>
        <w:t>من درس حكاية الصياد مع العفريت من كتاب ألف ليلة وليلة</w:t>
      </w:r>
    </w:p>
    <w:p w:rsidR="00B867F5" w:rsidRDefault="00B867F5" w:rsidP="00B867F5">
      <w:pPr>
        <w:pStyle w:val="ListParagraph"/>
        <w:numPr>
          <w:ilvl w:val="0"/>
          <w:numId w:val="2"/>
        </w:numPr>
        <w:rPr>
          <w:b/>
          <w:bCs/>
          <w:color w:val="FF0000"/>
          <w:sz w:val="36"/>
          <w:szCs w:val="36"/>
          <w:lang w:bidi="ar-AE"/>
        </w:rPr>
      </w:pPr>
      <w:r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بماذا يعرف الكتاب في بلاد فارس   ؟</w:t>
      </w:r>
    </w:p>
    <w:p w:rsidR="00B867F5" w:rsidRPr="0009709A" w:rsidRDefault="00B867F5" w:rsidP="00B867F5">
      <w:pPr>
        <w:pStyle w:val="ListParagraph"/>
        <w:rPr>
          <w:rFonts w:hint="cs"/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color w:val="FF0000"/>
          <w:sz w:val="36"/>
          <w:szCs w:val="36"/>
          <w:rtl/>
          <w:lang w:bidi="ar-AE"/>
        </w:rPr>
        <w:t>ج-</w:t>
      </w:r>
      <w:r w:rsidR="0009709A">
        <w:rPr>
          <w:b/>
          <w:bCs/>
          <w:color w:val="FF0000"/>
          <w:sz w:val="36"/>
          <w:szCs w:val="36"/>
          <w:lang w:bidi="ar-AE"/>
        </w:rPr>
        <w:t xml:space="preserve"> </w:t>
      </w:r>
      <w:r w:rsidR="0009709A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</w:t>
      </w:r>
      <w:r w:rsidR="0009709A">
        <w:rPr>
          <w:rFonts w:hint="cs"/>
          <w:b/>
          <w:bCs/>
          <w:sz w:val="36"/>
          <w:szCs w:val="36"/>
          <w:rtl/>
          <w:lang w:bidi="ar-AE"/>
        </w:rPr>
        <w:t xml:space="preserve">هزار أفسانة </w:t>
      </w:r>
    </w:p>
    <w:p w:rsidR="00B867F5" w:rsidRDefault="00B867F5" w:rsidP="00B867F5">
      <w:pPr>
        <w:pStyle w:val="ListParagraph"/>
        <w:rPr>
          <w:b/>
          <w:bCs/>
          <w:color w:val="FF0000"/>
          <w:sz w:val="36"/>
          <w:szCs w:val="36"/>
          <w:rtl/>
          <w:lang w:bidi="ar-AE"/>
        </w:rPr>
      </w:pPr>
    </w:p>
    <w:p w:rsidR="00B867F5" w:rsidRDefault="00B867F5" w:rsidP="00B867F5">
      <w:pPr>
        <w:pStyle w:val="ListParagraph"/>
        <w:numPr>
          <w:ilvl w:val="0"/>
          <w:numId w:val="2"/>
        </w:numPr>
        <w:rPr>
          <w:b/>
          <w:bCs/>
          <w:color w:val="FF0000"/>
          <w:sz w:val="36"/>
          <w:szCs w:val="36"/>
          <w:lang w:bidi="ar-AE"/>
        </w:rPr>
      </w:pPr>
      <w:r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ما مصادر كتاب ألف ليلة وليلة  ؟</w:t>
      </w:r>
    </w:p>
    <w:p w:rsidR="00B867F5" w:rsidRPr="0009709A" w:rsidRDefault="00B867F5" w:rsidP="00B867F5">
      <w:pPr>
        <w:pStyle w:val="ListParagraph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ج- </w:t>
      </w:r>
      <w:r w:rsidR="0009709A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</w:t>
      </w:r>
      <w:r w:rsidR="0009709A">
        <w:rPr>
          <w:rFonts w:hint="cs"/>
          <w:b/>
          <w:bCs/>
          <w:sz w:val="36"/>
          <w:szCs w:val="36"/>
          <w:rtl/>
          <w:lang w:bidi="ar-AE"/>
        </w:rPr>
        <w:t xml:space="preserve">المصدر العربي و المصدر الفارسي و الهندي </w:t>
      </w:r>
    </w:p>
    <w:p w:rsidR="00B867F5" w:rsidRDefault="00B867F5" w:rsidP="00B867F5">
      <w:pPr>
        <w:pStyle w:val="ListParagraph"/>
        <w:rPr>
          <w:b/>
          <w:bCs/>
          <w:color w:val="FF0000"/>
          <w:sz w:val="36"/>
          <w:szCs w:val="36"/>
          <w:rtl/>
          <w:lang w:bidi="ar-AE"/>
        </w:rPr>
      </w:pPr>
    </w:p>
    <w:p w:rsidR="00B867F5" w:rsidRDefault="00B867F5" w:rsidP="00B867F5">
      <w:pPr>
        <w:pStyle w:val="ListParagraph"/>
        <w:numPr>
          <w:ilvl w:val="0"/>
          <w:numId w:val="2"/>
        </w:numPr>
        <w:rPr>
          <w:b/>
          <w:bCs/>
          <w:color w:val="FF0000"/>
          <w:sz w:val="36"/>
          <w:szCs w:val="36"/>
          <w:lang w:bidi="ar-AE"/>
        </w:rPr>
      </w:pPr>
      <w:r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علل </w:t>
      </w:r>
    </w:p>
    <w:p w:rsidR="00B867F5" w:rsidRDefault="00B867F5" w:rsidP="00B867F5">
      <w:pPr>
        <w:pStyle w:val="ListParagraph"/>
        <w:numPr>
          <w:ilvl w:val="0"/>
          <w:numId w:val="3"/>
        </w:numPr>
        <w:rPr>
          <w:b/>
          <w:bCs/>
          <w:color w:val="FF0000"/>
          <w:sz w:val="36"/>
          <w:szCs w:val="36"/>
          <w:lang w:bidi="ar-AE"/>
        </w:rPr>
      </w:pPr>
      <w:r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إضافة عدد كبير من الحكايات إلى الكتاب ؟</w:t>
      </w:r>
    </w:p>
    <w:p w:rsidR="00B867F5" w:rsidRPr="0009709A" w:rsidRDefault="00B867F5" w:rsidP="00B867F5">
      <w:pPr>
        <w:pStyle w:val="ListParagraph"/>
        <w:ind w:left="1080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color w:val="FF0000"/>
          <w:sz w:val="36"/>
          <w:szCs w:val="36"/>
          <w:rtl/>
          <w:lang w:bidi="ar-AE"/>
        </w:rPr>
        <w:t>ج-</w:t>
      </w:r>
      <w:r w:rsidR="0009709A">
        <w:rPr>
          <w:rFonts w:hint="cs"/>
          <w:b/>
          <w:bCs/>
          <w:sz w:val="36"/>
          <w:szCs w:val="36"/>
          <w:rtl/>
          <w:lang w:bidi="ar-AE"/>
        </w:rPr>
        <w:t xml:space="preserve"> رغبة في إكمال الليالي ألف ليلة و ليلة </w:t>
      </w:r>
    </w:p>
    <w:p w:rsidR="00B867F5" w:rsidRDefault="00B867F5" w:rsidP="00B867F5">
      <w:pPr>
        <w:pStyle w:val="ListParagraph"/>
        <w:ind w:left="1080"/>
        <w:rPr>
          <w:b/>
          <w:bCs/>
          <w:color w:val="FF0000"/>
          <w:sz w:val="36"/>
          <w:szCs w:val="36"/>
          <w:rtl/>
          <w:lang w:bidi="ar-AE"/>
        </w:rPr>
      </w:pPr>
    </w:p>
    <w:p w:rsidR="00B867F5" w:rsidRDefault="00B867F5" w:rsidP="00B867F5">
      <w:pPr>
        <w:pStyle w:val="ListParagraph"/>
        <w:numPr>
          <w:ilvl w:val="0"/>
          <w:numId w:val="3"/>
        </w:numPr>
        <w:rPr>
          <w:b/>
          <w:bCs/>
          <w:color w:val="FF0000"/>
          <w:sz w:val="36"/>
          <w:szCs w:val="36"/>
          <w:lang w:bidi="ar-AE"/>
        </w:rPr>
      </w:pPr>
      <w:r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زيادة ليلة على ليالي الكتاب الألف </w:t>
      </w:r>
    </w:p>
    <w:p w:rsidR="00B867F5" w:rsidRPr="0009709A" w:rsidRDefault="00B867F5" w:rsidP="00B867F5">
      <w:pPr>
        <w:pStyle w:val="ListParagraph"/>
        <w:ind w:left="1080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color w:val="FF0000"/>
          <w:sz w:val="36"/>
          <w:szCs w:val="36"/>
          <w:rtl/>
          <w:lang w:bidi="ar-AE"/>
        </w:rPr>
        <w:t>ج-</w:t>
      </w:r>
      <w:r w:rsidR="0009709A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</w:t>
      </w:r>
      <w:r w:rsidR="0009709A">
        <w:rPr>
          <w:rFonts w:hint="cs"/>
          <w:b/>
          <w:bCs/>
          <w:sz w:val="36"/>
          <w:szCs w:val="36"/>
          <w:rtl/>
          <w:lang w:bidi="ar-AE"/>
        </w:rPr>
        <w:t xml:space="preserve">لان العرب يكرهون الأرقام المعدودة كالعشرة و المئة و الألف و يميلون إلى الموسيقى اللفظية </w:t>
      </w:r>
    </w:p>
    <w:p w:rsidR="00B867F5" w:rsidRDefault="00B867F5" w:rsidP="00B867F5">
      <w:pPr>
        <w:pStyle w:val="ListParagraph"/>
        <w:ind w:left="1080"/>
        <w:rPr>
          <w:b/>
          <w:bCs/>
          <w:color w:val="FF0000"/>
          <w:sz w:val="36"/>
          <w:szCs w:val="36"/>
          <w:rtl/>
          <w:lang w:bidi="ar-AE"/>
        </w:rPr>
      </w:pPr>
    </w:p>
    <w:p w:rsidR="00B867F5" w:rsidRDefault="00B867F5" w:rsidP="00B867F5">
      <w:pPr>
        <w:pStyle w:val="ListParagraph"/>
        <w:ind w:left="1080"/>
        <w:rPr>
          <w:b/>
          <w:bCs/>
          <w:color w:val="FF0000"/>
          <w:sz w:val="36"/>
          <w:szCs w:val="36"/>
          <w:rtl/>
          <w:lang w:bidi="ar-AE"/>
        </w:rPr>
      </w:pPr>
      <w:r>
        <w:rPr>
          <w:rFonts w:hint="cs"/>
          <w:b/>
          <w:bCs/>
          <w:color w:val="FF0000"/>
          <w:sz w:val="36"/>
          <w:szCs w:val="36"/>
          <w:rtl/>
          <w:lang w:bidi="ar-AE"/>
        </w:rPr>
        <w:t>أكمل :</w:t>
      </w:r>
    </w:p>
    <w:p w:rsidR="00B867F5" w:rsidRDefault="00B867F5" w:rsidP="00B867F5">
      <w:pPr>
        <w:pStyle w:val="ListParagraph"/>
        <w:numPr>
          <w:ilvl w:val="0"/>
          <w:numId w:val="3"/>
        </w:numPr>
        <w:rPr>
          <w:b/>
          <w:bCs/>
          <w:color w:val="FF0000"/>
          <w:sz w:val="36"/>
          <w:szCs w:val="36"/>
          <w:lang w:bidi="ar-AE"/>
        </w:rPr>
      </w:pPr>
      <w:r>
        <w:rPr>
          <w:rFonts w:hint="cs"/>
          <w:b/>
          <w:bCs/>
          <w:color w:val="FF0000"/>
          <w:sz w:val="36"/>
          <w:szCs w:val="36"/>
          <w:rtl/>
          <w:lang w:bidi="ar-AE"/>
        </w:rPr>
        <w:t>من الأشكال الأدبية في كتاب ألف ليلة وليلة :</w:t>
      </w:r>
    </w:p>
    <w:p w:rsidR="00B867F5" w:rsidRDefault="0009709A" w:rsidP="0009709A">
      <w:pPr>
        <w:pStyle w:val="ListParagraph"/>
        <w:numPr>
          <w:ilvl w:val="0"/>
          <w:numId w:val="3"/>
        </w:numPr>
        <w:rPr>
          <w:b/>
          <w:bCs/>
          <w:color w:val="FF0000"/>
          <w:sz w:val="36"/>
          <w:szCs w:val="36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قصص</w:t>
      </w:r>
      <w:r w:rsidR="00B867F5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و </w:t>
      </w:r>
      <w:r>
        <w:rPr>
          <w:rFonts w:hint="cs"/>
          <w:b/>
          <w:bCs/>
          <w:sz w:val="36"/>
          <w:szCs w:val="36"/>
          <w:rtl/>
          <w:lang w:bidi="ar-AE"/>
        </w:rPr>
        <w:t>خوارق</w:t>
      </w:r>
      <w:r w:rsidR="00B867F5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و 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نوادر </w:t>
      </w:r>
      <w:r w:rsidR="00B867F5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و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خرافات </w:t>
      </w:r>
    </w:p>
    <w:p w:rsidR="00B867F5" w:rsidRDefault="00B867F5" w:rsidP="00B867F5">
      <w:pPr>
        <w:pStyle w:val="ListParagraph"/>
        <w:numPr>
          <w:ilvl w:val="0"/>
          <w:numId w:val="3"/>
        </w:numPr>
        <w:rPr>
          <w:b/>
          <w:bCs/>
          <w:color w:val="FF0000"/>
          <w:sz w:val="36"/>
          <w:szCs w:val="36"/>
          <w:lang w:bidi="ar-AE"/>
        </w:rPr>
      </w:pPr>
      <w:r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من الخصائص والسمات لكتاب ألف ليلة وليلة </w:t>
      </w:r>
    </w:p>
    <w:p w:rsidR="00B867F5" w:rsidRDefault="00B867F5" w:rsidP="0009709A">
      <w:pPr>
        <w:rPr>
          <w:b/>
          <w:bCs/>
          <w:color w:val="FF0000"/>
          <w:sz w:val="36"/>
          <w:szCs w:val="36"/>
          <w:rtl/>
          <w:lang w:bidi="ar-AE"/>
        </w:rPr>
      </w:pPr>
      <w:r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     </w:t>
      </w:r>
      <w:r w:rsidR="0009709A">
        <w:rPr>
          <w:rFonts w:hint="cs"/>
          <w:b/>
          <w:bCs/>
          <w:sz w:val="36"/>
          <w:szCs w:val="36"/>
          <w:rtl/>
          <w:lang w:bidi="ar-AE"/>
        </w:rPr>
        <w:t xml:space="preserve">الهروب من الواقع </w:t>
      </w:r>
      <w:r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و </w:t>
      </w:r>
      <w:r w:rsidR="0009709A">
        <w:rPr>
          <w:rFonts w:hint="cs"/>
          <w:b/>
          <w:bCs/>
          <w:sz w:val="36"/>
          <w:szCs w:val="36"/>
          <w:rtl/>
          <w:lang w:bidi="ar-AE"/>
        </w:rPr>
        <w:t xml:space="preserve">السرد المشوق </w:t>
      </w:r>
    </w:p>
    <w:p w:rsidR="00B867F5" w:rsidRDefault="0009709A" w:rsidP="0009709A">
      <w:pPr>
        <w:rPr>
          <w:b/>
          <w:bCs/>
          <w:color w:val="FF0000"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التأثر بالقصص الهندي </w:t>
      </w:r>
      <w:r w:rsidR="00B867F5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و 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تذليل الحكايات بأشعار مجهولة القائل </w:t>
      </w:r>
    </w:p>
    <w:p w:rsidR="00B867F5" w:rsidRDefault="00B867F5" w:rsidP="00B867F5">
      <w:pPr>
        <w:rPr>
          <w:b/>
          <w:bCs/>
          <w:color w:val="FF0000"/>
          <w:sz w:val="36"/>
          <w:szCs w:val="36"/>
          <w:rtl/>
          <w:lang w:bidi="ar-AE"/>
        </w:rPr>
      </w:pPr>
      <w:r>
        <w:rPr>
          <w:rFonts w:hint="cs"/>
          <w:b/>
          <w:bCs/>
          <w:color w:val="FF0000"/>
          <w:sz w:val="36"/>
          <w:szCs w:val="36"/>
          <w:rtl/>
          <w:lang w:bidi="ar-AE"/>
        </w:rPr>
        <w:t>ما الشريحة الاجتماعية التي تصورها الحكاية ؟</w:t>
      </w:r>
    </w:p>
    <w:p w:rsidR="00B867F5" w:rsidRPr="0009709A" w:rsidRDefault="00B867F5" w:rsidP="00B867F5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color w:val="FF0000"/>
          <w:sz w:val="36"/>
          <w:szCs w:val="36"/>
          <w:rtl/>
          <w:lang w:bidi="ar-AE"/>
        </w:rPr>
        <w:t>ج</w:t>
      </w:r>
      <w:r w:rsidR="0009709A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</w:t>
      </w:r>
      <w:r w:rsidR="0009709A">
        <w:rPr>
          <w:b/>
          <w:bCs/>
          <w:color w:val="FF0000"/>
          <w:sz w:val="36"/>
          <w:szCs w:val="36"/>
          <w:rtl/>
          <w:lang w:bidi="ar-AE"/>
        </w:rPr>
        <w:t>–</w:t>
      </w:r>
      <w:r w:rsidR="0009709A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</w:t>
      </w:r>
      <w:r w:rsidR="0009709A">
        <w:rPr>
          <w:rFonts w:hint="cs"/>
          <w:b/>
          <w:bCs/>
          <w:sz w:val="36"/>
          <w:szCs w:val="36"/>
          <w:rtl/>
          <w:lang w:bidi="ar-AE"/>
        </w:rPr>
        <w:t xml:space="preserve">الفقراء الذين يعتمدون في عيشهم على ما يرزقون به يوميا </w:t>
      </w:r>
    </w:p>
    <w:p w:rsidR="00B867F5" w:rsidRDefault="00920F06" w:rsidP="00B867F5">
      <w:pPr>
        <w:rPr>
          <w:b/>
          <w:bCs/>
          <w:color w:val="FF0000"/>
          <w:sz w:val="36"/>
          <w:szCs w:val="36"/>
          <w:rtl/>
          <w:lang w:bidi="ar-AE"/>
        </w:rPr>
      </w:pPr>
      <w:r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لم لمْ </w:t>
      </w:r>
      <w:r w:rsidR="0009709A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يستطع العفريت الخروج من القمقم </w:t>
      </w:r>
    </w:p>
    <w:p w:rsidR="00920F06" w:rsidRPr="0009709A" w:rsidRDefault="00920F06" w:rsidP="00B867F5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color w:val="FF0000"/>
          <w:sz w:val="36"/>
          <w:szCs w:val="36"/>
          <w:rtl/>
          <w:lang w:bidi="ar-AE"/>
        </w:rPr>
        <w:t>ج-</w:t>
      </w:r>
      <w:r w:rsidR="0009709A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</w:t>
      </w:r>
      <w:r w:rsidR="0009709A">
        <w:rPr>
          <w:rFonts w:hint="cs"/>
          <w:b/>
          <w:bCs/>
          <w:sz w:val="36"/>
          <w:szCs w:val="36"/>
          <w:rtl/>
          <w:lang w:bidi="ar-AE"/>
        </w:rPr>
        <w:t xml:space="preserve">لانه مغلق او مسدود بسدادة ومختوم عليها بخاتم سليمان </w:t>
      </w:r>
    </w:p>
    <w:p w:rsidR="00920F06" w:rsidRDefault="00920F06" w:rsidP="00B867F5">
      <w:pPr>
        <w:rPr>
          <w:b/>
          <w:bCs/>
          <w:color w:val="FF0000"/>
          <w:sz w:val="36"/>
          <w:szCs w:val="36"/>
          <w:rtl/>
          <w:lang w:bidi="ar-AE"/>
        </w:rPr>
      </w:pPr>
      <w:r>
        <w:rPr>
          <w:rFonts w:hint="cs"/>
          <w:b/>
          <w:bCs/>
          <w:color w:val="FF0000"/>
          <w:sz w:val="36"/>
          <w:szCs w:val="36"/>
          <w:rtl/>
          <w:lang w:bidi="ar-AE"/>
        </w:rPr>
        <w:lastRenderedPageBreak/>
        <w:t>ما دلالة موقف العفريت من الصياد ؟</w:t>
      </w:r>
    </w:p>
    <w:p w:rsidR="00920F06" w:rsidRPr="00AE157A" w:rsidRDefault="00920F06" w:rsidP="00B867F5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color w:val="FF0000"/>
          <w:sz w:val="36"/>
          <w:szCs w:val="36"/>
          <w:rtl/>
          <w:lang w:bidi="ar-AE"/>
        </w:rPr>
        <w:t>ج-</w:t>
      </w:r>
      <w:r w:rsidR="00AE157A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</w:t>
      </w:r>
      <w:r w:rsidR="00AE157A">
        <w:rPr>
          <w:rFonts w:hint="cs"/>
          <w:b/>
          <w:bCs/>
          <w:sz w:val="36"/>
          <w:szCs w:val="36"/>
          <w:rtl/>
          <w:lang w:bidi="ar-AE"/>
        </w:rPr>
        <w:t xml:space="preserve">الخيانة ومقابلة الإحسان بالسوء </w:t>
      </w:r>
    </w:p>
    <w:p w:rsidR="00920F06" w:rsidRDefault="00920F06" w:rsidP="00920F06">
      <w:pPr>
        <w:rPr>
          <w:b/>
          <w:bCs/>
          <w:color w:val="FF0000"/>
          <w:sz w:val="36"/>
          <w:szCs w:val="36"/>
          <w:rtl/>
          <w:lang w:bidi="ar-AE"/>
        </w:rPr>
      </w:pPr>
      <w:r>
        <w:rPr>
          <w:rFonts w:hint="cs"/>
          <w:b/>
          <w:bCs/>
          <w:color w:val="FF0000"/>
          <w:sz w:val="36"/>
          <w:szCs w:val="36"/>
          <w:rtl/>
          <w:lang w:bidi="ar-AE"/>
        </w:rPr>
        <w:t>- ما وسيلة الصياد للتخلص من العفريت ؟</w:t>
      </w:r>
    </w:p>
    <w:p w:rsidR="00920F06" w:rsidRPr="00AE157A" w:rsidRDefault="00920F06" w:rsidP="00920F06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color w:val="FF0000"/>
          <w:sz w:val="36"/>
          <w:szCs w:val="36"/>
          <w:rtl/>
          <w:lang w:bidi="ar-AE"/>
        </w:rPr>
        <w:t>ج-</w:t>
      </w:r>
      <w:r w:rsidR="00AE157A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</w:t>
      </w:r>
      <w:r w:rsidR="00AE157A">
        <w:rPr>
          <w:rFonts w:hint="cs"/>
          <w:b/>
          <w:bCs/>
          <w:sz w:val="36"/>
          <w:szCs w:val="36"/>
          <w:rtl/>
          <w:lang w:bidi="ar-AE"/>
        </w:rPr>
        <w:t xml:space="preserve">استخدام العقل و الذكاء فدبر له الأمر </w:t>
      </w:r>
    </w:p>
    <w:p w:rsidR="00920F06" w:rsidRDefault="00920F06" w:rsidP="00920F06">
      <w:pPr>
        <w:rPr>
          <w:b/>
          <w:bCs/>
          <w:color w:val="FF0000"/>
          <w:sz w:val="36"/>
          <w:szCs w:val="36"/>
          <w:rtl/>
          <w:lang w:bidi="ar-AE"/>
        </w:rPr>
      </w:pPr>
      <w:r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- من القيم التي جسدتها الحكاية </w:t>
      </w:r>
    </w:p>
    <w:p w:rsidR="00920F06" w:rsidRPr="00AE157A" w:rsidRDefault="00920F06" w:rsidP="00920F06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color w:val="FF0000"/>
          <w:sz w:val="36"/>
          <w:szCs w:val="36"/>
          <w:rtl/>
          <w:lang w:bidi="ar-AE"/>
        </w:rPr>
        <w:t>ج</w:t>
      </w:r>
      <w:r w:rsidR="00AE157A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- </w:t>
      </w:r>
      <w:r w:rsidR="00AE157A">
        <w:rPr>
          <w:rFonts w:hint="cs"/>
          <w:b/>
          <w:bCs/>
          <w:sz w:val="36"/>
          <w:szCs w:val="36"/>
          <w:rtl/>
          <w:lang w:bidi="ar-AE"/>
        </w:rPr>
        <w:t xml:space="preserve">الاعتماد على الله في كسب الرزق ، استخدام العقل في إدارة الأمور </w:t>
      </w:r>
    </w:p>
    <w:p w:rsidR="00920F06" w:rsidRDefault="00920F06" w:rsidP="00920F06">
      <w:pPr>
        <w:rPr>
          <w:b/>
          <w:bCs/>
          <w:color w:val="FF0000"/>
          <w:sz w:val="36"/>
          <w:szCs w:val="36"/>
          <w:rtl/>
          <w:lang w:bidi="ar-AE"/>
        </w:rPr>
      </w:pPr>
      <w:r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- من الملامح النفسية للصياد </w:t>
      </w:r>
    </w:p>
    <w:p w:rsidR="00920F06" w:rsidRDefault="00920F06" w:rsidP="00AE157A">
      <w:pPr>
        <w:rPr>
          <w:b/>
          <w:bCs/>
          <w:color w:val="FF0000"/>
          <w:sz w:val="36"/>
          <w:szCs w:val="36"/>
          <w:rtl/>
          <w:lang w:bidi="ar-AE"/>
        </w:rPr>
      </w:pPr>
      <w:r>
        <w:rPr>
          <w:rFonts w:hint="cs"/>
          <w:b/>
          <w:bCs/>
          <w:color w:val="FF0000"/>
          <w:sz w:val="36"/>
          <w:szCs w:val="36"/>
          <w:rtl/>
          <w:lang w:bidi="ar-AE"/>
        </w:rPr>
        <w:t>ج</w:t>
      </w:r>
      <w:r w:rsidR="00246B8F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</w:t>
      </w:r>
      <w:r w:rsidR="00AE157A">
        <w:rPr>
          <w:b/>
          <w:bCs/>
          <w:color w:val="FF0000"/>
          <w:sz w:val="36"/>
          <w:szCs w:val="36"/>
          <w:rtl/>
          <w:lang w:bidi="ar-AE"/>
        </w:rPr>
        <w:t>–</w:t>
      </w:r>
      <w:r w:rsidR="00246B8F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</w:t>
      </w:r>
      <w:r w:rsidR="00AE157A">
        <w:rPr>
          <w:rFonts w:hint="cs"/>
          <w:b/>
          <w:bCs/>
          <w:sz w:val="36"/>
          <w:szCs w:val="36"/>
          <w:rtl/>
          <w:lang w:bidi="ar-AE"/>
        </w:rPr>
        <w:t xml:space="preserve">مؤمن بالله </w:t>
      </w:r>
      <w:r w:rsidR="00AE157A">
        <w:rPr>
          <w:b/>
          <w:bCs/>
          <w:sz w:val="36"/>
          <w:szCs w:val="36"/>
          <w:rtl/>
          <w:lang w:bidi="ar-AE"/>
        </w:rPr>
        <w:t>–</w:t>
      </w:r>
      <w:r w:rsidR="00AE157A">
        <w:rPr>
          <w:rFonts w:hint="cs"/>
          <w:b/>
          <w:bCs/>
          <w:sz w:val="36"/>
          <w:szCs w:val="36"/>
          <w:rtl/>
          <w:lang w:bidi="ar-AE"/>
        </w:rPr>
        <w:t xml:space="preserve"> مرح </w:t>
      </w:r>
      <w:r w:rsidR="00AE157A">
        <w:rPr>
          <w:b/>
          <w:bCs/>
          <w:sz w:val="36"/>
          <w:szCs w:val="36"/>
          <w:rtl/>
          <w:lang w:bidi="ar-AE"/>
        </w:rPr>
        <w:t>–</w:t>
      </w:r>
      <w:r w:rsidR="00AE157A">
        <w:rPr>
          <w:rFonts w:hint="cs"/>
          <w:b/>
          <w:bCs/>
          <w:sz w:val="36"/>
          <w:szCs w:val="36"/>
          <w:rtl/>
          <w:lang w:bidi="ar-AE"/>
        </w:rPr>
        <w:t xml:space="preserve"> متفائل </w:t>
      </w:r>
    </w:p>
    <w:p w:rsidR="00920F06" w:rsidRDefault="00920F06" w:rsidP="00920F06">
      <w:pPr>
        <w:rPr>
          <w:b/>
          <w:bCs/>
          <w:color w:val="FF0000"/>
          <w:sz w:val="36"/>
          <w:szCs w:val="36"/>
          <w:rtl/>
          <w:lang w:bidi="ar-AE"/>
        </w:rPr>
      </w:pPr>
      <w:r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- تخيل نهاية هذه الحكاية التي يتغلب فيها الصياد على الجني وأكتبها في سطرين </w:t>
      </w:r>
    </w:p>
    <w:p w:rsidR="00AE157A" w:rsidRPr="00AE157A" w:rsidRDefault="00AE157A" w:rsidP="00AE157A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(( يكتب الطالب نهاية كيفما شاء نهاية معقولة ))</w:t>
      </w:r>
    </w:p>
    <w:p w:rsidR="00920F06" w:rsidRDefault="00920F06" w:rsidP="00920F06">
      <w:pPr>
        <w:rPr>
          <w:b/>
          <w:bCs/>
          <w:color w:val="FF0000"/>
          <w:sz w:val="36"/>
          <w:szCs w:val="36"/>
          <w:rtl/>
          <w:lang w:bidi="ar-AE"/>
        </w:rPr>
      </w:pPr>
      <w:r>
        <w:rPr>
          <w:rFonts w:hint="cs"/>
          <w:b/>
          <w:bCs/>
          <w:color w:val="FF0000"/>
          <w:sz w:val="36"/>
          <w:szCs w:val="36"/>
          <w:rtl/>
          <w:lang w:bidi="ar-AE"/>
        </w:rPr>
        <w:t>-</w:t>
      </w:r>
    </w:p>
    <w:p w:rsidR="00920F06" w:rsidRDefault="00920F06" w:rsidP="00AE157A">
      <w:pPr>
        <w:rPr>
          <w:b/>
          <w:bCs/>
          <w:color w:val="FF0000"/>
          <w:sz w:val="36"/>
          <w:szCs w:val="36"/>
          <w:rtl/>
          <w:lang w:bidi="ar-AE"/>
        </w:rPr>
      </w:pPr>
      <w:r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يبدأ الحدث في الحكاية بثلاث رميات خائبات ويتنامى ويتأزم بـ </w:t>
      </w:r>
      <w:r w:rsidR="00AE157A">
        <w:rPr>
          <w:rFonts w:hint="cs"/>
          <w:b/>
          <w:bCs/>
          <w:sz w:val="36"/>
          <w:szCs w:val="36"/>
          <w:rtl/>
          <w:lang w:bidi="ar-AE"/>
        </w:rPr>
        <w:t>خروج الجني من القمقم .</w:t>
      </w:r>
    </w:p>
    <w:p w:rsidR="00920F06" w:rsidRPr="00AE157A" w:rsidRDefault="00920F06" w:rsidP="00AE157A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ويتمثل الحل في </w:t>
      </w:r>
      <w:r w:rsidR="00AE157A">
        <w:rPr>
          <w:rFonts w:hint="cs"/>
          <w:b/>
          <w:bCs/>
          <w:sz w:val="36"/>
          <w:szCs w:val="36"/>
          <w:rtl/>
          <w:lang w:bidi="ar-AE"/>
        </w:rPr>
        <w:t>حيلة الصياد و دخول الجني القمقم .</w:t>
      </w:r>
    </w:p>
    <w:p w:rsidR="00920F06" w:rsidRPr="00920F06" w:rsidRDefault="00920F06" w:rsidP="00920F06">
      <w:pPr>
        <w:rPr>
          <w:b/>
          <w:bCs/>
          <w:color w:val="FF0000"/>
          <w:sz w:val="36"/>
          <w:szCs w:val="36"/>
          <w:rtl/>
          <w:lang w:bidi="ar-AE"/>
        </w:rPr>
      </w:pPr>
    </w:p>
    <w:p w:rsidR="00B867F5" w:rsidRDefault="00B867F5" w:rsidP="00B867F5">
      <w:pPr>
        <w:rPr>
          <w:b/>
          <w:bCs/>
          <w:color w:val="FF0000"/>
          <w:sz w:val="36"/>
          <w:szCs w:val="36"/>
          <w:rtl/>
          <w:lang w:bidi="ar-AE"/>
        </w:rPr>
      </w:pPr>
    </w:p>
    <w:p w:rsidR="00B867F5" w:rsidRPr="00B867F5" w:rsidRDefault="00B867F5" w:rsidP="00B867F5">
      <w:pPr>
        <w:rPr>
          <w:b/>
          <w:bCs/>
          <w:color w:val="FF0000"/>
          <w:sz w:val="36"/>
          <w:szCs w:val="36"/>
          <w:rtl/>
          <w:lang w:bidi="ar-AE"/>
        </w:rPr>
      </w:pPr>
      <w:r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   </w:t>
      </w:r>
    </w:p>
    <w:p w:rsidR="00B867F5" w:rsidRDefault="00B867F5" w:rsidP="001C07E9">
      <w:pPr>
        <w:rPr>
          <w:b/>
          <w:bCs/>
          <w:color w:val="FF0000"/>
          <w:sz w:val="36"/>
          <w:szCs w:val="36"/>
          <w:rtl/>
          <w:lang w:bidi="ar-AE"/>
        </w:rPr>
      </w:pPr>
    </w:p>
    <w:p w:rsidR="00B867F5" w:rsidRDefault="00B867F5" w:rsidP="001C07E9">
      <w:pPr>
        <w:rPr>
          <w:b/>
          <w:bCs/>
          <w:color w:val="FF0000"/>
          <w:sz w:val="36"/>
          <w:szCs w:val="36"/>
          <w:rtl/>
          <w:lang w:bidi="ar-AE"/>
        </w:rPr>
      </w:pPr>
    </w:p>
    <w:p w:rsidR="00B867F5" w:rsidRDefault="00B867F5" w:rsidP="001C07E9">
      <w:pPr>
        <w:rPr>
          <w:b/>
          <w:bCs/>
          <w:color w:val="FF0000"/>
          <w:sz w:val="36"/>
          <w:szCs w:val="36"/>
          <w:rtl/>
          <w:lang w:bidi="ar-AE"/>
        </w:rPr>
      </w:pPr>
    </w:p>
    <w:p w:rsidR="00B867F5" w:rsidRPr="007B7276" w:rsidRDefault="00B867F5" w:rsidP="001C07E9">
      <w:pPr>
        <w:rPr>
          <w:b/>
          <w:bCs/>
          <w:color w:val="FF0000"/>
          <w:sz w:val="36"/>
          <w:szCs w:val="36"/>
          <w:lang w:bidi="ar-AE"/>
        </w:rPr>
      </w:pPr>
    </w:p>
    <w:sectPr w:rsidR="00B867F5" w:rsidRPr="007B7276" w:rsidSect="00403E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F2B" w:rsidRDefault="00A01F2B" w:rsidP="00693C98">
      <w:pPr>
        <w:spacing w:after="0" w:line="240" w:lineRule="auto"/>
      </w:pPr>
      <w:r>
        <w:separator/>
      </w:r>
    </w:p>
  </w:endnote>
  <w:endnote w:type="continuationSeparator" w:id="0">
    <w:p w:rsidR="00A01F2B" w:rsidRDefault="00A01F2B" w:rsidP="00693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C98" w:rsidRDefault="00693C9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C98" w:rsidRDefault="00693C9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C98" w:rsidRDefault="00693C9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F2B" w:rsidRDefault="00A01F2B" w:rsidP="00693C98">
      <w:pPr>
        <w:spacing w:after="0" w:line="240" w:lineRule="auto"/>
      </w:pPr>
      <w:r>
        <w:separator/>
      </w:r>
    </w:p>
  </w:footnote>
  <w:footnote w:type="continuationSeparator" w:id="0">
    <w:p w:rsidR="00A01F2B" w:rsidRDefault="00A01F2B" w:rsidP="00693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C98" w:rsidRDefault="00693C9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C98" w:rsidRDefault="00693C9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C98" w:rsidRDefault="00693C9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A6DC9"/>
    <w:multiLevelType w:val="hybridMultilevel"/>
    <w:tmpl w:val="8BAA9AEA"/>
    <w:lvl w:ilvl="0" w:tplc="E93424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F710E"/>
    <w:multiLevelType w:val="hybridMultilevel"/>
    <w:tmpl w:val="E7146B76"/>
    <w:lvl w:ilvl="0" w:tplc="22EC11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D55D4"/>
    <w:multiLevelType w:val="hybridMultilevel"/>
    <w:tmpl w:val="518CF816"/>
    <w:lvl w:ilvl="0" w:tplc="EE8C1F18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2797"/>
    <w:rsid w:val="0009709A"/>
    <w:rsid w:val="001C07E9"/>
    <w:rsid w:val="00246B8F"/>
    <w:rsid w:val="002F74F4"/>
    <w:rsid w:val="00403EBD"/>
    <w:rsid w:val="00423F36"/>
    <w:rsid w:val="00693C98"/>
    <w:rsid w:val="006B7F1F"/>
    <w:rsid w:val="007B7276"/>
    <w:rsid w:val="00920F06"/>
    <w:rsid w:val="00A01F2B"/>
    <w:rsid w:val="00AE157A"/>
    <w:rsid w:val="00B43628"/>
    <w:rsid w:val="00B867F5"/>
    <w:rsid w:val="00C52797"/>
    <w:rsid w:val="00D51F44"/>
    <w:rsid w:val="00FF6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F3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27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93C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3C98"/>
  </w:style>
  <w:style w:type="paragraph" w:styleId="Footer">
    <w:name w:val="footer"/>
    <w:basedOn w:val="Normal"/>
    <w:link w:val="FooterChar"/>
    <w:uiPriority w:val="99"/>
    <w:semiHidden/>
    <w:unhideWhenUsed/>
    <w:rsid w:val="00693C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93C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aboubakr</dc:creator>
  <cp:lastModifiedBy>User</cp:lastModifiedBy>
  <cp:revision>7</cp:revision>
  <dcterms:created xsi:type="dcterms:W3CDTF">2010-03-28T15:14:00Z</dcterms:created>
  <dcterms:modified xsi:type="dcterms:W3CDTF">2010-04-28T19:25:00Z</dcterms:modified>
</cp:coreProperties>
</file>