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7A" w:rsidRDefault="00E72AFD" w:rsidP="002375A9">
      <w:pPr>
        <w:jc w:val="center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1.2pt;margin-top:12.65pt;width:65pt;height:22.7pt;z-index:251658240" strokecolor="#c00000">
            <v:stroke dashstyle="longDashDotDot"/>
            <v:textbox>
              <w:txbxContent>
                <w:p w:rsidR="002375A9" w:rsidRPr="001E7F94" w:rsidRDefault="002375A9" w:rsidP="002375A9">
                  <w:pPr>
                    <w:jc w:val="center"/>
                    <w:rPr>
                      <w:rFonts w:cs="SC_SHMOOKH 01"/>
                      <w:color w:val="FFC000"/>
                      <w:sz w:val="36"/>
                      <w:szCs w:val="36"/>
                      <w:rtl/>
                      <w:lang w:bidi="ar-SA"/>
                    </w:rPr>
                  </w:pPr>
                  <w:r w:rsidRPr="001E7F94">
                    <w:rPr>
                      <w:rFonts w:cs="SC_SHMOOKH 01" w:hint="cs"/>
                      <w:color w:val="FFC000"/>
                      <w:sz w:val="20"/>
                      <w:szCs w:val="20"/>
                      <w:rtl/>
                      <w:lang w:bidi="ar-SA"/>
                    </w:rPr>
                    <w:t>الكويكبات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43" type="#_x0000_t202" style="position:absolute;left:0;text-align:left;margin-left:132.15pt;margin-top:108.25pt;width:59.55pt;height:23.5pt;z-index:251675648" stroked="f">
            <v:textbox style="mso-next-textbox:#_x0000_s1043">
              <w:txbxContent>
                <w:p w:rsidR="00CB3F77" w:rsidRPr="001E7F94" w:rsidRDefault="00CB3F77" w:rsidP="00CB3F77">
                  <w:pPr>
                    <w:jc w:val="center"/>
                    <w:rPr>
                      <w:rFonts w:cs="Motken K Homa"/>
                      <w:color w:val="FF33CC"/>
                      <w:sz w:val="18"/>
                      <w:szCs w:val="18"/>
                      <w:rtl/>
                      <w:lang w:bidi="ar-SA"/>
                    </w:rPr>
                  </w:pPr>
                  <w:r w:rsidRPr="001E7F94">
                    <w:rPr>
                      <w:rFonts w:cs="Motken K Homa" w:hint="cs"/>
                      <w:color w:val="FF33CC"/>
                      <w:sz w:val="18"/>
                      <w:szCs w:val="18"/>
                      <w:rtl/>
                      <w:lang w:bidi="ar-SA"/>
                    </w:rPr>
                    <w:t xml:space="preserve">غنية بالكربون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42" type="#_x0000_t202" style="position:absolute;left:0;text-align:left;margin-left:127.45pt;margin-top:75.5pt;width:75.55pt;height:23.1pt;z-index:251674624" stroked="f">
            <v:textbox style="mso-next-textbox:#_x0000_s1042">
              <w:txbxContent>
                <w:p w:rsidR="00CB3F77" w:rsidRPr="001E7F94" w:rsidRDefault="00CB3F77" w:rsidP="00CB3F77">
                  <w:pPr>
                    <w:jc w:val="center"/>
                    <w:rPr>
                      <w:rFonts w:cs="Motken K Homa"/>
                      <w:color w:val="00B050"/>
                      <w:sz w:val="16"/>
                      <w:szCs w:val="16"/>
                      <w:rtl/>
                      <w:lang w:bidi="ar-SA"/>
                    </w:rPr>
                  </w:pPr>
                  <w:r w:rsidRPr="001E7F94">
                    <w:rPr>
                      <w:rFonts w:cs="Motken K Homa" w:hint="cs"/>
                      <w:color w:val="00B050"/>
                      <w:sz w:val="16"/>
                      <w:szCs w:val="16"/>
                      <w:rtl/>
                      <w:lang w:bidi="ar-SA"/>
                    </w:rPr>
                    <w:t xml:space="preserve">غني بالمواد العضوية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44" type="#_x0000_t202" style="position:absolute;left:0;text-align:left;margin-left:127.45pt;margin-top:140pt;width:73.3pt;height:29.25pt;z-index:251676672" stroked="f">
            <v:textbox style="mso-next-textbox:#_x0000_s1044">
              <w:txbxContent>
                <w:p w:rsidR="00CB3F77" w:rsidRPr="001E7F94" w:rsidRDefault="00CB3F77" w:rsidP="00CB3F77">
                  <w:pPr>
                    <w:jc w:val="center"/>
                    <w:rPr>
                      <w:rFonts w:cs="Motken K Homa"/>
                      <w:color w:val="6666FF"/>
                      <w:sz w:val="14"/>
                      <w:szCs w:val="14"/>
                      <w:rtl/>
                      <w:lang w:bidi="ar-SA"/>
                    </w:rPr>
                  </w:pPr>
                  <w:r w:rsidRPr="001E7F94">
                    <w:rPr>
                      <w:rFonts w:cs="Motken K Homa" w:hint="cs"/>
                      <w:color w:val="6666FF"/>
                      <w:sz w:val="14"/>
                      <w:szCs w:val="14"/>
                      <w:rtl/>
                      <w:lang w:bidi="ar-SA"/>
                    </w:rPr>
                    <w:t xml:space="preserve">تركيب صخري أو فلزي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41" type="#_x0000_t202" style="position:absolute;left:0;text-align:left;margin-left:214.25pt;margin-top:140pt;width:69.45pt;height:22.6pt;z-index:251673600" stroked="f">
            <v:textbox style="mso-next-textbox:#_x0000_s1041">
              <w:txbxContent>
                <w:p w:rsidR="00CB3F77" w:rsidRPr="001E7F94" w:rsidRDefault="00CB3F77" w:rsidP="00CB3F77">
                  <w:pPr>
                    <w:jc w:val="center"/>
                    <w:rPr>
                      <w:rFonts w:cs="Motken K Homa"/>
                      <w:color w:val="6666FF"/>
                      <w:sz w:val="14"/>
                      <w:szCs w:val="14"/>
                      <w:rtl/>
                      <w:lang w:bidi="ar-SA"/>
                    </w:rPr>
                  </w:pPr>
                  <w:r w:rsidRPr="001E7F94">
                    <w:rPr>
                      <w:rFonts w:cs="Motken K Homa" w:hint="cs"/>
                      <w:color w:val="6666FF"/>
                      <w:sz w:val="14"/>
                      <w:szCs w:val="14"/>
                      <w:rtl/>
                      <w:lang w:bidi="ar-SA"/>
                    </w:rPr>
                    <w:t xml:space="preserve">عمق الجزء الداخلي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40" type="#_x0000_t202" style="position:absolute;left:0;text-align:left;margin-left:210.35pt;margin-top:108.25pt;width:68.9pt;height:23.1pt;z-index:251672576" stroked="f">
            <v:textbox style="mso-next-textbox:#_x0000_s1040">
              <w:txbxContent>
                <w:p w:rsidR="00CB3F77" w:rsidRPr="001E7F94" w:rsidRDefault="00CB3F77" w:rsidP="00CB3F77">
                  <w:pPr>
                    <w:jc w:val="center"/>
                    <w:rPr>
                      <w:rFonts w:cs="Motken K Homa"/>
                      <w:color w:val="FF33CC"/>
                      <w:sz w:val="16"/>
                      <w:szCs w:val="16"/>
                      <w:rtl/>
                      <w:lang w:bidi="ar-SA"/>
                    </w:rPr>
                  </w:pPr>
                  <w:r w:rsidRPr="001E7F94">
                    <w:rPr>
                      <w:rFonts w:cs="Motken K Homa" w:hint="cs"/>
                      <w:color w:val="FF33CC"/>
                      <w:sz w:val="16"/>
                      <w:szCs w:val="16"/>
                      <w:rtl/>
                      <w:lang w:bidi="ar-SA"/>
                    </w:rPr>
                    <w:t xml:space="preserve">المنطقة الوسطى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9" type="#_x0000_t202" style="position:absolute;left:0;text-align:left;margin-left:210.35pt;margin-top:75.5pt;width:68.9pt;height:19.2pt;z-index:251671552" stroked="f">
            <v:textbox style="mso-next-textbox:#_x0000_s1039">
              <w:txbxContent>
                <w:p w:rsidR="002375A9" w:rsidRPr="001E7F94" w:rsidRDefault="00CB3F77" w:rsidP="002375A9">
                  <w:pPr>
                    <w:jc w:val="center"/>
                    <w:rPr>
                      <w:rFonts w:cs="Motken K Homa"/>
                      <w:color w:val="00B050"/>
                      <w:sz w:val="16"/>
                      <w:szCs w:val="16"/>
                      <w:rtl/>
                      <w:lang w:bidi="ar-SA"/>
                    </w:rPr>
                  </w:pPr>
                  <w:r w:rsidRPr="001E7F94">
                    <w:rPr>
                      <w:rFonts w:cs="Motken K Homa" w:hint="cs"/>
                      <w:color w:val="00B050"/>
                      <w:sz w:val="16"/>
                      <w:szCs w:val="16"/>
                      <w:rtl/>
                      <w:lang w:bidi="ar-SA"/>
                    </w:rPr>
                    <w:t xml:space="preserve">المنطقة الخارجية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2" type="#_x0000_t202" style="position:absolute;left:0;text-align:left;margin-left:207.75pt;margin-top:42.45pt;width:68.95pt;height:24.3pt;z-index:251664384" stroked="f">
            <v:textbox>
              <w:txbxContent>
                <w:p w:rsidR="002375A9" w:rsidRPr="001E7F94" w:rsidRDefault="002375A9" w:rsidP="002375A9">
                  <w:pPr>
                    <w:jc w:val="center"/>
                    <w:rPr>
                      <w:rFonts w:cs="Motken K Homa"/>
                      <w:color w:val="C00000"/>
                      <w:rtl/>
                      <w:lang w:bidi="ar-SA"/>
                    </w:rPr>
                  </w:pPr>
                  <w:r w:rsidRPr="001E7F94">
                    <w:rPr>
                      <w:rFonts w:cs="Motken K Homa" w:hint="cs"/>
                      <w:color w:val="C00000"/>
                      <w:rtl/>
                      <w:lang w:bidi="ar-SA"/>
                    </w:rPr>
                    <w:t xml:space="preserve">مكانة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04.2pt;margin-top:39.05pt;width:0;height:134.6pt;z-index:251661312" o:connectortype="straight" strokecolor="#ffc000">
            <v:stroke dashstyle="longDashDotDot"/>
          </v:shape>
        </w:pict>
      </w:r>
      <w:r>
        <w:rPr>
          <w:noProof/>
          <w:lang w:bidi="ar-SA"/>
        </w:rPr>
        <w:pict>
          <v:shape id="_x0000_s1028" type="#_x0000_t32" style="position:absolute;left:0;text-align:left;margin-left:295.4pt;margin-top:39.05pt;width:0;height:134.6pt;z-index:251660288" o:connectortype="straight" strokecolor="#ffc000">
            <v:stroke dashstyle="longDashDotDot"/>
          </v:shape>
        </w:pict>
      </w:r>
      <w:r>
        <w:rPr>
          <w:noProof/>
          <w:lang w:bidi="ar-SA"/>
        </w:rPr>
        <w:pict>
          <v:shape id="_x0000_s1027" type="#_x0000_t202" style="position:absolute;left:0;text-align:left;margin-left:120pt;margin-top:39.05pt;width:280.75pt;height:134.6pt;z-index:251659264" strokecolor="#ffc000">
            <v:stroke dashstyle="longDashDotDot"/>
            <v:textbox>
              <w:txbxContent>
                <w:p w:rsidR="002375A9" w:rsidRPr="002375A9" w:rsidRDefault="002375A9" w:rsidP="002375A9">
                  <w:pPr>
                    <w:jc w:val="center"/>
                    <w:rPr>
                      <w:rFonts w:cs="Motken K Homa"/>
                      <w:sz w:val="36"/>
                      <w:szCs w:val="36"/>
                      <w:rtl/>
                      <w:lang w:bidi="ar-SA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8" type="#_x0000_t202" style="position:absolute;left:0;text-align:left;margin-left:309pt;margin-top:140pt;width:79.05pt;height:25.3pt;z-index:251670528" stroked="f">
            <v:textbox style="mso-next-textbox:#_x0000_s1038">
              <w:txbxContent>
                <w:p w:rsidR="002375A9" w:rsidRPr="001E7F94" w:rsidRDefault="002375A9" w:rsidP="002375A9">
                  <w:pPr>
                    <w:jc w:val="center"/>
                    <w:rPr>
                      <w:rFonts w:cs="Motken K Homa"/>
                      <w:color w:val="6666FF"/>
                      <w:sz w:val="14"/>
                      <w:szCs w:val="14"/>
                      <w:rtl/>
                      <w:lang w:bidi="ar-SA"/>
                    </w:rPr>
                  </w:pPr>
                  <w:r w:rsidRPr="001E7F94">
                    <w:rPr>
                      <w:rFonts w:cs="Motken K Homa" w:hint="cs"/>
                      <w:color w:val="6666FF"/>
                      <w:sz w:val="14"/>
                      <w:szCs w:val="14"/>
                      <w:rtl/>
                      <w:lang w:bidi="ar-SA"/>
                    </w:rPr>
                    <w:t xml:space="preserve">رمادي فاتح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7" type="#_x0000_t202" style="position:absolute;left:0;text-align:left;margin-left:309pt;margin-top:109.95pt;width:77.65pt;height:21.4pt;z-index:251669504" stroked="f">
            <v:textbox style="mso-next-textbox:#_x0000_s1037">
              <w:txbxContent>
                <w:p w:rsidR="002375A9" w:rsidRPr="001E7F94" w:rsidRDefault="002375A9" w:rsidP="002375A9">
                  <w:pPr>
                    <w:jc w:val="center"/>
                    <w:rPr>
                      <w:rFonts w:cs="Motken K Homa"/>
                      <w:color w:val="FF33CC"/>
                      <w:sz w:val="16"/>
                      <w:szCs w:val="16"/>
                      <w:rtl/>
                      <w:lang w:bidi="ar-SA"/>
                    </w:rPr>
                  </w:pPr>
                  <w:r w:rsidRPr="001E7F94">
                    <w:rPr>
                      <w:rFonts w:cs="Motken K Homa" w:hint="cs"/>
                      <w:color w:val="FF33CC"/>
                      <w:sz w:val="16"/>
                      <w:szCs w:val="16"/>
                      <w:rtl/>
                      <w:lang w:bidi="ar-SA"/>
                    </w:rPr>
                    <w:t xml:space="preserve">الرمادية الداكنة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6" type="#_x0000_t32" style="position:absolute;left:0;text-align:left;margin-left:120pt;margin-top:136.55pt;width:280.75pt;height:0;flip:x;z-index:251668480" o:connectortype="straight" strokecolor="#ffc000">
            <v:stroke dashstyle="longDashDotDot"/>
          </v:shape>
        </w:pict>
      </w:r>
      <w:r>
        <w:rPr>
          <w:noProof/>
          <w:lang w:bidi="ar-SA"/>
        </w:rPr>
        <w:pict>
          <v:shape id="_x0000_s1035" type="#_x0000_t32" style="position:absolute;left:0;text-align:left;margin-left:120pt;margin-top:104.75pt;width:280.75pt;height:0;flip:x;z-index:251667456" o:connectortype="straight" strokecolor="#ffc000">
            <v:stroke dashstyle="longDashDotDot"/>
          </v:shape>
        </w:pict>
      </w:r>
      <w:r>
        <w:rPr>
          <w:noProof/>
          <w:lang w:bidi="ar-SA"/>
        </w:rPr>
        <w:pict>
          <v:shape id="_x0000_s1034" type="#_x0000_t202" style="position:absolute;left:0;text-align:left;margin-left:300.85pt;margin-top:78.55pt;width:91.95pt;height:37.1pt;z-index:251666432" stroked="f">
            <v:textbox style="mso-next-textbox:#_x0000_s1034">
              <w:txbxContent>
                <w:p w:rsidR="002375A9" w:rsidRPr="001E7F94" w:rsidRDefault="002375A9" w:rsidP="002375A9">
                  <w:pPr>
                    <w:jc w:val="center"/>
                    <w:rPr>
                      <w:rFonts w:ascii="Tahoma" w:hAnsi="Tahoma" w:cs="Tahoma"/>
                      <w:color w:val="00B050"/>
                      <w:sz w:val="16"/>
                      <w:szCs w:val="16"/>
                      <w:rtl/>
                      <w:lang w:bidi="ar-SA"/>
                    </w:rPr>
                  </w:pPr>
                  <w:r w:rsidRPr="001E7F94">
                    <w:rPr>
                      <w:rFonts w:ascii="Tahoma" w:hAnsi="Tahoma" w:cs="Tahoma"/>
                      <w:color w:val="00B050"/>
                      <w:sz w:val="16"/>
                      <w:szCs w:val="16"/>
                      <w:rtl/>
                      <w:lang w:bidi="ar-SA"/>
                    </w:rPr>
                    <w:t xml:space="preserve">البني و الأحمر الداكن والأسود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3" type="#_x0000_t202" style="position:absolute;left:0;text-align:left;margin-left:127.45pt;margin-top:42.45pt;width:55.25pt;height:24.3pt;z-index:251665408" stroked="f">
            <v:textbox>
              <w:txbxContent>
                <w:p w:rsidR="002375A9" w:rsidRPr="001E7F94" w:rsidRDefault="002375A9" w:rsidP="002375A9">
                  <w:pPr>
                    <w:jc w:val="center"/>
                    <w:rPr>
                      <w:rFonts w:cs="Motken K Homa"/>
                      <w:color w:val="C00000"/>
                      <w:rtl/>
                      <w:lang w:bidi="ar-SA"/>
                    </w:rPr>
                  </w:pPr>
                  <w:r w:rsidRPr="001E7F94">
                    <w:rPr>
                      <w:rFonts w:cs="Motken K Homa" w:hint="cs"/>
                      <w:color w:val="C00000"/>
                      <w:rtl/>
                      <w:lang w:bidi="ar-SA"/>
                    </w:rPr>
                    <w:t>يشير إلى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0" type="#_x0000_t32" style="position:absolute;left:0;text-align:left;margin-left:120pt;margin-top:70.25pt;width:280.75pt;height:0;flip:x;z-index:251662336" o:connectortype="straight" strokecolor="#ffc000">
            <v:stroke dashstyle="longDashDotDot"/>
          </v:shape>
        </w:pict>
      </w:r>
      <w:r>
        <w:rPr>
          <w:noProof/>
          <w:lang w:bidi="ar-SA"/>
        </w:rPr>
        <w:pict>
          <v:shape id="_x0000_s1031" type="#_x0000_t202" style="position:absolute;left:0;text-align:left;margin-left:300.85pt;margin-top:42.4pt;width:91.95pt;height:24.35pt;z-index:251663360" stroked="f">
            <v:textbox>
              <w:txbxContent>
                <w:p w:rsidR="002375A9" w:rsidRPr="001E7F94" w:rsidRDefault="002375A9" w:rsidP="002375A9">
                  <w:pPr>
                    <w:jc w:val="center"/>
                    <w:rPr>
                      <w:rFonts w:cs="Motken K Homa"/>
                      <w:color w:val="C00000"/>
                      <w:rtl/>
                      <w:lang w:bidi="ar-SA"/>
                    </w:rPr>
                  </w:pPr>
                  <w:r w:rsidRPr="001E7F94">
                    <w:rPr>
                      <w:rFonts w:cs="Motken K Homa" w:hint="cs"/>
                      <w:color w:val="C00000"/>
                      <w:rtl/>
                      <w:lang w:bidi="ar-SA"/>
                    </w:rPr>
                    <w:t>نوع الكويكب</w:t>
                  </w:r>
                </w:p>
              </w:txbxContent>
            </v:textbox>
          </v:shape>
        </w:pict>
      </w:r>
    </w:p>
    <w:sectPr w:rsidR="009F5B7A" w:rsidSect="009F5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C_SHMOOKH 0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tken K Homa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20"/>
  <w:characterSpacingControl w:val="doNotCompress"/>
  <w:compat/>
  <w:rsids>
    <w:rsidRoot w:val="002375A9"/>
    <w:rsid w:val="001E7F94"/>
    <w:rsid w:val="002375A9"/>
    <w:rsid w:val="00247288"/>
    <w:rsid w:val="0030545C"/>
    <w:rsid w:val="0037051D"/>
    <w:rsid w:val="00407904"/>
    <w:rsid w:val="00645066"/>
    <w:rsid w:val="006D166D"/>
    <w:rsid w:val="009F5B7A"/>
    <w:rsid w:val="00A4200A"/>
    <w:rsid w:val="00A62A4B"/>
    <w:rsid w:val="00A768EE"/>
    <w:rsid w:val="00B62C7D"/>
    <w:rsid w:val="00BC6C63"/>
    <w:rsid w:val="00CB3F77"/>
    <w:rsid w:val="00E72AFD"/>
    <w:rsid w:val="00E77718"/>
    <w:rsid w:val="00FF1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ffc000"/>
    </o:shapedefaults>
    <o:shapelayout v:ext="edit">
      <o:idmap v:ext="edit" data="1"/>
      <o:rules v:ext="edit">
        <o:r id="V:Rule6" type="connector" idref="#_x0000_s1029"/>
        <o:r id="V:Rule7" type="connector" idref="#_x0000_s1028"/>
        <o:r id="V:Rule8" type="connector" idref="#_x0000_s1036"/>
        <o:r id="V:Rule9" type="connector" idref="#_x0000_s1030"/>
        <o:r id="V:Rule10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04"/>
  </w:style>
  <w:style w:type="paragraph" w:styleId="1">
    <w:name w:val="heading 1"/>
    <w:basedOn w:val="a"/>
    <w:next w:val="a"/>
    <w:link w:val="1Char"/>
    <w:uiPriority w:val="9"/>
    <w:qFormat/>
    <w:rsid w:val="004079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7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79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79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79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79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790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790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790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079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407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4079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rsid w:val="004079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0"/>
    <w:link w:val="5"/>
    <w:uiPriority w:val="9"/>
    <w:rsid w:val="004079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0"/>
    <w:link w:val="6"/>
    <w:uiPriority w:val="9"/>
    <w:rsid w:val="004079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0"/>
    <w:link w:val="7"/>
    <w:uiPriority w:val="9"/>
    <w:rsid w:val="004079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rsid w:val="0040790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0"/>
    <w:link w:val="9"/>
    <w:uiPriority w:val="9"/>
    <w:rsid w:val="004079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0790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4079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4079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4079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4079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407904"/>
    <w:rPr>
      <w:b/>
      <w:bCs/>
    </w:rPr>
  </w:style>
  <w:style w:type="character" w:styleId="a7">
    <w:name w:val="Emphasis"/>
    <w:basedOn w:val="a0"/>
    <w:uiPriority w:val="20"/>
    <w:qFormat/>
    <w:rsid w:val="00407904"/>
    <w:rPr>
      <w:i/>
      <w:iCs/>
    </w:rPr>
  </w:style>
  <w:style w:type="paragraph" w:styleId="a8">
    <w:name w:val="No Spacing"/>
    <w:uiPriority w:val="1"/>
    <w:qFormat/>
    <w:rsid w:val="00407904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407904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407904"/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407904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40790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اقتباس مكثف Char"/>
    <w:basedOn w:val="a0"/>
    <w:link w:val="ab"/>
    <w:uiPriority w:val="30"/>
    <w:rsid w:val="00407904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407904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407904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407904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407904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407904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40790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2010-03-04T15:22:00Z</cp:lastPrinted>
  <dcterms:created xsi:type="dcterms:W3CDTF">2010-03-04T14:57:00Z</dcterms:created>
  <dcterms:modified xsi:type="dcterms:W3CDTF">2010-03-04T15:22:00Z</dcterms:modified>
</cp:coreProperties>
</file>