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5A4B2E" w:rsidRDefault="005A4B2E">
      <w:pPr>
        <w:rPr>
          <w:rFonts w:hint="cs"/>
          <w:color w:val="17365D" w:themeColor="text2" w:themeShade="BF"/>
          <w:sz w:val="32"/>
          <w:szCs w:val="32"/>
          <w:rtl/>
          <w:lang w:bidi="ar-AE"/>
        </w:rPr>
      </w:pPr>
      <w:r w:rsidRPr="005A4B2E">
        <w:rPr>
          <w:rFonts w:hint="cs"/>
          <w:color w:val="17365D" w:themeColor="text2" w:themeShade="BF"/>
          <w:sz w:val="32"/>
          <w:szCs w:val="32"/>
          <w:rtl/>
          <w:lang w:bidi="ar-AE"/>
        </w:rPr>
        <w:t>تعاريف الفيزياء :</w:t>
      </w:r>
    </w:p>
    <w:p w:rsidR="005A4B2E" w:rsidRPr="005A4B2E" w:rsidRDefault="005A4B2E">
      <w:pPr>
        <w:rPr>
          <w:rFonts w:hint="cs"/>
          <w:color w:val="17365D" w:themeColor="text2" w:themeShade="BF"/>
          <w:sz w:val="32"/>
          <w:szCs w:val="32"/>
          <w:lang w:bidi="ar-AE"/>
        </w:rPr>
      </w:pPr>
    </w:p>
    <w:p w:rsidR="00361463" w:rsidRPr="002C2B59" w:rsidRDefault="00F231D3">
      <w:pPr>
        <w:rPr>
          <w:rtl/>
          <w:lang w:bidi="ar-AE"/>
        </w:rPr>
      </w:pPr>
      <w:r w:rsidRPr="002C2B59">
        <w:rPr>
          <w:rFonts w:hint="cs"/>
          <w:rtl/>
          <w:lang w:bidi="ar-AE"/>
        </w:rPr>
        <w:t>القوة : كمية لها مقدار و اتجاه و تسبب تغيرا في سرعة الجسم أو شكله</w:t>
      </w:r>
      <w:r w:rsidR="002C2B59" w:rsidRPr="002C2B59">
        <w:rPr>
          <w:rFonts w:hint="cs"/>
          <w:rtl/>
          <w:lang w:bidi="ar-AE"/>
        </w:rPr>
        <w:t>.</w:t>
      </w:r>
    </w:p>
    <w:p w:rsidR="00F231D3" w:rsidRPr="002C2B59" w:rsidRDefault="00F231D3">
      <w:pPr>
        <w:rPr>
          <w:rtl/>
          <w:lang w:bidi="ar-AE"/>
        </w:rPr>
      </w:pPr>
      <w:r w:rsidRPr="002C2B59">
        <w:rPr>
          <w:rFonts w:hint="cs"/>
          <w:rtl/>
          <w:lang w:bidi="ar-AE"/>
        </w:rPr>
        <w:t>قوة التماس : القوة الناتجة عن تماس فعلي بين جسمين</w:t>
      </w:r>
      <w:r w:rsidR="002C2B59" w:rsidRPr="002C2B59">
        <w:rPr>
          <w:rFonts w:hint="cs"/>
          <w:rtl/>
          <w:lang w:bidi="ar-AE"/>
        </w:rPr>
        <w:t>.</w:t>
      </w:r>
      <w:r w:rsidRPr="002C2B59">
        <w:rPr>
          <w:rFonts w:hint="cs"/>
          <w:rtl/>
          <w:lang w:bidi="ar-AE"/>
        </w:rPr>
        <w:t xml:space="preserve"> </w:t>
      </w:r>
    </w:p>
    <w:p w:rsidR="00F231D3" w:rsidRPr="002C2B59" w:rsidRDefault="00F231D3">
      <w:pPr>
        <w:rPr>
          <w:rtl/>
          <w:lang w:bidi="ar-AE"/>
        </w:rPr>
      </w:pPr>
      <w:r w:rsidRPr="002C2B59">
        <w:rPr>
          <w:rFonts w:hint="cs"/>
          <w:rtl/>
          <w:lang w:bidi="ar-AE"/>
        </w:rPr>
        <w:t>القوة المجالية : القوة التي توجد بين جسمين حتى مع عدم وجود تماس فعلي بينهما</w:t>
      </w:r>
      <w:r w:rsidR="002C2B59" w:rsidRPr="002C2B59">
        <w:rPr>
          <w:rFonts w:hint="cs"/>
          <w:rtl/>
          <w:lang w:bidi="ar-AE"/>
        </w:rPr>
        <w:t>.</w:t>
      </w:r>
      <w:r w:rsidRPr="002C2B59">
        <w:rPr>
          <w:rFonts w:hint="cs"/>
          <w:rtl/>
          <w:lang w:bidi="ar-AE"/>
        </w:rPr>
        <w:t xml:space="preserve"> </w:t>
      </w:r>
    </w:p>
    <w:p w:rsidR="00F231D3" w:rsidRDefault="00F231D3">
      <w:pPr>
        <w:rPr>
          <w:rtl/>
          <w:lang w:bidi="ar-AE"/>
        </w:rPr>
      </w:pPr>
      <w:r w:rsidRPr="002C2B59">
        <w:rPr>
          <w:rFonts w:hint="cs"/>
          <w:rtl/>
          <w:lang w:bidi="ar-AE"/>
        </w:rPr>
        <w:t>شدة مجال الجاذبية : ناتج قسمة قوة الجاذبية المؤثرة في جسم موضوع في المجال على كتلة الجسم</w:t>
      </w:r>
      <w:r w:rsidR="002C2B59" w:rsidRPr="002C2B59">
        <w:rPr>
          <w:rFonts w:hint="cs"/>
          <w:rtl/>
          <w:lang w:bidi="ar-AE"/>
        </w:rPr>
        <w:t>.</w:t>
      </w:r>
      <w:r>
        <w:rPr>
          <w:rFonts w:hint="cs"/>
          <w:rtl/>
          <w:lang w:bidi="ar-AE"/>
        </w:rPr>
        <w:t xml:space="preserve"> </w:t>
      </w:r>
    </w:p>
    <w:p w:rsidR="00F231D3" w:rsidRDefault="00F231D3">
      <w:pPr>
        <w:rPr>
          <w:rtl/>
          <w:lang w:bidi="ar-AE"/>
        </w:rPr>
      </w:pPr>
    </w:p>
    <w:p w:rsidR="00F231D3" w:rsidRDefault="00F231D3">
      <w:pPr>
        <w:rPr>
          <w:rtl/>
          <w:lang w:bidi="ar-AE"/>
        </w:rPr>
      </w:pPr>
      <w:r>
        <w:rPr>
          <w:rFonts w:hint="cs"/>
          <w:rtl/>
          <w:lang w:bidi="ar-AE"/>
        </w:rPr>
        <w:t>القصور الذاتي : الممانعة التي يبديها الجسم لتغيير حالته الحركية</w:t>
      </w:r>
      <w:r w:rsidR="002C2B59">
        <w:rPr>
          <w:rFonts w:hint="cs"/>
          <w:rtl/>
          <w:lang w:bidi="ar-AE"/>
        </w:rPr>
        <w:t>.</w:t>
      </w:r>
      <w:r>
        <w:rPr>
          <w:rFonts w:hint="cs"/>
          <w:rtl/>
          <w:lang w:bidi="ar-AE"/>
        </w:rPr>
        <w:t xml:space="preserve"> </w:t>
      </w:r>
    </w:p>
    <w:p w:rsidR="00F231D3" w:rsidRDefault="00F231D3">
      <w:pPr>
        <w:rPr>
          <w:rtl/>
          <w:lang w:bidi="ar-AE"/>
        </w:rPr>
      </w:pPr>
      <w:r>
        <w:rPr>
          <w:rFonts w:hint="cs"/>
          <w:rtl/>
          <w:lang w:bidi="ar-AE"/>
        </w:rPr>
        <w:t>الاتزان : حالة الجسم عندما تكون محصلة القوى المؤثرة فيه صفرا</w:t>
      </w:r>
      <w:r w:rsidR="002C2B59">
        <w:rPr>
          <w:rFonts w:hint="cs"/>
          <w:rtl/>
          <w:lang w:bidi="ar-AE"/>
        </w:rPr>
        <w:t>.</w:t>
      </w:r>
    </w:p>
    <w:p w:rsidR="00F231D3" w:rsidRDefault="00F231D3">
      <w:pPr>
        <w:rPr>
          <w:rtl/>
          <w:lang w:bidi="ar-AE"/>
        </w:rPr>
      </w:pPr>
    </w:p>
    <w:p w:rsidR="00F231D3" w:rsidRDefault="00F231D3" w:rsidP="005A4B2E">
      <w:pPr>
        <w:rPr>
          <w:rtl/>
          <w:lang w:bidi="ar-AE"/>
        </w:rPr>
      </w:pPr>
      <w:r>
        <w:rPr>
          <w:rFonts w:hint="cs"/>
          <w:rtl/>
          <w:lang w:bidi="ar-AE"/>
        </w:rPr>
        <w:t>قوتا الفعل و رد الفعل : قوتان متزامنتان متساويتان في المقدار و متعاكستان في الاتجاه ناتجتان عن تفاعل بين جسمين</w:t>
      </w:r>
      <w:r w:rsidR="002C2B59">
        <w:rPr>
          <w:rFonts w:hint="cs"/>
          <w:rtl/>
          <w:lang w:bidi="ar-AE"/>
        </w:rPr>
        <w:t>.</w:t>
      </w:r>
      <w:r>
        <w:rPr>
          <w:rFonts w:hint="cs"/>
          <w:rtl/>
          <w:lang w:bidi="ar-AE"/>
        </w:rPr>
        <w:t xml:space="preserve"> </w:t>
      </w:r>
      <w:r w:rsidR="00DE5100">
        <w:rPr>
          <w:rFonts w:hint="cs"/>
          <w:rtl/>
          <w:lang w:bidi="ar-AE"/>
        </w:rPr>
        <w:t xml:space="preserve"> </w:t>
      </w:r>
    </w:p>
    <w:p w:rsidR="00DE5100" w:rsidRDefault="00DE5100">
      <w:pPr>
        <w:rPr>
          <w:rtl/>
          <w:lang w:bidi="ar-AE"/>
        </w:rPr>
      </w:pPr>
    </w:p>
    <w:p w:rsidR="00F231D3" w:rsidRDefault="00F231D3">
      <w:pPr>
        <w:rPr>
          <w:rtl/>
          <w:lang w:bidi="ar-AE"/>
        </w:rPr>
      </w:pPr>
      <w:r>
        <w:rPr>
          <w:rFonts w:hint="cs"/>
          <w:rtl/>
          <w:lang w:bidi="ar-AE"/>
        </w:rPr>
        <w:t xml:space="preserve">المائع : المادة في الحالة السائلة </w:t>
      </w:r>
      <w:r w:rsidR="00344915">
        <w:rPr>
          <w:rFonts w:hint="cs"/>
          <w:rtl/>
          <w:lang w:bidi="ar-AE"/>
        </w:rPr>
        <w:t>أو</w:t>
      </w:r>
      <w:r>
        <w:rPr>
          <w:rFonts w:hint="cs"/>
          <w:rtl/>
          <w:lang w:bidi="ar-AE"/>
        </w:rPr>
        <w:t xml:space="preserve"> الغازية لتي يكون لذراتها </w:t>
      </w:r>
      <w:r w:rsidR="00344915">
        <w:rPr>
          <w:rFonts w:hint="cs"/>
          <w:rtl/>
          <w:lang w:bidi="ar-AE"/>
        </w:rPr>
        <w:t>أو</w:t>
      </w:r>
      <w:r>
        <w:rPr>
          <w:rFonts w:hint="cs"/>
          <w:rtl/>
          <w:lang w:bidi="ar-AE"/>
        </w:rPr>
        <w:t xml:space="preserve"> جزيئاتها حرية في الحركة و الانسياب</w:t>
      </w:r>
      <w:r w:rsidR="002C2B59">
        <w:rPr>
          <w:rFonts w:hint="cs"/>
          <w:rtl/>
          <w:lang w:bidi="ar-AE"/>
        </w:rPr>
        <w:t>.</w:t>
      </w:r>
      <w:r>
        <w:rPr>
          <w:rFonts w:hint="cs"/>
          <w:rtl/>
          <w:lang w:bidi="ar-AE"/>
        </w:rPr>
        <w:t xml:space="preserve"> </w:t>
      </w:r>
    </w:p>
    <w:p w:rsidR="00F231D3" w:rsidRDefault="00F231D3">
      <w:pPr>
        <w:rPr>
          <w:rtl/>
          <w:lang w:bidi="ar-AE"/>
        </w:rPr>
      </w:pPr>
      <w:r>
        <w:rPr>
          <w:rFonts w:hint="cs"/>
          <w:rtl/>
          <w:lang w:bidi="ar-AE"/>
        </w:rPr>
        <w:t xml:space="preserve">الضغط : </w:t>
      </w:r>
      <w:r w:rsidR="00DE5100">
        <w:rPr>
          <w:rFonts w:hint="cs"/>
          <w:rtl/>
          <w:lang w:bidi="ar-AE"/>
        </w:rPr>
        <w:t>القوة العمودية المؤثرة في وحدة المساحة من السطح</w:t>
      </w:r>
      <w:r w:rsidR="002C2B59">
        <w:rPr>
          <w:rFonts w:hint="cs"/>
          <w:rtl/>
          <w:lang w:bidi="ar-AE"/>
        </w:rPr>
        <w:t>.</w:t>
      </w:r>
    </w:p>
    <w:p w:rsidR="00DE5100" w:rsidRDefault="00DE5100">
      <w:pPr>
        <w:rPr>
          <w:rtl/>
          <w:lang w:bidi="ar-AE"/>
        </w:rPr>
      </w:pPr>
      <w:r>
        <w:rPr>
          <w:rFonts w:hint="cs"/>
          <w:rtl/>
          <w:lang w:bidi="ar-AE"/>
        </w:rPr>
        <w:t>كثافة المادة : كتلة وحدة الحجوم من المادة</w:t>
      </w:r>
      <w:r w:rsidR="002C2B59">
        <w:rPr>
          <w:rFonts w:hint="cs"/>
          <w:rtl/>
          <w:lang w:bidi="ar-AE"/>
        </w:rPr>
        <w:t>.</w:t>
      </w:r>
      <w:r>
        <w:rPr>
          <w:rFonts w:hint="cs"/>
          <w:rtl/>
          <w:lang w:bidi="ar-AE"/>
        </w:rPr>
        <w:t xml:space="preserve"> </w:t>
      </w:r>
    </w:p>
    <w:p w:rsidR="00DE5100" w:rsidRDefault="00DE5100">
      <w:pPr>
        <w:rPr>
          <w:rtl/>
          <w:lang w:bidi="ar-AE"/>
        </w:rPr>
      </w:pPr>
    </w:p>
    <w:p w:rsidR="00DE5100" w:rsidRDefault="00DE5100">
      <w:pPr>
        <w:rPr>
          <w:rtl/>
          <w:lang w:bidi="ar-AE"/>
        </w:rPr>
      </w:pPr>
      <w:r>
        <w:rPr>
          <w:rFonts w:hint="cs"/>
          <w:rtl/>
          <w:lang w:bidi="ar-AE"/>
        </w:rPr>
        <w:t>قوة دفع المائع : محصلة القوى التي يؤثر بها المائع على جسم مغمور فيه</w:t>
      </w:r>
      <w:r w:rsidR="002C2B59">
        <w:rPr>
          <w:rFonts w:hint="cs"/>
          <w:rtl/>
          <w:lang w:bidi="ar-AE"/>
        </w:rPr>
        <w:t>.</w:t>
      </w:r>
    </w:p>
    <w:p w:rsidR="00DE5100" w:rsidRDefault="00DE5100">
      <w:pPr>
        <w:rPr>
          <w:rtl/>
          <w:lang w:bidi="ar-AE"/>
        </w:rPr>
      </w:pPr>
      <w:r>
        <w:rPr>
          <w:rFonts w:hint="cs"/>
          <w:rtl/>
          <w:lang w:bidi="ar-AE"/>
        </w:rPr>
        <w:t>الوزن الظاهري : الفرق بين وزن الجسم وقوة دفع المائع له</w:t>
      </w:r>
    </w:p>
    <w:p w:rsidR="00DE5100" w:rsidRDefault="00DE5100">
      <w:pPr>
        <w:rPr>
          <w:rtl/>
          <w:lang w:bidi="ar-AE"/>
        </w:rPr>
      </w:pPr>
    </w:p>
    <w:p w:rsidR="00DE5100" w:rsidRDefault="00DE5100">
      <w:pPr>
        <w:rPr>
          <w:rtl/>
          <w:lang w:bidi="ar-AE"/>
        </w:rPr>
      </w:pPr>
      <w:r>
        <w:rPr>
          <w:rFonts w:hint="cs"/>
          <w:rtl/>
          <w:lang w:bidi="ar-AE"/>
        </w:rPr>
        <w:t>الانسياب المنتظم : انسياب مائع بحيث تكون سرعة جسيماته عند نقطة ما ثابتة بمرور الزمن</w:t>
      </w:r>
      <w:r w:rsidR="002C2B59">
        <w:rPr>
          <w:rFonts w:hint="cs"/>
          <w:rtl/>
          <w:lang w:bidi="ar-AE"/>
        </w:rPr>
        <w:t>.</w:t>
      </w:r>
    </w:p>
    <w:p w:rsidR="00DE5100" w:rsidRDefault="00DE5100">
      <w:pPr>
        <w:rPr>
          <w:rtl/>
          <w:lang w:bidi="ar-AE"/>
        </w:rPr>
      </w:pPr>
      <w:r>
        <w:rPr>
          <w:rFonts w:hint="cs"/>
          <w:rtl/>
          <w:lang w:bidi="ar-AE"/>
        </w:rPr>
        <w:t>الانسياب المضطرب : انسياب مائع تتغير فيه سرعة جسيماته عند نقطة ما مع الزمن</w:t>
      </w:r>
      <w:r w:rsidR="005A4B2E">
        <w:rPr>
          <w:rFonts w:hint="cs"/>
          <w:rtl/>
          <w:lang w:bidi="ar-AE"/>
        </w:rPr>
        <w:t>.</w:t>
      </w:r>
      <w:r>
        <w:rPr>
          <w:rFonts w:hint="cs"/>
          <w:rtl/>
          <w:lang w:bidi="ar-AE"/>
        </w:rPr>
        <w:t xml:space="preserve"> </w:t>
      </w:r>
    </w:p>
    <w:p w:rsidR="00DE5100" w:rsidRDefault="00DE5100">
      <w:pPr>
        <w:rPr>
          <w:rtl/>
          <w:lang w:bidi="ar-AE"/>
        </w:rPr>
      </w:pPr>
      <w:r>
        <w:rPr>
          <w:rFonts w:hint="cs"/>
          <w:rtl/>
          <w:lang w:bidi="ar-AE"/>
        </w:rPr>
        <w:t>المائع المثالي : مائع غير قابل للانضغاط و عديم اللزوجة لذا يكون جريانه منتظم</w:t>
      </w:r>
      <w:r w:rsidR="005A4B2E">
        <w:rPr>
          <w:rFonts w:hint="cs"/>
          <w:rtl/>
          <w:lang w:bidi="ar-AE"/>
        </w:rPr>
        <w:t>.</w:t>
      </w:r>
    </w:p>
    <w:p w:rsidR="00DE5100" w:rsidRDefault="00DE5100">
      <w:pPr>
        <w:rPr>
          <w:rtl/>
          <w:lang w:bidi="ar-AE"/>
        </w:rPr>
      </w:pPr>
    </w:p>
    <w:p w:rsidR="00DE5100" w:rsidRDefault="00DE5100">
      <w:pPr>
        <w:rPr>
          <w:rtl/>
          <w:lang w:bidi="ar-AE"/>
        </w:rPr>
      </w:pPr>
    </w:p>
    <w:p w:rsidR="00DE5100" w:rsidRDefault="00DE5100">
      <w:pPr>
        <w:rPr>
          <w:rtl/>
          <w:lang w:bidi="ar-AE"/>
        </w:rPr>
      </w:pPr>
      <w:r>
        <w:rPr>
          <w:rFonts w:hint="cs"/>
          <w:rtl/>
          <w:lang w:bidi="ar-AE"/>
        </w:rPr>
        <w:t>الانعكاس : ارتداد الموجات الكهرومغناطيسية عند سقوطها على سطح غير منفذ</w:t>
      </w:r>
      <w:r w:rsidR="005A4B2E">
        <w:rPr>
          <w:rFonts w:hint="cs"/>
          <w:rtl/>
          <w:lang w:bidi="ar-AE"/>
        </w:rPr>
        <w:t>.</w:t>
      </w:r>
    </w:p>
    <w:p w:rsidR="00DE5100" w:rsidRDefault="00DE5100">
      <w:pPr>
        <w:rPr>
          <w:rtl/>
          <w:lang w:bidi="ar-AE"/>
        </w:rPr>
      </w:pPr>
      <w:r>
        <w:rPr>
          <w:rFonts w:hint="cs"/>
          <w:rtl/>
          <w:lang w:bidi="ar-AE"/>
        </w:rPr>
        <w:t xml:space="preserve">الصورة التقديرية : صورة تتكون بواسطة </w:t>
      </w:r>
      <w:r w:rsidR="00344915">
        <w:rPr>
          <w:rFonts w:hint="cs"/>
          <w:rtl/>
          <w:lang w:bidi="ar-AE"/>
        </w:rPr>
        <w:t>امتدادا</w:t>
      </w:r>
      <w:r w:rsidR="00344915">
        <w:rPr>
          <w:rFonts w:hint="eastAsia"/>
          <w:rtl/>
          <w:lang w:bidi="ar-AE"/>
        </w:rPr>
        <w:t>ت</w:t>
      </w:r>
      <w:r>
        <w:rPr>
          <w:rFonts w:hint="cs"/>
          <w:rtl/>
          <w:lang w:bidi="ar-AE"/>
        </w:rPr>
        <w:t xml:space="preserve"> </w:t>
      </w:r>
      <w:r w:rsidR="00344915">
        <w:rPr>
          <w:rFonts w:hint="cs"/>
          <w:rtl/>
          <w:lang w:bidi="ar-AE"/>
        </w:rPr>
        <w:t>الأشعة</w:t>
      </w:r>
      <w:r>
        <w:rPr>
          <w:rFonts w:hint="cs"/>
          <w:rtl/>
          <w:lang w:bidi="ar-AE"/>
        </w:rPr>
        <w:t xml:space="preserve"> المنعكسة و ليس بواسطة </w:t>
      </w:r>
      <w:r w:rsidR="00344915">
        <w:rPr>
          <w:rFonts w:hint="cs"/>
          <w:rtl/>
          <w:lang w:bidi="ar-AE"/>
        </w:rPr>
        <w:t>الأشعة</w:t>
      </w:r>
      <w:r>
        <w:rPr>
          <w:rFonts w:hint="cs"/>
          <w:rtl/>
          <w:lang w:bidi="ar-AE"/>
        </w:rPr>
        <w:t xml:space="preserve"> نفسها و لا يمكن </w:t>
      </w:r>
      <w:r w:rsidR="00344915">
        <w:rPr>
          <w:rFonts w:hint="cs"/>
          <w:rtl/>
          <w:lang w:bidi="ar-AE"/>
        </w:rPr>
        <w:t>رؤيتها</w:t>
      </w:r>
      <w:r>
        <w:rPr>
          <w:rFonts w:hint="cs"/>
          <w:rtl/>
          <w:lang w:bidi="ar-AE"/>
        </w:rPr>
        <w:t xml:space="preserve"> على شاشة</w:t>
      </w:r>
      <w:r w:rsidR="005A4B2E">
        <w:rPr>
          <w:rFonts w:hint="cs"/>
          <w:rtl/>
          <w:lang w:bidi="ar-AE"/>
        </w:rPr>
        <w:t>.</w:t>
      </w:r>
      <w:r>
        <w:rPr>
          <w:rFonts w:hint="cs"/>
          <w:rtl/>
          <w:lang w:bidi="ar-AE"/>
        </w:rPr>
        <w:t xml:space="preserve"> </w:t>
      </w:r>
    </w:p>
    <w:p w:rsidR="00DE5100" w:rsidRDefault="008A0C54">
      <w:pPr>
        <w:rPr>
          <w:rtl/>
          <w:lang w:bidi="ar-AE"/>
        </w:rPr>
      </w:pPr>
      <w:r>
        <w:rPr>
          <w:rFonts w:hint="cs"/>
          <w:rtl/>
          <w:lang w:bidi="ar-AE"/>
        </w:rPr>
        <w:t>المرآة الكروية : مرآة سطحها العاكس جزء من سطح الكرة</w:t>
      </w:r>
      <w:r w:rsidR="005A4B2E">
        <w:rPr>
          <w:rFonts w:hint="cs"/>
          <w:rtl/>
          <w:lang w:bidi="ar-AE"/>
        </w:rPr>
        <w:t>.</w:t>
      </w:r>
      <w:r>
        <w:rPr>
          <w:rFonts w:hint="cs"/>
          <w:rtl/>
          <w:lang w:bidi="ar-AE"/>
        </w:rPr>
        <w:t xml:space="preserve"> </w:t>
      </w:r>
    </w:p>
    <w:p w:rsidR="008A0C54" w:rsidRDefault="008A0C54">
      <w:pPr>
        <w:rPr>
          <w:rtl/>
          <w:lang w:bidi="ar-AE"/>
        </w:rPr>
      </w:pPr>
      <w:r>
        <w:rPr>
          <w:rFonts w:hint="cs"/>
          <w:rtl/>
          <w:lang w:bidi="ar-AE"/>
        </w:rPr>
        <w:t>المرآة المقعرة : مرآة سطحها ال</w:t>
      </w:r>
      <w:r w:rsidR="005A4B2E">
        <w:rPr>
          <w:rFonts w:hint="cs"/>
          <w:rtl/>
          <w:lang w:bidi="ar-AE"/>
        </w:rPr>
        <w:t>عاكس جزء من السطح الداخلي للكرة.</w:t>
      </w:r>
    </w:p>
    <w:p w:rsidR="008A0C54" w:rsidRDefault="008A0C54">
      <w:pPr>
        <w:rPr>
          <w:rtl/>
          <w:lang w:bidi="ar-AE"/>
        </w:rPr>
      </w:pPr>
    </w:p>
    <w:p w:rsidR="008A0C54" w:rsidRDefault="008A0C54">
      <w:pPr>
        <w:rPr>
          <w:rtl/>
          <w:lang w:bidi="ar-AE"/>
        </w:rPr>
      </w:pPr>
      <w:r>
        <w:rPr>
          <w:rFonts w:hint="cs"/>
          <w:rtl/>
          <w:lang w:bidi="ar-AE"/>
        </w:rPr>
        <w:t xml:space="preserve">الانكسار : انحراف الضوء عند انتقاله من وسط </w:t>
      </w:r>
      <w:r w:rsidR="00344915">
        <w:rPr>
          <w:rFonts w:hint="cs"/>
          <w:rtl/>
          <w:lang w:bidi="ar-AE"/>
        </w:rPr>
        <w:t>إلى</w:t>
      </w:r>
      <w:r>
        <w:rPr>
          <w:rFonts w:hint="cs"/>
          <w:rtl/>
          <w:lang w:bidi="ar-AE"/>
        </w:rPr>
        <w:t xml:space="preserve"> </w:t>
      </w:r>
      <w:r w:rsidR="00344915">
        <w:rPr>
          <w:rFonts w:hint="cs"/>
          <w:rtl/>
          <w:lang w:bidi="ar-AE"/>
        </w:rPr>
        <w:t>أخر</w:t>
      </w:r>
      <w:r>
        <w:rPr>
          <w:rFonts w:hint="cs"/>
          <w:rtl/>
          <w:lang w:bidi="ar-AE"/>
        </w:rPr>
        <w:t xml:space="preserve"> تكون سرعة الضوء فيه مختلفة</w:t>
      </w:r>
      <w:r w:rsidR="005A4B2E">
        <w:rPr>
          <w:rFonts w:hint="cs"/>
          <w:rtl/>
          <w:lang w:bidi="ar-AE"/>
        </w:rPr>
        <w:t>.</w:t>
      </w:r>
    </w:p>
    <w:p w:rsidR="008A0C54" w:rsidRDefault="008A0C54">
      <w:pPr>
        <w:rPr>
          <w:rtl/>
          <w:lang w:bidi="ar-AE"/>
        </w:rPr>
      </w:pPr>
      <w:r>
        <w:rPr>
          <w:rFonts w:hint="cs"/>
          <w:rtl/>
          <w:lang w:bidi="ar-AE"/>
        </w:rPr>
        <w:t>معامل الانكسار لمادة : نسبة سرعة الضوء في الفراغ الى سرعته في المادة</w:t>
      </w:r>
      <w:r w:rsidR="005A4B2E">
        <w:rPr>
          <w:rFonts w:hint="cs"/>
          <w:rtl/>
          <w:lang w:bidi="ar-AE"/>
        </w:rPr>
        <w:t>.</w:t>
      </w:r>
      <w:r>
        <w:rPr>
          <w:rFonts w:hint="cs"/>
          <w:rtl/>
          <w:lang w:bidi="ar-AE"/>
        </w:rPr>
        <w:t xml:space="preserve"> </w:t>
      </w:r>
    </w:p>
    <w:p w:rsidR="008A0C54" w:rsidRDefault="008A0C54">
      <w:pPr>
        <w:rPr>
          <w:rtl/>
          <w:lang w:bidi="ar-AE"/>
        </w:rPr>
      </w:pPr>
      <w:r>
        <w:rPr>
          <w:rFonts w:hint="cs"/>
          <w:rtl/>
          <w:lang w:bidi="ar-AE"/>
        </w:rPr>
        <w:t xml:space="preserve">العدسة : جسم شفاف يكسر </w:t>
      </w:r>
      <w:r w:rsidR="00344915">
        <w:rPr>
          <w:rFonts w:hint="cs"/>
          <w:rtl/>
          <w:lang w:bidi="ar-AE"/>
        </w:rPr>
        <w:t>الأشعة</w:t>
      </w:r>
      <w:r>
        <w:rPr>
          <w:rFonts w:hint="cs"/>
          <w:rtl/>
          <w:lang w:bidi="ar-AE"/>
        </w:rPr>
        <w:t xml:space="preserve"> الضوئية فيجمعها او يفرقها ليكون صورة</w:t>
      </w:r>
      <w:r w:rsidR="005A4B2E">
        <w:rPr>
          <w:rFonts w:hint="cs"/>
          <w:rtl/>
          <w:lang w:bidi="ar-AE"/>
        </w:rPr>
        <w:t>.</w:t>
      </w:r>
      <w:r>
        <w:rPr>
          <w:rFonts w:hint="cs"/>
          <w:rtl/>
          <w:lang w:bidi="ar-AE"/>
        </w:rPr>
        <w:t xml:space="preserve"> </w:t>
      </w:r>
    </w:p>
    <w:p w:rsidR="008A0C54" w:rsidRDefault="008A0C54">
      <w:pPr>
        <w:rPr>
          <w:rtl/>
          <w:lang w:bidi="ar-AE"/>
        </w:rPr>
      </w:pPr>
    </w:p>
    <w:p w:rsidR="008A0C54" w:rsidRDefault="008A0C54">
      <w:pPr>
        <w:rPr>
          <w:rtl/>
          <w:lang w:bidi="ar-AE"/>
        </w:rPr>
      </w:pPr>
      <w:r>
        <w:rPr>
          <w:rFonts w:hint="cs"/>
          <w:rtl/>
          <w:lang w:bidi="ar-AE"/>
        </w:rPr>
        <w:t xml:space="preserve">قصر النظر : طول شديد في العين </w:t>
      </w:r>
      <w:r w:rsidR="00344915">
        <w:rPr>
          <w:rFonts w:hint="cs"/>
          <w:rtl/>
          <w:lang w:bidi="ar-AE"/>
        </w:rPr>
        <w:t>أو</w:t>
      </w:r>
      <w:r>
        <w:rPr>
          <w:rFonts w:hint="cs"/>
          <w:rtl/>
          <w:lang w:bidi="ar-AE"/>
        </w:rPr>
        <w:t xml:space="preserve"> زيادة في تحدب العدسة حيث لا ترى </w:t>
      </w:r>
      <w:r w:rsidR="00344915">
        <w:rPr>
          <w:rFonts w:hint="cs"/>
          <w:rtl/>
          <w:lang w:bidi="ar-AE"/>
        </w:rPr>
        <w:t>الأجسام</w:t>
      </w:r>
      <w:r>
        <w:rPr>
          <w:rFonts w:hint="cs"/>
          <w:rtl/>
          <w:lang w:bidi="ar-AE"/>
        </w:rPr>
        <w:t xml:space="preserve"> البعيدة بوضوح</w:t>
      </w:r>
      <w:r w:rsidR="005A4B2E">
        <w:rPr>
          <w:rFonts w:hint="cs"/>
          <w:rtl/>
          <w:lang w:bidi="ar-AE"/>
        </w:rPr>
        <w:t>.</w:t>
      </w:r>
    </w:p>
    <w:p w:rsidR="008A0C54" w:rsidRDefault="008A0C54">
      <w:pPr>
        <w:rPr>
          <w:rtl/>
          <w:lang w:bidi="ar-AE"/>
        </w:rPr>
      </w:pPr>
      <w:r>
        <w:rPr>
          <w:rFonts w:hint="cs"/>
          <w:rtl/>
          <w:lang w:bidi="ar-AE"/>
        </w:rPr>
        <w:t xml:space="preserve">طول النظر : قصر شديد في العين </w:t>
      </w:r>
      <w:r w:rsidR="00344915">
        <w:rPr>
          <w:rFonts w:hint="cs"/>
          <w:rtl/>
          <w:lang w:bidi="ar-AE"/>
        </w:rPr>
        <w:t>أو</w:t>
      </w:r>
      <w:r>
        <w:rPr>
          <w:rFonts w:hint="cs"/>
          <w:rtl/>
          <w:lang w:bidi="ar-AE"/>
        </w:rPr>
        <w:t xml:space="preserve"> نقصان في نحدب العدسة حيث لا ترى </w:t>
      </w:r>
      <w:r w:rsidR="00344915">
        <w:rPr>
          <w:rFonts w:hint="cs"/>
          <w:rtl/>
          <w:lang w:bidi="ar-AE"/>
        </w:rPr>
        <w:t>الأجسام</w:t>
      </w:r>
      <w:r>
        <w:rPr>
          <w:rFonts w:hint="cs"/>
          <w:rtl/>
          <w:lang w:bidi="ar-AE"/>
        </w:rPr>
        <w:t xml:space="preserve"> القريبة بوضوح</w:t>
      </w:r>
      <w:r w:rsidR="005A4B2E">
        <w:rPr>
          <w:rFonts w:hint="cs"/>
          <w:rtl/>
          <w:lang w:bidi="ar-AE"/>
        </w:rPr>
        <w:t>.</w:t>
      </w:r>
    </w:p>
    <w:p w:rsidR="008A0C54" w:rsidRDefault="00451161">
      <w:pPr>
        <w:rPr>
          <w:rtl/>
          <w:lang w:bidi="ar-AE"/>
        </w:rPr>
      </w:pPr>
      <w:r>
        <w:rPr>
          <w:rFonts w:hint="cs"/>
          <w:rtl/>
          <w:lang w:bidi="ar-AE"/>
        </w:rPr>
        <w:t>الزيغ الكروي:</w:t>
      </w:r>
      <w:r w:rsidR="005A4B2E">
        <w:rPr>
          <w:rFonts w:hint="cs"/>
          <w:rtl/>
          <w:lang w:bidi="ar-AE"/>
        </w:rPr>
        <w:t xml:space="preserve"> هو عبارة عن تجمع الأشعة المنعكسة في أكثر من نقطة و يتم عندما يكون نصف قطر المرآة اكبر من نصف قطر الكرة التي أخذت منها حيث أن مقدرة المرآة على تجميع الأشعة القريبة من المحور اقل من قدرتها على تجمع الأشعة البعيدة عن المحور.</w:t>
      </w:r>
    </w:p>
    <w:p w:rsidR="009A7DC4" w:rsidRDefault="009A7DC4">
      <w:pPr>
        <w:rPr>
          <w:rtl/>
          <w:lang w:bidi="ar-AE"/>
        </w:rPr>
      </w:pPr>
    </w:p>
    <w:p w:rsidR="009A7DC4" w:rsidRDefault="009A7DC4">
      <w:pPr>
        <w:rPr>
          <w:rtl/>
          <w:lang w:bidi="ar-AE"/>
        </w:rPr>
      </w:pPr>
    </w:p>
    <w:p w:rsidR="009A7DC4" w:rsidRDefault="009A7DC4">
      <w:pPr>
        <w:rPr>
          <w:rtl/>
          <w:lang w:bidi="ar-AE"/>
        </w:rPr>
      </w:pPr>
      <w:r>
        <w:rPr>
          <w:rFonts w:hint="cs"/>
          <w:rtl/>
          <w:lang w:bidi="ar-AE"/>
        </w:rPr>
        <w:t xml:space="preserve">الزاوية الحرجة : </w:t>
      </w:r>
      <w:r w:rsidR="00344915">
        <w:rPr>
          <w:rFonts w:hint="cs"/>
          <w:rtl/>
          <w:lang w:bidi="ar-AE"/>
        </w:rPr>
        <w:t>زاوية السقوط من الوسط الذي له معامل انكسار اكبر نقابلها زاوية انكسار 90 مع العمودي من الوسط الذي له معامل انكسار اصغر</w:t>
      </w:r>
      <w:r w:rsidR="005A4B2E">
        <w:rPr>
          <w:rFonts w:hint="cs"/>
          <w:rtl/>
          <w:lang w:bidi="ar-AE"/>
        </w:rPr>
        <w:t>.</w:t>
      </w:r>
    </w:p>
    <w:p w:rsidR="00344915" w:rsidRDefault="00344915">
      <w:pPr>
        <w:rPr>
          <w:lang w:bidi="ar-AE"/>
        </w:rPr>
      </w:pPr>
      <w:r>
        <w:rPr>
          <w:rFonts w:hint="cs"/>
          <w:rtl/>
          <w:lang w:bidi="ar-AE"/>
        </w:rPr>
        <w:t>الانعكاس الكلي الداخلي : الانعكاس الكامل الذي يحصل داخل مادة عندما تزيد زاوية سقوط</w:t>
      </w:r>
      <w:r w:rsidR="005A4B2E">
        <w:rPr>
          <w:rFonts w:hint="cs"/>
          <w:rtl/>
          <w:lang w:bidi="ar-AE"/>
        </w:rPr>
        <w:t xml:space="preserve"> الضوء عن الزاوية الحرجة للمادة.</w:t>
      </w:r>
    </w:p>
    <w:sectPr w:rsidR="00344915" w:rsidSect="00361463">
      <w:headerReference w:type="even" r:id="rId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156" w:rsidRDefault="003E5156" w:rsidP="005A4B2E">
      <w:r>
        <w:separator/>
      </w:r>
    </w:p>
  </w:endnote>
  <w:endnote w:type="continuationSeparator" w:id="0">
    <w:p w:rsidR="003E5156" w:rsidRDefault="003E5156" w:rsidP="005A4B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B2E" w:rsidRDefault="005A4B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B2E" w:rsidRDefault="005A4B2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B2E" w:rsidRDefault="005A4B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156" w:rsidRDefault="003E5156" w:rsidP="005A4B2E">
      <w:r>
        <w:separator/>
      </w:r>
    </w:p>
  </w:footnote>
  <w:footnote w:type="continuationSeparator" w:id="0">
    <w:p w:rsidR="003E5156" w:rsidRDefault="003E5156" w:rsidP="005A4B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B2E" w:rsidRDefault="005A4B2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2850" o:spid="_x0000_s4098" type="#_x0000_t136" style="position:absolute;left:0;text-align:left;margin-left:0;margin-top:0;width:473.75pt;height:135.35pt;rotation:315;z-index:-251654144;mso-position-horizontal:center;mso-position-horizontal-relative:margin;mso-position-vertical:center;mso-position-vertical-relative:margin" o:allowincell="f" fillcolor="#17365d [2415]" stroked="f">
          <v:fill opacity=".5"/>
          <v:textpath style="font-family:&quot;Times New Roman&quot;;font-size:1pt" string="Physics"/>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B2E" w:rsidRDefault="005A4B2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2851" o:spid="_x0000_s4099" type="#_x0000_t136" style="position:absolute;left:0;text-align:left;margin-left:0;margin-top:0;width:473.75pt;height:135.35pt;rotation:315;z-index:-251652096;mso-position-horizontal:center;mso-position-horizontal-relative:margin;mso-position-vertical:center;mso-position-vertical-relative:margin" o:allowincell="f" fillcolor="#17365d [2415]" stroked="f">
          <v:fill opacity=".5"/>
          <v:textpath style="font-family:&quot;Times New Roman&quot;;font-size:1pt" string="Physics"/>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B2E" w:rsidRDefault="005A4B2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92849" o:spid="_x0000_s4097" type="#_x0000_t136" style="position:absolute;left:0;text-align:left;margin-left:0;margin-top:0;width:473.75pt;height:135.35pt;rotation:315;z-index:-251656192;mso-position-horizontal:center;mso-position-horizontal-relative:margin;mso-position-vertical:center;mso-position-vertical-relative:margin" o:allowincell="f" fillcolor="#17365d [2415]" stroked="f">
          <v:fill opacity=".5"/>
          <v:textpath style="font-family:&quot;Times New Roman&quot;;font-size:1pt" string="Physics"/>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5122">
      <o:colormenu v:ext="edit" fillcolor="none [3212]"/>
    </o:shapedefaults>
    <o:shapelayout v:ext="edit">
      <o:idmap v:ext="edit" data="4"/>
    </o:shapelayout>
  </w:hdrShapeDefaults>
  <w:footnotePr>
    <w:footnote w:id="-1"/>
    <w:footnote w:id="0"/>
  </w:footnotePr>
  <w:endnotePr>
    <w:endnote w:id="-1"/>
    <w:endnote w:id="0"/>
  </w:endnotePr>
  <w:compat/>
  <w:rsids>
    <w:rsidRoot w:val="00F231D3"/>
    <w:rsid w:val="001C26C8"/>
    <w:rsid w:val="002C2B59"/>
    <w:rsid w:val="00344915"/>
    <w:rsid w:val="00355D2A"/>
    <w:rsid w:val="00361463"/>
    <w:rsid w:val="003E5156"/>
    <w:rsid w:val="00451161"/>
    <w:rsid w:val="005A4B2E"/>
    <w:rsid w:val="005C527F"/>
    <w:rsid w:val="005E0058"/>
    <w:rsid w:val="008A0C54"/>
    <w:rsid w:val="008A5BEA"/>
    <w:rsid w:val="009A7DC4"/>
    <w:rsid w:val="009B1268"/>
    <w:rsid w:val="00A519A2"/>
    <w:rsid w:val="00AE2C67"/>
    <w:rsid w:val="00C615E7"/>
    <w:rsid w:val="00DE5100"/>
    <w:rsid w:val="00F16004"/>
    <w:rsid w:val="00F231D3"/>
    <w:rsid w:val="00FE4F4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004"/>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A4B2E"/>
    <w:pPr>
      <w:tabs>
        <w:tab w:val="center" w:pos="4320"/>
        <w:tab w:val="right" w:pos="8640"/>
      </w:tabs>
    </w:pPr>
  </w:style>
  <w:style w:type="character" w:customStyle="1" w:styleId="HeaderChar">
    <w:name w:val="Header Char"/>
    <w:basedOn w:val="DefaultParagraphFont"/>
    <w:link w:val="Header"/>
    <w:uiPriority w:val="99"/>
    <w:semiHidden/>
    <w:rsid w:val="005A4B2E"/>
    <w:rPr>
      <w:sz w:val="24"/>
      <w:szCs w:val="24"/>
    </w:rPr>
  </w:style>
  <w:style w:type="paragraph" w:styleId="Footer">
    <w:name w:val="footer"/>
    <w:basedOn w:val="Normal"/>
    <w:link w:val="FooterChar"/>
    <w:uiPriority w:val="99"/>
    <w:semiHidden/>
    <w:unhideWhenUsed/>
    <w:rsid w:val="005A4B2E"/>
    <w:pPr>
      <w:tabs>
        <w:tab w:val="center" w:pos="4320"/>
        <w:tab w:val="right" w:pos="8640"/>
      </w:tabs>
    </w:pPr>
  </w:style>
  <w:style w:type="character" w:customStyle="1" w:styleId="FooterChar">
    <w:name w:val="Footer Char"/>
    <w:basedOn w:val="DefaultParagraphFont"/>
    <w:link w:val="Footer"/>
    <w:uiPriority w:val="99"/>
    <w:semiHidden/>
    <w:rsid w:val="005A4B2E"/>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Naddo</dc:creator>
  <cp:lastModifiedBy>Naddo</cp:lastModifiedBy>
  <cp:revision>6</cp:revision>
  <dcterms:created xsi:type="dcterms:W3CDTF">2010-05-27T19:02:00Z</dcterms:created>
  <dcterms:modified xsi:type="dcterms:W3CDTF">2010-06-02T09:39:00Z</dcterms:modified>
</cp:coreProperties>
</file>