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43" w:rsidRPr="003C2B9A" w:rsidRDefault="00856772" w:rsidP="00903B43">
      <w:pPr>
        <w:jc w:val="center"/>
        <w:rPr>
          <w:rFonts w:ascii="Tahoma" w:hAnsi="Tahoma" w:cs="Tahoma"/>
          <w:b/>
          <w:bCs/>
          <w:color w:val="17365D" w:themeColor="text2" w:themeShade="BF"/>
          <w:sz w:val="144"/>
          <w:szCs w:val="144"/>
          <w:rtl/>
          <w:lang w:bidi="ar-AE"/>
        </w:rPr>
      </w:pPr>
      <w:r>
        <w:rPr>
          <w:rFonts w:ascii="Tahoma" w:hAnsi="Tahoma" w:cs="Tahoma"/>
          <w:b/>
          <w:bCs/>
          <w:noProof/>
          <w:color w:val="17365D" w:themeColor="text2" w:themeShade="BF"/>
          <w:sz w:val="144"/>
          <w:szCs w:val="144"/>
          <w:rtl/>
        </w:rPr>
        <w:pict>
          <v:oval id="_x0000_s1043" style="position:absolute;left:0;text-align:left;margin-left:22.5pt;margin-top:-44.25pt;width:408pt;height:650.25pt;z-index:-251652096" fillcolor="white [3212]"/>
        </w:pict>
      </w:r>
      <w:r>
        <w:rPr>
          <w:rFonts w:ascii="Tahoma" w:hAnsi="Tahoma" w:cs="Tahoma"/>
          <w:b/>
          <w:bCs/>
          <w:noProof/>
          <w:color w:val="17365D" w:themeColor="text2" w:themeShade="BF"/>
          <w:sz w:val="144"/>
          <w:szCs w:val="144"/>
          <w:rtl/>
        </w:rPr>
        <w:pict>
          <v:oval id="_x0000_s1042" style="position:absolute;left:0;text-align:left;margin-left:-57pt;margin-top:-56.25pt;width:552pt;height:702.75pt;z-index:-251659265" fillcolor="#548dd4 [1951]"/>
        </w:pict>
      </w:r>
    </w:p>
    <w:p w:rsidR="00903B43" w:rsidRPr="003C2B9A" w:rsidRDefault="003C2B9A" w:rsidP="00903B43">
      <w:pPr>
        <w:jc w:val="center"/>
        <w:rPr>
          <w:rFonts w:ascii="Tahoma" w:hAnsi="Tahoma" w:cs="Tahoma"/>
          <w:b/>
          <w:bCs/>
          <w:color w:val="17365D" w:themeColor="text2" w:themeShade="BF"/>
          <w:sz w:val="144"/>
          <w:szCs w:val="144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17365D" w:themeColor="text2" w:themeShade="BF"/>
          <w:sz w:val="96"/>
          <w:szCs w:val="96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927735</wp:posOffset>
            </wp:positionV>
            <wp:extent cx="4324350" cy="4387850"/>
            <wp:effectExtent l="57150" t="57150" r="57150" b="1327150"/>
            <wp:wrapNone/>
            <wp:docPr id="2" name="Picture 17" descr="http://www.main.al3inmoon.com/main/up/uploads/ee6d1bb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in.al3inmoon.com/main/up/uploads/ee6d1bbb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878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Pr="003C2B9A">
        <w:rPr>
          <w:rFonts w:ascii="Tahoma" w:hAnsi="Tahoma" w:cs="Tahoma" w:hint="cs"/>
          <w:b/>
          <w:bCs/>
          <w:color w:val="17365D" w:themeColor="text2" w:themeShade="BF"/>
          <w:sz w:val="96"/>
          <w:szCs w:val="96"/>
          <w:rtl/>
          <w:lang w:bidi="ar-AE"/>
        </w:rPr>
        <w:t xml:space="preserve">عجائب دبي </w:t>
      </w: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856772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>
        <w:rPr>
          <w:rFonts w:ascii="Tahoma" w:hAnsi="Tahoma" w:cs="Tahoma"/>
          <w:b/>
          <w:bCs/>
          <w:noProof/>
          <w:sz w:val="28"/>
          <w:szCs w:val="28"/>
          <w:rtl/>
        </w:rPr>
        <w:pict>
          <v:oval id="_x0000_s1046" style="position:absolute;left:0;text-align:left;margin-left:285pt;margin-top:10.15pt;width:26.25pt;height:31.5pt;z-index:251666432" filled="f" strokecolor="red" strokeweight="3pt"/>
        </w:pict>
      </w: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3C2B9A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903B43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903B43" w:rsidRDefault="00856772" w:rsidP="00903B43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856772">
        <w:rPr>
          <w:rFonts w:ascii="Tahoma" w:hAnsi="Tahoma" w:cs="Tahoma"/>
          <w:noProof/>
          <w:sz w:val="24"/>
          <w:szCs w:val="24"/>
          <w:rtl/>
        </w:rPr>
        <w:pict>
          <v:oval id="_x0000_s1034" style="position:absolute;left:0;text-align:left;margin-left:-14.25pt;margin-top:-42.75pt;width:234.75pt;height:231.75pt;z-index:-251656192"/>
        </w:pict>
      </w:r>
      <w:r>
        <w:rPr>
          <w:rFonts w:ascii="Tahoma" w:hAnsi="Tahoma" w:cs="Tahoma"/>
          <w:b/>
          <w:bCs/>
          <w:noProof/>
          <w:sz w:val="28"/>
          <w:szCs w:val="28"/>
          <w:rtl/>
        </w:rPr>
        <w:pict>
          <v:oval id="_x0000_s1033" style="position:absolute;left:0;text-align:left;margin-left:-38.25pt;margin-top:-50.25pt;width:248.25pt;height:239.25pt;z-index:-251657216" fillcolor="#548dd4 [1951]"/>
        </w:pict>
      </w:r>
      <w:r w:rsidR="00903B43">
        <w:rPr>
          <w:rFonts w:ascii="Tahoma" w:hAnsi="Tahoma" w:cs="Tahoma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-504825</wp:posOffset>
            </wp:positionV>
            <wp:extent cx="3505200" cy="3629025"/>
            <wp:effectExtent l="19050" t="0" r="0" b="0"/>
            <wp:wrapTight wrapText="bothSides">
              <wp:wrapPolygon edited="0">
                <wp:start x="470" y="0"/>
                <wp:lineTo x="-117" y="794"/>
                <wp:lineTo x="-117" y="20863"/>
                <wp:lineTo x="117" y="21543"/>
                <wp:lineTo x="470" y="21543"/>
                <wp:lineTo x="21013" y="21543"/>
                <wp:lineTo x="21365" y="21543"/>
                <wp:lineTo x="21600" y="20863"/>
                <wp:lineTo x="21600" y="794"/>
                <wp:lineTo x="21365" y="113"/>
                <wp:lineTo x="21013" y="0"/>
                <wp:lineTo x="470" y="0"/>
              </wp:wrapPolygon>
            </wp:wrapTight>
            <wp:docPr id="1" name="Picture 1" descr="http://www.elaana.com/vb/images/uploads/278806_13903479aabc53c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aana.com/vb/images/uploads/278806_13903479aabc53cb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5F77" w:rsidRPr="00903B43" w:rsidRDefault="00903B43" w:rsidP="00903B43">
      <w:pPr>
        <w:rPr>
          <w:rFonts w:ascii="Tahoma" w:hAnsi="Tahoma" w:cs="Tahoma"/>
          <w:b/>
          <w:bCs/>
          <w:color w:val="548DD4" w:themeColor="text2" w:themeTint="99"/>
          <w:sz w:val="28"/>
          <w:szCs w:val="28"/>
          <w:rtl/>
          <w:lang w:bidi="ar-AE"/>
        </w:rPr>
      </w:pPr>
      <w:r w:rsidRPr="00903B43">
        <w:rPr>
          <w:rFonts w:ascii="Tahoma" w:hAnsi="Tahoma" w:cs="Tahoma"/>
          <w:b/>
          <w:bCs/>
          <w:color w:val="548DD4" w:themeColor="text2" w:themeTint="99"/>
          <w:sz w:val="28"/>
          <w:szCs w:val="28"/>
          <w:rtl/>
          <w:lang w:bidi="ar-AE"/>
        </w:rPr>
        <w:t>برج خليفة أطول برج في العالم</w:t>
      </w:r>
    </w:p>
    <w:p w:rsidR="00903B43" w:rsidRDefault="00856772" w:rsidP="00903B43">
      <w:pPr>
        <w:jc w:val="center"/>
      </w:pPr>
      <w:r w:rsidRPr="00856772">
        <w:rPr>
          <w:rFonts w:ascii="Tahoma" w:hAnsi="Tahoma" w:cs="Tahoma"/>
          <w:noProof/>
          <w:sz w:val="24"/>
          <w:szCs w:val="24"/>
        </w:rPr>
        <w:pict>
          <v:oval id="_x0000_s1036" style="position:absolute;left:0;text-align:left;margin-left:-19.5pt;margin-top:255.2pt;width:234.75pt;height:243.75pt;z-index:-251653120">
            <v:textbox>
              <w:txbxContent>
                <w:p w:rsidR="003C2B9A" w:rsidRDefault="003C2B9A" w:rsidP="003C2B9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548DD4" w:themeColor="text2" w:themeTint="99"/>
                      <w:sz w:val="36"/>
                      <w:szCs w:val="36"/>
                      <w:rtl/>
                      <w:lang w:bidi="ar-AE"/>
                    </w:rPr>
                  </w:pPr>
                  <w:r w:rsidRPr="003C2B9A">
                    <w:rPr>
                      <w:rFonts w:ascii="Tahoma" w:hAnsi="Tahoma" w:cs="Tahoma" w:hint="cs"/>
                      <w:b/>
                      <w:bCs/>
                      <w:color w:val="548DD4" w:themeColor="text2" w:themeTint="99"/>
                      <w:sz w:val="36"/>
                      <w:szCs w:val="36"/>
                      <w:rtl/>
                      <w:lang w:bidi="ar-AE"/>
                    </w:rPr>
                    <w:t>مشروع النخلة</w:t>
                  </w:r>
                </w:p>
                <w:p w:rsidR="003C2B9A" w:rsidRPr="003C2B9A" w:rsidRDefault="003C2B9A" w:rsidP="003C2B9A">
                  <w:pPr>
                    <w:pStyle w:val="NoSpacing"/>
                    <w:jc w:val="center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أخذت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ملامح مشروع جزيرة النخلة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تطفو على سطح مياه الخليج ، لتأذن بميلاد أضخم مشروع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سياحي تقيمه دبي والذي به تتحول مساحة كبيرة من مياه الخليج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التي طالما عبرتها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السفن إلى ارض تقام عليها أفخم الفنادق والفيلات وأروع مراكز التسوق وأبهى الحدائق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وأحلى الألعاب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3C2B9A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ولتشكل هذه المساحة الجديدة أكبر جزيرة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في الامارات </w:t>
                  </w:r>
                </w:p>
                <w:p w:rsidR="003C2B9A" w:rsidRPr="003C2B9A" w:rsidRDefault="003C2B9A" w:rsidP="003C2B9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548DD4" w:themeColor="text2" w:themeTint="99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oval>
        </w:pict>
      </w:r>
      <w:r w:rsidRPr="00856772">
        <w:rPr>
          <w:rFonts w:ascii="Tahoma" w:hAnsi="Tahoma" w:cs="Tahoma"/>
          <w:noProof/>
          <w:sz w:val="24"/>
          <w:szCs w:val="24"/>
        </w:rPr>
        <w:pict>
          <v:oval id="_x0000_s1035" style="position:absolute;left:0;text-align:left;margin-left:-50.25pt;margin-top:248.65pt;width:255pt;height:263.8pt;z-index:-251654144" fillcolor="#548dd4 [1951]"/>
        </w:pict>
      </w:r>
      <w:r w:rsidR="00903B43">
        <w:rPr>
          <w:rFonts w:ascii="Tahoma" w:hAnsi="Tahoma" w:cs="Tahoma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2804162</wp:posOffset>
            </wp:positionH>
            <wp:positionV relativeFrom="paragraph">
              <wp:posOffset>2850515</wp:posOffset>
            </wp:positionV>
            <wp:extent cx="3539490" cy="4010025"/>
            <wp:effectExtent l="19050" t="0" r="3810" b="0"/>
            <wp:wrapNone/>
            <wp:docPr id="10" name="Picture 10" descr="http://www.middle-east-online.com/pictures/biga/_16320_palm_project_14-7-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iddle-east-online.com/pictures/biga/_16320_palm_project_14-7-2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401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3B43" w:rsidRPr="00903B43">
        <w:rPr>
          <w:rFonts w:ascii="Tahoma" w:hAnsi="Tahoma" w:cs="Tahoma"/>
          <w:sz w:val="24"/>
          <w:szCs w:val="24"/>
          <w:rtl/>
        </w:rPr>
        <w:t xml:space="preserve">يقع </w:t>
      </w:r>
      <w:r w:rsidR="00903B43" w:rsidRPr="00903B43">
        <w:rPr>
          <w:rStyle w:val="Strong"/>
          <w:rFonts w:ascii="Tahoma" w:hAnsi="Tahoma" w:cs="Tahoma"/>
          <w:sz w:val="24"/>
          <w:szCs w:val="24"/>
          <w:rtl/>
        </w:rPr>
        <w:t>برج خليفة</w:t>
      </w:r>
      <w:r w:rsidR="00903B43" w:rsidRPr="00903B43">
        <w:rPr>
          <w:rFonts w:ascii="Tahoma" w:hAnsi="Tahoma" w:cs="Tahoma"/>
          <w:sz w:val="24"/>
          <w:szCs w:val="24"/>
          <w:rtl/>
        </w:rPr>
        <w:t xml:space="preserve"> المدهش في مدينة دبي بدولة الإمارات العربية المتحدة، وتمتلكه شركة إعمار العقارية التي تعد أحد أكبر الشركات العقارية في العالم!</w:t>
      </w:r>
      <w:r w:rsidR="00903B43" w:rsidRPr="00903B43">
        <w:t xml:space="preserve"> </w:t>
      </w: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903B43">
      <w:pPr>
        <w:jc w:val="center"/>
      </w:pPr>
    </w:p>
    <w:p w:rsidR="00C74DE5" w:rsidRDefault="00C74DE5" w:rsidP="007B142C"/>
    <w:p w:rsidR="00C74DE5" w:rsidRPr="00903B43" w:rsidRDefault="00C74DE5" w:rsidP="007B142C">
      <w:pPr>
        <w:rPr>
          <w:rFonts w:ascii="Tahoma" w:hAnsi="Tahoma" w:cs="Tahoma"/>
          <w:b/>
          <w:bCs/>
          <w:sz w:val="28"/>
          <w:szCs w:val="28"/>
        </w:rPr>
      </w:pPr>
    </w:p>
    <w:sectPr w:rsidR="00C74DE5" w:rsidRPr="00903B43" w:rsidSect="00E85F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B43"/>
    <w:rsid w:val="003C2B9A"/>
    <w:rsid w:val="007B142C"/>
    <w:rsid w:val="00856772"/>
    <w:rsid w:val="008F0BAF"/>
    <w:rsid w:val="00903B43"/>
    <w:rsid w:val="00C74DE5"/>
    <w:rsid w:val="00E85F77"/>
    <w:rsid w:val="00F4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B4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03B43"/>
    <w:rPr>
      <w:b/>
      <w:bCs/>
    </w:rPr>
  </w:style>
  <w:style w:type="paragraph" w:styleId="NoSpacing">
    <w:name w:val="No Spacing"/>
    <w:uiPriority w:val="1"/>
    <w:qFormat/>
    <w:rsid w:val="003C2B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2010-06-18T06:51:00Z</dcterms:created>
  <dcterms:modified xsi:type="dcterms:W3CDTF">2010-06-18T07:27:00Z</dcterms:modified>
</cp:coreProperties>
</file>