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83" w:rsidRPr="00CE741F" w:rsidRDefault="00D16F83" w:rsidP="00D16F83">
      <w:pPr>
        <w:rPr>
          <w:rFonts w:ascii="Times New Roman" w:hAnsi="Times New Roman" w:cs="Times New Roman"/>
          <w:b/>
          <w:bCs/>
          <w:color w:val="00B050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b/>
          <w:bCs/>
          <w:color w:val="00B050"/>
          <w:sz w:val="32"/>
          <w:szCs w:val="32"/>
          <w:rtl/>
          <w:lang w:bidi="ar-EG"/>
        </w:rPr>
        <w:t>ملف الإنجاز رقم (1)</w:t>
      </w:r>
    </w:p>
    <w:p w:rsidR="00D16F83" w:rsidRDefault="00D16F83" w:rsidP="00D16F83">
      <w:pPr>
        <w:rPr>
          <w:rFonts w:ascii="Times New Roman" w:hAnsi="Times New Roman" w:cs="Times New Roman" w:hint="cs"/>
          <w:b/>
          <w:bCs/>
          <w:color w:val="00B050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b/>
          <w:bCs/>
          <w:color w:val="00B050"/>
          <w:sz w:val="32"/>
          <w:szCs w:val="32"/>
          <w:rtl/>
          <w:lang w:bidi="ar-EG"/>
        </w:rPr>
        <w:t>يرى نقاد القصة أن الحوار  الداخلي أصدق وأعمق في التعبير عن الشخصية من الحوار الخارجي في الأغلب . حاول أن تفسر ذلكك من خلال قراءتك لبعض القصص .</w:t>
      </w:r>
    </w:p>
    <w:p w:rsidR="00CE741F" w:rsidRDefault="00CE741F" w:rsidP="00D16F83">
      <w:pPr>
        <w:rPr>
          <w:rFonts w:ascii="Times New Roman" w:hAnsi="Times New Roman" w:cs="Times New Roman" w:hint="cs"/>
          <w:b/>
          <w:bCs/>
          <w:color w:val="00B050"/>
          <w:sz w:val="32"/>
          <w:szCs w:val="32"/>
          <w:rtl/>
          <w:lang w:bidi="ar-EG"/>
        </w:rPr>
      </w:pPr>
    </w:p>
    <w:p w:rsidR="00393B2C" w:rsidRDefault="00393B2C" w:rsidP="00D16F83">
      <w:pPr>
        <w:rPr>
          <w:rFonts w:ascii="Times New Roman" w:hAnsi="Times New Roman" w:cs="Times New Roman" w:hint="cs"/>
          <w:b/>
          <w:bCs/>
          <w:color w:val="00B050"/>
          <w:sz w:val="32"/>
          <w:szCs w:val="32"/>
          <w:rtl/>
          <w:lang w:bidi="ar-EG"/>
        </w:rPr>
      </w:pPr>
    </w:p>
    <w:p w:rsidR="00D867E0" w:rsidRDefault="00CE741F" w:rsidP="00CE741F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 xml:space="preserve">كثيراً ما يستخدم كتاب القصة المونولوج الداخلي ، والمعروف أيضاً بالصوت الداخلي أو الكلام الداخلي في أسلوب القصة . </w:t>
      </w:r>
      <w:r w:rsidR="00D867E0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وهو عندما تتحدث الشخصية إلى نفسها والخاصة بها بالاعتبار . وتستخدم عادة في القصة والمسرحية لاظهار ما هو طابع تفكيرها ، على الرغم من ان الطابع لا يقال بصوت عال .</w:t>
      </w:r>
    </w:p>
    <w:p w:rsidR="00CE741F" w:rsidRDefault="00CE741F" w:rsidP="00393B2C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 xml:space="preserve">ومن خلال قراءتي لقصة استنتجت أن المونولج ( الحوار الداخلي ) يظهر لي رأيها وتفكيرها الشخصي أو حديثها مع نفسها من خلال محاسبتها لنفسها أو أسرارها وبواطنها </w:t>
      </w:r>
      <w:r w:rsidR="00D867E0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وما يدور في رأسها و ماذا تقول الشخصية لنفسها وهي تقدم على الأعمال أو نواياها على مدار القصة .</w:t>
      </w:r>
      <w:r w:rsidR="00393B2C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فلذلك أجد أن الحوار الداخلي أفضل  تأثيرا و أكثر صدقا عمقا في ارسال الفكرة .</w:t>
      </w:r>
    </w:p>
    <w:p w:rsidR="00D637F2" w:rsidRPr="00CE741F" w:rsidRDefault="00D637F2" w:rsidP="00D637F2">
      <w:pPr>
        <w:pStyle w:val="NormalWeb"/>
        <w:bidi/>
        <w:rPr>
          <w:color w:val="000000" w:themeColor="text1"/>
          <w:sz w:val="32"/>
          <w:szCs w:val="32"/>
          <w:lang/>
        </w:rPr>
      </w:pPr>
    </w:p>
    <w:p w:rsidR="00D637F2" w:rsidRPr="00CE741F" w:rsidRDefault="00D637F2" w:rsidP="00D867E0">
      <w:pPr>
        <w:pStyle w:val="NormalWeb"/>
        <w:bidi/>
        <w:rPr>
          <w:color w:val="000000" w:themeColor="text1"/>
          <w:sz w:val="32"/>
          <w:szCs w:val="32"/>
          <w:rtl/>
          <w:lang/>
        </w:rPr>
      </w:pPr>
      <w:r w:rsidRPr="00CE741F">
        <w:rPr>
          <w:rStyle w:val="google-src-text1"/>
          <w:color w:val="000000" w:themeColor="text1"/>
          <w:sz w:val="32"/>
          <w:szCs w:val="32"/>
          <w:lang/>
        </w:rPr>
        <w:t>Much of what people consciously report "thinking about" may be thought of as an internal monologue, a conversation with oneself.</w:t>
      </w:r>
      <w:r w:rsidRPr="00CE741F">
        <w:rPr>
          <w:color w:val="000000" w:themeColor="text1"/>
          <w:sz w:val="32"/>
          <w:szCs w:val="32"/>
          <w:rtl/>
          <w:lang/>
        </w:rPr>
        <w:t xml:space="preserve"> </w:t>
      </w:r>
    </w:p>
    <w:p w:rsidR="00D16F83" w:rsidRPr="00CE741F" w:rsidRDefault="00D16F83" w:rsidP="00D16F83">
      <w:pP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</w:pPr>
    </w:p>
    <w:p w:rsidR="00D16F83" w:rsidRPr="00CE741F" w:rsidRDefault="00D16F83" w:rsidP="00D16F83">
      <w:pP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</w:pPr>
    </w:p>
    <w:p w:rsidR="00D16F83" w:rsidRDefault="00D16F83" w:rsidP="00D16F83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</w:p>
    <w:p w:rsidR="00D867E0" w:rsidRDefault="00D867E0" w:rsidP="00D16F83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</w:p>
    <w:p w:rsidR="00D867E0" w:rsidRDefault="00D867E0" w:rsidP="00D16F83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</w:p>
    <w:p w:rsidR="00D867E0" w:rsidRDefault="00D867E0" w:rsidP="00D16F83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</w:p>
    <w:p w:rsidR="00D867E0" w:rsidRDefault="00D867E0" w:rsidP="00D16F83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</w:p>
    <w:p w:rsidR="00D16F83" w:rsidRPr="00CE741F" w:rsidRDefault="00D16F83" w:rsidP="00D16F83">
      <w:pPr>
        <w:rPr>
          <w:rFonts w:ascii="Times New Roman" w:hAnsi="Times New Roman" w:cs="Times New Roman"/>
          <w:b/>
          <w:bCs/>
          <w:color w:val="00B050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b/>
          <w:bCs/>
          <w:color w:val="00B050"/>
          <w:sz w:val="32"/>
          <w:szCs w:val="32"/>
          <w:rtl/>
          <w:lang w:bidi="ar-EG"/>
        </w:rPr>
        <w:lastRenderedPageBreak/>
        <w:t>ملف الإنجاز رقم (2)</w:t>
      </w:r>
    </w:p>
    <w:p w:rsidR="00D16F83" w:rsidRPr="00CE741F" w:rsidRDefault="00D16F83" w:rsidP="00D867E0">
      <w:pPr>
        <w:rPr>
          <w:rFonts w:ascii="Times New Roman" w:hAnsi="Times New Roman" w:cs="Times New Roman"/>
          <w:b/>
          <w:bCs/>
          <w:color w:val="00B050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b/>
          <w:bCs/>
          <w:color w:val="00B050"/>
          <w:sz w:val="32"/>
          <w:szCs w:val="32"/>
          <w:rtl/>
          <w:lang w:bidi="ar-EG"/>
        </w:rPr>
        <w:t>يتجه بعض كتاب القصة القصيرة إلى الكابة باللغة ( الدارجة ) العامية . ناقش هذا الاتجاه مبيناً آثاره السلبية في انتشار اللغة العربية .</w:t>
      </w:r>
    </w:p>
    <w:p w:rsidR="00DB76A9" w:rsidRPr="00CE741F" w:rsidRDefault="00DB76A9" w:rsidP="00D637F2">
      <w:pP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إن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اللغة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هي عنصر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مهم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الرواية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والقصة ولكنها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ليست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الوحيدة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والاهم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معادلة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الإبداع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هذه،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الأهم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هو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ماذا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نقول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وكيف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نقول،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ذلك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ان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اللغة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تبقى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هذا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السياق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أداة،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أداة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للتعبير،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ومن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الضروري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637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للكتاب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إتقان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ادواتها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.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فالعمل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الأدبي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بالنهاية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هو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انتقاء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المفردات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من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لغة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معينة</w:t>
      </w:r>
      <w:r w:rsidR="00D637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وترتيبها بحيث تصير ذات معنى .</w:t>
      </w:r>
    </w:p>
    <w:p w:rsidR="00D16F83" w:rsidRPr="00CE741F" w:rsidRDefault="00D637F2" w:rsidP="00284BC2">
      <w:pP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كثيرا ما يقوم كتاب القصة باستخدام العامية بعفوية دون علم للنتائج السلبية المترتبة على هذا الفعل مع مرور الزمن .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إن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استعمال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اللغة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العامية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أو بعض مفرادتها في بعض من القصص القصيرة والروايات 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بخاصة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في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الحوار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الوارد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فيها،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يقرب المعنى للعامية و يسهل عليهم ويشعرون ان الكاتب قريب منهم أو كأنه يتحدث إليهم لأنه استخدام مصطلحات يألفونها ، ولكنه مع ذلك يحد من انتشار اللغة العربية </w:t>
      </w:r>
      <w:r w:rsidR="00DB76A9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. فعندما نستخدم العامية ونتعود عليها في كتابتنا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والكتابة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أدوم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للبقاء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كما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أنها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تحفظ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في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الدماغ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اكثر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من الكلام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العادي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. وبذلك ن</w:t>
      </w:r>
      <w:r w:rsidR="00284BC2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خ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لف آثار سلبية كثيرة كهجر لغة القرآن فتلفظنا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باللغة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العربية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الفصيحة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يجعلنا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نلفظ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آيات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القرآن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بشكل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أفضل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بكثير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وهذا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الأمر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يحدث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تلقائيا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0C0AF2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</w:t>
      </w:r>
    </w:p>
    <w:p w:rsidR="000C0AF2" w:rsidRDefault="000C0AF2" w:rsidP="00284BC2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 أيضاً عندما يتحدث كل شخص أو كتاب ويكتب بلغته المحلية تحدث التفرقة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اللهجة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يؤدي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إلى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التفريق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بيننا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نحن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الأخوة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العرب ، فكلٌ يتحدث بلهجته فيشعر الآخر بالغربة و لا يحب هذ</w:t>
      </w:r>
      <w:r w:rsidR="00284BC2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 xml:space="preserve">ا النوع من القصص المكتوب بلهجة الكاتب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ل</w:t>
      </w:r>
      <w:r w:rsidR="00284BC2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أ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ن الكاتب كتبها بلهجة غريبة عليه</w:t>
      </w:r>
      <w:r w:rsidR="00284BC2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 xml:space="preserve"> فهما بعضها و لم يفهم الآخر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و سواء ذلك في الحديث بها . وبعد ذلك يهجر الناس ويتركون اللغة العربية و يتوجهون إلى اللهجات </w:t>
      </w:r>
      <w:r w:rsidR="00284BC2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المختلفة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.</w:t>
      </w:r>
    </w:p>
    <w:p w:rsidR="00284BC2" w:rsidRPr="00CE741F" w:rsidRDefault="00284BC2" w:rsidP="00284BC2">
      <w:pP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كتب حافظ إبراهيم :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رجعت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لنفسي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فاتهمت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حصـات</w:t>
      </w:r>
      <w: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..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وناديت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قومي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فاحتسبت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</w:rPr>
        <w:t xml:space="preserve">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حيـاتي  ... إلى آخر الأبيات</w:t>
      </w:r>
      <w: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.</w:t>
      </w:r>
    </w:p>
    <w:p w:rsidR="00284BC2" w:rsidRDefault="000C0AF2" w:rsidP="00284BC2">
      <w:pPr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فلماذا نكتب القصة باللغة العامية ( الدارجة ) ، هل اللغة العربية ناقصة للمفردات التي نستبدلها بالعامية ، </w:t>
      </w:r>
      <w:r w:rsidR="00284BC2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 xml:space="preserve">أم 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أن </w:t>
      </w:r>
      <w:r w:rsidR="00284BC2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كلماتها قد نفدت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!</w:t>
      </w:r>
    </w:p>
    <w:p w:rsidR="00D16F83" w:rsidRPr="00CE741F" w:rsidRDefault="000C0AF2" w:rsidP="00284BC2">
      <w:pPr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</w:pP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>وأخيرا أقول إن الغة العربية هي لغة القرآن الكريم ، لغة أهل الجنة ،لغة الضاد و هي لغة ثرية بالمفردات .</w:t>
      </w:r>
      <w:r w:rsidR="00CE741F"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 و</w:t>
      </w:r>
      <w:r w:rsidRPr="00CE741F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إني أدعو جميع الكتاب ، إلى محاولة عدم الابتعاد عن لغتنا العربية . </w:t>
      </w:r>
      <w:r w:rsidR="00D867E0">
        <w:rPr>
          <w:rFonts w:ascii="Times New Roman" w:hAnsi="Times New Roman" w:cs="Times New Roman"/>
          <w:color w:val="000000" w:themeColor="text1"/>
          <w:sz w:val="32"/>
          <w:szCs w:val="32"/>
          <w:rtl/>
          <w:lang w:bidi="ar-EG"/>
        </w:rPr>
        <w:t xml:space="preserve">وأن نساعد في نشرها لا في هدمها </w:t>
      </w:r>
      <w:r w:rsidR="00D867E0">
        <w:rPr>
          <w:rFonts w:ascii="Times New Roman" w:hAnsi="Times New Roman" w:cs="Times New Roman" w:hint="cs"/>
          <w:color w:val="000000" w:themeColor="text1"/>
          <w:sz w:val="32"/>
          <w:szCs w:val="32"/>
          <w:rtl/>
          <w:lang w:bidi="ar-EG"/>
        </w:rPr>
        <w:t>.</w:t>
      </w:r>
    </w:p>
    <w:sectPr w:rsidR="00D16F83" w:rsidRPr="00CE741F" w:rsidSect="00CE741F">
      <w:pgSz w:w="12240" w:h="15840"/>
      <w:pgMar w:top="1440" w:right="1440" w:bottom="1440" w:left="1440" w:header="720" w:footer="720" w:gutter="0"/>
      <w:pgBorders w:offsetFrom="page">
        <w:top w:val="christmasTree" w:sz="19" w:space="24" w:color="auto"/>
        <w:left w:val="christmasTree" w:sz="19" w:space="24" w:color="auto"/>
        <w:bottom w:val="christmasTree" w:sz="19" w:space="24" w:color="auto"/>
        <w:right w:val="christmasTree" w:sz="19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D16F83"/>
    <w:rsid w:val="000C0AF2"/>
    <w:rsid w:val="00284BC2"/>
    <w:rsid w:val="00393B2C"/>
    <w:rsid w:val="00CA7EA3"/>
    <w:rsid w:val="00CE741F"/>
    <w:rsid w:val="00CF3FE7"/>
    <w:rsid w:val="00D16F83"/>
    <w:rsid w:val="00D637F2"/>
    <w:rsid w:val="00D867E0"/>
    <w:rsid w:val="00DB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F83"/>
    <w:pPr>
      <w:bidi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F8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F8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F83"/>
    <w:pPr>
      <w:pBdr>
        <w:top w:val="single" w:sz="6" w:space="2" w:color="4F81BD" w:themeColor="accent1"/>
        <w:left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F83"/>
    <w:pPr>
      <w:pBdr>
        <w:top w:val="dotted" w:sz="6" w:space="2" w:color="4F81BD" w:themeColor="accent1"/>
        <w:left w:val="dotted" w:sz="6" w:space="2" w:color="4F81BD" w:themeColor="accent1"/>
      </w:pBdr>
      <w:bidi w:val="0"/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F83"/>
    <w:pPr>
      <w:pBdr>
        <w:bottom w:val="single" w:sz="6" w:space="1" w:color="4F81BD" w:themeColor="accent1"/>
      </w:pBdr>
      <w:bidi w:val="0"/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F83"/>
    <w:pPr>
      <w:pBdr>
        <w:bottom w:val="dotted" w:sz="6" w:space="1" w:color="4F81BD" w:themeColor="accent1"/>
      </w:pBdr>
      <w:bidi w:val="0"/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F83"/>
    <w:pPr>
      <w:bidi w:val="0"/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F83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F83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F83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F83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F83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F83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F83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F8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F83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F8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F83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6F83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16F83"/>
    <w:pPr>
      <w:bidi w:val="0"/>
      <w:spacing w:before="720"/>
      <w:jc w:val="right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6F83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F83"/>
    <w:pPr>
      <w:bidi w:val="0"/>
      <w:spacing w:after="1000" w:line="240" w:lineRule="auto"/>
      <w:jc w:val="right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16F83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16F83"/>
    <w:rPr>
      <w:b/>
      <w:bCs/>
    </w:rPr>
  </w:style>
  <w:style w:type="character" w:styleId="Emphasis">
    <w:name w:val="Emphasis"/>
    <w:uiPriority w:val="20"/>
    <w:qFormat/>
    <w:rsid w:val="00D16F83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16F83"/>
    <w:pPr>
      <w:bidi w:val="0"/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16F8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16F83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6F83"/>
    <w:pPr>
      <w:bidi w:val="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16F83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F83"/>
    <w:pPr>
      <w:pBdr>
        <w:top w:val="single" w:sz="4" w:space="10" w:color="4F81BD" w:themeColor="accent1"/>
        <w:left w:val="single" w:sz="4" w:space="10" w:color="4F81BD" w:themeColor="accent1"/>
      </w:pBdr>
      <w:bidi w:val="0"/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F83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16F83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16F83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16F83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16F83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16F83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6F83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637F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7F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google-src-text1">
    <w:name w:val="google-src-text1"/>
    <w:basedOn w:val="DefaultParagraphFont"/>
    <w:rsid w:val="00D637F2"/>
    <w:rPr>
      <w:vanish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yehia</dc:creator>
  <cp:lastModifiedBy>yehia</cp:lastModifiedBy>
  <cp:revision>3</cp:revision>
  <dcterms:created xsi:type="dcterms:W3CDTF">2010-09-22T22:43:00Z</dcterms:created>
  <dcterms:modified xsi:type="dcterms:W3CDTF">2010-09-23T00:28:00Z</dcterms:modified>
</cp:coreProperties>
</file>