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4B" w:rsidRPr="00825AA3" w:rsidRDefault="0012042F" w:rsidP="0012042F">
      <w:pPr>
        <w:bidi/>
        <w:jc w:val="center"/>
        <w:rPr>
          <w:rFonts w:asciiTheme="minorBidi" w:hAnsiTheme="minorBidi"/>
          <w:sz w:val="32"/>
          <w:szCs w:val="32"/>
        </w:rPr>
      </w:pPr>
      <w:r w:rsidRPr="00825AA3">
        <w:rPr>
          <w:rFonts w:asciiTheme="minorBidi" w:hAnsiTheme="minorBidi"/>
          <w:b/>
          <w:bCs/>
          <w:color w:val="783C20"/>
          <w:sz w:val="52"/>
          <w:szCs w:val="52"/>
          <w:rtl/>
        </w:rPr>
        <w:t>السيدة نفيسة</w:t>
      </w:r>
      <w:r w:rsidRPr="00825AA3">
        <w:rPr>
          <w:rFonts w:asciiTheme="minorBidi" w:hAnsiTheme="minorBidi"/>
          <w:b/>
          <w:bCs/>
          <w:color w:val="783C20"/>
          <w:sz w:val="52"/>
          <w:szCs w:val="52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52"/>
          <w:szCs w:val="52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بنت الحسن الأنور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…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نفيسة العلم … كريمة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الدارين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نشــأتهــا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نشأت السيدة نفيسة في جو يسوده العلم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والورع والتقوى، وفي وسط يزخر بالعلماء والعبّاد والزهّاد… فقرأت القرءان وحفظته،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ودرست العلم ووعته، وسمعت مسائل الحديث والفقه ففهمتها. وكانت رضي الله عنها مُجابة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الدعوة، أظمأت نهارها بالصيام، وأقامت ليلها بالقيام … عرفت الحق فوقفت عنده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والتزمت به، وعرفت الباطل فأنكرته واجتنبته، واجتهدت بالعبادة حتى أكرمها الله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بكرامات عديدة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من هي؟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هي السيدة نفيسة بنت أبي محمد الحسن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الأنور بن زيد الأبلج بن الحسن السبط بن الإمام علي كرم الله وجهه. فهي من دوحة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النبوة التي طابت فرعًا، وزكت أصلا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أمها فهي أم ولد، وأما إخوتها فأمهم أم سلمة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بنت زينب بنت الحسن بن الحسن بن الإمام علي كرم الله وجهه، وليس ذلك بضائرها أو مما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ينقص من قدرها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ولو نظرنا قديمًا لوجدنا أن نبي الله إبراهيم الخليل عليه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السلام قد تسرّى بهاجر فولدت له نبي الله إسمعيل عليه السلام، فكان من نسله الرسول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الأكرم صلى الله عليه وسلم، وأيضًا تسرّى رسول الله صلى الله عليه وسلم بمارية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القبطية فولدت إبراهيم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كانت السيدة نفيسة عفيفة النفس، فما عُرف عنها أنها مدّت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يدها لمخلوق، وكانت تنفق على نفسها وأهل بيتها من مالها أو مال زوجها، أو ما يأتيها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مما تغزله بيدها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وقد قيّض الله تبارك وتعالى لها أن تجتمع بفحول العلماء وأئمة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الفقهاء، وشيوخ الزهّاد والعبّاد أمثال بشر بن الحارث المعروف بالحافي، وإمام أهل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السنة الورِع أحمد بن حنبل، والإمام الشافعي، والإمام مالك وعبد الله بن الحكم،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وأبي سعيد سحنون بن سعيد الفقيه المالكي والربيع بن سليمان المرادي من أصحاب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الشافعي، والربيع الجيزي… وغيرهم كثير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مولدها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كان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من عادة الحسن الأنور والد السيدة نفيسة الجلوس في البيت الحرام، وذلك لكي يعطي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للناس دروس العلم، ويناقشهم في أمور الفقه، ويتدارسون علوم القرءان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وفي يوم،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وهو على هذه الحال، أقبلت جارية لتزف إليه البشرى وتقول له: أبشر يا سيدي… فقد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 xml:space="preserve">وُلدت لك الليلة مولودة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lastRenderedPageBreak/>
        <w:t>جميلة، لم نرَ أحسن منها وجهًا، ولا أضوأ منها جبينًا،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يتلألأ النور من ثغرها، ويشعّ من محيّاها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فلما سمع الحسن الأنور هذه البشرى،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فرح، وخرّ ساجدًا لله، شكرًا على ما وهبه من نعمة، وحمدًا لاستجابة دعائه. ثم أقبل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على الجارية فأجزل لها العطاء… ثم قال لها: مري أهل البيت فليسمّوها "نفيسة"، فسوف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تكون إن شاء الله تعالى "نفيسة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".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وُلدت السيدة نفيسة بمكة المكرمة يوم الأربعاء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الحادي عشر من شهر ربيع الأول سنة خمس وأربعين ومائة من الهجرة النبوية، وقد فرحت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أمها بمولودتها، ومما زاد في سرور الحسن الأنور أنها قريبة الشبه بأخته السيدة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نفيسة بنت زيد رضي الله عنها، وهي التي تزوج بها الخليفة الوليد بن عبد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الملك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ولما سمع الحاضرون من صفوة الأخيار وصالحي المريدين نبأ ولادة مولوة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للحسن الأنور، قاموا وهنّأوه بتحقيق أمله، واستجابة دعائه… فشكر لهم… ثم رفع يديه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إلى السماء، وبسط كفيه بالدعاء والرجاء قائلا: "اللهم انبتها نباتًا حسنًا، وتقبلها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قبولا حسنًا طيبًا، واجعلها من عبادك الصالحين، وأوليائك المقرّبين الذين تحبهم،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ويحبونك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اللهم اجعلها معدن الفضل، ومنبع الخير، ومصدر البرّ، ومشرق الهداية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والنور، اللهم اجعلها نفيسة العلم، عظيمة الحلم، جليلة القدر، قوية الدين، كاملة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اليقين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".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وعند البشرى أيضًا بمولد السيدة نفيسة قدم رسول الخليفة العباسي أبو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جعفر المنصور، وترجّل عن فرسه، ثم دخل المسجد الحرام، وشقّ الصفوف حتى وصل إلى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الحسن الأنور، ثم أخرج من جعبته كتابًا، ورفع إليه مع هذا الكتاب هدية الخلافة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وكانت عبارة عن كيس كبير يحتوي على عشرين ألف دينار. وكان الكتاب يفوح منه رائحة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المسك والعطر والطيب، ففتحه الشيخ، وقرأه في تؤدة وأناة. وكان القوم يسمعون وهم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خائفون على كبير أهل البيت، وعظيم بني هاشم أن يمسّه من الخليفة سوء، أو يناله منه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مكروه، ولكنهم لم يبرحوا حتى شاهدوا الحسن الأنور يبكي، فازدادوا قلقًا وخيفة عليه،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فسألوه عن فحوى كتاب الخليفة، فقال لهم وهو يبكي، متهيبًا الموقف لعظيم الأمانة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التي تُلقى على عاتقه: "لقد وُلّيت المدينة المنورة واختارني الخليفة أميرًا عليها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" …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فتهلل وجههم بالبشر، واستضاء جباههم بالفرح والسرور، وقالوا له: هنيئًا لمدينة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رسول الله صلى الله عليه وسلم برجل مثلك، يقيم فيها لواء العدل، وينشر فيها راية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الحق، ويبثّ في جنباتها وبين ربوعها الأمن والطمأنينة والسلام والإنصاف… هنيئًا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لأهلها أن يظفروا بذلك كله على يد ابن بار من عترة رسول الله صلى الله عليه وسلم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ينفّذ الأحكام ويقيم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الحدود، ويُحيي السنن، ويُجدّد معالم الدين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الحنيف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فدع عنك التردد… فلعلك تجد مظلومًا تُنصفه، أو ملهوفًا تُغيثه،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أو أسيرًا تفكّه، أو شريدًا طريدًا تحميه وتؤويه، فلما سمع الحسن الأنور منهم هذا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القول سرّي عنهم وقال لهم: "إذا كانت تلك الإمارة نعمة من الله علينا وعلى الناس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كانت تلك الوليدة بشيرها – يقصد السيدة نفيسة – وإذا كانت الإمارة كرامة لنا فإن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الوليدة الجديدة رسولها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".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نشأتها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نشأت السيدة نفيسة نشأة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شريفة، فبعد أن درجت بمكة تحوطها العزة والكرامة، اصطحبها أبوها وهي في الخامسة من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عمرها إلى المدينة، وأخذ يلقنها أمور دينها ودنياها، فحفظت القرءان، ولقّنها حديث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النبي الأمين صلى الله عليه وسلم، وسمعت سيرة الصالحين، وصفات المتقين، ولم يقتصر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في تربيتها على الحفظ والرواية، والدراسة والتلقين، بل حرص أن يجمع في تربيتها بين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القول والعمل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فكان يشاركها معه في نسكته وعبادته، ويُقرئها معه أوراده، وكثيرًا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 xml:space="preserve">ما كان يصحبها إلى المسجد النبوي لتشهد جماعة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lastRenderedPageBreak/>
        <w:t>المسلمين، ولتنظر بعينها إلى مواكب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الأخيار، ووفود الأبرار وهم يترددون بشوق على مسجد النبي الأعظم صلى الله عليه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وسلم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وقد بارك الله لها في طفولتها، فلم تبلغ الثامنة من عمرها حتى فرغت من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حفظ كتاب الله تعالى، وشيئًا غير قليل من السنّة النبوية وكانت لا تفارق أباها في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حلّه وترحاله، فكان لها قدوة حسنة وأسوة صالحة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فأشرق صدرها بنور الإيمان،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وخالطت نفسها حلاوة الطاعة. وكثيرًا ما كانت تدعو الله وهي صغيرة قائلة: اللهم حُلّ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بين قلبي وبين كل ما يشغلني عنك وحبّب إليّ كل ما يقرّبني منك، ويسّر لي الطريق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لطاعتك، واجعلني من أهل ولايتك، فإنك المرجو في الشدائد، المقصود في النوائب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والملمّات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ومن بين الذين التقت بهم السيدة نفيسة في المدينة الإمام مالك رضي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الله عنه الذي كان حديث الفقهاء والمسلمين بكتابه "الموطأ" وفقهه الذي انتشر في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الأمصار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وكان الإمام مالك بن أنس إمام دار الهجرة من أرفع العلماء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قدرًا، وأكثرهم ورعًأ، وأصحهم حديثًا، وأقرأهم لكتاب الله رضي الله عنه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وكانت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تجتمع في بيت أبيها الحسن بصفوة العماء وخلاصة الفقهاء، وفحول الشعراء وكبار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الأدباء، فكانت تستمع إليهم وتروي عنهم، تأخذ من أقوالهم وتحفظ من حكمتهم ما يغذّي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عقلها المتفتح، ويضيء نفسها الزكية. فكانت صاحبة عقل راجح، وهمّة عالية، وعزيمة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صادقة، وفكرة سليمة، ونشاط متجدد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زواجها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بلغت نفيسة العلم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وكريمة الدارين سن الزواج، فرغب فيها شباب ءال بيت رسول الله صلى الله عليه وسلم من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بني الحسن والحسين رضي الله عنهما، كما تهافت لخطبتها الكثير من شباب أشراف قريش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لما عرفوا من خيرها وبرّها وإيمانها وتقواها... وكان أشدهم حرصًا عليها إسحق بن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جعفر الصادق وهو الذي كان يُلقّب بين أقرانه، ويُعرف بين الناس بإسحق "المؤتمن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"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لكثرة أمانته وقوة إيمانه ودينه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ولم يكن هذا الشاب بغريب عنها فهو ابن جعفر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الصادق بن محمد الباقر بن علي زين العابدين بن الحسين سبط رسول الله صلى الله عليه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وسلم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ولقد رأى إسحق الناس يخطبون السيدة نفيسة من أبيها الحسن الأنور، ومنهم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العلماء الأفاضل، والعباد الأعلام، وكان أبوها إذا سأله الناس عن سبب رفضه لهم قال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 "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إني أريد أن أؤدي الأمانة إلى أهلها، وأردّ القطرة إلى بحرها، وأغرس الوردة في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بستانها". فإذا سمع الناس منه ذلك أمسكوا عن الكلام، وقالوا: لعلّ في الأمر سرًا لا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ندركه ولا ندريه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لكن إسحق رأى أن يُجرّب حظه، فيطلب الزواج بالسيدة نفيسة،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فاستخار الله تعالى، وذهب إلى عمه ومعه كبار أهل البيت. فرحّب بهم الحسن ضيوفًا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كرامًا. لكنه امتنع عن تزويج السيدة نفيسة لإسحق، فانصرفوا من عنده يعصر الألم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قلوبهم لأن إسحق لا يُردّ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قام إسحق من عند الحسن، وفي نفسه حزن كبير، وذهب إلى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المسجد النبوي، ووقف في محرابه الميمون، وأخذ يصلي، فلمّا فرغ دخل الحجرة النبوية،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ووقف عند القبر الشريف وقال: السلام عليك يا رسول الله، السلام عليك يا سيد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المرسلين وخاتم النبيين وحبيب رب العالمين.. إني أبثك لوعتي، وأنزل بك حاجتي، وأعرض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عليك حاجتي.. ولطالما استغاث بك الملهوفون، واستنجد بعونك المكروبون، فقد خطبت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"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نفيسة" من عمي "الحسن" فأباها عليّ..." ثم سلّم وانصرف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فلما كان الصباح بعث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إليه الحسن فأدهشه ذلك فلما لقيه قال له: لقد رأيت الليلة جدي رسول الله صلى الله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عليه وسلم في أحسن صورة يُسلّم عليّ ويقول لي: "يا حسن زوّج نفيسة ابنتك من إسحق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 xml:space="preserve">المؤتمن". فتمّ زواجها يوم الجمعة في الأول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lastRenderedPageBreak/>
        <w:t>من شهر رجب سنة إحدى وستين ومائة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للهجرة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وبزواجهما اجتمع في بيتها نوران، نور الحسن والحسين سيّدا شباب أهل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الجنة، فالسيدة نفيسة جدها الإمام الحسن وإسحق المؤتمن جده الإمام الحسين رضي الله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عنهما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وكان إسحق من أهل الفضل والاجتهاد والورع، روى عنه الكثير من الناس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الحديث والآثار، فقد كان محدثًا ثقة مأمونًا صادقًا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وجاء في عمدة الطالب: وأما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إسحق بن جعفرالصادق ويكنى أبا محمد، ويُلقّب "المؤتمن" فقد وُلد بالعريض، وهو وادٍ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بالمدينة، وكان أشبه الناس برسول الله صلى الله عليه وسلم، وكان سفيان بن عيينة شيخ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الإمام الشافعي رضي الله عنهما إذا ما روى عنه يقول: حدّثني الثقة الرضا إسحق بن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جعفر بن محمد بن علي بن الحسين رضي الله عنهم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ويروي المقريزي في خططه: وتزوج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بنفيسة إسحق بن جعفر أهل الصلاح والخير والفضل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والدين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رحلتها إلى مصر الكنانة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كان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للسيدة نفيسة مكانة في قلوب المسلمين عامة، والمصريين خاصة. وكان أهل مصر يلتقونها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في موسم الحج، ويسألونها زيارتهم في بلدهم لكثرة ما سمعوا عن فضلها وعلمها، فكانت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ترحب بدعوتهم وتقول لهم: سأزور بلادكم إن شاء الله فإن الله قد أثنى على مصر وذكرها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في كتابه الكريم. وقد أوصى جدي بأهلها خيرًا فقال: "إن فتحتم مصرًا فاستوصوا بأهلها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خيرًا، فإن لكم فيها صهرًا ونسبًا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"...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وتقلبت الأحوال بآل البيت، وعُزل ولدها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الحسن الأنور عن ولاية المدينة، بعد وشاية بن أبي ذئب، وساءت الأحوال، وكثرت الفتن،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واضطربت الأمور بين ءال البيت في الانتقال إلى مكان ءاخر غير المدينة، رغم أنها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عزيزة عليهم، فعقدوا العزم على الانتقال إلى مصر، وكانت سبقتهم إليها في زمن سابق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السيدة الطاهرة زينب بنت الإمام علي شقيقة الحسن والحسين وبنت فاطمة الزهراء عليها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السلام وحفيدة النبي الأكرم صلى الله عليه وسلم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رحّب المصريون بأهل البيت وعلى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رأسهم السيدة نفيسة وزوجها إسحق وإبناها القاسم وأم كلثوم وغيرهم من أبناء ءال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البيت، وتسابقوا في تكريمهم، وتنافسوا في استضافتهم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فحظي بهذا الشرف السيد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جمال بن الجصاص فأنزلهم في داره، وأقامت السيدة نفيسة في مصر حتى توفيت ودفنت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وعلى الرغم أن السيدة نفيسة نشأت في بيت أبيها يحيط بها مظاهر الترف إلا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أنها ءاثرت الزهد والتقشف، فكانت قليلة الأكل، ويروى أنها كات تأكل كل ثلاثة أيام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مرة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قالت زينب بنت أخيها: خدمتُ عمتي السيدة نفيسة أربعين عامًا فما رأيتها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نامت بليل، ولا أفطرت إلا العيدين وأيام التشريق فقلت لها: أما ترفقين بنفسك؟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فقالت: كيف أرفق بنفسي وأمامي عقبات لا يقطعهن إلا الفائزون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وكانت تقول: كانت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عمتي تحفظ القرءان وتفسيره، وكانت تقرأ القرءان وتبكي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كراماتها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lastRenderedPageBreak/>
        <w:t>لما استقامت السيدة نفيسة رضي الله عنها بطاعة الله، أكرمها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بكرامات كثيرة نذكر بعضًا منها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سلة الطعام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قال القناعي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رحمه الله: قلت لزينب بنت يحيى أخي السيدة نفيسة: ما كان قوت عمتك؟ قالت: كات تأكل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في كل ثلاثة أيام أكلة، وكانت لها سلة معلقة أمام مصلاها، وكانت كلما طلبت شيئًا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للأكل وجدته في تلك السلة، وكانت لا تأخذ شيئًا من غير زوجها أو ما يحبوها به ربها،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فالحمد لله الذي جعل لنا نصيبًا مما جعل للسيدة مريم بنت عمران عليه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السلام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".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جريان ماء النيل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قال سعيد بن الحسن: توقف النيل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بمصر في زمن السيدة نفيسة فجاء الناس إليها وسألوها الدعاء، فأعطتهم قناعها، فجاءوا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بها إلى النهر وطرحوه فيه، فما رجعوا حتى فاض النيل بمائه وزاد زيادة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عظيمة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مع الثعبان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روى عبد الرحمن الأوزاعي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رضي الله عنه إمام الشام وفقيهها وعالمها المتوفى سنة 158 هـ فقال: قلت لجوهرة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(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إحدى إماء الحسين) هل رأيت من سيدتك الصغيرة نفيسة كرامة؟ قالت: نعم. كنت في يوم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شديد القيظ، وإذا بتنين –ثعبان كبير- قد جاءني وكان معي ماء لسيدتي نفيسة، فصار ذلك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التنين يمرّغ خدّه على الإبريق كأنه يتمسح به، متبركًا بمائها، ثم ذهب من حيث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أتى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دعاؤها للشافعي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كان الإمام الشافعي رضي الله عنه إذا مرض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يرسل لها رسولا من عنده، كالربيع الجيزي أو الربيع المرادي، فيقرئها سلامه ويقول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لها: إن ابن عمك الشافعي مريض، ويسألك الدعاء فتدعو له، فلا يرجع إليه رسوله إلا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وقد عوفي من رمضه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فلمّا مرض الشافعي مرضه الأخير، أرسل لها على عادته رسوله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يسألها الدعاء له، فقالت لرسوله: متّعه الله بالنظر إلى وجهه الكريم (أي ذاته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الكريم في الآخرة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).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رؤياها لجدها صلى الله عليه وسلم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قال زوجها إسحق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المؤتمن يومًا لها: "ارحلي بنا إلى الحجاز"، فقالت: لا أفعل ذلك إني رأيت رسول الله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 xml:space="preserve">صلى الله عليه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lastRenderedPageBreak/>
        <w:t>وسلم في المنام وقال لي: لا ترحلي من مصر فإن الله تبارك وتعالى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متوفيك فيها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وفاتها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أصاب السيدة نفيسة المرض في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شهر رجب سنة مائتين وثمان للهجرة وظل المرض يشتدّ ويقوى حتى رمضان، فبلغ المرض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أقصاه، وأقعدها عن الحركة، فأحضروا لها الطبيب فأمرها بالفطر، فقالت: واعجباه! إن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لي ثلاثين سنة وأنا أسأل الله أن يتوفاني وأنا صائمة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...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أفأفطر؟ وكان وراء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ستار لها قبر محفور، فأشارت إليه وقالت: هذا قبري، وها هنا أُدفن إن شاء الله، فإذا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متُّ فأدخلوني فيها. فلمّا فاضت روحها الطاهرة الشريفة دفنت في قبرها الذي حفرته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بيدها، وذلك بعد موت الشافعي بأربعين سنة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...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رضي الله عن السيدة نفيسة الطاهرة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الشريفة، نفيسة العلم وكريمة الدارين. اللهم أمّدنا بأمدادها واجمعنا بها في جنات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النعيم مع النبيين والصديقين والشهداء والصالحين وحسُن أولئك رفيقًا والحمد لله رب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العالمين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الخاتمه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اللهم صلي على سيدنا محمد وعلى آل سيدنا محمد صلاة تنجينا بها من جميع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الأهوال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والآفات وتقضي لنا بها جميع الحاجات وتطهرنا بها من جميع السيئات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وترفعنا بها أعلى الدرجات وتبلغنا بها أقصى الغايات من جميع الخيرات في الحياة وبعد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الممات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>.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  <w:rtl/>
        </w:rPr>
        <w:t>المصـادر والمراجــع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t xml:space="preserve"> :</w:t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hyperlink r:id="rId6" w:tgtFrame="_blank" w:history="1">
        <w:r w:rsidRPr="00825AA3">
          <w:rPr>
            <w:rStyle w:val="Hyperlink"/>
            <w:rFonts w:asciiTheme="minorBidi" w:hAnsiTheme="minorBidi"/>
            <w:b/>
            <w:bCs/>
            <w:sz w:val="24"/>
            <w:szCs w:val="24"/>
          </w:rPr>
          <w:t>http://montada.arahman.net/t4999.html</w:t>
        </w:r>
      </w:hyperlink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r w:rsidRPr="00825AA3">
        <w:rPr>
          <w:rFonts w:asciiTheme="minorBidi" w:hAnsiTheme="minorBidi"/>
          <w:b/>
          <w:bCs/>
          <w:color w:val="783C20"/>
          <w:sz w:val="24"/>
          <w:szCs w:val="24"/>
        </w:rPr>
        <w:br/>
      </w:r>
      <w:hyperlink r:id="rId7" w:tgtFrame="_blank" w:history="1">
        <w:r w:rsidRPr="00825AA3">
          <w:rPr>
            <w:rStyle w:val="Hyperlink"/>
            <w:rFonts w:asciiTheme="minorBidi" w:hAnsiTheme="minorBidi"/>
            <w:b/>
            <w:bCs/>
            <w:sz w:val="24"/>
            <w:szCs w:val="24"/>
          </w:rPr>
          <w:t>http://islam.afdhl.com/show.php?id=535</w:t>
        </w:r>
      </w:hyperlink>
    </w:p>
    <w:sectPr w:rsidR="003A1C4B" w:rsidRPr="00825AA3" w:rsidSect="00825AA3">
      <w:pgSz w:w="12240" w:h="15840"/>
      <w:pgMar w:top="1440" w:right="1440" w:bottom="1440" w:left="1440" w:header="720" w:footer="720" w:gutter="0"/>
      <w:pgBorders w:offsetFrom="page">
        <w:top w:val="tribal1" w:sz="12" w:space="24" w:color="auto"/>
        <w:left w:val="tribal1" w:sz="12" w:space="24" w:color="auto"/>
        <w:bottom w:val="tribal1" w:sz="12" w:space="24" w:color="auto"/>
        <w:right w:val="tribal1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AA3" w:rsidRDefault="00825AA3" w:rsidP="00825AA3">
      <w:pPr>
        <w:spacing w:after="0" w:line="240" w:lineRule="auto"/>
      </w:pPr>
      <w:r>
        <w:separator/>
      </w:r>
    </w:p>
  </w:endnote>
  <w:endnote w:type="continuationSeparator" w:id="0">
    <w:p w:rsidR="00825AA3" w:rsidRDefault="00825AA3" w:rsidP="0082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AA3" w:rsidRDefault="00825AA3" w:rsidP="00825AA3">
      <w:pPr>
        <w:spacing w:after="0" w:line="240" w:lineRule="auto"/>
      </w:pPr>
      <w:r>
        <w:separator/>
      </w:r>
    </w:p>
  </w:footnote>
  <w:footnote w:type="continuationSeparator" w:id="0">
    <w:p w:rsidR="00825AA3" w:rsidRDefault="00825AA3" w:rsidP="00825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042F"/>
    <w:rsid w:val="0012042F"/>
    <w:rsid w:val="003A1C4B"/>
    <w:rsid w:val="004B249E"/>
    <w:rsid w:val="00825AA3"/>
    <w:rsid w:val="00947FA5"/>
    <w:rsid w:val="00F6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04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25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5AA3"/>
  </w:style>
  <w:style w:type="paragraph" w:styleId="Footer">
    <w:name w:val="footer"/>
    <w:basedOn w:val="Normal"/>
    <w:link w:val="FooterChar"/>
    <w:uiPriority w:val="99"/>
    <w:semiHidden/>
    <w:unhideWhenUsed/>
    <w:rsid w:val="00825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5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slam.afdhl.com/show.php?id=5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tada.arahman.net/t4999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1858</Words>
  <Characters>10595</Characters>
  <Application>Microsoft Office Word</Application>
  <DocSecurity>0</DocSecurity>
  <Lines>88</Lines>
  <Paragraphs>24</Paragraphs>
  <ScaleCrop>false</ScaleCrop>
  <Company/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TWINS</dc:creator>
  <cp:lastModifiedBy>TWINS</cp:lastModifiedBy>
  <cp:revision>2</cp:revision>
  <dcterms:created xsi:type="dcterms:W3CDTF">2010-10-01T11:57:00Z</dcterms:created>
  <dcterms:modified xsi:type="dcterms:W3CDTF">2010-10-01T12:06:00Z</dcterms:modified>
</cp:coreProperties>
</file>