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1B3" w:rsidRPr="00976D8C" w:rsidRDefault="00F601B3" w:rsidP="00F601B3">
      <w:pPr>
        <w:pStyle w:val="NormalWeb"/>
        <w:bidi/>
        <w:jc w:val="center"/>
        <w:rPr>
          <w:rFonts w:ascii="Tahoma" w:hAnsi="Tahoma" w:cs="Tahoma"/>
          <w:b/>
          <w:bCs/>
          <w:sz w:val="20"/>
          <w:szCs w:val="20"/>
          <w:rtl/>
          <w:lang/>
        </w:rPr>
      </w:pPr>
    </w:p>
    <w:p w:rsidR="00F601B3" w:rsidRPr="00976D8C" w:rsidRDefault="00F601B3" w:rsidP="00F601B3">
      <w:pPr>
        <w:pStyle w:val="NormalWeb"/>
        <w:bidi/>
        <w:jc w:val="center"/>
        <w:rPr>
          <w:rFonts w:ascii="Tahoma" w:hAnsi="Tahoma" w:cs="Tahoma"/>
          <w:b/>
          <w:bCs/>
          <w:sz w:val="20"/>
          <w:szCs w:val="20"/>
          <w:rtl/>
          <w:lang/>
        </w:rPr>
      </w:pPr>
    </w:p>
    <w:p w:rsidR="00F601B3" w:rsidRPr="00976D8C" w:rsidRDefault="00F601B3" w:rsidP="00F601B3">
      <w:pPr>
        <w:pStyle w:val="NormalWeb"/>
        <w:bidi/>
        <w:jc w:val="center"/>
        <w:rPr>
          <w:rFonts w:ascii="Tahoma" w:hAnsi="Tahoma" w:cs="Tahoma"/>
          <w:b/>
          <w:bCs/>
          <w:sz w:val="20"/>
          <w:szCs w:val="20"/>
          <w:rtl/>
          <w:lang/>
        </w:rPr>
      </w:pPr>
    </w:p>
    <w:p w:rsidR="00F601B3" w:rsidRPr="00976D8C" w:rsidRDefault="00F601B3" w:rsidP="00F601B3">
      <w:pPr>
        <w:pStyle w:val="NormalWeb"/>
        <w:bidi/>
        <w:jc w:val="center"/>
        <w:rPr>
          <w:rFonts w:ascii="Tahoma" w:hAnsi="Tahoma" w:cs="Tahoma"/>
          <w:b/>
          <w:bCs/>
          <w:color w:val="0070C0"/>
          <w:sz w:val="72"/>
          <w:szCs w:val="72"/>
          <w:rtl/>
          <w:lang/>
        </w:rPr>
      </w:pPr>
      <w:r w:rsidRPr="00976D8C">
        <w:rPr>
          <w:rFonts w:ascii="Tahoma" w:hAnsi="Tahoma" w:cs="Tahoma"/>
          <w:b/>
          <w:bCs/>
          <w:color w:val="0070C0"/>
          <w:sz w:val="72"/>
          <w:szCs w:val="72"/>
          <w:rtl/>
          <w:lang/>
        </w:rPr>
        <w:t>الانترنت</w:t>
      </w:r>
    </w:p>
    <w:p w:rsidR="00F601B3" w:rsidRPr="00976D8C" w:rsidRDefault="00F601B3" w:rsidP="00F601B3">
      <w:pPr>
        <w:pStyle w:val="NormalWeb"/>
        <w:bidi/>
        <w:jc w:val="center"/>
        <w:rPr>
          <w:rFonts w:ascii="Tahoma" w:hAnsi="Tahoma" w:cs="Tahoma"/>
          <w:b/>
          <w:bCs/>
          <w:sz w:val="52"/>
          <w:szCs w:val="52"/>
          <w:rtl/>
          <w:lang/>
        </w:rPr>
      </w:pPr>
    </w:p>
    <w:p w:rsidR="00F601B3" w:rsidRPr="00976D8C" w:rsidRDefault="00F601B3" w:rsidP="00F601B3">
      <w:pPr>
        <w:pStyle w:val="NormalWeb"/>
        <w:bidi/>
        <w:jc w:val="center"/>
        <w:rPr>
          <w:rFonts w:ascii="Tahoma" w:hAnsi="Tahoma" w:cs="Tahoma"/>
          <w:b/>
          <w:bCs/>
          <w:color w:val="00B0F0"/>
          <w:sz w:val="52"/>
          <w:szCs w:val="52"/>
          <w:rtl/>
          <w:lang/>
        </w:rPr>
      </w:pPr>
      <w:r w:rsidRPr="00976D8C">
        <w:rPr>
          <w:rFonts w:ascii="Tahoma" w:hAnsi="Tahoma" w:cs="Tahoma"/>
          <w:b/>
          <w:bCs/>
          <w:color w:val="00B0F0"/>
          <w:sz w:val="52"/>
          <w:szCs w:val="52"/>
          <w:rtl/>
          <w:lang/>
        </w:rPr>
        <w:t>عمل الطالب\ة</w:t>
      </w:r>
    </w:p>
    <w:p w:rsidR="00F601B3" w:rsidRPr="00976D8C" w:rsidRDefault="00F601B3" w:rsidP="00F601B3">
      <w:pPr>
        <w:pStyle w:val="NormalWeb"/>
        <w:bidi/>
        <w:jc w:val="center"/>
        <w:rPr>
          <w:rFonts w:ascii="Tahoma" w:hAnsi="Tahoma" w:cs="Tahoma"/>
          <w:b/>
          <w:bCs/>
          <w:color w:val="00B0F0"/>
          <w:sz w:val="52"/>
          <w:szCs w:val="52"/>
          <w:rtl/>
          <w:lang/>
        </w:rPr>
      </w:pPr>
    </w:p>
    <w:p w:rsidR="00F601B3" w:rsidRPr="00976D8C" w:rsidRDefault="00F601B3" w:rsidP="00F601B3">
      <w:pPr>
        <w:pStyle w:val="NormalWeb"/>
        <w:bidi/>
        <w:jc w:val="center"/>
        <w:rPr>
          <w:rFonts w:ascii="Tahoma" w:hAnsi="Tahoma" w:cs="Tahoma"/>
          <w:b/>
          <w:bCs/>
          <w:color w:val="00B0F0"/>
          <w:sz w:val="52"/>
          <w:szCs w:val="52"/>
          <w:rtl/>
          <w:lang/>
        </w:rPr>
      </w:pPr>
      <w:r w:rsidRPr="00976D8C">
        <w:rPr>
          <w:rFonts w:ascii="Tahoma" w:hAnsi="Tahoma" w:cs="Tahoma"/>
          <w:b/>
          <w:bCs/>
          <w:color w:val="00B0F0"/>
          <w:sz w:val="52"/>
          <w:szCs w:val="52"/>
          <w:rtl/>
          <w:lang/>
        </w:rPr>
        <w:t xml:space="preserve">الصف </w:t>
      </w:r>
    </w:p>
    <w:p w:rsidR="00F601B3" w:rsidRPr="00976D8C" w:rsidRDefault="00F601B3" w:rsidP="00F601B3">
      <w:pPr>
        <w:pStyle w:val="NormalWeb"/>
        <w:bidi/>
        <w:jc w:val="center"/>
        <w:rPr>
          <w:rFonts w:ascii="Tahoma" w:hAnsi="Tahoma" w:cs="Tahoma"/>
          <w:b/>
          <w:bCs/>
          <w:color w:val="00B0F0"/>
          <w:sz w:val="52"/>
          <w:szCs w:val="52"/>
          <w:rtl/>
          <w:lang/>
        </w:rPr>
      </w:pPr>
    </w:p>
    <w:p w:rsidR="00F601B3" w:rsidRPr="00976D8C" w:rsidRDefault="00F601B3" w:rsidP="00F601B3">
      <w:pPr>
        <w:pStyle w:val="NormalWeb"/>
        <w:bidi/>
        <w:jc w:val="center"/>
        <w:rPr>
          <w:rFonts w:ascii="Tahoma" w:hAnsi="Tahoma" w:cs="Tahoma"/>
          <w:b/>
          <w:bCs/>
          <w:color w:val="00B0F0"/>
          <w:sz w:val="52"/>
          <w:szCs w:val="52"/>
          <w:rtl/>
          <w:lang/>
        </w:rPr>
      </w:pPr>
      <w:r w:rsidRPr="00976D8C">
        <w:rPr>
          <w:rFonts w:ascii="Tahoma" w:hAnsi="Tahoma" w:cs="Tahoma"/>
          <w:b/>
          <w:bCs/>
          <w:color w:val="00B0F0"/>
          <w:sz w:val="52"/>
          <w:szCs w:val="52"/>
          <w:rtl/>
          <w:lang/>
        </w:rPr>
        <w:t>باشراف الاستاذ\ة</w:t>
      </w:r>
    </w:p>
    <w:p w:rsidR="00F601B3" w:rsidRPr="00976D8C" w:rsidRDefault="00F601B3" w:rsidP="00F601B3">
      <w:pPr>
        <w:pStyle w:val="NormalWeb"/>
        <w:bidi/>
        <w:jc w:val="center"/>
        <w:rPr>
          <w:rFonts w:ascii="Tahoma" w:hAnsi="Tahoma" w:cs="Tahoma"/>
          <w:b/>
          <w:bCs/>
          <w:sz w:val="20"/>
          <w:szCs w:val="20"/>
          <w:rtl/>
          <w:lang/>
        </w:rPr>
      </w:pPr>
    </w:p>
    <w:p w:rsidR="00F601B3" w:rsidRPr="00976D8C" w:rsidRDefault="00F601B3" w:rsidP="00F601B3">
      <w:pPr>
        <w:pStyle w:val="NormalWeb"/>
        <w:bidi/>
        <w:jc w:val="center"/>
        <w:rPr>
          <w:rFonts w:ascii="Tahoma" w:hAnsi="Tahoma" w:cs="Tahoma"/>
          <w:b/>
          <w:bCs/>
          <w:sz w:val="20"/>
          <w:szCs w:val="20"/>
          <w:rtl/>
          <w:lang/>
        </w:rPr>
      </w:pPr>
    </w:p>
    <w:p w:rsidR="00F601B3" w:rsidRPr="00976D8C" w:rsidRDefault="00F601B3" w:rsidP="00F601B3">
      <w:pPr>
        <w:pStyle w:val="NormalWeb"/>
        <w:bidi/>
        <w:jc w:val="center"/>
        <w:rPr>
          <w:rFonts w:ascii="Tahoma" w:hAnsi="Tahoma" w:cs="Tahoma"/>
          <w:b/>
          <w:bCs/>
          <w:sz w:val="20"/>
          <w:szCs w:val="20"/>
          <w:rtl/>
          <w:lang/>
        </w:rPr>
      </w:pPr>
    </w:p>
    <w:p w:rsidR="00F601B3" w:rsidRPr="00976D8C" w:rsidRDefault="00F601B3" w:rsidP="00F601B3">
      <w:pPr>
        <w:pStyle w:val="NormalWeb"/>
        <w:bidi/>
        <w:jc w:val="center"/>
        <w:rPr>
          <w:rFonts w:ascii="Tahoma" w:hAnsi="Tahoma" w:cs="Tahoma"/>
          <w:b/>
          <w:bCs/>
          <w:sz w:val="20"/>
          <w:szCs w:val="20"/>
          <w:rtl/>
          <w:lang/>
        </w:rPr>
      </w:pPr>
    </w:p>
    <w:p w:rsidR="00F601B3" w:rsidRPr="00976D8C" w:rsidRDefault="00F601B3" w:rsidP="00F601B3">
      <w:pPr>
        <w:pStyle w:val="NormalWeb"/>
        <w:bidi/>
        <w:jc w:val="center"/>
        <w:rPr>
          <w:rFonts w:ascii="Tahoma" w:hAnsi="Tahoma" w:cs="Tahoma"/>
          <w:b/>
          <w:bCs/>
          <w:sz w:val="20"/>
          <w:szCs w:val="20"/>
          <w:rtl/>
          <w:lang/>
        </w:rPr>
      </w:pPr>
    </w:p>
    <w:p w:rsidR="00F601B3" w:rsidRPr="00976D8C" w:rsidRDefault="00F601B3" w:rsidP="00F601B3">
      <w:pPr>
        <w:pStyle w:val="NormalWeb"/>
        <w:bidi/>
        <w:jc w:val="center"/>
        <w:rPr>
          <w:rFonts w:ascii="Tahoma" w:hAnsi="Tahoma" w:cs="Tahoma"/>
          <w:b/>
          <w:bCs/>
          <w:sz w:val="20"/>
          <w:szCs w:val="20"/>
          <w:rtl/>
          <w:lang/>
        </w:rPr>
      </w:pPr>
    </w:p>
    <w:p w:rsidR="00F601B3" w:rsidRPr="00976D8C" w:rsidRDefault="00F601B3" w:rsidP="00F601B3">
      <w:pPr>
        <w:pStyle w:val="NormalWeb"/>
        <w:bidi/>
        <w:jc w:val="center"/>
        <w:rPr>
          <w:rFonts w:ascii="Tahoma" w:hAnsi="Tahoma" w:cs="Tahoma"/>
          <w:b/>
          <w:bCs/>
          <w:sz w:val="20"/>
          <w:szCs w:val="20"/>
          <w:rtl/>
          <w:lang/>
        </w:rPr>
      </w:pPr>
    </w:p>
    <w:p w:rsidR="00F601B3" w:rsidRPr="00976D8C" w:rsidRDefault="00F601B3" w:rsidP="00F601B3">
      <w:pPr>
        <w:pStyle w:val="NormalWeb"/>
        <w:bidi/>
        <w:jc w:val="center"/>
        <w:rPr>
          <w:rFonts w:ascii="Tahoma" w:hAnsi="Tahoma" w:cs="Tahoma"/>
          <w:b/>
          <w:bCs/>
          <w:sz w:val="20"/>
          <w:szCs w:val="20"/>
          <w:rtl/>
          <w:lang/>
        </w:rPr>
      </w:pPr>
    </w:p>
    <w:p w:rsidR="00F601B3" w:rsidRPr="00976D8C" w:rsidRDefault="00F601B3" w:rsidP="00F601B3">
      <w:pPr>
        <w:pStyle w:val="NormalWeb"/>
        <w:bidi/>
        <w:rPr>
          <w:rFonts w:ascii="Tahoma" w:hAnsi="Tahoma" w:cs="Tahoma"/>
          <w:b/>
          <w:bCs/>
          <w:sz w:val="20"/>
          <w:szCs w:val="20"/>
          <w:rtl/>
          <w:lang/>
        </w:rPr>
      </w:pPr>
    </w:p>
    <w:p w:rsidR="00F601B3" w:rsidRPr="00976D8C" w:rsidRDefault="00F601B3" w:rsidP="00F601B3">
      <w:pPr>
        <w:pStyle w:val="NormalWeb"/>
        <w:bidi/>
        <w:jc w:val="center"/>
        <w:rPr>
          <w:rFonts w:ascii="Tahoma" w:hAnsi="Tahoma" w:cs="Tahoma"/>
          <w:b/>
          <w:bCs/>
          <w:sz w:val="20"/>
          <w:szCs w:val="20"/>
          <w:rtl/>
          <w:lang/>
        </w:rPr>
      </w:pPr>
    </w:p>
    <w:p w:rsidR="00F601B3" w:rsidRPr="00976D8C" w:rsidRDefault="00F601B3" w:rsidP="00F601B3">
      <w:pPr>
        <w:pStyle w:val="NormalWeb"/>
        <w:bidi/>
        <w:jc w:val="center"/>
        <w:rPr>
          <w:rFonts w:ascii="Tahoma" w:hAnsi="Tahoma" w:cs="Tahoma"/>
          <w:b/>
          <w:bCs/>
          <w:color w:val="0070C0"/>
          <w:sz w:val="40"/>
          <w:szCs w:val="40"/>
          <w:rtl/>
          <w:lang/>
        </w:rPr>
      </w:pPr>
      <w:r w:rsidRPr="00976D8C">
        <w:rPr>
          <w:rFonts w:ascii="Tahoma" w:hAnsi="Tahoma" w:cs="Tahoma"/>
          <w:b/>
          <w:bCs/>
          <w:color w:val="0070C0"/>
          <w:sz w:val="40"/>
          <w:szCs w:val="40"/>
          <w:rtl/>
          <w:lang/>
        </w:rPr>
        <w:t>مقدمة</w:t>
      </w:r>
    </w:p>
    <w:p w:rsidR="00F601B3" w:rsidRPr="00976D8C" w:rsidRDefault="00F601B3" w:rsidP="00F601B3">
      <w:pPr>
        <w:pStyle w:val="NormalWeb"/>
        <w:bidi/>
        <w:jc w:val="center"/>
        <w:rPr>
          <w:rFonts w:ascii="Tahoma" w:hAnsi="Tahoma" w:cs="Tahoma"/>
          <w:b/>
          <w:bCs/>
          <w:color w:val="00B0F0"/>
          <w:sz w:val="20"/>
          <w:szCs w:val="20"/>
          <w:lang/>
        </w:rPr>
      </w:pPr>
      <w:r w:rsidRPr="00976D8C">
        <w:rPr>
          <w:rFonts w:ascii="Tahoma" w:hAnsi="Tahoma" w:cs="Tahoma"/>
          <w:b/>
          <w:bCs/>
          <w:color w:val="00B0F0"/>
          <w:sz w:val="20"/>
          <w:szCs w:val="20"/>
          <w:rtl/>
          <w:lang/>
        </w:rPr>
        <w:t>الإنترنت أو (الشبكة) أو شبكين أو المعمام أو الشابكة كما عرّبها مجمع اللغة العربية في دمشق وهي نظام ووسيلة اتصال من الشبكات الحاسوبية يصل ما بين حواسيب حول العالم ببروتوكول موحد هو بروتوكول إنترنت. تربط الإنترنت ما بين ملايين الشبكات الخاصة والعامة في المؤسسات الأكاديمية والحكومية ومؤسسات الأعمال وتتباين في نطاقها ما بين المحلي والعالمي وتتصل بتقنيات مختلفة، من الأسلاك النحاسية والألياف البصرية والوصلات اللاسلكية، كما تتباين تلك الشبكات في بنيتها الداخلية تقنيا وإداريا، إذ تدار كل منها بمعزل عن الأخرى لامركزيا ولا تعتمد أيا منها في تشغيلها على الأخريات.</w:t>
      </w:r>
    </w:p>
    <w:p w:rsidR="00F601B3" w:rsidRPr="00976D8C" w:rsidRDefault="00F601B3" w:rsidP="00F601B3">
      <w:pPr>
        <w:pStyle w:val="NormalWeb"/>
        <w:bidi/>
        <w:jc w:val="center"/>
        <w:rPr>
          <w:rFonts w:ascii="Tahoma" w:hAnsi="Tahoma" w:cs="Tahoma"/>
          <w:b/>
          <w:bCs/>
          <w:color w:val="00B0F0"/>
          <w:sz w:val="20"/>
          <w:szCs w:val="20"/>
          <w:rtl/>
          <w:lang/>
        </w:rPr>
      </w:pPr>
      <w:r w:rsidRPr="00976D8C">
        <w:rPr>
          <w:rFonts w:ascii="Tahoma" w:hAnsi="Tahoma" w:cs="Tahoma"/>
          <w:b/>
          <w:bCs/>
          <w:color w:val="00B0F0"/>
          <w:sz w:val="20"/>
          <w:szCs w:val="20"/>
          <w:rtl/>
          <w:lang/>
        </w:rPr>
        <w:t>تحمل الإنترنت اليوم قدرا عظيما من البيانات والخدمات، ربما كان أكثرها شيوعا اليوم صفحات النصوص الفائقة المنشورة على الوِب، كما أنها تحمل خدمات وتطبيقات أخرى مثل البريد وخدمات التخاطب الفوري، وبرتوكولات نقل الملفات. والاتصال الصوتي وغيرها.</w:t>
      </w:r>
    </w:p>
    <w:p w:rsidR="00F601B3" w:rsidRPr="00976D8C" w:rsidRDefault="00F601B3" w:rsidP="00F601B3">
      <w:pPr>
        <w:pStyle w:val="NormalWeb"/>
        <w:bidi/>
        <w:jc w:val="center"/>
        <w:rPr>
          <w:rFonts w:ascii="Tahoma" w:hAnsi="Tahoma" w:cs="Tahoma"/>
          <w:b/>
          <w:bCs/>
          <w:color w:val="00B0F0"/>
          <w:sz w:val="20"/>
          <w:szCs w:val="20"/>
          <w:rtl/>
          <w:lang/>
        </w:rPr>
      </w:pPr>
      <w:r w:rsidRPr="00976D8C">
        <w:rPr>
          <w:rFonts w:ascii="Tahoma" w:hAnsi="Tahoma" w:cs="Tahoma"/>
          <w:b/>
          <w:bCs/>
          <w:color w:val="00B0F0"/>
          <w:sz w:val="20"/>
          <w:szCs w:val="20"/>
          <w:rtl/>
          <w:lang/>
        </w:rPr>
        <w:t>و مثل الطفرات في وسائل الاتصال عبر التاريخ أضحت للإنترنت اليوم آثار اجتماعية وثقافية في جميع بقاع العالم، وقد أدت إلى تغيير المفاهيم التقليدية لعدة مجالات مثل العمل والتعليم والتجارة وبروز شكل آخر لمجتمع المعلومات.</w:t>
      </w:r>
    </w:p>
    <w:p w:rsidR="00F601B3" w:rsidRPr="00976D8C" w:rsidRDefault="00F601B3" w:rsidP="00F601B3">
      <w:pPr>
        <w:bidi/>
        <w:spacing w:before="100" w:beforeAutospacing="1" w:after="100" w:afterAutospacing="1" w:line="240" w:lineRule="auto"/>
        <w:jc w:val="center"/>
        <w:outlineLvl w:val="1"/>
        <w:rPr>
          <w:rFonts w:ascii="Tahoma" w:eastAsia="Times New Roman" w:hAnsi="Tahoma" w:cs="Tahoma"/>
          <w:b/>
          <w:bCs/>
          <w:color w:val="00B0F0"/>
          <w:sz w:val="32"/>
          <w:szCs w:val="32"/>
          <w:rtl/>
          <w:lang/>
        </w:rPr>
      </w:pPr>
    </w:p>
    <w:p w:rsidR="00F601B3" w:rsidRPr="00F601B3" w:rsidRDefault="00F601B3" w:rsidP="00F601B3">
      <w:pPr>
        <w:bidi/>
        <w:spacing w:before="100" w:beforeAutospacing="1" w:after="100" w:afterAutospacing="1" w:line="240" w:lineRule="auto"/>
        <w:jc w:val="center"/>
        <w:outlineLvl w:val="1"/>
        <w:rPr>
          <w:rFonts w:ascii="Tahoma" w:eastAsia="Times New Roman" w:hAnsi="Tahoma" w:cs="Tahoma"/>
          <w:b/>
          <w:bCs/>
          <w:color w:val="0070C0"/>
          <w:sz w:val="40"/>
          <w:szCs w:val="40"/>
          <w:lang/>
        </w:rPr>
      </w:pPr>
      <w:r w:rsidRPr="00976D8C">
        <w:rPr>
          <w:rFonts w:ascii="Tahoma" w:eastAsia="Times New Roman" w:hAnsi="Tahoma" w:cs="Tahoma"/>
          <w:b/>
          <w:bCs/>
          <w:color w:val="0070C0"/>
          <w:sz w:val="40"/>
          <w:szCs w:val="40"/>
          <w:rtl/>
          <w:lang/>
        </w:rPr>
        <w:t>اللغة العربية والأنترنت</w:t>
      </w:r>
    </w:p>
    <w:p w:rsidR="00F601B3" w:rsidRPr="00F601B3" w:rsidRDefault="00F601B3" w:rsidP="00F601B3">
      <w:pPr>
        <w:bidi/>
        <w:spacing w:before="100" w:beforeAutospacing="1" w:after="100" w:afterAutospacing="1" w:line="240" w:lineRule="auto"/>
        <w:jc w:val="center"/>
        <w:rPr>
          <w:rFonts w:ascii="Tahoma" w:eastAsia="Times New Roman" w:hAnsi="Tahoma" w:cs="Tahoma"/>
          <w:b/>
          <w:bCs/>
          <w:color w:val="00B0F0"/>
          <w:sz w:val="20"/>
          <w:szCs w:val="20"/>
          <w:rtl/>
          <w:lang/>
        </w:rPr>
      </w:pPr>
      <w:r w:rsidRPr="00F601B3">
        <w:rPr>
          <w:rFonts w:ascii="Tahoma" w:eastAsia="Times New Roman" w:hAnsi="Tahoma" w:cs="Tahoma"/>
          <w:b/>
          <w:bCs/>
          <w:color w:val="00B0F0"/>
          <w:sz w:val="20"/>
          <w:szCs w:val="20"/>
          <w:rtl/>
          <w:lang/>
        </w:rPr>
        <w:t>صاغ العرب المحدثون العديد من الكلمات لكي تحل محل الكلمة الدخيلة الإنترنت.لنجد امامنا كلمات مبعثرة الشابكة, والمعمام, والشبكة وأخيرا الكلمة الحديثة التي صكها احد اللغويين العرب البارزين وهي شبكين وشبكينة وادخل متشبكن ومتشبكنة جمع متشبكن متشبكنون. ومتشبكنة جمعها متشبكنات، للذين يستخدمون الشبكينة.((الإنترنت))</w:t>
      </w:r>
    </w:p>
    <w:p w:rsidR="00F601B3" w:rsidRPr="00976D8C" w:rsidRDefault="00F601B3" w:rsidP="00F601B3">
      <w:pPr>
        <w:pStyle w:val="Heading2"/>
        <w:bidi/>
        <w:jc w:val="center"/>
        <w:rPr>
          <w:rFonts w:ascii="Tahoma" w:hAnsi="Tahoma" w:cs="Tahoma"/>
          <w:color w:val="0070C0"/>
          <w:sz w:val="40"/>
          <w:szCs w:val="40"/>
          <w:lang/>
        </w:rPr>
      </w:pPr>
      <w:r w:rsidRPr="00976D8C">
        <w:rPr>
          <w:rStyle w:val="mw-headline"/>
          <w:rFonts w:ascii="Tahoma" w:hAnsi="Tahoma" w:cs="Tahoma"/>
          <w:color w:val="0070C0"/>
          <w:sz w:val="40"/>
          <w:szCs w:val="40"/>
          <w:rtl/>
          <w:lang/>
        </w:rPr>
        <w:t>تعريف الإنترنت</w:t>
      </w:r>
    </w:p>
    <w:p w:rsidR="00F601B3" w:rsidRPr="00976D8C" w:rsidRDefault="00F601B3" w:rsidP="00F601B3">
      <w:pPr>
        <w:pStyle w:val="NormalWeb"/>
        <w:bidi/>
        <w:jc w:val="center"/>
        <w:rPr>
          <w:rFonts w:ascii="Tahoma" w:hAnsi="Tahoma" w:cs="Tahoma"/>
          <w:b/>
          <w:bCs/>
          <w:color w:val="00B0F0"/>
          <w:sz w:val="20"/>
          <w:szCs w:val="20"/>
          <w:rtl/>
          <w:lang/>
        </w:rPr>
      </w:pPr>
      <w:r w:rsidRPr="00976D8C">
        <w:rPr>
          <w:rFonts w:ascii="Tahoma" w:hAnsi="Tahoma" w:cs="Tahoma"/>
          <w:b/>
          <w:bCs/>
          <w:color w:val="00B0F0"/>
          <w:sz w:val="20"/>
          <w:szCs w:val="20"/>
          <w:rtl/>
          <w:lang/>
        </w:rPr>
        <w:t>الإنترنت هو عبارة عن شبكة حواسيب ضخمة متصلة مع بعضها البعض. ويخدم الإنترنت أكثر من مليار مستخدم وينمو بشكل سريع للغاية يصل إلى نسبة 100% سنوياً. كما يمكننا الإنترنت من القيام بالعديد من الأعمال منها تصفح المواقع وجلب الأخبار المحلية والعالمية وبسرعة أحيانا حسب الدولة.</w:t>
      </w:r>
    </w:p>
    <w:p w:rsidR="00F601B3" w:rsidRPr="00976D8C" w:rsidRDefault="00F601B3" w:rsidP="00F601B3">
      <w:pPr>
        <w:pStyle w:val="Heading2"/>
        <w:bidi/>
        <w:jc w:val="center"/>
        <w:rPr>
          <w:rFonts w:ascii="Tahoma" w:hAnsi="Tahoma" w:cs="Tahoma"/>
          <w:color w:val="0070C0"/>
          <w:sz w:val="40"/>
          <w:szCs w:val="40"/>
          <w:lang/>
        </w:rPr>
      </w:pPr>
      <w:r w:rsidRPr="00976D8C">
        <w:rPr>
          <w:rStyle w:val="mw-headline"/>
          <w:rFonts w:ascii="Tahoma" w:hAnsi="Tahoma" w:cs="Tahoma"/>
          <w:color w:val="0070C0"/>
          <w:sz w:val="40"/>
          <w:szCs w:val="40"/>
          <w:rtl/>
          <w:lang/>
        </w:rPr>
        <w:t>تقنية شبكات الحاسوب والإنترنت</w:t>
      </w:r>
    </w:p>
    <w:p w:rsidR="00F601B3" w:rsidRPr="00976D8C" w:rsidRDefault="00F601B3" w:rsidP="00F601B3">
      <w:pPr>
        <w:pStyle w:val="NormalWeb"/>
        <w:bidi/>
        <w:jc w:val="center"/>
        <w:rPr>
          <w:rFonts w:ascii="Tahoma" w:hAnsi="Tahoma" w:cs="Tahoma"/>
          <w:b/>
          <w:bCs/>
          <w:color w:val="00B0F0"/>
          <w:sz w:val="20"/>
          <w:szCs w:val="20"/>
          <w:rtl/>
          <w:lang/>
        </w:rPr>
      </w:pPr>
      <w:r w:rsidRPr="00976D8C">
        <w:rPr>
          <w:rFonts w:ascii="Tahoma" w:hAnsi="Tahoma" w:cs="Tahoma"/>
          <w:b/>
          <w:bCs/>
          <w:color w:val="00B0F0"/>
          <w:sz w:val="20"/>
          <w:szCs w:val="20"/>
          <w:rtl/>
          <w:lang/>
        </w:rPr>
        <w:t>على غير ما تبدو عليه للوهلة الأولى فإن شبكة إنترنت تعتمد ما يعرف في علم تصميم الشبكات بأنه "تصميم بسيط"، لأن شبكة الإنترنت تقوم بعمل وحيد أولي وبسيط، وهو إيصال رسالة رقمية بين عقدتين لكل منهما عنوان مميز بطريق "التخزين والتمرير" بين عقد عديدة ما بين العقدة المرسلة والعقدة المستقبلة، وبحيث لا يمكن التنبؤ مسبقا بالمسار الذي ستأخذه الرسالة عبر الشبكة كما يمكن أن تقسم الرسالة إلى أجزاء يتخذ كلا منها مسارا مختلفا وتصل في ترتيب غير ترتيبها الأصلي الذي يكون على العقدة المتلقية أن تعيد ترتيب الرسالة، وهي فئة من بروتوكولات الشبكات تعرف بتسيير الرزم</w:t>
      </w:r>
    </w:p>
    <w:p w:rsidR="00976D8C" w:rsidRPr="00976D8C" w:rsidRDefault="00976D8C" w:rsidP="00F601B3">
      <w:pPr>
        <w:pStyle w:val="Heading2"/>
        <w:bidi/>
        <w:jc w:val="center"/>
        <w:rPr>
          <w:rStyle w:val="mw-headline"/>
          <w:rFonts w:ascii="Tahoma" w:hAnsi="Tahoma" w:cs="Tahoma"/>
          <w:color w:val="0070C0"/>
          <w:sz w:val="40"/>
          <w:szCs w:val="40"/>
          <w:rtl/>
          <w:lang/>
        </w:rPr>
      </w:pPr>
    </w:p>
    <w:p w:rsidR="00F601B3" w:rsidRPr="00976D8C" w:rsidRDefault="00F601B3" w:rsidP="00976D8C">
      <w:pPr>
        <w:pStyle w:val="Heading2"/>
        <w:bidi/>
        <w:jc w:val="center"/>
        <w:rPr>
          <w:rFonts w:ascii="Tahoma" w:hAnsi="Tahoma" w:cs="Tahoma"/>
          <w:color w:val="0070C0"/>
          <w:sz w:val="40"/>
          <w:szCs w:val="40"/>
          <w:lang/>
        </w:rPr>
      </w:pPr>
      <w:r w:rsidRPr="00976D8C">
        <w:rPr>
          <w:rStyle w:val="mw-headline"/>
          <w:rFonts w:ascii="Tahoma" w:hAnsi="Tahoma" w:cs="Tahoma"/>
          <w:color w:val="0070C0"/>
          <w:sz w:val="40"/>
          <w:szCs w:val="40"/>
          <w:rtl/>
          <w:lang/>
        </w:rPr>
        <w:t>تاريخ الإنترنت</w:t>
      </w:r>
    </w:p>
    <w:p w:rsidR="00F601B3" w:rsidRPr="00976D8C" w:rsidRDefault="00F601B3" w:rsidP="00F601B3">
      <w:pPr>
        <w:pStyle w:val="NormalWeb"/>
        <w:bidi/>
        <w:jc w:val="center"/>
        <w:rPr>
          <w:rFonts w:ascii="Tahoma" w:hAnsi="Tahoma" w:cs="Tahoma"/>
          <w:b/>
          <w:bCs/>
          <w:color w:val="00B0F0"/>
          <w:sz w:val="20"/>
          <w:szCs w:val="20"/>
          <w:rtl/>
          <w:lang/>
        </w:rPr>
      </w:pPr>
      <w:r w:rsidRPr="00976D8C">
        <w:rPr>
          <w:rFonts w:ascii="Tahoma" w:hAnsi="Tahoma" w:cs="Tahoma"/>
          <w:b/>
          <w:bCs/>
          <w:color w:val="00B0F0"/>
          <w:sz w:val="20"/>
          <w:szCs w:val="20"/>
          <w:rtl/>
          <w:lang/>
        </w:rPr>
        <w:t>ظهرت الإنترنت نتيجة لمشروع أربانت الذي أطلق عام 1969، وهو مشروع من وزارة دفاع الولايات المتحدة. أنشئ هذا المشروع من أجل مساعدة الجيش الأمريكي عبر شبكات الحاسب الآلي وربط الجامعات ومؤسسات الأبحاث لاستغلال أمثل للقدرات الحسابية للحواسيب المتوفرة.</w:t>
      </w:r>
    </w:p>
    <w:p w:rsidR="00F601B3" w:rsidRPr="00976D8C" w:rsidRDefault="00F601B3" w:rsidP="00F601B3">
      <w:pPr>
        <w:pStyle w:val="NormalWeb"/>
        <w:bidi/>
        <w:jc w:val="center"/>
        <w:rPr>
          <w:rFonts w:ascii="Tahoma" w:hAnsi="Tahoma" w:cs="Tahoma"/>
          <w:b/>
          <w:bCs/>
          <w:color w:val="00B0F0"/>
          <w:sz w:val="20"/>
          <w:szCs w:val="20"/>
          <w:rtl/>
          <w:lang/>
        </w:rPr>
      </w:pPr>
      <w:r w:rsidRPr="00976D8C">
        <w:rPr>
          <w:rFonts w:ascii="Tahoma" w:hAnsi="Tahoma" w:cs="Tahoma"/>
          <w:b/>
          <w:bCs/>
          <w:color w:val="00B0F0"/>
          <w:sz w:val="20"/>
          <w:szCs w:val="20"/>
          <w:rtl/>
          <w:lang/>
        </w:rPr>
        <w:t xml:space="preserve">وفي الأول من يناير 1983 استبدلت وزارة دفاع الولايات المتحدة البروتوكول) </w:t>
      </w:r>
      <w:r w:rsidRPr="00976D8C">
        <w:rPr>
          <w:rFonts w:ascii="Tahoma" w:hAnsi="Tahoma" w:cs="Tahoma"/>
          <w:b/>
          <w:bCs/>
          <w:color w:val="00B0F0"/>
          <w:sz w:val="20"/>
          <w:szCs w:val="20"/>
          <w:lang/>
        </w:rPr>
        <w:t>NCP</w:t>
      </w:r>
      <w:r w:rsidRPr="00976D8C">
        <w:rPr>
          <w:rFonts w:ascii="Tahoma" w:hAnsi="Tahoma" w:cs="Tahoma"/>
          <w:b/>
          <w:bCs/>
          <w:color w:val="00B0F0"/>
          <w:sz w:val="20"/>
          <w:szCs w:val="20"/>
          <w:rtl/>
          <w:lang/>
        </w:rPr>
        <w:t xml:space="preserve"> المعمول به في الشبكة واستعاضت عنه بميفاق حزمة موافيق (بروتوكولات) الإنترنت. من الأمور التي أسهمت في نمو الشبكة هو ربط "المؤسسة الوطنية للعلوم" جامعات الولايات المتحدة ألامريكية بعضها ببعض مما سهّل عملية الاتّصال بين طلبة الجامعات وتبادل الرسائل الإلكترونية والمعلومات، بدخول الجامعات إلى الشبكة، أخذت الشبكة في التوسع والتّقدم وأخد طلبة الجامعات يسهمون بمعلوماتهم ورأى النور المتصفح "موزاييك"، والباحث "جوفر" و"آرشي" بل إن الشركة العملاقة "نتسكيب" هي في الأصل من جهود طلبة الجامعة قبل أن يتبنّاها العقل التجاري ويوصلها إلى ما آلت إليه فيما بعد.مهندسو الشابكة (الإنترنت) هم أحد عوامل نجاح الشبكة حيث أن الهيئة عامة ومفتوحة للجميع ليدلي بدلوه. فلولا الإنترنت، ما كنت لتجلس في بيتك وتقرأ هذا المقال ولما قامت العديد من الشركات الكبرى الموجودة اليوم التي تعتمد على تزويد الخدمات في شبكة الإنترنت.وهناك طور المتصفح للويب </w:t>
      </w:r>
      <w:proofErr w:type="spellStart"/>
      <w:r w:rsidRPr="00976D8C">
        <w:rPr>
          <w:rFonts w:ascii="Tahoma" w:hAnsi="Tahoma" w:cs="Tahoma"/>
          <w:b/>
          <w:bCs/>
          <w:color w:val="00B0F0"/>
          <w:sz w:val="20"/>
          <w:szCs w:val="20"/>
          <w:lang/>
        </w:rPr>
        <w:t>violawww</w:t>
      </w:r>
      <w:proofErr w:type="spellEnd"/>
      <w:r w:rsidRPr="00976D8C">
        <w:rPr>
          <w:rFonts w:ascii="Tahoma" w:hAnsi="Tahoma" w:cs="Tahoma"/>
          <w:b/>
          <w:bCs/>
          <w:color w:val="00B0F0"/>
          <w:sz w:val="20"/>
          <w:szCs w:val="20"/>
          <w:rtl/>
          <w:lang/>
        </w:rPr>
        <w:t xml:space="preserve">، استنادا إلى </w:t>
      </w:r>
      <w:proofErr w:type="spellStart"/>
      <w:r w:rsidRPr="00976D8C">
        <w:rPr>
          <w:rFonts w:ascii="Tahoma" w:hAnsi="Tahoma" w:cs="Tahoma"/>
          <w:b/>
          <w:bCs/>
          <w:color w:val="00B0F0"/>
          <w:sz w:val="20"/>
          <w:szCs w:val="20"/>
          <w:lang/>
        </w:rPr>
        <w:t>hypercard</w:t>
      </w:r>
      <w:proofErr w:type="spellEnd"/>
      <w:r w:rsidRPr="00976D8C">
        <w:rPr>
          <w:rFonts w:ascii="Tahoma" w:hAnsi="Tahoma" w:cs="Tahoma"/>
          <w:b/>
          <w:bCs/>
          <w:color w:val="00B0F0"/>
          <w:sz w:val="20"/>
          <w:szCs w:val="20"/>
          <w:rtl/>
          <w:lang/>
        </w:rPr>
        <w:t>. ولحقه متصفح ويب "موزاييك"</w:t>
      </w:r>
      <w:r w:rsidRPr="00976D8C">
        <w:rPr>
          <w:rFonts w:ascii="Tahoma" w:hAnsi="Tahoma" w:cs="Tahoma"/>
          <w:b/>
          <w:bCs/>
          <w:color w:val="00B0F0"/>
          <w:sz w:val="20"/>
          <w:szCs w:val="20"/>
          <w:lang/>
        </w:rPr>
        <w:t>MOSAIC</w:t>
      </w:r>
      <w:r w:rsidRPr="00976D8C">
        <w:rPr>
          <w:rFonts w:ascii="Tahoma" w:hAnsi="Tahoma" w:cs="Tahoma"/>
          <w:b/>
          <w:bCs/>
          <w:color w:val="00B0F0"/>
          <w:sz w:val="20"/>
          <w:szCs w:val="20"/>
          <w:rtl/>
          <w:lang/>
        </w:rPr>
        <w:t xml:space="preserve">. وفي عام 1993، وفي المركز الوطني لتطبيقات </w:t>
      </w:r>
      <w:r w:rsidRPr="00976D8C">
        <w:rPr>
          <w:rFonts w:ascii="Tahoma" w:hAnsi="Tahoma" w:cs="Tahoma"/>
          <w:b/>
          <w:bCs/>
          <w:color w:val="00B0F0"/>
          <w:sz w:val="20"/>
          <w:szCs w:val="20"/>
          <w:lang/>
        </w:rPr>
        <w:t>supercomputing</w:t>
      </w:r>
      <w:r w:rsidRPr="00976D8C">
        <w:rPr>
          <w:rFonts w:ascii="Tahoma" w:hAnsi="Tahoma" w:cs="Tahoma"/>
          <w:b/>
          <w:bCs/>
          <w:color w:val="00B0F0"/>
          <w:sz w:val="20"/>
          <w:szCs w:val="20"/>
          <w:rtl/>
          <w:lang/>
        </w:rPr>
        <w:t xml:space="preserve"> في جامعة الينوي تم إصدار نسخة 1،0 من </w:t>
      </w:r>
      <w:r w:rsidRPr="00976D8C">
        <w:rPr>
          <w:rFonts w:ascii="Tahoma" w:hAnsi="Tahoma" w:cs="Tahoma"/>
          <w:b/>
          <w:bCs/>
          <w:color w:val="00B0F0"/>
          <w:sz w:val="20"/>
          <w:szCs w:val="20"/>
          <w:lang/>
        </w:rPr>
        <w:t>MOSAIC</w:t>
      </w:r>
      <w:r w:rsidRPr="00976D8C">
        <w:rPr>
          <w:rFonts w:ascii="Tahoma" w:hAnsi="Tahoma" w:cs="Tahoma"/>
          <w:b/>
          <w:bCs/>
          <w:color w:val="00B0F0"/>
          <w:sz w:val="20"/>
          <w:szCs w:val="20"/>
          <w:rtl/>
          <w:lang/>
        </w:rPr>
        <w:t xml:space="preserve"> "موزاييك"، وبحلول اواخر عام 1994 كان هناك تزايد ملحوظ في اهتمام الجمهور بما كان سابقا اهتمام للاكاديمين فقط. وبحلول عام 1996 صار استخدام كلمة الشابكة قد أصبح شائعا، وبالتالي، كان ذلك سببا للخلط في استعمال كلمة إنترنت على أنها إشارة إلى الشبكة العالمية الويب.</w:t>
      </w:r>
    </w:p>
    <w:p w:rsidR="00F601B3" w:rsidRPr="00976D8C" w:rsidRDefault="00F601B3" w:rsidP="00F601B3">
      <w:pPr>
        <w:pStyle w:val="NormalWeb"/>
        <w:bidi/>
        <w:jc w:val="center"/>
        <w:rPr>
          <w:rFonts w:ascii="Tahoma" w:hAnsi="Tahoma" w:cs="Tahoma"/>
          <w:b/>
          <w:bCs/>
          <w:color w:val="00B0F0"/>
          <w:sz w:val="20"/>
          <w:szCs w:val="20"/>
          <w:rtl/>
          <w:lang/>
        </w:rPr>
      </w:pPr>
      <w:r w:rsidRPr="00976D8C">
        <w:rPr>
          <w:rFonts w:ascii="Tahoma" w:hAnsi="Tahoma" w:cs="Tahoma"/>
          <w:b/>
          <w:bCs/>
          <w:color w:val="00B0F0"/>
          <w:sz w:val="20"/>
          <w:szCs w:val="20"/>
          <w:rtl/>
          <w:lang/>
        </w:rPr>
        <w:t xml:space="preserve">وفي غضون ذلك، وعلى مدار العقد، زاد استخدام الإنترنت بشكل مطرد. وخلال التسعينات، كانت التقديرات تشير إلى أن الشابكة قد زاد بنسبة 100 ٪ سنويا، ومع فترة وجيزة من النمو الانفجاري في عامي 1996 و 1997. وهذا النمو هو في كثير من الأحيان يرجع إلى عدم وجود الإدارة المركزية، مما يتيح النمو العضوي للشبكه، وكذلك بسبب الملكيه المفتوحة لموافيق (بروتوكولات)الإنترنت، التي تشجع الأشخاص والشركات على تطوير أنطمة وبيعها وهي أيضا تمنع شركة واحدة من ممارسة الكثير من السيطرة على الشبكة. بدأت شركات الاتصالات بتوفير خدمة الدخول </w:t>
      </w:r>
      <w:proofErr w:type="spellStart"/>
      <w:r w:rsidRPr="00976D8C">
        <w:rPr>
          <w:rFonts w:ascii="Tahoma" w:hAnsi="Tahoma" w:cs="Tahoma"/>
          <w:b/>
          <w:bCs/>
          <w:color w:val="00B0F0"/>
          <w:sz w:val="20"/>
          <w:szCs w:val="20"/>
          <w:lang/>
        </w:rPr>
        <w:t>isp</w:t>
      </w:r>
      <w:proofErr w:type="spellEnd"/>
      <w:r w:rsidRPr="00976D8C">
        <w:rPr>
          <w:rFonts w:ascii="Tahoma" w:hAnsi="Tahoma" w:cs="Tahoma"/>
          <w:b/>
          <w:bCs/>
          <w:color w:val="00B0F0"/>
          <w:sz w:val="20"/>
          <w:szCs w:val="20"/>
          <w:rtl/>
          <w:lang/>
        </w:rPr>
        <w:t xml:space="preserve"> على الإنترنت بواسطة الشبكة الهاتفية عام (1995)</w:t>
      </w:r>
    </w:p>
    <w:p w:rsidR="00F601B3" w:rsidRPr="00F601B3" w:rsidRDefault="00F601B3" w:rsidP="00F601B3">
      <w:pPr>
        <w:bidi/>
        <w:spacing w:before="100" w:beforeAutospacing="1" w:after="100" w:afterAutospacing="1" w:line="240" w:lineRule="auto"/>
        <w:jc w:val="center"/>
        <w:outlineLvl w:val="1"/>
        <w:rPr>
          <w:rFonts w:ascii="Tahoma" w:eastAsia="Times New Roman" w:hAnsi="Tahoma" w:cs="Tahoma"/>
          <w:b/>
          <w:bCs/>
          <w:color w:val="0070C0"/>
          <w:sz w:val="40"/>
          <w:szCs w:val="40"/>
          <w:rtl/>
          <w:lang/>
        </w:rPr>
      </w:pPr>
      <w:r w:rsidRPr="00976D8C">
        <w:rPr>
          <w:rFonts w:ascii="Tahoma" w:eastAsia="Times New Roman" w:hAnsi="Tahoma" w:cs="Tahoma"/>
          <w:b/>
          <w:bCs/>
          <w:color w:val="0070C0"/>
          <w:sz w:val="40"/>
          <w:szCs w:val="40"/>
          <w:rtl/>
          <w:lang/>
        </w:rPr>
        <w:t>استخدام الإنترنت في العالم</w:t>
      </w:r>
    </w:p>
    <w:p w:rsidR="00F601B3" w:rsidRPr="00F601B3" w:rsidRDefault="00F601B3" w:rsidP="00F601B3">
      <w:pPr>
        <w:bidi/>
        <w:spacing w:before="100" w:beforeAutospacing="1" w:after="100" w:afterAutospacing="1" w:line="240" w:lineRule="auto"/>
        <w:jc w:val="center"/>
        <w:rPr>
          <w:rFonts w:ascii="Tahoma" w:eastAsia="Times New Roman" w:hAnsi="Tahoma" w:cs="Tahoma"/>
          <w:b/>
          <w:bCs/>
          <w:color w:val="00B0F0"/>
          <w:sz w:val="20"/>
          <w:szCs w:val="20"/>
          <w:rtl/>
          <w:lang/>
        </w:rPr>
      </w:pPr>
      <w:r w:rsidRPr="00F601B3">
        <w:rPr>
          <w:rFonts w:ascii="Tahoma" w:eastAsia="Times New Roman" w:hAnsi="Tahoma" w:cs="Tahoma"/>
          <w:b/>
          <w:bCs/>
          <w:color w:val="00B0F0"/>
          <w:sz w:val="20"/>
          <w:szCs w:val="20"/>
          <w:rtl/>
          <w:lang/>
        </w:rPr>
        <w:t xml:space="preserve">بلغ عدد مستخدمي الإنترنت في العالم 1.319 بليون شخص في ديسمبر </w:t>
      </w:r>
      <w:r w:rsidRPr="00976D8C">
        <w:rPr>
          <w:rFonts w:ascii="Tahoma" w:eastAsia="Times New Roman" w:hAnsi="Tahoma" w:cs="Tahoma"/>
          <w:b/>
          <w:bCs/>
          <w:color w:val="00B0F0"/>
          <w:sz w:val="20"/>
          <w:szCs w:val="20"/>
          <w:rtl/>
          <w:lang/>
        </w:rPr>
        <w:t>2007</w:t>
      </w:r>
      <w:r w:rsidRPr="00F601B3">
        <w:rPr>
          <w:rFonts w:ascii="Tahoma" w:eastAsia="Times New Roman" w:hAnsi="Tahoma" w:cs="Tahoma"/>
          <w:b/>
          <w:bCs/>
          <w:color w:val="00B0F0"/>
          <w:sz w:val="20"/>
          <w:szCs w:val="20"/>
          <w:rtl/>
          <w:lang/>
        </w:rPr>
        <w:t xml:space="preserve">  وتعد الصين أولى دول العالم في عدد مستخدمي الإنترنت الذين بلغ عددهم فيها 221 مليون شخص في شهر فبرابر </w:t>
      </w:r>
      <w:r w:rsidRPr="00976D8C">
        <w:rPr>
          <w:rFonts w:ascii="Tahoma" w:eastAsia="Times New Roman" w:hAnsi="Tahoma" w:cs="Tahoma"/>
          <w:b/>
          <w:bCs/>
          <w:color w:val="00B0F0"/>
          <w:sz w:val="20"/>
          <w:szCs w:val="20"/>
          <w:rtl/>
          <w:lang/>
        </w:rPr>
        <w:t>2008</w:t>
      </w:r>
    </w:p>
    <w:p w:rsidR="00F601B3" w:rsidRDefault="00F601B3" w:rsidP="00F601B3">
      <w:pPr>
        <w:jc w:val="right"/>
        <w:rPr>
          <w:rFonts w:hint="cs"/>
          <w:rtl/>
          <w:lang/>
        </w:rPr>
      </w:pPr>
    </w:p>
    <w:sectPr w:rsidR="00F601B3" w:rsidSect="00976D8C">
      <w:pgSz w:w="12240" w:h="15840"/>
      <w:pgMar w:top="1440" w:right="1800" w:bottom="1440" w:left="1800" w:header="720" w:footer="720" w:gutter="0"/>
      <w:pgBorders w:offsetFrom="page">
        <w:top w:val="earth1" w:sz="31" w:space="24" w:color="auto"/>
        <w:left w:val="earth1" w:sz="31" w:space="24" w:color="auto"/>
        <w:bottom w:val="earth1" w:sz="31" w:space="24" w:color="auto"/>
        <w:right w:val="earth1" w:sz="31"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D39B4"/>
    <w:multiLevelType w:val="multilevel"/>
    <w:tmpl w:val="647A1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20"/>
  <w:characterSpacingControl w:val="doNotCompress"/>
  <w:compat/>
  <w:rsids>
    <w:rsidRoot w:val="00F601B3"/>
    <w:rsid w:val="00976D8C"/>
    <w:rsid w:val="00EA0116"/>
    <w:rsid w:val="00F601B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116"/>
  </w:style>
  <w:style w:type="paragraph" w:styleId="Heading2">
    <w:name w:val="heading 2"/>
    <w:basedOn w:val="Normal"/>
    <w:link w:val="Heading2Char"/>
    <w:uiPriority w:val="9"/>
    <w:qFormat/>
    <w:rsid w:val="00F601B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601B3"/>
    <w:rPr>
      <w:color w:val="0000FF"/>
      <w:u w:val="single"/>
    </w:rPr>
  </w:style>
  <w:style w:type="paragraph" w:styleId="NormalWeb">
    <w:name w:val="Normal (Web)"/>
    <w:basedOn w:val="Normal"/>
    <w:uiPriority w:val="99"/>
    <w:semiHidden/>
    <w:unhideWhenUsed/>
    <w:rsid w:val="00F601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F601B3"/>
    <w:rPr>
      <w:rFonts w:ascii="Times New Roman" w:eastAsia="Times New Roman" w:hAnsi="Times New Roman" w:cs="Times New Roman"/>
      <w:b/>
      <w:bCs/>
      <w:sz w:val="36"/>
      <w:szCs w:val="36"/>
    </w:rPr>
  </w:style>
  <w:style w:type="character" w:customStyle="1" w:styleId="mw-headline">
    <w:name w:val="mw-headline"/>
    <w:basedOn w:val="DefaultParagraphFont"/>
    <w:rsid w:val="00F601B3"/>
  </w:style>
  <w:style w:type="paragraph" w:styleId="BalloonText">
    <w:name w:val="Balloon Text"/>
    <w:basedOn w:val="Normal"/>
    <w:link w:val="BalloonTextChar"/>
    <w:uiPriority w:val="99"/>
    <w:semiHidden/>
    <w:unhideWhenUsed/>
    <w:rsid w:val="00F601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01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729524">
      <w:bodyDiv w:val="1"/>
      <w:marLeft w:val="0"/>
      <w:marRight w:val="0"/>
      <w:marTop w:val="0"/>
      <w:marBottom w:val="0"/>
      <w:divBdr>
        <w:top w:val="none" w:sz="0" w:space="0" w:color="auto"/>
        <w:left w:val="none" w:sz="0" w:space="0" w:color="auto"/>
        <w:bottom w:val="none" w:sz="0" w:space="0" w:color="auto"/>
        <w:right w:val="none" w:sz="0" w:space="0" w:color="auto"/>
      </w:divBdr>
      <w:divsChild>
        <w:div w:id="1155487730">
          <w:marLeft w:val="0"/>
          <w:marRight w:val="0"/>
          <w:marTop w:val="0"/>
          <w:marBottom w:val="0"/>
          <w:divBdr>
            <w:top w:val="none" w:sz="0" w:space="0" w:color="auto"/>
            <w:left w:val="none" w:sz="0" w:space="0" w:color="auto"/>
            <w:bottom w:val="none" w:sz="0" w:space="0" w:color="auto"/>
            <w:right w:val="none" w:sz="0" w:space="0" w:color="auto"/>
          </w:divBdr>
          <w:divsChild>
            <w:div w:id="190043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75127">
      <w:bodyDiv w:val="1"/>
      <w:marLeft w:val="0"/>
      <w:marRight w:val="0"/>
      <w:marTop w:val="0"/>
      <w:marBottom w:val="0"/>
      <w:divBdr>
        <w:top w:val="none" w:sz="0" w:space="0" w:color="auto"/>
        <w:left w:val="none" w:sz="0" w:space="0" w:color="auto"/>
        <w:bottom w:val="none" w:sz="0" w:space="0" w:color="auto"/>
        <w:right w:val="none" w:sz="0" w:space="0" w:color="auto"/>
      </w:divBdr>
      <w:divsChild>
        <w:div w:id="1327704594">
          <w:marLeft w:val="0"/>
          <w:marRight w:val="0"/>
          <w:marTop w:val="0"/>
          <w:marBottom w:val="0"/>
          <w:divBdr>
            <w:top w:val="none" w:sz="0" w:space="0" w:color="auto"/>
            <w:left w:val="none" w:sz="0" w:space="0" w:color="auto"/>
            <w:bottom w:val="none" w:sz="0" w:space="0" w:color="auto"/>
            <w:right w:val="none" w:sz="0" w:space="0" w:color="auto"/>
          </w:divBdr>
          <w:divsChild>
            <w:div w:id="759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85218">
      <w:bodyDiv w:val="1"/>
      <w:marLeft w:val="0"/>
      <w:marRight w:val="0"/>
      <w:marTop w:val="0"/>
      <w:marBottom w:val="0"/>
      <w:divBdr>
        <w:top w:val="none" w:sz="0" w:space="0" w:color="auto"/>
        <w:left w:val="none" w:sz="0" w:space="0" w:color="auto"/>
        <w:bottom w:val="none" w:sz="0" w:space="0" w:color="auto"/>
        <w:right w:val="none" w:sz="0" w:space="0" w:color="auto"/>
      </w:divBdr>
      <w:divsChild>
        <w:div w:id="1857966433">
          <w:marLeft w:val="0"/>
          <w:marRight w:val="0"/>
          <w:marTop w:val="0"/>
          <w:marBottom w:val="0"/>
          <w:divBdr>
            <w:top w:val="none" w:sz="0" w:space="0" w:color="auto"/>
            <w:left w:val="none" w:sz="0" w:space="0" w:color="auto"/>
            <w:bottom w:val="none" w:sz="0" w:space="0" w:color="auto"/>
            <w:right w:val="none" w:sz="0" w:space="0" w:color="auto"/>
          </w:divBdr>
          <w:divsChild>
            <w:div w:id="153400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840410">
      <w:bodyDiv w:val="1"/>
      <w:marLeft w:val="0"/>
      <w:marRight w:val="0"/>
      <w:marTop w:val="0"/>
      <w:marBottom w:val="0"/>
      <w:divBdr>
        <w:top w:val="none" w:sz="0" w:space="0" w:color="auto"/>
        <w:left w:val="none" w:sz="0" w:space="0" w:color="auto"/>
        <w:bottom w:val="none" w:sz="0" w:space="0" w:color="auto"/>
        <w:right w:val="none" w:sz="0" w:space="0" w:color="auto"/>
      </w:divBdr>
      <w:divsChild>
        <w:div w:id="1206214810">
          <w:marLeft w:val="0"/>
          <w:marRight w:val="0"/>
          <w:marTop w:val="0"/>
          <w:marBottom w:val="0"/>
          <w:divBdr>
            <w:top w:val="none" w:sz="0" w:space="0" w:color="auto"/>
            <w:left w:val="none" w:sz="0" w:space="0" w:color="auto"/>
            <w:bottom w:val="none" w:sz="0" w:space="0" w:color="auto"/>
            <w:right w:val="none" w:sz="0" w:space="0" w:color="auto"/>
          </w:divBdr>
          <w:divsChild>
            <w:div w:id="106764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878727">
      <w:bodyDiv w:val="1"/>
      <w:marLeft w:val="0"/>
      <w:marRight w:val="0"/>
      <w:marTop w:val="0"/>
      <w:marBottom w:val="0"/>
      <w:divBdr>
        <w:top w:val="none" w:sz="0" w:space="0" w:color="auto"/>
        <w:left w:val="none" w:sz="0" w:space="0" w:color="auto"/>
        <w:bottom w:val="none" w:sz="0" w:space="0" w:color="auto"/>
        <w:right w:val="none" w:sz="0" w:space="0" w:color="auto"/>
      </w:divBdr>
      <w:divsChild>
        <w:div w:id="1581213428">
          <w:marLeft w:val="0"/>
          <w:marRight w:val="0"/>
          <w:marTop w:val="0"/>
          <w:marBottom w:val="0"/>
          <w:divBdr>
            <w:top w:val="none" w:sz="0" w:space="0" w:color="auto"/>
            <w:left w:val="none" w:sz="0" w:space="0" w:color="auto"/>
            <w:bottom w:val="none" w:sz="0" w:space="0" w:color="auto"/>
            <w:right w:val="none" w:sz="0" w:space="0" w:color="auto"/>
          </w:divBdr>
          <w:divsChild>
            <w:div w:id="960186632">
              <w:marLeft w:val="0"/>
              <w:marRight w:val="0"/>
              <w:marTop w:val="0"/>
              <w:marBottom w:val="0"/>
              <w:divBdr>
                <w:top w:val="none" w:sz="0" w:space="0" w:color="auto"/>
                <w:left w:val="none" w:sz="0" w:space="0" w:color="auto"/>
                <w:bottom w:val="none" w:sz="0" w:space="0" w:color="auto"/>
                <w:right w:val="none" w:sz="0" w:space="0" w:color="auto"/>
              </w:divBdr>
              <w:divsChild>
                <w:div w:id="2124500428">
                  <w:marLeft w:val="0"/>
                  <w:marRight w:val="0"/>
                  <w:marTop w:val="0"/>
                  <w:marBottom w:val="0"/>
                  <w:divBdr>
                    <w:top w:val="none" w:sz="0" w:space="0" w:color="auto"/>
                    <w:left w:val="none" w:sz="0" w:space="0" w:color="auto"/>
                    <w:bottom w:val="none" w:sz="0" w:space="0" w:color="auto"/>
                    <w:right w:val="none" w:sz="0" w:space="0" w:color="auto"/>
                  </w:divBdr>
                  <w:divsChild>
                    <w:div w:id="1061948216">
                      <w:marLeft w:val="0"/>
                      <w:marRight w:val="0"/>
                      <w:marTop w:val="0"/>
                      <w:marBottom w:val="0"/>
                      <w:divBdr>
                        <w:top w:val="none" w:sz="0" w:space="0" w:color="auto"/>
                        <w:left w:val="none" w:sz="0" w:space="0" w:color="auto"/>
                        <w:bottom w:val="none" w:sz="0" w:space="0" w:color="auto"/>
                        <w:right w:val="none" w:sz="0" w:space="0" w:color="auto"/>
                      </w:divBdr>
                      <w:divsChild>
                        <w:div w:id="700740090">
                          <w:marLeft w:val="0"/>
                          <w:marRight w:val="0"/>
                          <w:marTop w:val="0"/>
                          <w:marBottom w:val="0"/>
                          <w:divBdr>
                            <w:top w:val="none" w:sz="0" w:space="0" w:color="auto"/>
                            <w:left w:val="none" w:sz="0" w:space="0" w:color="auto"/>
                            <w:bottom w:val="none" w:sz="0" w:space="0" w:color="auto"/>
                            <w:right w:val="none" w:sz="0" w:space="0" w:color="auto"/>
                          </w:divBdr>
                          <w:divsChild>
                            <w:div w:id="1345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865737">
      <w:bodyDiv w:val="1"/>
      <w:marLeft w:val="0"/>
      <w:marRight w:val="0"/>
      <w:marTop w:val="0"/>
      <w:marBottom w:val="0"/>
      <w:divBdr>
        <w:top w:val="none" w:sz="0" w:space="0" w:color="auto"/>
        <w:left w:val="none" w:sz="0" w:space="0" w:color="auto"/>
        <w:bottom w:val="none" w:sz="0" w:space="0" w:color="auto"/>
        <w:right w:val="none" w:sz="0" w:space="0" w:color="auto"/>
      </w:divBdr>
      <w:divsChild>
        <w:div w:id="353117302">
          <w:marLeft w:val="0"/>
          <w:marRight w:val="0"/>
          <w:marTop w:val="0"/>
          <w:marBottom w:val="0"/>
          <w:divBdr>
            <w:top w:val="none" w:sz="0" w:space="0" w:color="auto"/>
            <w:left w:val="none" w:sz="0" w:space="0" w:color="auto"/>
            <w:bottom w:val="none" w:sz="0" w:space="0" w:color="auto"/>
            <w:right w:val="none" w:sz="0" w:space="0" w:color="auto"/>
          </w:divBdr>
          <w:divsChild>
            <w:div w:id="5163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321137">
      <w:bodyDiv w:val="1"/>
      <w:marLeft w:val="0"/>
      <w:marRight w:val="0"/>
      <w:marTop w:val="0"/>
      <w:marBottom w:val="0"/>
      <w:divBdr>
        <w:top w:val="none" w:sz="0" w:space="0" w:color="auto"/>
        <w:left w:val="none" w:sz="0" w:space="0" w:color="auto"/>
        <w:bottom w:val="none" w:sz="0" w:space="0" w:color="auto"/>
        <w:right w:val="none" w:sz="0" w:space="0" w:color="auto"/>
      </w:divBdr>
      <w:divsChild>
        <w:div w:id="37509479">
          <w:marLeft w:val="0"/>
          <w:marRight w:val="0"/>
          <w:marTop w:val="0"/>
          <w:marBottom w:val="0"/>
          <w:divBdr>
            <w:top w:val="none" w:sz="0" w:space="0" w:color="auto"/>
            <w:left w:val="none" w:sz="0" w:space="0" w:color="auto"/>
            <w:bottom w:val="none" w:sz="0" w:space="0" w:color="auto"/>
            <w:right w:val="none" w:sz="0" w:space="0" w:color="auto"/>
          </w:divBdr>
          <w:divsChild>
            <w:div w:id="105855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163759">
      <w:bodyDiv w:val="1"/>
      <w:marLeft w:val="0"/>
      <w:marRight w:val="0"/>
      <w:marTop w:val="0"/>
      <w:marBottom w:val="0"/>
      <w:divBdr>
        <w:top w:val="none" w:sz="0" w:space="0" w:color="auto"/>
        <w:left w:val="none" w:sz="0" w:space="0" w:color="auto"/>
        <w:bottom w:val="none" w:sz="0" w:space="0" w:color="auto"/>
        <w:right w:val="none" w:sz="0" w:space="0" w:color="auto"/>
      </w:divBdr>
      <w:divsChild>
        <w:div w:id="1767769465">
          <w:marLeft w:val="0"/>
          <w:marRight w:val="0"/>
          <w:marTop w:val="0"/>
          <w:marBottom w:val="0"/>
          <w:divBdr>
            <w:top w:val="none" w:sz="0" w:space="0" w:color="auto"/>
            <w:left w:val="none" w:sz="0" w:space="0" w:color="auto"/>
            <w:bottom w:val="none" w:sz="0" w:space="0" w:color="auto"/>
            <w:right w:val="none" w:sz="0" w:space="0" w:color="auto"/>
          </w:divBdr>
          <w:divsChild>
            <w:div w:id="11803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687</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2010-10-16T08:11:00Z</dcterms:created>
  <dcterms:modified xsi:type="dcterms:W3CDTF">2010-10-16T08:25:00Z</dcterms:modified>
</cp:coreProperties>
</file>