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39" w:rsidRDefault="009D4639" w:rsidP="00DA7BEC">
      <w:pPr>
        <w:rPr>
          <w:color w:val="5F497A" w:themeColor="accent4" w:themeShade="BF"/>
          <w:sz w:val="44"/>
          <w:szCs w:val="44"/>
          <w:lang w:bidi="ar-AE"/>
        </w:rPr>
      </w:pPr>
    </w:p>
    <w:p w:rsidR="009D4639" w:rsidRDefault="009D4639" w:rsidP="009D4639">
      <w:pPr>
        <w:jc w:val="center"/>
        <w:rPr>
          <w:color w:val="5F497A" w:themeColor="accent4" w:themeShade="BF"/>
          <w:sz w:val="44"/>
          <w:szCs w:val="44"/>
          <w:rtl/>
          <w:lang w:bidi="ar-AE"/>
        </w:rPr>
      </w:pPr>
    </w:p>
    <w:p w:rsidR="009D4639" w:rsidRDefault="009D4639" w:rsidP="009D4639">
      <w:pPr>
        <w:jc w:val="center"/>
        <w:rPr>
          <w:color w:val="5F497A" w:themeColor="accent4" w:themeShade="BF"/>
          <w:sz w:val="44"/>
          <w:szCs w:val="44"/>
          <w:rtl/>
          <w:lang w:bidi="ar-AE"/>
        </w:rPr>
      </w:pPr>
      <w:r w:rsidRPr="00530FDD">
        <w:rPr>
          <w:color w:val="5F497A" w:themeColor="accent4" w:themeShade="BF"/>
          <w:sz w:val="44"/>
          <w:szCs w:val="44"/>
          <w:lang w:bidi="ar-AE"/>
        </w:rPr>
        <w:t>]</w:t>
      </w:r>
      <w:r>
        <w:rPr>
          <w:rFonts w:hint="cs"/>
          <w:color w:val="808080" w:themeColor="background1" w:themeShade="80"/>
          <w:sz w:val="40"/>
          <w:szCs w:val="40"/>
          <w:rtl/>
          <w:lang w:bidi="ar-AE"/>
        </w:rPr>
        <w:t xml:space="preserve"> </w:t>
      </w:r>
      <w:proofErr w:type="gramStart"/>
      <w:r w:rsidRPr="00530FDD">
        <w:rPr>
          <w:rFonts w:hint="cs"/>
          <w:color w:val="808080" w:themeColor="background1" w:themeShade="80"/>
          <w:sz w:val="40"/>
          <w:szCs w:val="40"/>
          <w:rtl/>
          <w:lang w:bidi="ar-AE"/>
        </w:rPr>
        <w:t>المقدمة</w:t>
      </w:r>
      <w:r>
        <w:rPr>
          <w:rFonts w:hint="cs"/>
          <w:color w:val="808080" w:themeColor="background1" w:themeShade="80"/>
          <w:sz w:val="40"/>
          <w:szCs w:val="40"/>
          <w:rtl/>
          <w:lang w:bidi="ar-AE"/>
        </w:rPr>
        <w:t xml:space="preserve"> </w:t>
      </w:r>
      <w:r w:rsidRPr="00530FDD">
        <w:rPr>
          <w:rFonts w:hint="cs"/>
          <w:color w:val="5F497A" w:themeColor="accent4" w:themeShade="BF"/>
          <w:sz w:val="56"/>
          <w:szCs w:val="56"/>
          <w:rtl/>
          <w:lang w:bidi="ar-AE"/>
        </w:rPr>
        <w:t>.</w:t>
      </w:r>
      <w:proofErr w:type="gramEnd"/>
      <w:r w:rsidRPr="00530FDD">
        <w:rPr>
          <w:rFonts w:hint="cs"/>
          <w:color w:val="808080" w:themeColor="background1" w:themeShade="80"/>
          <w:sz w:val="44"/>
          <w:szCs w:val="44"/>
          <w:rtl/>
          <w:lang w:bidi="ar-AE"/>
        </w:rPr>
        <w:t xml:space="preserve"> . </w:t>
      </w:r>
    </w:p>
    <w:p w:rsidR="009D4639" w:rsidRPr="009D4639" w:rsidRDefault="009D4639" w:rsidP="009D4639">
      <w:pPr>
        <w:jc w:val="center"/>
        <w:rPr>
          <w:color w:val="5F497A" w:themeColor="accent4" w:themeShade="BF"/>
          <w:sz w:val="44"/>
          <w:szCs w:val="44"/>
          <w:rtl/>
          <w:lang w:bidi="ar-AE"/>
        </w:rPr>
      </w:pPr>
    </w:p>
    <w:p w:rsidR="009D4639" w:rsidRPr="009D4639" w:rsidRDefault="009D4639" w:rsidP="009D4639">
      <w:pPr>
        <w:jc w:val="center"/>
        <w:rPr>
          <w:rFonts w:ascii="Tahoma" w:hAnsi="Tahoma" w:cs="Tahoma"/>
          <w:color w:val="0D0D0D" w:themeColor="text1" w:themeTint="F2"/>
          <w:sz w:val="24"/>
          <w:szCs w:val="24"/>
          <w:lang w:bidi="ar-AE"/>
        </w:rPr>
      </w:pPr>
    </w:p>
    <w:p w:rsidR="005A5970" w:rsidRPr="007B074A" w:rsidRDefault="005A5970" w:rsidP="00B325CF">
      <w:pPr>
        <w:pStyle w:val="NormalWeb"/>
        <w:shd w:val="clear" w:color="auto" w:fill="FFFFFF" w:themeFill="background1"/>
        <w:bidi/>
        <w:ind w:left="60"/>
        <w:rPr>
          <w:rFonts w:ascii="Tahoma" w:hAnsi="Tahoma" w:cs="AL-Hor"/>
          <w:color w:val="984806" w:themeColor="accent6" w:themeShade="80"/>
          <w:sz w:val="32"/>
          <w:szCs w:val="32"/>
          <w:rtl/>
        </w:rPr>
      </w:pPr>
      <w:r w:rsidRPr="007B074A">
        <w:rPr>
          <w:rFonts w:ascii="Tahoma" w:hAnsi="Tahoma" w:cs="AL-Hor" w:hint="cs"/>
          <w:color w:val="984806" w:themeColor="accent6" w:themeShade="80"/>
          <w:sz w:val="32"/>
          <w:szCs w:val="32"/>
          <w:rtl/>
        </w:rPr>
        <w:t xml:space="preserve">     </w:t>
      </w:r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>إن الحمد لله نحمده و</w:t>
      </w:r>
      <w:r w:rsidR="00CD6AEB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 xml:space="preserve"> </w:t>
      </w:r>
      <w:proofErr w:type="spellStart"/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>نستعينه</w:t>
      </w:r>
      <w:proofErr w:type="spellEnd"/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 xml:space="preserve"> ونستغفره و</w:t>
      </w:r>
      <w:r w:rsidR="00CD6AEB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 xml:space="preserve"> </w:t>
      </w:r>
      <w:proofErr w:type="spellStart"/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>نستهديه</w:t>
      </w:r>
      <w:proofErr w:type="spellEnd"/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 xml:space="preserve"> ، ونعوذ  بالله من شرور أنفسنا ومن  سيئات أعمالنا من يهده الله فلا مضل له ومن يضلل فلن تجد له وليا ًمرشدا ، أما بعد : فقد جاء تقريري هذا بعنوان : ( البحر </w:t>
      </w:r>
      <w:r w:rsidR="00967C22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>المتدارك</w:t>
      </w:r>
      <w:r w:rsidRPr="005A5970">
        <w:rPr>
          <w:rFonts w:ascii="Tahoma" w:hAnsi="Tahoma" w:cs="AL-Hor" w:hint="cs"/>
          <w:color w:val="984806" w:themeColor="accent6" w:themeShade="80"/>
          <w:sz w:val="28"/>
          <w:szCs w:val="30"/>
          <w:rtl/>
        </w:rPr>
        <w:t xml:space="preserve"> ) .</w:t>
      </w:r>
      <w:r w:rsidR="00B325CF" w:rsidRPr="00B325CF">
        <w:rPr>
          <w:sz w:val="15"/>
          <w:szCs w:val="15"/>
          <w:rtl/>
        </w:rPr>
        <w:t xml:space="preserve"> </w:t>
      </w:r>
    </w:p>
    <w:p w:rsidR="00B325CF" w:rsidRDefault="009D4639" w:rsidP="00CD6AEB">
      <w:pPr>
        <w:jc w:val="center"/>
        <w:rPr>
          <w:rFonts w:ascii="Tahoma" w:hAnsi="Tahoma" w:cs="Tahoma"/>
          <w:color w:val="0D0D0D" w:themeColor="text1" w:themeTint="F2"/>
          <w:sz w:val="24"/>
          <w:szCs w:val="24"/>
          <w:rtl/>
        </w:rPr>
      </w:pP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كتبت عن البحر </w:t>
      </w:r>
      <w:r w:rsidR="00967C22"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  <w:t>المتدارك</w:t>
      </w:r>
      <w:r w:rsidR="00CD6AEB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 ل</w:t>
      </w:r>
      <w:r w:rsidR="00CD6AEB"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  <w:t>أ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ني </w:t>
      </w:r>
      <w:r w:rsidR="00CD6AEB"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  <w:t>أ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حببت </w:t>
      </w:r>
      <w:r w:rsidR="00CD6AEB"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  <w:t>أ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>ن اجمع قدر المستطاع معلومات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</w:rPr>
        <w:t xml:space="preserve"> 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>عن هذا البحر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</w:rPr>
        <w:t xml:space="preserve"> </w:t>
      </w:r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لما فيه من </w:t>
      </w:r>
      <w:proofErr w:type="gramStart"/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>جمال .</w:t>
      </w:r>
      <w:proofErr w:type="gramEnd"/>
      <w:r w:rsidRPr="009D4639"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  <w:t xml:space="preserve"> </w:t>
      </w:r>
      <w:r w:rsidRPr="009D4639">
        <w:rPr>
          <w:rFonts w:ascii="Tahoma" w:eastAsia="Times New Roman" w:hAnsi="Tahoma" w:cs="Tahoma"/>
          <w:color w:val="73704D"/>
        </w:rPr>
        <w:br/>
      </w: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 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</w:rPr>
        <w:t>]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 البحر </w:t>
      </w:r>
      <w:proofErr w:type="gramStart"/>
      <w:r w:rsidR="00967C22">
        <w:rPr>
          <w:rFonts w:ascii="Tahoma" w:hAnsi="Tahoma" w:cs="Tahoma" w:hint="cs"/>
          <w:color w:val="0D0D0D" w:themeColor="text1" w:themeTint="F2"/>
          <w:sz w:val="24"/>
          <w:szCs w:val="24"/>
          <w:rtl/>
        </w:rPr>
        <w:t>المتدارك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 )</w:t>
      </w:r>
      <w:proofErr w:type="gramEnd"/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 اكتساب المعلومات عن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</w:rPr>
        <w:t xml:space="preserve"> 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>لغتنا يساهم في تطويرها و حفظها من الزوال . حيث أنني تطرقت في هذا التقرير إلى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</w:rPr>
        <w:t xml:space="preserve"> </w:t>
      </w: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المواضيع </w:t>
      </w:r>
      <w:proofErr w:type="gramStart"/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>التالية :</w:t>
      </w:r>
      <w:proofErr w:type="gramEnd"/>
    </w:p>
    <w:p w:rsidR="009D4639" w:rsidRPr="009D4639" w:rsidRDefault="009D4639" w:rsidP="00CD6AEB">
      <w:pPr>
        <w:rPr>
          <w:rFonts w:ascii="Tahoma" w:hAnsi="Tahoma" w:cs="Tahoma"/>
          <w:color w:val="0D0D0D" w:themeColor="text1" w:themeTint="F2"/>
          <w:sz w:val="24"/>
          <w:szCs w:val="24"/>
          <w:rtl/>
          <w:lang w:bidi="ar-AE"/>
        </w:rPr>
      </w:pPr>
      <w:r w:rsidRPr="009D4639">
        <w:rPr>
          <w:rFonts w:ascii="Tahoma" w:hAnsi="Tahoma" w:cs="Tahoma"/>
          <w:color w:val="0D0D0D" w:themeColor="text1" w:themeTint="F2"/>
          <w:sz w:val="24"/>
          <w:szCs w:val="24"/>
          <w:rtl/>
        </w:rPr>
        <w:t xml:space="preserve"> </w:t>
      </w:r>
    </w:p>
    <w:p w:rsidR="00967C22" w:rsidRPr="00CD6AEB" w:rsidRDefault="00CD6AEB" w:rsidP="00CD6AEB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CD6AEB">
        <w:rPr>
          <w:rFonts w:ascii="Tahoma" w:hAnsi="Tahoma" w:cs="Tahoma" w:hint="cs"/>
          <w:color w:val="76923C" w:themeColor="accent3" w:themeShade="BF"/>
          <w:sz w:val="24"/>
          <w:szCs w:val="24"/>
          <w:rtl/>
        </w:rPr>
        <w:t>أ</w:t>
      </w:r>
      <w:r w:rsidR="00967C22" w:rsidRPr="00CD6AEB">
        <w:rPr>
          <w:rFonts w:ascii="Tahoma" w:hAnsi="Tahoma" w:cs="Tahoma" w:hint="cs"/>
          <w:color w:val="76923C" w:themeColor="accent3" w:themeShade="BF"/>
          <w:sz w:val="24"/>
          <w:szCs w:val="24"/>
          <w:rtl/>
        </w:rPr>
        <w:t xml:space="preserve">ولا : علم العروض و </w:t>
      </w:r>
      <w:r w:rsidRPr="00CD6AEB">
        <w:rPr>
          <w:rFonts w:ascii="Tahoma" w:hAnsi="Tahoma" w:cs="Tahoma" w:hint="cs"/>
          <w:color w:val="76923C" w:themeColor="accent3" w:themeShade="BF"/>
          <w:sz w:val="24"/>
          <w:szCs w:val="24"/>
          <w:rtl/>
        </w:rPr>
        <w:t xml:space="preserve">فوائد علم العروض </w:t>
      </w:r>
    </w:p>
    <w:p w:rsidR="00CD6AEB" w:rsidRPr="00CD6AEB" w:rsidRDefault="00CD6AEB" w:rsidP="00CD6AEB">
      <w:pPr>
        <w:rPr>
          <w:rFonts w:ascii="Tahoma" w:hAnsi="Tahoma" w:cs="Tahoma"/>
          <w:color w:val="00B050"/>
          <w:sz w:val="24"/>
          <w:szCs w:val="24"/>
          <w:rtl/>
        </w:rPr>
      </w:pPr>
      <w:r w:rsidRPr="00CD6AEB">
        <w:rPr>
          <w:rFonts w:ascii="Tahoma" w:hAnsi="Tahoma" w:cs="Tahoma" w:hint="cs"/>
          <w:color w:val="00B050"/>
          <w:sz w:val="24"/>
          <w:szCs w:val="24"/>
          <w:rtl/>
        </w:rPr>
        <w:t>ثانيا</w:t>
      </w:r>
      <w:r w:rsidRPr="00CD6AEB">
        <w:rPr>
          <w:rFonts w:ascii="Tahoma" w:hAnsi="Tahoma" w:cs="Tahoma"/>
          <w:color w:val="00B050"/>
          <w:sz w:val="24"/>
          <w:szCs w:val="24"/>
          <w:rtl/>
        </w:rPr>
        <w:t xml:space="preserve"> </w:t>
      </w:r>
      <w:r w:rsidRPr="00CD6AEB">
        <w:rPr>
          <w:rFonts w:ascii="Tahoma" w:hAnsi="Tahoma" w:cs="Tahoma" w:hint="cs"/>
          <w:color w:val="00B050"/>
          <w:sz w:val="24"/>
          <w:szCs w:val="24"/>
          <w:rtl/>
        </w:rPr>
        <w:t>: السبب في تسميتها</w:t>
      </w:r>
    </w:p>
    <w:p w:rsidR="009D4639" w:rsidRPr="00CD6AEB" w:rsidRDefault="00CD6AEB" w:rsidP="00CD6AEB">
      <w:pPr>
        <w:rPr>
          <w:rFonts w:ascii="Tahoma" w:hAnsi="Tahoma" w:cs="Tahoma"/>
          <w:color w:val="00B0F0"/>
          <w:sz w:val="24"/>
          <w:szCs w:val="24"/>
          <w:rtl/>
          <w:lang w:bidi="ar-AE"/>
        </w:rPr>
      </w:pPr>
      <w:proofErr w:type="gramStart"/>
      <w:r w:rsidRPr="00CD6AEB">
        <w:rPr>
          <w:rFonts w:ascii="Tahoma" w:hAnsi="Tahoma" w:cs="Tahoma" w:hint="cs"/>
          <w:color w:val="00B0F0"/>
          <w:sz w:val="24"/>
          <w:szCs w:val="24"/>
          <w:rtl/>
        </w:rPr>
        <w:t>ثالثا</w:t>
      </w:r>
      <w:r w:rsidR="009D4639" w:rsidRPr="00CD6AEB">
        <w:rPr>
          <w:rFonts w:ascii="Tahoma" w:hAnsi="Tahoma" w:cs="Tahoma"/>
          <w:color w:val="00B0F0"/>
          <w:sz w:val="24"/>
          <w:szCs w:val="24"/>
          <w:rtl/>
        </w:rPr>
        <w:t xml:space="preserve"> :</w:t>
      </w:r>
      <w:proofErr w:type="gramEnd"/>
      <w:r w:rsidR="009D4639" w:rsidRPr="00CD6AEB">
        <w:rPr>
          <w:rFonts w:ascii="Tahoma" w:hAnsi="Tahoma" w:cs="Tahoma"/>
          <w:color w:val="00B0F0"/>
          <w:sz w:val="24"/>
          <w:szCs w:val="24"/>
          <w:rtl/>
        </w:rPr>
        <w:t xml:space="preserve"> سبب تسميت البحر </w:t>
      </w:r>
      <w:r w:rsidR="00967C22" w:rsidRPr="00CD6AEB">
        <w:rPr>
          <w:rFonts w:ascii="Tahoma" w:hAnsi="Tahoma" w:cs="Tahoma" w:hint="cs"/>
          <w:color w:val="00B0F0"/>
          <w:sz w:val="24"/>
          <w:szCs w:val="24"/>
          <w:rtl/>
        </w:rPr>
        <w:t>المتدارك</w:t>
      </w:r>
      <w:r w:rsidR="009D4639" w:rsidRPr="00CD6AEB">
        <w:rPr>
          <w:rFonts w:ascii="Tahoma" w:hAnsi="Tahoma" w:cs="Tahoma"/>
          <w:color w:val="00B0F0"/>
          <w:sz w:val="24"/>
          <w:szCs w:val="24"/>
          <w:rtl/>
        </w:rPr>
        <w:t xml:space="preserve"> بهذا الاسم</w:t>
      </w:r>
      <w:r w:rsidRPr="00CD6AEB">
        <w:rPr>
          <w:rFonts w:ascii="Tahoma" w:hAnsi="Tahoma" w:cs="Tahoma" w:hint="cs"/>
          <w:color w:val="00B0F0"/>
          <w:sz w:val="24"/>
          <w:szCs w:val="24"/>
          <w:rtl/>
        </w:rPr>
        <w:t xml:space="preserve"> وتفعيلاته</w:t>
      </w:r>
    </w:p>
    <w:p w:rsidR="009D4639" w:rsidRPr="00CD6AEB" w:rsidRDefault="009D4639" w:rsidP="00CD6AEB">
      <w:pPr>
        <w:rPr>
          <w:rFonts w:ascii="Tahoma" w:hAnsi="Tahoma" w:cs="Tahoma"/>
          <w:color w:val="548DD4" w:themeColor="text2" w:themeTint="99"/>
          <w:sz w:val="24"/>
          <w:szCs w:val="24"/>
          <w:rtl/>
        </w:rPr>
      </w:pPr>
      <w:r w:rsidRPr="00CD6AEB">
        <w:rPr>
          <w:rFonts w:ascii="Tahoma" w:hAnsi="Tahoma" w:cs="Tahoma"/>
          <w:color w:val="548DD4" w:themeColor="text2" w:themeTint="99"/>
          <w:sz w:val="24"/>
          <w:szCs w:val="24"/>
          <w:rtl/>
        </w:rPr>
        <w:t xml:space="preserve"> </w:t>
      </w:r>
      <w:r w:rsidR="00CD6AEB" w:rsidRPr="00CD6AEB">
        <w:rPr>
          <w:rFonts w:ascii="Tahoma" w:hAnsi="Tahoma" w:cs="Tahoma" w:hint="cs"/>
          <w:color w:val="548DD4" w:themeColor="text2" w:themeTint="99"/>
          <w:sz w:val="24"/>
          <w:szCs w:val="24"/>
          <w:rtl/>
        </w:rPr>
        <w:t>رابعا</w:t>
      </w:r>
      <w:r w:rsidRPr="00CD6AEB">
        <w:rPr>
          <w:rFonts w:ascii="Tahoma" w:hAnsi="Tahoma" w:cs="Tahoma"/>
          <w:color w:val="548DD4" w:themeColor="text2" w:themeTint="99"/>
          <w:sz w:val="24"/>
          <w:szCs w:val="24"/>
          <w:rtl/>
        </w:rPr>
        <w:t xml:space="preserve"> : </w:t>
      </w:r>
      <w:r w:rsidR="00CD6AEB" w:rsidRPr="00CD6AEB">
        <w:rPr>
          <w:rFonts w:ascii="Tahoma" w:hAnsi="Tahoma" w:cs="Tahoma" w:hint="cs"/>
          <w:color w:val="548DD4" w:themeColor="text2" w:themeTint="99"/>
          <w:sz w:val="24"/>
          <w:szCs w:val="24"/>
          <w:rtl/>
        </w:rPr>
        <w:t xml:space="preserve">أمثله على البحر المتدارك </w:t>
      </w:r>
    </w:p>
    <w:p w:rsidR="00B325CF" w:rsidRDefault="00B325CF" w:rsidP="00967C22">
      <w:pPr>
        <w:jc w:val="center"/>
        <w:rPr>
          <w:rFonts w:ascii="Tahoma" w:hAnsi="Tahoma" w:cs="Tahoma"/>
          <w:color w:val="0D0D0D" w:themeColor="text1" w:themeTint="F2"/>
          <w:sz w:val="24"/>
          <w:szCs w:val="24"/>
          <w:rtl/>
        </w:rPr>
      </w:pPr>
    </w:p>
    <w:p w:rsidR="00B325CF" w:rsidRDefault="00B325CF" w:rsidP="00967C22">
      <w:pPr>
        <w:jc w:val="center"/>
        <w:rPr>
          <w:rFonts w:ascii="Tahoma" w:hAnsi="Tahoma" w:cs="Tahoma"/>
          <w:color w:val="0D0D0D" w:themeColor="text1" w:themeTint="F2"/>
          <w:sz w:val="24"/>
          <w:szCs w:val="24"/>
          <w:rtl/>
        </w:rPr>
      </w:pPr>
    </w:p>
    <w:p w:rsidR="00B325CF" w:rsidRPr="00B325CF" w:rsidRDefault="00CB241E" w:rsidP="00B325CF">
      <w:pPr>
        <w:jc w:val="right"/>
        <w:rPr>
          <w:rFonts w:ascii="Tahoma" w:hAnsi="Tahoma" w:cs="Tahoma"/>
          <w:color w:val="943634" w:themeColor="accent2" w:themeShade="BF"/>
          <w:sz w:val="44"/>
          <w:szCs w:val="44"/>
          <w:rtl/>
        </w:rPr>
      </w:pPr>
      <w:r w:rsidRPr="00B325CF">
        <w:rPr>
          <w:rFonts w:hint="cs"/>
          <w:color w:val="943634" w:themeColor="accent2" w:themeShade="BF"/>
          <w:sz w:val="24"/>
          <w:szCs w:val="24"/>
          <w:rtl/>
        </w:rPr>
        <w:t>أتمنى</w:t>
      </w:r>
      <w:r w:rsidR="00B325CF" w:rsidRPr="00B325CF">
        <w:rPr>
          <w:color w:val="943634" w:themeColor="accent2" w:themeShade="BF"/>
          <w:sz w:val="24"/>
          <w:szCs w:val="24"/>
          <w:rtl/>
        </w:rPr>
        <w:t xml:space="preserve"> </w:t>
      </w:r>
      <w:r w:rsidRPr="00B325CF">
        <w:rPr>
          <w:rFonts w:hint="cs"/>
          <w:color w:val="943634" w:themeColor="accent2" w:themeShade="BF"/>
          <w:sz w:val="24"/>
          <w:szCs w:val="24"/>
          <w:rtl/>
        </w:rPr>
        <w:t>أن</w:t>
      </w:r>
      <w:r w:rsidR="00B325CF" w:rsidRPr="00B325CF">
        <w:rPr>
          <w:color w:val="943634" w:themeColor="accent2" w:themeShade="BF"/>
          <w:sz w:val="24"/>
          <w:szCs w:val="24"/>
          <w:rtl/>
        </w:rPr>
        <w:t xml:space="preserve"> </w:t>
      </w:r>
      <w:proofErr w:type="gramStart"/>
      <w:r w:rsidRPr="00B325CF">
        <w:rPr>
          <w:rFonts w:hint="cs"/>
          <w:color w:val="943634" w:themeColor="accent2" w:themeShade="BF"/>
          <w:sz w:val="24"/>
          <w:szCs w:val="24"/>
          <w:rtl/>
        </w:rPr>
        <w:t>أوفق</w:t>
      </w:r>
      <w:proofErr w:type="gramEnd"/>
      <w:r w:rsidR="00B325CF" w:rsidRPr="00B325CF">
        <w:rPr>
          <w:color w:val="943634" w:themeColor="accent2" w:themeShade="BF"/>
          <w:sz w:val="24"/>
          <w:szCs w:val="24"/>
          <w:rtl/>
        </w:rPr>
        <w:t xml:space="preserve"> في تقديم هذا التقرير المتواضع..</w:t>
      </w:r>
      <w:proofErr w:type="gramStart"/>
      <w:r w:rsidR="00B325CF" w:rsidRPr="00B325CF">
        <w:rPr>
          <w:color w:val="943634" w:themeColor="accent2" w:themeShade="BF"/>
          <w:sz w:val="24"/>
          <w:szCs w:val="24"/>
          <w:rtl/>
        </w:rPr>
        <w:t>وان</w:t>
      </w:r>
      <w:proofErr w:type="gramEnd"/>
      <w:r w:rsidR="00B325CF" w:rsidRPr="00B325CF">
        <w:rPr>
          <w:color w:val="943634" w:themeColor="accent2" w:themeShade="BF"/>
          <w:sz w:val="24"/>
          <w:szCs w:val="24"/>
          <w:rtl/>
        </w:rPr>
        <w:t xml:space="preserve"> ينال إعجابكم</w:t>
      </w:r>
      <w:r w:rsidR="00B325CF" w:rsidRPr="00B325CF">
        <w:rPr>
          <w:color w:val="943634" w:themeColor="accent2" w:themeShade="BF"/>
          <w:sz w:val="24"/>
          <w:szCs w:val="24"/>
        </w:rPr>
        <w:t>..</w:t>
      </w: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9D4639" w:rsidRDefault="009D4639" w:rsidP="009D4639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7"/>
          <w:szCs w:val="27"/>
          <w:rtl/>
          <w:lang w:bidi="ar-AE"/>
        </w:rPr>
      </w:pPr>
    </w:p>
    <w:p w:rsidR="00CD6AEB" w:rsidRPr="00CD6AEB" w:rsidRDefault="00CD6AEB" w:rsidP="00967C22">
      <w:pPr>
        <w:spacing w:after="0" w:line="240" w:lineRule="auto"/>
        <w:rPr>
          <w:rFonts w:asciiTheme="minorBidi" w:hAnsiTheme="minorBidi"/>
          <w:color w:val="00B050"/>
          <w:sz w:val="40"/>
          <w:szCs w:val="40"/>
          <w:rtl/>
        </w:rPr>
      </w:pPr>
    </w:p>
    <w:p w:rsidR="00CB241E" w:rsidRPr="00CD6AEB" w:rsidRDefault="00967C22" w:rsidP="00CD6AEB">
      <w:pPr>
        <w:spacing w:after="0" w:line="240" w:lineRule="auto"/>
        <w:rPr>
          <w:rFonts w:ascii="Tahoma" w:hAnsi="Tahoma" w:cs="Tahoma"/>
          <w:color w:val="0070C0"/>
          <w:rtl/>
        </w:rPr>
      </w:pPr>
      <w:r w:rsidRPr="00CD6AEB">
        <w:rPr>
          <w:rFonts w:asciiTheme="minorBidi" w:hAnsiTheme="minorBidi"/>
          <w:color w:val="00B050"/>
          <w:sz w:val="40"/>
          <w:szCs w:val="40"/>
        </w:rPr>
        <w:t xml:space="preserve"> </w:t>
      </w:r>
      <w:r w:rsidR="00CD6AEB" w:rsidRPr="00CD6AEB">
        <w:rPr>
          <w:rFonts w:asciiTheme="minorBidi" w:hAnsiTheme="minorBidi"/>
          <w:color w:val="00B050"/>
          <w:sz w:val="28"/>
          <w:szCs w:val="28"/>
          <w:rtl/>
        </w:rPr>
        <w:t xml:space="preserve">علم العروض </w:t>
      </w:r>
      <w:r w:rsidR="00CD6AEB" w:rsidRPr="00CD6AEB">
        <w:rPr>
          <w:rFonts w:asciiTheme="minorBidi" w:hAnsiTheme="minorBidi"/>
          <w:color w:val="00B050"/>
          <w:sz w:val="28"/>
          <w:szCs w:val="28"/>
        </w:rPr>
        <w:br/>
      </w:r>
      <w:r w:rsidR="00CD6AEB" w:rsidRPr="00CD6AEB">
        <w:rPr>
          <w:rFonts w:ascii="Tahoma" w:hAnsi="Tahoma" w:cs="Tahoma"/>
        </w:rPr>
        <w:br/>
      </w:r>
      <w:r w:rsidR="00CD6AEB" w:rsidRPr="00CD6AEB">
        <w:rPr>
          <w:rFonts w:ascii="Tahoma" w:hAnsi="Tahoma" w:cs="Tahoma"/>
          <w:color w:val="0070C0"/>
          <w:rtl/>
        </w:rPr>
        <w:t>أ- لغة</w:t>
      </w:r>
      <w:r w:rsidR="00CD6AEB" w:rsidRPr="00CD6AEB">
        <w:rPr>
          <w:rFonts w:ascii="Tahoma" w:hAnsi="Tahoma" w:cs="Tahoma"/>
          <w:color w:val="0070C0"/>
        </w:rPr>
        <w:t xml:space="preserve"> :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 xml:space="preserve">له معاني كثيرة منها . الطريق الصعب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أو الخشبة المعترضة وسط البيت من الشعر ونحوه</w:t>
      </w:r>
      <w:r w:rsidR="00CD6AEB" w:rsidRPr="00CD6AEB">
        <w:rPr>
          <w:rFonts w:ascii="Tahoma" w:hAnsi="Tahoma" w:cs="Tahoma"/>
          <w:color w:val="0070C0"/>
        </w:rPr>
        <w:t xml:space="preserve"> .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أو مكة المكرمة لاعتراضها وسط البلاد</w:t>
      </w:r>
      <w:r w:rsidR="00CD6AEB" w:rsidRPr="00CD6AEB">
        <w:rPr>
          <w:rFonts w:ascii="Tahoma" w:hAnsi="Tahoma" w:cs="Tahoma"/>
          <w:color w:val="0070C0"/>
        </w:rPr>
        <w:t xml:space="preserve"> .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ب-اصطلاحا</w:t>
      </w:r>
      <w:r w:rsidR="00CD6AEB" w:rsidRPr="00CD6AEB">
        <w:rPr>
          <w:rFonts w:ascii="Tahoma" w:hAnsi="Tahoma" w:cs="Tahoma"/>
          <w:color w:val="0070C0"/>
        </w:rPr>
        <w:t xml:space="preserve"> :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 xml:space="preserve">اختلف علماء العروض في تعريف علم العروض باللفظ </w:t>
      </w:r>
      <w:r w:rsidR="00CD6AEB" w:rsidRPr="00CD6AEB">
        <w:rPr>
          <w:rFonts w:ascii="Tahoma" w:hAnsi="Tahoma" w:cs="Tahoma" w:hint="cs"/>
          <w:color w:val="0070C0"/>
          <w:rtl/>
        </w:rPr>
        <w:t>واتفقوا</w:t>
      </w:r>
      <w:r w:rsidR="00CD6AEB" w:rsidRPr="00CD6AEB">
        <w:rPr>
          <w:rFonts w:ascii="Tahoma" w:hAnsi="Tahoma" w:cs="Tahoma"/>
          <w:color w:val="0070C0"/>
          <w:rtl/>
        </w:rPr>
        <w:t xml:space="preserve"> بالمعنى ،من هذه التعريفات</w:t>
      </w:r>
      <w:r w:rsidR="00CD6AEB" w:rsidRPr="00CD6AEB">
        <w:rPr>
          <w:rFonts w:ascii="Tahoma" w:hAnsi="Tahoma" w:cs="Tahoma"/>
          <w:color w:val="0070C0"/>
        </w:rPr>
        <w:t>:</w:t>
      </w:r>
      <w:r w:rsidR="00CD6AEB" w:rsidRPr="00CD6AEB">
        <w:rPr>
          <w:rFonts w:ascii="Tahoma" w:hAnsi="Tahoma" w:cs="Tahoma"/>
          <w:color w:val="0070C0"/>
        </w:rPr>
        <w:br/>
        <w:t xml:space="preserve">1- </w:t>
      </w:r>
      <w:r w:rsidR="00CD6AEB" w:rsidRPr="00CD6AEB">
        <w:rPr>
          <w:rFonts w:ascii="Tahoma" w:hAnsi="Tahoma" w:cs="Tahoma"/>
          <w:color w:val="0070C0"/>
          <w:rtl/>
        </w:rPr>
        <w:t xml:space="preserve">العروض: علم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يبحقث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فيه عن أحوال الأوزان المعتبرة</w:t>
      </w:r>
      <w:r w:rsidR="00CD6AEB" w:rsidRPr="00CD6AEB">
        <w:rPr>
          <w:rFonts w:ascii="Tahoma" w:hAnsi="Tahoma" w:cs="Tahoma"/>
          <w:color w:val="0070C0"/>
        </w:rPr>
        <w:t>.</w:t>
      </w:r>
      <w:r w:rsidR="00CD6AEB" w:rsidRPr="00CD6AEB">
        <w:rPr>
          <w:rFonts w:ascii="Tahoma" w:hAnsi="Tahoma" w:cs="Tahoma"/>
          <w:color w:val="0070C0"/>
        </w:rPr>
        <w:br/>
        <w:t xml:space="preserve">2- </w:t>
      </w:r>
      <w:r w:rsidR="00CD6AEB" w:rsidRPr="00CD6AEB">
        <w:rPr>
          <w:rFonts w:ascii="Tahoma" w:hAnsi="Tahoma" w:cs="Tahoma"/>
          <w:color w:val="0070C0"/>
          <w:rtl/>
        </w:rPr>
        <w:t>العروض: هو ميزان الشعر ،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وبه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يعرف </w:t>
      </w:r>
      <w:r w:rsidR="00CD6AEB" w:rsidRPr="00CD6AEB">
        <w:rPr>
          <w:rFonts w:ascii="Tahoma" w:hAnsi="Tahoma" w:cs="Tahoma" w:hint="cs"/>
          <w:color w:val="0070C0"/>
          <w:rtl/>
        </w:rPr>
        <w:t>مكسورة</w:t>
      </w:r>
      <w:r w:rsidR="00CD6AEB" w:rsidRPr="00CD6AEB">
        <w:rPr>
          <w:rFonts w:ascii="Tahoma" w:hAnsi="Tahoma" w:cs="Tahoma"/>
          <w:color w:val="0070C0"/>
          <w:rtl/>
        </w:rPr>
        <w:t xml:space="preserve"> من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موزونه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،كما أن النحو معيار الكلام ،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به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يعرف معربه من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ملحونه</w:t>
      </w:r>
      <w:proofErr w:type="spellEnd"/>
      <w:proofErr w:type="gramStart"/>
      <w:r w:rsidR="00CD6AEB" w:rsidRPr="00CD6AEB">
        <w:rPr>
          <w:rFonts w:ascii="Tahoma" w:hAnsi="Tahoma" w:cs="Tahoma"/>
          <w:color w:val="0070C0"/>
          <w:rtl/>
        </w:rPr>
        <w:t>.(</w:t>
      </w:r>
      <w:proofErr w:type="gramEnd"/>
      <w:r w:rsidR="00CD6AEB" w:rsidRPr="00CD6AEB">
        <w:rPr>
          <w:rFonts w:ascii="Tahoma" w:hAnsi="Tahoma" w:cs="Tahoma"/>
          <w:color w:val="0070C0"/>
          <w:rtl/>
        </w:rPr>
        <w:t>1)</w:t>
      </w:r>
      <w:r w:rsidR="00CD6AEB" w:rsidRPr="00CD6AEB">
        <w:rPr>
          <w:rFonts w:ascii="Tahoma" w:hAnsi="Tahoma" w:cs="Tahoma"/>
          <w:color w:val="0070C0"/>
        </w:rPr>
        <w:br/>
        <w:t xml:space="preserve">3- </w:t>
      </w:r>
      <w:r w:rsidR="00CD6AEB" w:rsidRPr="00CD6AEB">
        <w:rPr>
          <w:rFonts w:ascii="Tahoma" w:hAnsi="Tahoma" w:cs="Tahoma"/>
          <w:color w:val="0070C0"/>
          <w:rtl/>
        </w:rPr>
        <w:t xml:space="preserve">علم بأصولٍ وقواعد يعرف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بها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صحيح أوزان الشعر من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فاسدها</w:t>
      </w:r>
      <w:proofErr w:type="spellEnd"/>
      <w:r w:rsidR="00CD6AEB" w:rsidRPr="00CD6AEB">
        <w:rPr>
          <w:rFonts w:ascii="Tahoma" w:hAnsi="Tahoma" w:cs="Tahoma"/>
          <w:color w:val="0070C0"/>
        </w:rPr>
        <w:t xml:space="preserve"> .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 xml:space="preserve">واضع هذا العلم هو أبو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عبدالرحمن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الخليل بن أحمد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الفراهيدي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(100-170 هـ) . كان إماما في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النحو وهو شيخ سيبويه صاحب كتاب ( الكتاب</w:t>
      </w:r>
      <w:r w:rsidR="00CD6AEB">
        <w:rPr>
          <w:rFonts w:ascii="Tahoma" w:hAnsi="Tahoma" w:cs="Tahoma" w:hint="cs"/>
          <w:color w:val="0070C0"/>
          <w:rtl/>
        </w:rPr>
        <w:t xml:space="preserve"> ) .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 xml:space="preserve">وألف </w:t>
      </w:r>
      <w:proofErr w:type="spellStart"/>
      <w:r w:rsidR="00CD6AEB" w:rsidRPr="00CD6AEB">
        <w:rPr>
          <w:rFonts w:ascii="Tahoma" w:hAnsi="Tahoma" w:cs="Tahoma"/>
          <w:color w:val="0070C0"/>
          <w:rtl/>
        </w:rPr>
        <w:t>اول</w:t>
      </w:r>
      <w:proofErr w:type="spellEnd"/>
      <w:r w:rsidR="00CD6AEB" w:rsidRPr="00CD6AEB">
        <w:rPr>
          <w:rFonts w:ascii="Tahoma" w:hAnsi="Tahoma" w:cs="Tahoma"/>
          <w:color w:val="0070C0"/>
          <w:rtl/>
        </w:rPr>
        <w:t xml:space="preserve"> معجم يحصر لغة امة من الأمم وهو كتاب ( العين</w:t>
      </w:r>
      <w:r w:rsidR="00CD6AEB" w:rsidRPr="00CD6AEB">
        <w:rPr>
          <w:rFonts w:ascii="Tahoma" w:hAnsi="Tahoma" w:cs="Tahoma"/>
          <w:color w:val="0070C0"/>
        </w:rPr>
        <w:t xml:space="preserve"> </w:t>
      </w:r>
      <w:r w:rsidR="00CD6AEB">
        <w:rPr>
          <w:rFonts w:ascii="Tahoma" w:hAnsi="Tahoma" w:cs="Tahoma" w:hint="cs"/>
          <w:color w:val="0070C0"/>
          <w:rtl/>
        </w:rPr>
        <w:t>)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وهو الذي استنبط واستخرج وفك أسرار وطلاسم الشعر</w:t>
      </w:r>
      <w:r w:rsidR="00CD6AEB" w:rsidRPr="00CD6AEB">
        <w:rPr>
          <w:rFonts w:ascii="Tahoma" w:hAnsi="Tahoma" w:cs="Tahoma"/>
          <w:color w:val="0070C0"/>
        </w:rPr>
        <w:t xml:space="preserve"> .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فحدد أوزانه وبحوره بتفاصيلها . ووضع قاعدة أساسية في الشعر العربي</w:t>
      </w:r>
      <w:r w:rsidR="00CD6AEB" w:rsidRPr="00CD6AEB">
        <w:rPr>
          <w:rFonts w:ascii="Tahoma" w:hAnsi="Tahoma" w:cs="Tahoma"/>
          <w:color w:val="0070C0"/>
        </w:rPr>
        <w:t xml:space="preserve"> . </w:t>
      </w:r>
      <w:r w:rsidR="00CD6AEB" w:rsidRPr="00CD6AEB">
        <w:rPr>
          <w:rFonts w:ascii="Tahoma" w:hAnsi="Tahoma" w:cs="Tahoma"/>
          <w:color w:val="0070C0"/>
        </w:rPr>
        <w:br/>
      </w:r>
      <w:r w:rsidR="00CD6AEB" w:rsidRPr="00CD6AEB">
        <w:rPr>
          <w:rFonts w:ascii="Tahoma" w:hAnsi="Tahoma" w:cs="Tahoma"/>
          <w:color w:val="0070C0"/>
          <w:rtl/>
        </w:rPr>
        <w:t>وعاش سبعين سنة وقيل أربع وسبعين . ومات بالبصرة .(2)</w:t>
      </w:r>
    </w:p>
    <w:p w:rsidR="00CD6AEB" w:rsidRDefault="00CD6AEB" w:rsidP="00CD6AEB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CD6AEB" w:rsidRPr="00CD6AEB" w:rsidRDefault="00CD6AEB" w:rsidP="00CD6AEB">
      <w:pPr>
        <w:spacing w:after="0" w:line="240" w:lineRule="auto"/>
        <w:rPr>
          <w:rFonts w:asciiTheme="minorBidi" w:eastAsia="Times New Roman" w:hAnsiTheme="minorBidi"/>
          <w:color w:val="FF0000"/>
          <w:sz w:val="40"/>
          <w:szCs w:val="40"/>
          <w:rtl/>
          <w:lang w:bidi="ar-AE"/>
        </w:rPr>
      </w:pPr>
      <w:r w:rsidRPr="00CD6AEB">
        <w:rPr>
          <w:rFonts w:asciiTheme="minorBidi" w:eastAsia="Times New Roman" w:hAnsiTheme="minorBidi"/>
          <w:color w:val="FF0000"/>
          <w:sz w:val="40"/>
          <w:szCs w:val="40"/>
          <w:rtl/>
          <w:lang w:bidi="ar-AE"/>
        </w:rPr>
        <w:t xml:space="preserve">فوائد عن علم </w:t>
      </w:r>
      <w:proofErr w:type="gramStart"/>
      <w:r w:rsidRPr="00CD6AEB">
        <w:rPr>
          <w:rFonts w:asciiTheme="minorBidi" w:eastAsia="Times New Roman" w:hAnsiTheme="minorBidi"/>
          <w:color w:val="FF0000"/>
          <w:sz w:val="40"/>
          <w:szCs w:val="40"/>
          <w:rtl/>
          <w:lang w:bidi="ar-AE"/>
        </w:rPr>
        <w:t xml:space="preserve">العروض </w:t>
      </w:r>
      <w:r>
        <w:rPr>
          <w:rFonts w:asciiTheme="minorBidi" w:eastAsia="Times New Roman" w:hAnsiTheme="minorBidi" w:hint="cs"/>
          <w:color w:val="FF0000"/>
          <w:sz w:val="40"/>
          <w:szCs w:val="40"/>
          <w:rtl/>
          <w:lang w:bidi="ar-AE"/>
        </w:rPr>
        <w:t>:</w:t>
      </w:r>
      <w:proofErr w:type="gramEnd"/>
    </w:p>
    <w:p w:rsidR="00967C22" w:rsidRPr="00CB241E" w:rsidRDefault="00967C22" w:rsidP="00CD6AEB">
      <w:pPr>
        <w:spacing w:after="0" w:line="240" w:lineRule="auto"/>
        <w:rPr>
          <w:rFonts w:ascii="Tahoma" w:hAnsi="Tahoma" w:cs="Tahoma"/>
          <w:color w:val="0070C0"/>
          <w:sz w:val="24"/>
          <w:szCs w:val="24"/>
        </w:rPr>
      </w:pP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كتابة الأبيات موزونة</w:t>
      </w:r>
      <w:r w:rsidRPr="00CB241E">
        <w:rPr>
          <w:rFonts w:ascii="Tahoma" w:hAnsi="Tahoma" w:cs="Tahoma"/>
          <w:color w:val="0070C0"/>
          <w:sz w:val="24"/>
          <w:szCs w:val="24"/>
        </w:rPr>
        <w:t xml:space="preserve"> .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>معرفة إذا كانت هذه الأبيات المعروضة موزونة أم لا</w:t>
      </w:r>
      <w:r w:rsidRPr="00CB241E">
        <w:rPr>
          <w:rFonts w:ascii="Tahoma" w:hAnsi="Tahoma" w:cs="Tahoma"/>
          <w:color w:val="0070C0"/>
          <w:sz w:val="24"/>
          <w:szCs w:val="24"/>
        </w:rPr>
        <w:t xml:space="preserve"> .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>معرفة البحور وما يناسب للكتابة عليها</w:t>
      </w:r>
      <w:r w:rsidRPr="00CB241E">
        <w:rPr>
          <w:rFonts w:ascii="Tahoma" w:hAnsi="Tahoma" w:cs="Tahoma"/>
          <w:color w:val="0070C0"/>
          <w:sz w:val="24"/>
          <w:szCs w:val="24"/>
        </w:rPr>
        <w:t xml:space="preserve"> .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>جعل الشاعر أكثر انفتاحا وقدرة على التلوين والتنويع في مجال الأوزان</w:t>
      </w:r>
      <w:r w:rsidRPr="00CB241E">
        <w:rPr>
          <w:rFonts w:ascii="Tahoma" w:hAnsi="Tahoma" w:cs="Tahoma"/>
          <w:color w:val="0070C0"/>
          <w:sz w:val="24"/>
          <w:szCs w:val="24"/>
        </w:rPr>
        <w:t xml:space="preserve"> .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البحور الشعرية :البحر : هو تفاعيل معينة يوزن </w:t>
      </w:r>
      <w:proofErr w:type="spellStart"/>
      <w:r w:rsidRPr="00CB241E">
        <w:rPr>
          <w:rFonts w:ascii="Tahoma" w:hAnsi="Tahoma" w:cs="Tahoma"/>
          <w:color w:val="0070C0"/>
          <w:sz w:val="24"/>
          <w:szCs w:val="24"/>
          <w:rtl/>
        </w:rPr>
        <w:t>بها</w:t>
      </w:r>
      <w:proofErr w:type="spell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ما لا يحصى من الأبيات</w:t>
      </w:r>
      <w:r w:rsidRPr="00CB241E">
        <w:rPr>
          <w:rFonts w:ascii="Tahoma" w:hAnsi="Tahoma" w:cs="Tahoma"/>
          <w:color w:val="0070C0"/>
          <w:sz w:val="24"/>
          <w:szCs w:val="24"/>
        </w:rPr>
        <w:t xml:space="preserve"> .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وغاية العروض هي ضبط ووزن وتميز وزن عن وزنٍ </w:t>
      </w:r>
      <w:proofErr w:type="gramStart"/>
      <w:r w:rsidRPr="00CB241E">
        <w:rPr>
          <w:rFonts w:ascii="Tahoma" w:hAnsi="Tahoma" w:cs="Tahoma"/>
          <w:color w:val="0070C0"/>
          <w:sz w:val="24"/>
          <w:szCs w:val="24"/>
          <w:rtl/>
        </w:rPr>
        <w:t>آخر .</w:t>
      </w:r>
      <w:proofErr w:type="gram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ومعرفة سلامته من كسوره </w:t>
      </w:r>
      <w:proofErr w:type="gramStart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أو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>وهي</w:t>
      </w:r>
      <w:proofErr w:type="gram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خمسة عشر بحرا . وهي الطويل ,, والكامل ,, والبسيط,, والخفيف,, والمقتضب ,, </w:t>
      </w:r>
      <w:proofErr w:type="spellStart"/>
      <w:r w:rsidRPr="00CB241E">
        <w:rPr>
          <w:rFonts w:ascii="Tahoma" w:hAnsi="Tahoma" w:cs="Tahoma"/>
          <w:color w:val="0070C0"/>
          <w:sz w:val="24"/>
          <w:szCs w:val="24"/>
          <w:rtl/>
        </w:rPr>
        <w:t>والمجتث</w:t>
      </w:r>
      <w:proofErr w:type="spell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,, والمديد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proofErr w:type="spellStart"/>
      <w:r w:rsidRPr="00CB241E">
        <w:rPr>
          <w:rFonts w:ascii="Tahoma" w:hAnsi="Tahoma" w:cs="Tahoma"/>
          <w:color w:val="0070C0"/>
          <w:sz w:val="24"/>
          <w:szCs w:val="24"/>
          <w:rtl/>
        </w:rPr>
        <w:t>والمنسرح</w:t>
      </w:r>
      <w:proofErr w:type="spell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,, </w:t>
      </w:r>
      <w:proofErr w:type="spellStart"/>
      <w:r w:rsidRPr="00CB241E">
        <w:rPr>
          <w:rFonts w:ascii="Tahoma" w:hAnsi="Tahoma" w:cs="Tahoma"/>
          <w:color w:val="0070C0"/>
          <w:sz w:val="24"/>
          <w:szCs w:val="24"/>
          <w:rtl/>
        </w:rPr>
        <w:t>والالهزج</w:t>
      </w:r>
      <w:proofErr w:type="spell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,, والوافر ,, والرجز ,, والمضارع ,, و المتقارب ,, والرمل ,, والهزج ,, والسادس عشر هو </w:t>
      </w:r>
      <w:r w:rsidRPr="00CB241E">
        <w:rPr>
          <w:rFonts w:ascii="Tahoma" w:hAnsi="Tahoma" w:cs="Tahoma"/>
          <w:color w:val="0070C0"/>
          <w:sz w:val="24"/>
          <w:szCs w:val="24"/>
        </w:rPr>
        <w:br/>
      </w:r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المتدارك الذي أضافه </w:t>
      </w:r>
      <w:proofErr w:type="spellStart"/>
      <w:r w:rsidRPr="00CB241E">
        <w:rPr>
          <w:rFonts w:ascii="Tahoma" w:hAnsi="Tahoma" w:cs="Tahoma"/>
          <w:color w:val="0070C0"/>
          <w:sz w:val="24"/>
          <w:szCs w:val="24"/>
          <w:rtl/>
        </w:rPr>
        <w:t>الأخفش</w:t>
      </w:r>
      <w:proofErr w:type="spellEnd"/>
      <w:r w:rsidRPr="00CB241E">
        <w:rPr>
          <w:rFonts w:ascii="Tahoma" w:hAnsi="Tahoma" w:cs="Tahoma"/>
          <w:color w:val="0070C0"/>
          <w:sz w:val="24"/>
          <w:szCs w:val="24"/>
          <w:rtl/>
        </w:rPr>
        <w:t xml:space="preserve"> تلميذ سيبويه .</w:t>
      </w:r>
      <w:r w:rsidR="00CD6AEB">
        <w:rPr>
          <w:rFonts w:ascii="Tahoma" w:hAnsi="Tahoma" w:cs="Tahoma"/>
          <w:color w:val="0070C0"/>
          <w:sz w:val="24"/>
          <w:szCs w:val="24"/>
        </w:rPr>
        <w:t xml:space="preserve"> </w:t>
      </w:r>
      <w:r w:rsidR="00CD6AEB">
        <w:rPr>
          <w:rFonts w:ascii="Tahoma" w:hAnsi="Tahoma" w:cs="Tahoma" w:hint="cs"/>
          <w:color w:val="0070C0"/>
          <w:sz w:val="24"/>
          <w:szCs w:val="24"/>
          <w:rtl/>
        </w:rPr>
        <w:t>(3)</w:t>
      </w:r>
    </w:p>
    <w:p w:rsidR="00CB241E" w:rsidRDefault="00CB241E" w:rsidP="00967C22">
      <w:pPr>
        <w:spacing w:after="0" w:line="240" w:lineRule="auto"/>
        <w:rPr>
          <w:rFonts w:ascii="Tahoma" w:hAnsi="Tahoma" w:cs="Tahoma"/>
          <w:color w:val="0070C0"/>
          <w:sz w:val="40"/>
          <w:szCs w:val="40"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CB241E" w:rsidRDefault="00CD6AEB" w:rsidP="00967C22">
      <w:pPr>
        <w:spacing w:after="0" w:line="240" w:lineRule="auto"/>
        <w:rPr>
          <w:rtl/>
        </w:rPr>
      </w:pPr>
      <w:r>
        <w:br/>
        <w:t xml:space="preserve">(1) </w:t>
      </w:r>
      <w:r>
        <w:rPr>
          <w:rtl/>
        </w:rPr>
        <w:t xml:space="preserve">كتاب الشافي في العروض والقوافي المؤلف الدكتور هاشم صالح مناع ص 12 </w:t>
      </w:r>
      <w:proofErr w:type="gramStart"/>
      <w:r>
        <w:rPr>
          <w:rtl/>
        </w:rPr>
        <w:t>و13</w:t>
      </w:r>
      <w:proofErr w:type="gramEnd"/>
      <w:r>
        <w:br/>
        <w:t xml:space="preserve">(2) </w:t>
      </w:r>
      <w:hyperlink r:id="rId5" w:tgtFrame="_blank" w:history="1">
        <w:r>
          <w:rPr>
            <w:rStyle w:val="Hyperlink"/>
          </w:rPr>
          <w:t>www.3nabu.com</w:t>
        </w:r>
      </w:hyperlink>
    </w:p>
    <w:p w:rsidR="00CD6AEB" w:rsidRPr="00DA7BEC" w:rsidRDefault="00CD6AEB" w:rsidP="00DA7BEC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(3) </w:t>
      </w:r>
      <w:r>
        <w:rPr>
          <w:rStyle w:val="HTMLCite"/>
        </w:rPr>
        <w:t>www.nabdh-alm3ani.net/nabdhat/t13612.ht</w:t>
      </w:r>
    </w:p>
    <w:p w:rsidR="00CD6AEB" w:rsidRDefault="00CD6AEB" w:rsidP="00CB241E">
      <w:pPr>
        <w:spacing w:after="0" w:line="240" w:lineRule="auto"/>
        <w:rPr>
          <w:rFonts w:asciiTheme="minorBidi" w:hAnsiTheme="minorBidi"/>
          <w:color w:val="FF0000"/>
          <w:sz w:val="40"/>
          <w:szCs w:val="40"/>
          <w:rtl/>
        </w:rPr>
      </w:pPr>
    </w:p>
    <w:p w:rsidR="00B325CF" w:rsidRDefault="00B325CF" w:rsidP="00CB241E">
      <w:pPr>
        <w:spacing w:after="0" w:line="240" w:lineRule="auto"/>
        <w:rPr>
          <w:rFonts w:cs="Diwani Letter" w:hint="cs"/>
          <w:color w:val="0F243E" w:themeColor="text2" w:themeShade="80"/>
          <w:sz w:val="44"/>
          <w:szCs w:val="44"/>
          <w:rtl/>
        </w:rPr>
      </w:pPr>
      <w:r w:rsidRPr="00CD6AEB">
        <w:rPr>
          <w:rFonts w:asciiTheme="minorBidi" w:hAnsiTheme="minorBidi"/>
          <w:color w:val="FF0000"/>
          <w:sz w:val="40"/>
          <w:szCs w:val="40"/>
          <w:rtl/>
        </w:rPr>
        <w:t>السبب في تسميتها بالبحور</w:t>
      </w:r>
      <w:r w:rsidRPr="00CB241E">
        <w:rPr>
          <w:rFonts w:cs="Diwani Letter"/>
          <w:color w:val="0F243E" w:themeColor="text2" w:themeShade="80"/>
          <w:sz w:val="44"/>
          <w:szCs w:val="44"/>
        </w:rPr>
        <w:t>:</w:t>
      </w:r>
    </w:p>
    <w:p w:rsidR="00DA7BEC" w:rsidRPr="00CB241E" w:rsidRDefault="00DA7BEC" w:rsidP="00CB241E">
      <w:pPr>
        <w:spacing w:after="0" w:line="240" w:lineRule="auto"/>
        <w:rPr>
          <w:rFonts w:cs="Diwani Letter"/>
          <w:color w:val="0F243E" w:themeColor="text2" w:themeShade="80"/>
          <w:sz w:val="44"/>
          <w:szCs w:val="44"/>
          <w:rtl/>
        </w:rPr>
      </w:pPr>
    </w:p>
    <w:p w:rsidR="00CB241E" w:rsidRPr="00CB241E" w:rsidRDefault="00B325CF" w:rsidP="00CB241E">
      <w:pPr>
        <w:spacing w:after="0" w:line="240" w:lineRule="auto"/>
        <w:rPr>
          <w:rFonts w:ascii="Tahoma" w:hAnsi="Tahoma" w:cs="Tahoma"/>
          <w:color w:val="365F91" w:themeColor="accent1" w:themeShade="BF"/>
          <w:sz w:val="24"/>
          <w:szCs w:val="24"/>
          <w:rtl/>
        </w:rPr>
      </w:pPr>
      <w:r w:rsidRPr="00B325CF">
        <w:rPr>
          <w:sz w:val="40"/>
          <w:szCs w:val="40"/>
        </w:rPr>
        <w:br/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أشار </w:t>
      </w:r>
      <w:proofErr w:type="spellStart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العرضيون</w:t>
      </w:r>
      <w:proofErr w:type="spellEnd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إلى أن المراد بالبحر هو أحد الأوزان الستة عشر التي نظم فيها العرب .وقد </w:t>
      </w:r>
      <w:proofErr w:type="spellStart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أختلفو</w:t>
      </w:r>
      <w:proofErr w:type="spellEnd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في تسميته بحر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t>: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br/>
        <w:t xml:space="preserve">1- 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قيل إنما سمي بحرا </w:t>
      </w:r>
      <w:r w:rsidR="00CB241E" w:rsidRPr="00CB241E">
        <w:rPr>
          <w:rFonts w:ascii="Tahoma" w:hAnsi="Tahoma" w:cs="Tahoma" w:hint="cs"/>
          <w:color w:val="365F91" w:themeColor="accent1" w:themeShade="BF"/>
          <w:sz w:val="24"/>
          <w:szCs w:val="24"/>
          <w:rtl/>
        </w:rPr>
        <w:t>لأنه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يوزن </w:t>
      </w:r>
      <w:proofErr w:type="spellStart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به</w:t>
      </w:r>
      <w:proofErr w:type="spellEnd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مالا يتناهى من الشعر فأشبه البحر الذي لا يتناهى بما يغترف منه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t>.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br/>
        <w:t xml:space="preserve">2- 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وقيل سمي بهذا الاسم ((تشبيها </w:t>
      </w:r>
      <w:proofErr w:type="spellStart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لشطريه</w:t>
      </w:r>
      <w:proofErr w:type="spellEnd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بالشاطئين</w:t>
      </w:r>
      <w:r w:rsidR="00CB241E"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))</w:t>
      </w:r>
    </w:p>
    <w:p w:rsidR="00967C22" w:rsidRPr="00CB241E" w:rsidRDefault="00B325CF" w:rsidP="002519CD">
      <w:pPr>
        <w:spacing w:after="0" w:line="240" w:lineRule="auto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t>-</w:t>
      </w:r>
      <w:r w:rsidR="00CB241E"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3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وقيل </w:t>
      </w:r>
      <w:r w:rsidR="00CD6AEB" w:rsidRPr="00CB241E">
        <w:rPr>
          <w:rFonts w:ascii="Tahoma" w:hAnsi="Tahoma" w:cs="Tahoma" w:hint="cs"/>
          <w:color w:val="365F91" w:themeColor="accent1" w:themeShade="BF"/>
          <w:sz w:val="24"/>
          <w:szCs w:val="24"/>
          <w:rtl/>
        </w:rPr>
        <w:t>إن</w:t>
      </w:r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 xml:space="preserve"> العروضيين سموه بهذا الاسم ((تشبيها بالبحر لسعته وكثرته،إذ ما من بحر إلا وقد بنيت عليه قصائد </w:t>
      </w:r>
      <w:proofErr w:type="gramStart"/>
      <w:r w:rsidRPr="00CB241E">
        <w:rPr>
          <w:rFonts w:ascii="Tahoma" w:hAnsi="Tahoma" w:cs="Tahoma"/>
          <w:color w:val="365F91" w:themeColor="accent1" w:themeShade="BF"/>
          <w:sz w:val="24"/>
          <w:szCs w:val="24"/>
          <w:rtl/>
        </w:rPr>
        <w:t>جمة</w:t>
      </w:r>
      <w:r w:rsidR="00CB241E"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  <w:r w:rsidR="002519CD">
        <w:rPr>
          <w:rFonts w:ascii="Tahoma" w:hAnsi="Tahoma" w:cs="Tahoma" w:hint="cs"/>
          <w:color w:val="365F91" w:themeColor="accent1" w:themeShade="BF"/>
          <w:sz w:val="24"/>
          <w:szCs w:val="24"/>
          <w:rtl/>
        </w:rPr>
        <w:t>.</w:t>
      </w:r>
      <w:proofErr w:type="gramEnd"/>
      <w:r w:rsidR="002519CD">
        <w:rPr>
          <w:rFonts w:ascii="Tahoma" w:hAnsi="Tahoma" w:cs="Tahoma" w:hint="cs"/>
          <w:color w:val="365F91" w:themeColor="accent1" w:themeShade="BF"/>
          <w:sz w:val="24"/>
          <w:szCs w:val="24"/>
          <w:rtl/>
        </w:rPr>
        <w:t xml:space="preserve"> (1)</w:t>
      </w:r>
    </w:p>
    <w:p w:rsidR="00967C22" w:rsidRPr="00CB241E" w:rsidRDefault="00967C22" w:rsidP="00967C22">
      <w:pPr>
        <w:spacing w:after="0" w:line="240" w:lineRule="auto"/>
        <w:rPr>
          <w:rFonts w:ascii="Tahoma" w:hAnsi="Tahoma" w:cs="Tahoma"/>
          <w:color w:val="365F91" w:themeColor="accent1" w:themeShade="BF"/>
          <w:sz w:val="32"/>
          <w:szCs w:val="32"/>
          <w:rtl/>
        </w:rPr>
      </w:pPr>
    </w:p>
    <w:p w:rsidR="00967C22" w:rsidRPr="00CB241E" w:rsidRDefault="00967C22" w:rsidP="00967C22">
      <w:pPr>
        <w:spacing w:after="0" w:line="240" w:lineRule="auto"/>
        <w:rPr>
          <w:rFonts w:ascii="Tahoma" w:hAnsi="Tahoma" w:cs="Tahoma"/>
          <w:color w:val="365F91" w:themeColor="accent1" w:themeShade="BF"/>
          <w:sz w:val="14"/>
          <w:szCs w:val="14"/>
          <w:rtl/>
        </w:rPr>
      </w:pPr>
    </w:p>
    <w:p w:rsidR="00CD6AEB" w:rsidRDefault="00CD6AEB" w:rsidP="00967C22">
      <w:pPr>
        <w:spacing w:after="0" w:line="240" w:lineRule="auto"/>
        <w:rPr>
          <w:rtl/>
        </w:rPr>
      </w:pPr>
    </w:p>
    <w:p w:rsidR="00CD6AEB" w:rsidRDefault="00CD6AEB" w:rsidP="00967C22">
      <w:pPr>
        <w:spacing w:after="0" w:line="240" w:lineRule="auto"/>
        <w:rPr>
          <w:rtl/>
        </w:rPr>
      </w:pPr>
    </w:p>
    <w:p w:rsidR="00967C22" w:rsidRPr="00655DE7" w:rsidRDefault="0018777F" w:rsidP="00967C22">
      <w:pPr>
        <w:spacing w:after="0" w:line="240" w:lineRule="auto"/>
        <w:rPr>
          <w:rFonts w:ascii="Tahoma" w:hAnsi="Tahoma" w:cs="Diwani Letter"/>
          <w:color w:val="365F91" w:themeColor="accent1" w:themeShade="BF"/>
          <w:sz w:val="36"/>
          <w:szCs w:val="36"/>
          <w:rtl/>
        </w:rPr>
      </w:pPr>
      <w:r w:rsidRPr="00CD6AEB">
        <w:rPr>
          <w:rFonts w:asciiTheme="minorBidi" w:hAnsiTheme="minorBidi"/>
          <w:color w:val="FF0000"/>
          <w:sz w:val="28"/>
          <w:szCs w:val="28"/>
          <w:rtl/>
        </w:rPr>
        <w:t xml:space="preserve">سبب تسميت البحر المتدارك بهذا </w:t>
      </w:r>
      <w:proofErr w:type="gramStart"/>
      <w:r w:rsidRPr="00CD6AEB">
        <w:rPr>
          <w:rFonts w:asciiTheme="minorBidi" w:hAnsiTheme="minorBidi"/>
          <w:color w:val="FF0000"/>
          <w:sz w:val="28"/>
          <w:szCs w:val="28"/>
          <w:rtl/>
        </w:rPr>
        <w:t>الاسم</w:t>
      </w:r>
      <w:r w:rsidR="00CB241E" w:rsidRPr="00CD6AEB">
        <w:rPr>
          <w:rFonts w:ascii="Tahoma" w:hAnsi="Tahoma" w:cs="Diwani Letter" w:hint="cs"/>
          <w:color w:val="365F91" w:themeColor="accent1" w:themeShade="BF"/>
          <w:sz w:val="28"/>
          <w:szCs w:val="28"/>
          <w:rtl/>
        </w:rPr>
        <w:t xml:space="preserve"> </w:t>
      </w:r>
      <w:r w:rsidR="00CB241E" w:rsidRPr="00655DE7">
        <w:rPr>
          <w:rFonts w:ascii="Tahoma" w:hAnsi="Tahoma" w:cs="Diwani Letter" w:hint="cs"/>
          <w:color w:val="365F91" w:themeColor="accent1" w:themeShade="BF"/>
          <w:sz w:val="36"/>
          <w:szCs w:val="36"/>
          <w:rtl/>
        </w:rPr>
        <w:t>:</w:t>
      </w:r>
      <w:proofErr w:type="gramEnd"/>
      <w:r w:rsidR="00CB241E" w:rsidRPr="00655DE7">
        <w:rPr>
          <w:rFonts w:ascii="Tahoma" w:hAnsi="Tahoma" w:cs="Diwani Letter" w:hint="cs"/>
          <w:color w:val="365F91" w:themeColor="accent1" w:themeShade="BF"/>
          <w:sz w:val="36"/>
          <w:szCs w:val="36"/>
          <w:rtl/>
        </w:rPr>
        <w:t>-</w:t>
      </w:r>
    </w:p>
    <w:p w:rsidR="0018777F" w:rsidRDefault="0018777F" w:rsidP="00967C22">
      <w:pPr>
        <w:spacing w:after="0" w:line="240" w:lineRule="auto"/>
        <w:rPr>
          <w:rFonts w:ascii="Tahoma" w:hAnsi="Tahoma" w:cs="Tahoma"/>
          <w:color w:val="0D0D0D" w:themeColor="text1" w:themeTint="F2"/>
          <w:sz w:val="28"/>
          <w:szCs w:val="28"/>
          <w:rtl/>
        </w:rPr>
      </w:pPr>
    </w:p>
    <w:p w:rsidR="0018777F" w:rsidRPr="00655DE7" w:rsidRDefault="0018777F" w:rsidP="00967C22">
      <w:pPr>
        <w:spacing w:after="0" w:line="240" w:lineRule="auto"/>
        <w:rPr>
          <w:rFonts w:ascii="Tahoma" w:hAnsi="Tahoma" w:cs="Tahoma"/>
          <w:color w:val="0070C0"/>
          <w:sz w:val="28"/>
          <w:szCs w:val="28"/>
          <w:rtl/>
        </w:rPr>
      </w:pPr>
    </w:p>
    <w:p w:rsidR="0018777F" w:rsidRPr="002519CD" w:rsidRDefault="0018777F" w:rsidP="002519CD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color w:val="0070C0"/>
          <w:lang w:bidi="ar-AE"/>
        </w:rPr>
      </w:pPr>
      <w:r w:rsidRPr="002519CD">
        <w:rPr>
          <w:rFonts w:ascii="Tahoma" w:hAnsi="Tahoma" w:cs="Tahoma"/>
          <w:color w:val="0070C0"/>
          <w:rtl/>
          <w:lang w:bidi="ar-AE"/>
        </w:rPr>
        <w:t xml:space="preserve">المتدارك واضع هذا البحر هو </w:t>
      </w:r>
      <w:proofErr w:type="spellStart"/>
      <w:r w:rsidRPr="002519CD">
        <w:rPr>
          <w:rFonts w:ascii="Tahoma" w:hAnsi="Tahoma" w:cs="Tahoma"/>
          <w:color w:val="0070C0"/>
          <w:rtl/>
          <w:lang w:bidi="ar-AE"/>
        </w:rPr>
        <w:t>الأخفش</w:t>
      </w:r>
      <w:proofErr w:type="spellEnd"/>
      <w:r w:rsidRPr="002519CD">
        <w:rPr>
          <w:rFonts w:ascii="Tahoma" w:hAnsi="Tahoma" w:cs="Tahoma"/>
          <w:color w:val="0070C0"/>
          <w:rtl/>
          <w:lang w:bidi="ar-AE"/>
        </w:rPr>
        <w:t xml:space="preserve"> وقد سماه المتدارك بفتح الراء لأنه تداركه على الخليل بن احمد</w:t>
      </w:r>
      <w:r w:rsidRPr="002519CD">
        <w:rPr>
          <w:rFonts w:ascii="Tahoma" w:hAnsi="Tahoma" w:cs="Tahoma"/>
          <w:color w:val="0070C0"/>
          <w:lang w:bidi="ar-AE"/>
        </w:rPr>
        <w:t xml:space="preserve"> . </w:t>
      </w:r>
    </w:p>
    <w:p w:rsidR="0018777F" w:rsidRPr="00655DE7" w:rsidRDefault="0018777F" w:rsidP="0018777F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70C0"/>
          <w:lang w:bidi="ar-AE"/>
        </w:rPr>
      </w:pPr>
      <w:r w:rsidRPr="00655DE7">
        <w:rPr>
          <w:rFonts w:ascii="Tahoma" w:hAnsi="Tahoma" w:cs="Tahoma"/>
          <w:color w:val="0070C0"/>
          <w:rtl/>
          <w:lang w:bidi="ar-AE"/>
        </w:rPr>
        <w:t>ويتألف المتدارك من ثماني تفاعيل ووزنه هو</w:t>
      </w:r>
      <w:r w:rsidRPr="00655DE7">
        <w:rPr>
          <w:rFonts w:ascii="Tahoma" w:hAnsi="Tahoma" w:cs="Tahoma"/>
          <w:color w:val="0070C0"/>
          <w:lang w:bidi="ar-AE"/>
        </w:rPr>
        <w:t xml:space="preserve"> : </w:t>
      </w:r>
    </w:p>
    <w:p w:rsidR="002519CD" w:rsidRDefault="0018777F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70C0"/>
          <w:rtl/>
          <w:lang w:bidi="ar-AE"/>
        </w:rPr>
      </w:pP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فاعلن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فأعلن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فأعلن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فأعلن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.  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فاعلن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فأعلن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فأعلن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فأعلن</w:t>
      </w:r>
      <w:proofErr w:type="spellEnd"/>
      <w:r w:rsidR="002519CD">
        <w:rPr>
          <w:rFonts w:ascii="Tahoma" w:hAnsi="Tahoma" w:cs="Tahoma" w:hint="cs"/>
          <w:color w:val="0070C0"/>
          <w:rtl/>
          <w:lang w:bidi="ar-AE"/>
        </w:rPr>
        <w:t xml:space="preserve"> </w:t>
      </w:r>
    </w:p>
    <w:p w:rsidR="0018777F" w:rsidRPr="00655DE7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70C0"/>
          <w:lang w:bidi="ar-AE"/>
        </w:rPr>
      </w:pPr>
      <w:r>
        <w:rPr>
          <w:rFonts w:ascii="Tahoma" w:hAnsi="Tahoma" w:cs="Tahoma" w:hint="cs"/>
          <w:color w:val="0070C0"/>
          <w:rtl/>
          <w:lang w:bidi="ar-AE"/>
        </w:rPr>
        <w:t>_(2)</w:t>
      </w:r>
      <w:r w:rsidR="0018777F" w:rsidRPr="00655DE7">
        <w:rPr>
          <w:rFonts w:ascii="Tahoma" w:hAnsi="Tahoma" w:cs="Tahoma"/>
          <w:color w:val="0070C0"/>
          <w:lang w:bidi="ar-AE"/>
        </w:rPr>
        <w:t xml:space="preserve"> </w:t>
      </w:r>
    </w:p>
    <w:p w:rsidR="0018777F" w:rsidRPr="00655DE7" w:rsidRDefault="0018777F" w:rsidP="0018777F">
      <w:pPr>
        <w:spacing w:after="0" w:line="240" w:lineRule="auto"/>
        <w:jc w:val="both"/>
        <w:rPr>
          <w:rFonts w:ascii="Tahoma" w:hAnsi="Tahoma" w:cs="Tahoma"/>
          <w:color w:val="0070C0"/>
          <w:sz w:val="20"/>
          <w:szCs w:val="20"/>
          <w:rtl/>
          <w:lang w:bidi="ar-AE"/>
        </w:rPr>
      </w:pPr>
    </w:p>
    <w:p w:rsidR="00967C22" w:rsidRDefault="00967C22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Fonts w:hint="cs"/>
          <w:rtl/>
        </w:rPr>
      </w:pPr>
    </w:p>
    <w:p w:rsidR="00DA7BEC" w:rsidRDefault="00DA7BEC" w:rsidP="00967C22">
      <w:pPr>
        <w:spacing w:after="0" w:line="240" w:lineRule="auto"/>
        <w:rPr>
          <w:rtl/>
        </w:rPr>
      </w:pPr>
    </w:p>
    <w:p w:rsidR="002519CD" w:rsidRPr="00CD6AEB" w:rsidRDefault="002519CD" w:rsidP="002519CD">
      <w:pPr>
        <w:pStyle w:val="ListParagraph"/>
        <w:numPr>
          <w:ilvl w:val="0"/>
          <w:numId w:val="6"/>
        </w:numPr>
        <w:spacing w:after="0" w:line="240" w:lineRule="auto"/>
        <w:rPr>
          <w:rStyle w:val="HTMLCite"/>
          <w:i w:val="0"/>
          <w:iCs w:val="0"/>
        </w:rPr>
      </w:pPr>
      <w:r>
        <w:rPr>
          <w:rStyle w:val="HTMLCite"/>
        </w:rPr>
        <w:t>ww.uae4cam.com/</w:t>
      </w:r>
      <w:proofErr w:type="spellStart"/>
      <w:r>
        <w:rPr>
          <w:rStyle w:val="HTMLCite"/>
        </w:rPr>
        <w:t>vb</w:t>
      </w:r>
      <w:proofErr w:type="spellEnd"/>
      <w:r>
        <w:rPr>
          <w:rStyle w:val="HTMLCite"/>
        </w:rPr>
        <w:t>/</w:t>
      </w:r>
      <w:proofErr w:type="spellStart"/>
      <w:r>
        <w:rPr>
          <w:rStyle w:val="HTMLCite"/>
        </w:rPr>
        <w:t>showthread.php?t</w:t>
      </w:r>
      <w:proofErr w:type="spellEnd"/>
      <w:r>
        <w:rPr>
          <w:rStyle w:val="HTMLCite"/>
        </w:rPr>
        <w:t>=15628</w:t>
      </w:r>
    </w:p>
    <w:p w:rsidR="00967C22" w:rsidRPr="002519CD" w:rsidRDefault="00967C22" w:rsidP="00967C22">
      <w:pPr>
        <w:spacing w:after="0" w:line="240" w:lineRule="auto"/>
        <w:rPr>
          <w:rtl/>
        </w:rPr>
      </w:pPr>
    </w:p>
    <w:p w:rsidR="002519CD" w:rsidRPr="00DA7BEC" w:rsidRDefault="002519CD" w:rsidP="00DA7BEC">
      <w:pPr>
        <w:pStyle w:val="ListParagraph"/>
        <w:numPr>
          <w:ilvl w:val="0"/>
          <w:numId w:val="6"/>
        </w:numPr>
        <w:spacing w:after="0" w:line="240" w:lineRule="auto"/>
        <w:rPr>
          <w:rFonts w:hint="cs"/>
        </w:rPr>
      </w:pPr>
      <w:r w:rsidRPr="002519CD">
        <w:rPr>
          <w:rFonts w:ascii="Tahoma" w:hAnsi="Tahoma" w:cs="Tahoma"/>
          <w:sz w:val="20"/>
          <w:szCs w:val="20"/>
          <w:rtl/>
          <w:lang w:bidi="ar-AE"/>
        </w:rPr>
        <w:t xml:space="preserve">الكتاب علم العروض </w:t>
      </w:r>
      <w:r w:rsidRPr="002519CD">
        <w:rPr>
          <w:rFonts w:ascii="Tahoma" w:hAnsi="Tahoma" w:cs="Tahoma" w:hint="cs"/>
          <w:sz w:val="20"/>
          <w:szCs w:val="20"/>
          <w:rtl/>
          <w:lang w:bidi="ar-AE"/>
        </w:rPr>
        <w:t>والقافية</w:t>
      </w:r>
      <w:r w:rsidRPr="002519CD">
        <w:rPr>
          <w:rFonts w:ascii="Tahoma" w:hAnsi="Tahoma" w:cs="Tahoma"/>
          <w:sz w:val="20"/>
          <w:szCs w:val="20"/>
          <w:rtl/>
          <w:lang w:bidi="ar-AE"/>
        </w:rPr>
        <w:t xml:space="preserve"> للدكتور عبد العزيز عتيق </w:t>
      </w:r>
      <w:r w:rsidRPr="002519CD">
        <w:rPr>
          <w:rFonts w:ascii="Tahoma" w:hAnsi="Tahoma" w:cs="Tahoma" w:hint="cs"/>
          <w:sz w:val="20"/>
          <w:szCs w:val="20"/>
          <w:rtl/>
          <w:lang w:bidi="ar-AE"/>
        </w:rPr>
        <w:t>الطبعة</w:t>
      </w:r>
      <w:r w:rsidRPr="002519CD">
        <w:rPr>
          <w:rFonts w:ascii="Tahoma" w:hAnsi="Tahoma" w:cs="Tahoma"/>
          <w:sz w:val="20"/>
          <w:szCs w:val="20"/>
          <w:rtl/>
          <w:lang w:bidi="ar-AE"/>
        </w:rPr>
        <w:t xml:space="preserve"> والنشر بيروت</w:t>
      </w:r>
      <w:r w:rsidRPr="002519CD">
        <w:rPr>
          <w:rFonts w:ascii="Tahoma" w:hAnsi="Tahoma" w:cs="Tahoma" w:hint="cs"/>
          <w:sz w:val="20"/>
          <w:szCs w:val="20"/>
          <w:rtl/>
          <w:lang w:bidi="ar-AE"/>
        </w:rPr>
        <w:t>.صفحه 127 ص.ب 74</w:t>
      </w:r>
    </w:p>
    <w:p w:rsidR="00DA7BEC" w:rsidRDefault="00DA7BEC" w:rsidP="00DA7BEC">
      <w:pPr>
        <w:pStyle w:val="ListParagraph"/>
        <w:rPr>
          <w:rFonts w:hint="cs"/>
          <w:rtl/>
        </w:rPr>
      </w:pPr>
    </w:p>
    <w:p w:rsidR="00DA7BEC" w:rsidRDefault="00DA7BEC" w:rsidP="00DA7BEC">
      <w:pPr>
        <w:pStyle w:val="ListParagraph"/>
        <w:spacing w:after="0" w:line="240" w:lineRule="auto"/>
        <w:rPr>
          <w:rtl/>
        </w:rPr>
      </w:pPr>
    </w:p>
    <w:p w:rsidR="002519CD" w:rsidRDefault="002519CD" w:rsidP="00967C22">
      <w:pPr>
        <w:spacing w:after="0" w:line="240" w:lineRule="auto"/>
        <w:rPr>
          <w:rtl/>
        </w:rPr>
      </w:pPr>
    </w:p>
    <w:p w:rsidR="00967C22" w:rsidRDefault="0018777F" w:rsidP="00967C22">
      <w:pPr>
        <w:spacing w:after="0" w:line="240" w:lineRule="auto"/>
        <w:rPr>
          <w:rFonts w:ascii="Tahoma" w:eastAsia="Times New Roman" w:hAnsi="Tahoma" w:cs="Tahoma"/>
          <w:color w:val="00B050"/>
          <w:sz w:val="24"/>
          <w:szCs w:val="24"/>
          <w:rtl/>
        </w:rPr>
      </w:pPr>
      <w:r w:rsidRPr="00CB241E">
        <w:rPr>
          <w:rFonts w:ascii="Tahoma" w:eastAsia="Times New Roman" w:hAnsi="Tahoma" w:cs="Tahoma" w:hint="cs"/>
          <w:color w:val="00B050"/>
          <w:sz w:val="24"/>
          <w:szCs w:val="24"/>
          <w:rtl/>
        </w:rPr>
        <w:t>تفعيلات البحر المتدارك :</w:t>
      </w:r>
      <w:r w:rsidR="00CB241E" w:rsidRPr="00CB241E">
        <w:rPr>
          <w:rFonts w:ascii="Tahoma" w:eastAsia="Times New Roman" w:hAnsi="Tahoma" w:cs="Tahoma" w:hint="cs"/>
          <w:color w:val="00B050"/>
          <w:sz w:val="24"/>
          <w:szCs w:val="24"/>
          <w:rtl/>
        </w:rPr>
        <w:t>-</w:t>
      </w:r>
    </w:p>
    <w:p w:rsidR="00C804E8" w:rsidRPr="00CB241E" w:rsidRDefault="00C804E8" w:rsidP="00967C22">
      <w:pPr>
        <w:spacing w:after="0" w:line="240" w:lineRule="auto"/>
        <w:rPr>
          <w:rFonts w:ascii="Tahoma" w:eastAsia="Times New Roman" w:hAnsi="Tahoma" w:cs="Tahoma"/>
          <w:color w:val="00B050"/>
          <w:sz w:val="24"/>
          <w:szCs w:val="24"/>
          <w:rtl/>
        </w:rPr>
      </w:pPr>
    </w:p>
    <w:p w:rsidR="0018777F" w:rsidRPr="00655DE7" w:rsidRDefault="0018777F" w:rsidP="0018777F">
      <w:pPr>
        <w:spacing w:after="0" w:line="240" w:lineRule="auto"/>
        <w:jc w:val="both"/>
        <w:rPr>
          <w:rFonts w:ascii="Tahoma" w:eastAsia="Times New Roman" w:hAnsi="Tahoma" w:cs="Tahoma"/>
          <w:color w:val="0070C0"/>
          <w:rtl/>
        </w:rPr>
      </w:pPr>
    </w:p>
    <w:p w:rsidR="0018777F" w:rsidRPr="00655DE7" w:rsidRDefault="0018777F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="Tahoma" w:hAnsi="Tahoma" w:cs="Tahoma"/>
          <w:color w:val="0070C0"/>
        </w:rPr>
      </w:pPr>
      <w:r w:rsidRPr="00655DE7">
        <w:rPr>
          <w:rFonts w:ascii="Tahoma" w:hAnsi="Tahoma" w:cs="Tahoma"/>
          <w:color w:val="0070C0"/>
          <w:rtl/>
        </w:rPr>
        <w:t xml:space="preserve">المتدارك ويقول </w:t>
      </w:r>
      <w:r w:rsidRPr="00655DE7">
        <w:rPr>
          <w:rFonts w:ascii="Tahoma" w:hAnsi="Tahoma" w:cs="Tahoma" w:hint="cs"/>
          <w:color w:val="0070C0"/>
          <w:rtl/>
        </w:rPr>
        <w:t>أ</w:t>
      </w:r>
      <w:r w:rsidRPr="00655DE7">
        <w:rPr>
          <w:rFonts w:ascii="Tahoma" w:hAnsi="Tahoma" w:cs="Tahoma"/>
          <w:color w:val="0070C0"/>
          <w:rtl/>
        </w:rPr>
        <w:t xml:space="preserve">يضا </w:t>
      </w:r>
      <w:proofErr w:type="gramStart"/>
      <w:r w:rsidRPr="00655DE7">
        <w:rPr>
          <w:rFonts w:ascii="Tahoma" w:hAnsi="Tahoma" w:cs="Tahoma"/>
          <w:color w:val="0070C0"/>
          <w:rtl/>
        </w:rPr>
        <w:t>الخبب</w:t>
      </w:r>
      <w:proofErr w:type="gramEnd"/>
      <w:r w:rsidRPr="00655DE7">
        <w:rPr>
          <w:rFonts w:ascii="Tahoma" w:hAnsi="Tahoma" w:cs="Tahoma"/>
          <w:color w:val="0070C0"/>
          <w:rtl/>
        </w:rPr>
        <w:t xml:space="preserve"> والمحدث</w:t>
      </w:r>
    </w:p>
    <w:p w:rsidR="0018777F" w:rsidRPr="00655DE7" w:rsidRDefault="0018777F" w:rsidP="0018777F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70C0"/>
          <w:lang w:bidi="ar-AE"/>
        </w:rPr>
      </w:pPr>
      <w:r w:rsidRPr="00655DE7">
        <w:rPr>
          <w:rFonts w:ascii="Tahoma" w:hAnsi="Tahoma" w:cs="Tahoma"/>
          <w:color w:val="0070C0"/>
          <w:rtl/>
          <w:lang w:bidi="ar-AE"/>
        </w:rPr>
        <w:t xml:space="preserve">حركات المحدث تنتقل </w:t>
      </w:r>
      <w:proofErr w:type="gramStart"/>
      <w:r w:rsidRPr="00655DE7">
        <w:rPr>
          <w:rFonts w:ascii="Tahoma" w:hAnsi="Tahoma" w:cs="Tahoma"/>
          <w:color w:val="0070C0"/>
          <w:rtl/>
          <w:lang w:bidi="ar-AE"/>
        </w:rPr>
        <w:t>فعلن</w:t>
      </w:r>
      <w:proofErr w:type="gram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فعلن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</w:t>
      </w:r>
    </w:p>
    <w:p w:rsidR="0018777F" w:rsidRDefault="0018777F" w:rsidP="0018777F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FF0000"/>
          <w:sz w:val="18"/>
          <w:szCs w:val="18"/>
          <w:lang w:bidi="ar-AE"/>
        </w:rPr>
      </w:pPr>
      <w:r w:rsidRPr="00655DE7">
        <w:rPr>
          <w:rFonts w:ascii="Tahoma" w:hAnsi="Tahoma" w:cs="Tahoma" w:hint="cs"/>
          <w:color w:val="0070C0"/>
          <w:rtl/>
          <w:lang w:bidi="ar-AE"/>
        </w:rPr>
        <w:t>التفعيلة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التي يتألف منها البحر هي الأصل (</w:t>
      </w:r>
      <w:r w:rsidRPr="00655DE7">
        <w:rPr>
          <w:rFonts w:ascii="Tahoma" w:hAnsi="Tahoma" w:cs="Tahoma"/>
          <w:color w:val="5F497A" w:themeColor="accent4" w:themeShade="BF"/>
          <w:rtl/>
          <w:lang w:bidi="ar-AE"/>
        </w:rPr>
        <w:t xml:space="preserve"> فأعلن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) وقد سبق الفول على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انها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لا ترد في المتدارك صحيحة </w:t>
      </w:r>
      <w:r w:rsidRPr="00655DE7">
        <w:rPr>
          <w:rFonts w:ascii="Tahoma" w:hAnsi="Tahoma" w:cs="Tahoma" w:hint="cs"/>
          <w:color w:val="0070C0"/>
          <w:rtl/>
          <w:lang w:bidi="ar-AE"/>
        </w:rPr>
        <w:t>وإنما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الغالب ورودها فيه </w:t>
      </w:r>
      <w:proofErr w:type="spellStart"/>
      <w:r w:rsidRPr="00655DE7">
        <w:rPr>
          <w:rFonts w:ascii="Tahoma" w:hAnsi="Tahoma" w:cs="Tahoma"/>
          <w:color w:val="0070C0"/>
          <w:rtl/>
          <w:lang w:bidi="ar-AE"/>
        </w:rPr>
        <w:t>مخبونة</w:t>
      </w:r>
      <w:proofErr w:type="spellEnd"/>
      <w:r w:rsidRPr="00655DE7">
        <w:rPr>
          <w:rFonts w:ascii="Tahoma" w:hAnsi="Tahoma" w:cs="Tahoma"/>
          <w:color w:val="0070C0"/>
          <w:rtl/>
          <w:lang w:bidi="ar-AE"/>
        </w:rPr>
        <w:t xml:space="preserve"> أي ( </w:t>
      </w:r>
      <w:r w:rsidRPr="00655DE7">
        <w:rPr>
          <w:rFonts w:ascii="Tahoma" w:hAnsi="Tahoma" w:cs="Tahoma"/>
          <w:color w:val="5F497A" w:themeColor="accent4" w:themeShade="BF"/>
          <w:rtl/>
          <w:lang w:bidi="ar-AE"/>
        </w:rPr>
        <w:t>فعلن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) بتحريك العين أو </w:t>
      </w:r>
      <w:r w:rsidRPr="00655DE7">
        <w:rPr>
          <w:rFonts w:ascii="Tahoma" w:hAnsi="Tahoma" w:cs="Tahoma" w:hint="cs"/>
          <w:color w:val="0070C0"/>
          <w:rtl/>
          <w:lang w:bidi="ar-AE"/>
        </w:rPr>
        <w:t>مشعته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أي ( </w:t>
      </w:r>
      <w:r w:rsidRPr="00655DE7">
        <w:rPr>
          <w:rFonts w:ascii="Tahoma" w:hAnsi="Tahoma" w:cs="Tahoma"/>
          <w:color w:val="5F497A" w:themeColor="accent4" w:themeShade="BF"/>
          <w:rtl/>
          <w:lang w:bidi="ar-AE"/>
        </w:rPr>
        <w:t>فعلن</w:t>
      </w:r>
      <w:r w:rsidRPr="00655DE7">
        <w:rPr>
          <w:rFonts w:ascii="Tahoma" w:hAnsi="Tahoma" w:cs="Tahoma"/>
          <w:color w:val="0070C0"/>
          <w:rtl/>
          <w:lang w:bidi="ar-AE"/>
        </w:rPr>
        <w:t xml:space="preserve"> ) بسكون العين .</w:t>
      </w:r>
      <w:r w:rsidRPr="00655DE7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(1)</w:t>
      </w:r>
      <w:r w:rsidRPr="00655DE7">
        <w:rPr>
          <w:rFonts w:ascii="Tahoma" w:hAnsi="Tahoma" w:cs="Tahoma"/>
          <w:color w:val="FF0000"/>
          <w:sz w:val="18"/>
          <w:szCs w:val="18"/>
          <w:rtl/>
          <w:lang w:bidi="ar-AE"/>
        </w:rPr>
        <w:t xml:space="preserve"> </w:t>
      </w: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FF0000"/>
          <w:sz w:val="18"/>
          <w:szCs w:val="18"/>
          <w:rtl/>
          <w:lang w:bidi="ar-AE"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FF0000"/>
          <w:sz w:val="18"/>
          <w:szCs w:val="18"/>
          <w:lang w:bidi="ar-AE"/>
        </w:rPr>
      </w:pPr>
    </w:p>
    <w:p w:rsidR="00655DE7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C804E8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المتدارك </w:t>
      </w:r>
      <w:proofErr w:type="spellStart"/>
      <w:r w:rsidRPr="00C804E8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المجزوء</w:t>
      </w:r>
      <w:proofErr w:type="spellEnd"/>
      <w:r w:rsidRPr="00C804E8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 :</w:t>
      </w:r>
    </w:p>
    <w:p w:rsidR="00C804E8" w:rsidRP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00B050"/>
          <w:sz w:val="24"/>
          <w:szCs w:val="24"/>
          <w:rtl/>
          <w:lang w:bidi="ar-AE"/>
        </w:rPr>
      </w:pPr>
    </w:p>
    <w:p w:rsidR="00655DE7" w:rsidRPr="00C804E8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hAnsi="Tahoma" w:cs="Tahoma"/>
          <w:color w:val="548DD4" w:themeColor="text2" w:themeTint="99"/>
          <w:sz w:val="28"/>
          <w:szCs w:val="28"/>
          <w:rtl/>
          <w:lang w:bidi="ar-AE"/>
        </w:rPr>
      </w:pPr>
      <w:r w:rsidRPr="00C804E8">
        <w:rPr>
          <w:rFonts w:ascii="Tahoma" w:hAnsi="Tahoma" w:cs="Tahoma" w:hint="cs"/>
          <w:color w:val="548DD4" w:themeColor="text2" w:themeTint="99"/>
          <w:sz w:val="28"/>
          <w:szCs w:val="28"/>
          <w:rtl/>
          <w:lang w:bidi="ar-AE"/>
        </w:rPr>
        <w:t xml:space="preserve">هو </w:t>
      </w:r>
      <w:proofErr w:type="spellStart"/>
      <w:r w:rsidRPr="00C804E8">
        <w:rPr>
          <w:rFonts w:ascii="Tahoma" w:hAnsi="Tahoma" w:cs="Tahoma" w:hint="cs"/>
          <w:color w:val="548DD4" w:themeColor="text2" w:themeTint="99"/>
          <w:sz w:val="28"/>
          <w:szCs w:val="28"/>
          <w:rtl/>
          <w:lang w:bidi="ar-AE"/>
        </w:rPr>
        <w:t>مابقى</w:t>
      </w:r>
      <w:proofErr w:type="spellEnd"/>
      <w:r w:rsidRPr="00C804E8">
        <w:rPr>
          <w:rFonts w:ascii="Tahoma" w:hAnsi="Tahoma" w:cs="Tahoma" w:hint="cs"/>
          <w:color w:val="548DD4" w:themeColor="text2" w:themeTint="99"/>
          <w:sz w:val="28"/>
          <w:szCs w:val="28"/>
          <w:rtl/>
          <w:lang w:bidi="ar-AE"/>
        </w:rPr>
        <w:t xml:space="preserve"> على ست تفعيلات , كل ثلاث في شطر كهذا :</w:t>
      </w:r>
    </w:p>
    <w:p w:rsidR="00655DE7" w:rsidRPr="00655DE7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/>
        <w:jc w:val="right"/>
        <w:rPr>
          <w:rFonts w:ascii="Tahoma" w:eastAsia="Times New Roman" w:hAnsi="Tahoma" w:cs="Tahoma"/>
          <w:color w:val="0070C0"/>
          <w:rtl/>
          <w:lang w:bidi="ar-AE"/>
        </w:rPr>
      </w:pPr>
    </w:p>
    <w:p w:rsidR="00967C22" w:rsidRDefault="00655DE7" w:rsidP="005E6A35">
      <w:pPr>
        <w:spacing w:after="0" w:line="240" w:lineRule="auto"/>
        <w:rPr>
          <w:rFonts w:ascii="Tahoma" w:eastAsia="Times New Roman" w:hAnsi="Tahoma" w:cs="Tahoma"/>
          <w:color w:val="73704D"/>
          <w:sz w:val="24"/>
          <w:szCs w:val="24"/>
          <w:rtl/>
        </w:rPr>
      </w:pP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      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فاعلن</w:t>
      </w:r>
      <w:proofErr w:type="spellEnd"/>
    </w:p>
    <w:p w:rsidR="00C804E8" w:rsidRDefault="00C804E8" w:rsidP="005E6A35">
      <w:pPr>
        <w:spacing w:after="0" w:line="240" w:lineRule="auto"/>
        <w:rPr>
          <w:rFonts w:ascii="Tahoma" w:eastAsia="Times New Roman" w:hAnsi="Tahoma" w:cs="Tahoma"/>
          <w:color w:val="73704D"/>
          <w:sz w:val="24"/>
          <w:szCs w:val="24"/>
          <w:rtl/>
        </w:rPr>
      </w:pPr>
    </w:p>
    <w:p w:rsidR="00655DE7" w:rsidRDefault="00655DE7" w:rsidP="00655DE7">
      <w:pPr>
        <w:spacing w:after="0" w:line="240" w:lineRule="auto"/>
        <w:rPr>
          <w:rFonts w:ascii="Tahoma" w:eastAsia="Times New Roman" w:hAnsi="Tahoma" w:cs="Tahoma"/>
          <w:color w:val="73704D"/>
          <w:sz w:val="24"/>
          <w:szCs w:val="24"/>
          <w:rtl/>
        </w:rPr>
      </w:pPr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لمجزوء المتدارك ثلاثة أضرب كالآتي : </w:t>
      </w:r>
    </w:p>
    <w:p w:rsidR="00C804E8" w:rsidRDefault="00C804E8" w:rsidP="00655DE7">
      <w:pPr>
        <w:spacing w:after="0" w:line="240" w:lineRule="auto"/>
        <w:rPr>
          <w:rFonts w:ascii="Tahoma" w:eastAsia="Times New Roman" w:hAnsi="Tahoma" w:cs="Tahoma"/>
          <w:color w:val="73704D"/>
          <w:sz w:val="24"/>
          <w:szCs w:val="24"/>
        </w:rPr>
      </w:pPr>
    </w:p>
    <w:p w:rsidR="0018777F" w:rsidRDefault="00655DE7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  <w:r w:rsidRPr="00C804E8">
        <w:rPr>
          <w:rFonts w:ascii="Tahoma" w:eastAsia="Times New Roman" w:hAnsi="Tahoma" w:cs="Tahoma" w:hint="cs"/>
          <w:color w:val="FF0000"/>
          <w:sz w:val="24"/>
          <w:szCs w:val="24"/>
          <w:rtl/>
        </w:rPr>
        <w:t xml:space="preserve">النوع </w:t>
      </w:r>
      <w:proofErr w:type="spellStart"/>
      <w:r w:rsidRPr="00C804E8">
        <w:rPr>
          <w:rFonts w:ascii="Tahoma" w:eastAsia="Times New Roman" w:hAnsi="Tahoma" w:cs="Tahoma" w:hint="cs"/>
          <w:color w:val="FF0000"/>
          <w:sz w:val="24"/>
          <w:szCs w:val="24"/>
          <w:rtl/>
        </w:rPr>
        <w:t>الاول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r w:rsidR="00C804E8"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: </w:t>
      </w:r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ضرب الصحيح ( فعلن ) وهو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اشهر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</w:t>
      </w: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>امثلتها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: </w:t>
      </w:r>
    </w:p>
    <w:p w:rsidR="0018777F" w:rsidRPr="00655DE7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center"/>
        <w:rPr>
          <w:i/>
          <w:iCs/>
          <w:color w:val="00B050"/>
          <w:sz w:val="28"/>
          <w:szCs w:val="28"/>
          <w:rtl/>
        </w:rPr>
      </w:pPr>
      <w:r w:rsidRPr="00655DE7">
        <w:rPr>
          <w:rStyle w:val="Emphasis"/>
          <w:i w:val="0"/>
          <w:iCs w:val="0"/>
          <w:color w:val="00B050"/>
          <w:sz w:val="28"/>
          <w:szCs w:val="28"/>
          <w:rtl/>
        </w:rPr>
        <w:t>قـف على</w:t>
      </w:r>
      <w:r w:rsidRPr="00655DE7">
        <w:rPr>
          <w:i/>
          <w:iCs/>
          <w:color w:val="00B050"/>
          <w:sz w:val="28"/>
          <w:szCs w:val="28"/>
          <w:rtl/>
        </w:rPr>
        <w:t xml:space="preserve"> دارهم </w:t>
      </w:r>
      <w:r w:rsidRPr="00655DE7">
        <w:rPr>
          <w:rStyle w:val="Emphasis"/>
          <w:i w:val="0"/>
          <w:iCs w:val="0"/>
          <w:color w:val="00B050"/>
          <w:sz w:val="28"/>
          <w:szCs w:val="28"/>
          <w:rtl/>
        </w:rPr>
        <w:t>وابـكين</w:t>
      </w:r>
      <w:r>
        <w:rPr>
          <w:rStyle w:val="Emphasis"/>
          <w:rFonts w:hint="cs"/>
          <w:i w:val="0"/>
          <w:iCs w:val="0"/>
          <w:color w:val="00B050"/>
          <w:sz w:val="28"/>
          <w:szCs w:val="28"/>
          <w:rtl/>
        </w:rPr>
        <w:t xml:space="preserve">           </w:t>
      </w:r>
      <w:r w:rsidRPr="00655DE7">
        <w:rPr>
          <w:i/>
          <w:iCs/>
          <w:color w:val="00B050"/>
          <w:sz w:val="28"/>
          <w:szCs w:val="28"/>
          <w:rtl/>
        </w:rPr>
        <w:t xml:space="preserve"> بي</w:t>
      </w:r>
      <w:r>
        <w:rPr>
          <w:rFonts w:hint="cs"/>
          <w:i/>
          <w:iCs/>
          <w:color w:val="00B050"/>
          <w:sz w:val="28"/>
          <w:szCs w:val="28"/>
          <w:rtl/>
        </w:rPr>
        <w:t>ــــ</w:t>
      </w:r>
      <w:r w:rsidRPr="00655DE7">
        <w:rPr>
          <w:i/>
          <w:iCs/>
          <w:color w:val="00B050"/>
          <w:sz w:val="28"/>
          <w:szCs w:val="28"/>
          <w:rtl/>
        </w:rPr>
        <w:t>ن أطلالـها الدمـى</w:t>
      </w:r>
    </w:p>
    <w:p w:rsidR="00655DE7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rPr>
          <w:rFonts w:ascii="Tahoma" w:hAnsi="Tahoma" w:cs="Tahoma"/>
          <w:rtl/>
          <w:lang w:bidi="ar-AE"/>
        </w:rPr>
      </w:pPr>
    </w:p>
    <w:p w:rsidR="00655DE7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  <w:lang w:bidi="ar-AE"/>
        </w:rPr>
      </w:pPr>
      <w:r w:rsidRPr="00C804E8">
        <w:rPr>
          <w:rFonts w:ascii="Tahoma" w:hAnsi="Tahoma" w:cs="Tahoma" w:hint="cs"/>
          <w:color w:val="FF0000"/>
          <w:rtl/>
          <w:lang w:bidi="ar-AE"/>
        </w:rPr>
        <w:t>النوع الثاني</w:t>
      </w:r>
      <w:r>
        <w:rPr>
          <w:rFonts w:ascii="Tahoma" w:hAnsi="Tahoma" w:cs="Tahoma" w:hint="cs"/>
          <w:rtl/>
          <w:lang w:bidi="ar-AE"/>
        </w:rPr>
        <w:t xml:space="preserve"> : ضرب على (</w:t>
      </w:r>
      <w:proofErr w:type="spellStart"/>
      <w:r>
        <w:rPr>
          <w:rFonts w:ascii="Tahoma" w:hAnsi="Tahoma" w:cs="Tahoma" w:hint="cs"/>
          <w:rtl/>
          <w:lang w:bidi="ar-AE"/>
        </w:rPr>
        <w:t>فاعلن</w:t>
      </w:r>
      <w:proofErr w:type="spellEnd"/>
      <w:r>
        <w:rPr>
          <w:rFonts w:ascii="Tahoma" w:hAnsi="Tahoma" w:cs="Tahoma" w:hint="cs"/>
          <w:rtl/>
          <w:lang w:bidi="ar-AE"/>
        </w:rPr>
        <w:t xml:space="preserve">) أي </w:t>
      </w:r>
      <w:proofErr w:type="spellStart"/>
      <w:r>
        <w:rPr>
          <w:rFonts w:ascii="Tahoma" w:hAnsi="Tahoma" w:cs="Tahoma" w:hint="cs"/>
          <w:rtl/>
          <w:lang w:bidi="ar-AE"/>
        </w:rPr>
        <w:t>دخيله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التذبيل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بزياده</w:t>
      </w:r>
      <w:proofErr w:type="spellEnd"/>
      <w:r>
        <w:rPr>
          <w:rFonts w:ascii="Tahoma" w:hAnsi="Tahoma" w:cs="Tahoma" w:hint="cs"/>
          <w:rtl/>
          <w:lang w:bidi="ar-AE"/>
        </w:rPr>
        <w:t xml:space="preserve"> على (فعلن) فأصبحت (فاعلان) </w:t>
      </w: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  <w:lang w:bidi="ar-AE"/>
        </w:rPr>
      </w:pPr>
    </w:p>
    <w:p w:rsidR="00C804E8" w:rsidRDefault="00655DE7" w:rsidP="00655DE7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sz w:val="24"/>
          <w:szCs w:val="24"/>
          <w:rtl/>
        </w:rPr>
      </w:pPr>
      <w:r w:rsidRPr="00C804E8">
        <w:rPr>
          <w:rFonts w:ascii="Tahoma" w:hAnsi="Tahoma" w:cs="Tahoma"/>
          <w:color w:val="FF0000"/>
          <w:sz w:val="24"/>
          <w:szCs w:val="24"/>
          <w:rtl/>
        </w:rPr>
        <w:t>النوع الثالث</w:t>
      </w:r>
      <w:r w:rsidRPr="00655DE7">
        <w:rPr>
          <w:rFonts w:ascii="Tahoma" w:hAnsi="Tahoma" w:cs="Tahoma"/>
          <w:sz w:val="24"/>
          <w:szCs w:val="24"/>
          <w:rtl/>
        </w:rPr>
        <w:t xml:space="preserve"> : ضرب </w:t>
      </w:r>
      <w:proofErr w:type="spellStart"/>
      <w:r w:rsidRPr="00655DE7">
        <w:rPr>
          <w:rFonts w:ascii="Tahoma" w:hAnsi="Tahoma" w:cs="Tahoma"/>
          <w:sz w:val="24"/>
          <w:szCs w:val="24"/>
          <w:rtl/>
        </w:rPr>
        <w:t>فعلاتن</w:t>
      </w:r>
      <w:proofErr w:type="spellEnd"/>
      <w:r w:rsidRPr="00655DE7">
        <w:rPr>
          <w:rFonts w:ascii="Tahoma" w:hAnsi="Tahoma" w:cs="Tahoma"/>
          <w:sz w:val="24"/>
          <w:szCs w:val="24"/>
          <w:rtl/>
        </w:rPr>
        <w:t xml:space="preserve"> أي </w:t>
      </w:r>
      <w:proofErr w:type="spellStart"/>
      <w:r w:rsidRPr="00655DE7">
        <w:rPr>
          <w:rFonts w:ascii="Tahoma" w:hAnsi="Tahoma" w:cs="Tahoma"/>
          <w:sz w:val="24"/>
          <w:szCs w:val="24"/>
          <w:rtl/>
        </w:rPr>
        <w:t>بالخبن</w:t>
      </w:r>
      <w:proofErr w:type="spellEnd"/>
      <w:r w:rsidRPr="00655DE7">
        <w:rPr>
          <w:rFonts w:ascii="Tahoma" w:hAnsi="Tahoma" w:cs="Tahoma"/>
          <w:sz w:val="24"/>
          <w:szCs w:val="24"/>
          <w:rtl/>
        </w:rPr>
        <w:t xml:space="preserve"> وهو حذف الثاني الساكن والترفيل وهو</w:t>
      </w:r>
      <w:r w:rsidRPr="00655DE7">
        <w:rPr>
          <w:rFonts w:ascii="Tahoma" w:hAnsi="Tahoma" w:cs="Tahoma"/>
          <w:sz w:val="24"/>
          <w:szCs w:val="24"/>
        </w:rPr>
        <w:br/>
      </w:r>
      <w:r w:rsidRPr="00655DE7">
        <w:rPr>
          <w:rFonts w:ascii="Tahoma" w:hAnsi="Tahoma" w:cs="Tahoma"/>
          <w:sz w:val="24"/>
          <w:szCs w:val="24"/>
          <w:rtl/>
        </w:rPr>
        <w:t>زيادة سبب خفيف على آخر التفعيل</w:t>
      </w:r>
      <w:r w:rsidR="00C804E8">
        <w:rPr>
          <w:rFonts w:ascii="Tahoma" w:hAnsi="Tahoma" w:cs="Tahoma" w:hint="cs"/>
          <w:sz w:val="24"/>
          <w:szCs w:val="24"/>
          <w:rtl/>
        </w:rPr>
        <w:t xml:space="preserve"> , مثال عليه . </w:t>
      </w: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sz w:val="24"/>
          <w:szCs w:val="24"/>
          <w:rtl/>
        </w:rPr>
      </w:pPr>
    </w:p>
    <w:p w:rsidR="00655DE7" w:rsidRPr="00C804E8" w:rsidRDefault="00655DE7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center"/>
        <w:rPr>
          <w:rFonts w:asciiTheme="minorBidi" w:hAnsiTheme="minorBidi"/>
          <w:i/>
          <w:iCs/>
          <w:color w:val="00B050"/>
          <w:sz w:val="28"/>
          <w:szCs w:val="28"/>
          <w:rtl/>
        </w:rPr>
      </w:pPr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 xml:space="preserve">دار </w:t>
      </w:r>
      <w:proofErr w:type="spellStart"/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>سعدى</w:t>
      </w:r>
      <w:proofErr w:type="spellEnd"/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 xml:space="preserve"> </w:t>
      </w:r>
      <w:proofErr w:type="spellStart"/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>بشحر</w:t>
      </w:r>
      <w:proofErr w:type="spellEnd"/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 xml:space="preserve"> عمان</w:t>
      </w:r>
      <w:r w:rsidR="00C804E8"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 xml:space="preserve">          </w:t>
      </w:r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 xml:space="preserve"> قد كساها البلى </w:t>
      </w:r>
      <w:proofErr w:type="spellStart"/>
      <w:r w:rsidRPr="00C804E8">
        <w:rPr>
          <w:rFonts w:asciiTheme="minorBidi" w:hAnsiTheme="minorBidi"/>
          <w:i/>
          <w:iCs/>
          <w:color w:val="00B050"/>
          <w:sz w:val="28"/>
          <w:szCs w:val="28"/>
          <w:rtl/>
        </w:rPr>
        <w:t>الملوان</w:t>
      </w:r>
      <w:proofErr w:type="spellEnd"/>
    </w:p>
    <w:p w:rsidR="00655DE7" w:rsidRDefault="00655DE7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2519CD" w:rsidRDefault="002519CD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C804E8" w:rsidRDefault="00C804E8" w:rsidP="00C804E8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</w:rPr>
      </w:pPr>
    </w:p>
    <w:p w:rsidR="00655DE7" w:rsidRPr="00C804E8" w:rsidRDefault="00C804E8" w:rsidP="00C804E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C804E8">
        <w:rPr>
          <w:rFonts w:ascii="Tahoma" w:hAnsi="Tahoma" w:cs="Tahoma"/>
          <w:sz w:val="20"/>
          <w:szCs w:val="20"/>
          <w:rtl/>
          <w:lang w:bidi="ar-AE"/>
        </w:rPr>
        <w:t xml:space="preserve">الكتاب علم العروض </w:t>
      </w:r>
      <w:r w:rsidRPr="00C804E8">
        <w:rPr>
          <w:rFonts w:ascii="Tahoma" w:hAnsi="Tahoma" w:cs="Tahoma" w:hint="cs"/>
          <w:sz w:val="20"/>
          <w:szCs w:val="20"/>
          <w:rtl/>
          <w:lang w:bidi="ar-AE"/>
        </w:rPr>
        <w:t>والقافية</w:t>
      </w:r>
      <w:r w:rsidRPr="00C804E8">
        <w:rPr>
          <w:rFonts w:ascii="Tahoma" w:hAnsi="Tahoma" w:cs="Tahoma"/>
          <w:sz w:val="20"/>
          <w:szCs w:val="20"/>
          <w:rtl/>
          <w:lang w:bidi="ar-AE"/>
        </w:rPr>
        <w:t xml:space="preserve"> للدكتور عبد العزيز عتيق </w:t>
      </w:r>
      <w:r w:rsidRPr="00C804E8">
        <w:rPr>
          <w:rFonts w:ascii="Tahoma" w:hAnsi="Tahoma" w:cs="Tahoma" w:hint="cs"/>
          <w:sz w:val="20"/>
          <w:szCs w:val="20"/>
          <w:rtl/>
          <w:lang w:bidi="ar-AE"/>
        </w:rPr>
        <w:t>الطبعة</w:t>
      </w:r>
      <w:r w:rsidRPr="00C804E8">
        <w:rPr>
          <w:rFonts w:ascii="Tahoma" w:hAnsi="Tahoma" w:cs="Tahoma"/>
          <w:sz w:val="20"/>
          <w:szCs w:val="20"/>
          <w:rtl/>
          <w:lang w:bidi="ar-AE"/>
        </w:rPr>
        <w:t xml:space="preserve"> والنشر بيروت</w:t>
      </w:r>
      <w:r w:rsidRPr="00C804E8">
        <w:rPr>
          <w:rFonts w:ascii="Tahoma" w:hAnsi="Tahoma" w:cs="Tahoma" w:hint="cs"/>
          <w:sz w:val="20"/>
          <w:szCs w:val="20"/>
          <w:rtl/>
          <w:lang w:bidi="ar-AE"/>
        </w:rPr>
        <w:t>.صفحه 127 ص.ب 749</w:t>
      </w:r>
    </w:p>
    <w:p w:rsidR="0018777F" w:rsidRPr="002519CD" w:rsidRDefault="00C804E8" w:rsidP="002519C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jc w:val="right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 2  </w:t>
      </w:r>
      <w:r w:rsidRPr="0018777F">
        <w:rPr>
          <w:rFonts w:ascii="Tahoma" w:hAnsi="Tahoma" w:cs="Tahoma"/>
          <w:sz w:val="20"/>
          <w:szCs w:val="20"/>
          <w:rtl/>
          <w:lang w:bidi="ar-AE"/>
        </w:rPr>
        <w:t xml:space="preserve">لكتاب علم العروض </w:t>
      </w:r>
      <w:r w:rsidRPr="0018777F">
        <w:rPr>
          <w:rFonts w:ascii="Tahoma" w:hAnsi="Tahoma" w:cs="Tahoma" w:hint="cs"/>
          <w:sz w:val="20"/>
          <w:szCs w:val="20"/>
          <w:rtl/>
          <w:lang w:bidi="ar-AE"/>
        </w:rPr>
        <w:t>والقافية</w:t>
      </w:r>
      <w:r w:rsidRPr="0018777F">
        <w:rPr>
          <w:rFonts w:ascii="Tahoma" w:hAnsi="Tahoma" w:cs="Tahoma"/>
          <w:sz w:val="20"/>
          <w:szCs w:val="20"/>
          <w:rtl/>
          <w:lang w:bidi="ar-AE"/>
        </w:rPr>
        <w:t xml:space="preserve"> للدكتور عبد العزيز عتيق </w:t>
      </w:r>
      <w:r w:rsidRPr="0018777F">
        <w:rPr>
          <w:rFonts w:ascii="Tahoma" w:hAnsi="Tahoma" w:cs="Tahoma" w:hint="cs"/>
          <w:sz w:val="20"/>
          <w:szCs w:val="20"/>
          <w:rtl/>
          <w:lang w:bidi="ar-AE"/>
        </w:rPr>
        <w:t>الطبعة</w:t>
      </w:r>
      <w:r w:rsidRPr="0018777F">
        <w:rPr>
          <w:rFonts w:ascii="Tahoma" w:hAnsi="Tahoma" w:cs="Tahoma"/>
          <w:sz w:val="20"/>
          <w:szCs w:val="20"/>
          <w:rtl/>
          <w:lang w:bidi="ar-AE"/>
        </w:rPr>
        <w:t xml:space="preserve"> والنشر بيروت</w:t>
      </w:r>
      <w:r w:rsidRPr="0018777F">
        <w:rPr>
          <w:rFonts w:ascii="Tahoma" w:hAnsi="Tahoma" w:cs="Tahoma" w:hint="cs"/>
          <w:sz w:val="20"/>
          <w:szCs w:val="20"/>
          <w:rtl/>
          <w:lang w:bidi="ar-AE"/>
        </w:rPr>
        <w:t xml:space="preserve">.صفحه130 </w:t>
      </w:r>
      <w:r w:rsidRPr="0018777F">
        <w:rPr>
          <w:rFonts w:ascii="Tahoma" w:hAnsi="Tahoma" w:cs="Tahoma"/>
          <w:sz w:val="20"/>
          <w:szCs w:val="20"/>
          <w:rtl/>
          <w:lang w:bidi="ar-AE"/>
        </w:rPr>
        <w:t xml:space="preserve"> ص.ب ٧٤٩</w:t>
      </w:r>
      <w:r>
        <w:rPr>
          <w:rFonts w:ascii="Tahoma" w:hAnsi="Tahoma" w:cs="Tahoma" w:hint="cs"/>
          <w:rtl/>
          <w:lang w:bidi="ar-AE"/>
        </w:rPr>
        <w:t xml:space="preserve">  </w:t>
      </w:r>
    </w:p>
    <w:p w:rsidR="0018777F" w:rsidRDefault="0018777F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</w:p>
    <w:p w:rsidR="0018777F" w:rsidRDefault="00C804E8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  <w:proofErr w:type="spell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lastRenderedPageBreak/>
        <w:t>امثله</w:t>
      </w:r>
      <w:proofErr w:type="spellEnd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t xml:space="preserve"> على البحر المتدارك : </w:t>
      </w:r>
    </w:p>
    <w:p w:rsidR="00C804E8" w:rsidRDefault="00C804E8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 w:hint="cs"/>
          <w:color w:val="73704D"/>
          <w:sz w:val="24"/>
          <w:szCs w:val="24"/>
          <w:rtl/>
        </w:rPr>
      </w:pPr>
    </w:p>
    <w:p w:rsidR="00DA7BEC" w:rsidRDefault="00DA7BEC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</w:p>
    <w:p w:rsidR="002E20CE" w:rsidRDefault="0018777F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  <w:proofErr w:type="gramStart"/>
      <w:r>
        <w:rPr>
          <w:rFonts w:ascii="Tahoma" w:eastAsia="Times New Roman" w:hAnsi="Tahoma" w:cs="Tahoma" w:hint="cs"/>
          <w:color w:val="73704D"/>
          <w:sz w:val="24"/>
          <w:szCs w:val="24"/>
          <w:rtl/>
        </w:rPr>
        <w:lastRenderedPageBreak/>
        <w:t>الخاتمة</w:t>
      </w:r>
      <w:proofErr w:type="gramEnd"/>
    </w:p>
    <w:p w:rsidR="005E6A35" w:rsidRDefault="005E6A35" w:rsidP="005E6A35">
      <w:pPr>
        <w:rPr>
          <w:rFonts w:ascii="Tahoma" w:eastAsia="Times New Roman" w:hAnsi="Tahoma" w:cs="Tahoma"/>
          <w:color w:val="73704D"/>
          <w:sz w:val="24"/>
          <w:szCs w:val="24"/>
          <w:rtl/>
        </w:rPr>
      </w:pPr>
    </w:p>
    <w:p w:rsidR="005E6A35" w:rsidRDefault="005E6A35" w:rsidP="005E6A35">
      <w:pPr>
        <w:rPr>
          <w:b/>
          <w:bCs/>
          <w:color w:val="808080"/>
          <w:sz w:val="56"/>
          <w:szCs w:val="56"/>
          <w:rtl/>
          <w:lang w:bidi="ar-AE"/>
        </w:rPr>
      </w:pPr>
    </w:p>
    <w:p w:rsidR="002E20CE" w:rsidRPr="00047ED4" w:rsidRDefault="002E20CE" w:rsidP="00DA7BEC">
      <w:pPr>
        <w:jc w:val="center"/>
        <w:rPr>
          <w:b/>
          <w:bCs/>
          <w:color w:val="808080"/>
          <w:rtl/>
          <w:lang w:bidi="ar-AE"/>
        </w:rPr>
      </w:pPr>
      <w:r w:rsidRPr="00047ED4">
        <w:rPr>
          <w:rFonts w:hint="cs"/>
          <w:b/>
          <w:bCs/>
          <w:color w:val="808080"/>
          <w:rtl/>
        </w:rPr>
        <w:t xml:space="preserve">و الآن و بعد هذه الرحلة التي تناولت فيها عن [ </w:t>
      </w:r>
      <w:r>
        <w:rPr>
          <w:rFonts w:hint="cs"/>
          <w:b/>
          <w:bCs/>
          <w:color w:val="800080"/>
          <w:rtl/>
        </w:rPr>
        <w:t xml:space="preserve">البحر </w:t>
      </w:r>
      <w:r w:rsidR="00B325CF">
        <w:rPr>
          <w:rFonts w:hint="cs"/>
          <w:b/>
          <w:bCs/>
          <w:color w:val="800080"/>
          <w:rtl/>
        </w:rPr>
        <w:t>المتدارك</w:t>
      </w:r>
      <w:r w:rsidRPr="00047ED4">
        <w:rPr>
          <w:rFonts w:hint="cs"/>
          <w:b/>
          <w:bCs/>
          <w:color w:val="808080"/>
          <w:rtl/>
        </w:rPr>
        <w:t xml:space="preserve"> ] يبدو أن من المهم التذكير بأهم النقاط التي أثارها هذا التقرير المتواضع و هي : </w:t>
      </w:r>
      <w:r>
        <w:rPr>
          <w:rFonts w:hint="cs"/>
          <w:b/>
          <w:bCs/>
          <w:color w:val="808080"/>
          <w:rtl/>
        </w:rPr>
        <w:t xml:space="preserve">تسمية البحر </w:t>
      </w:r>
      <w:proofErr w:type="spellStart"/>
      <w:r w:rsidR="00DA7BEC">
        <w:rPr>
          <w:rFonts w:hint="cs"/>
          <w:b/>
          <w:bCs/>
          <w:color w:val="808080"/>
          <w:rtl/>
        </w:rPr>
        <w:t>التمدارك</w:t>
      </w:r>
      <w:proofErr w:type="spellEnd"/>
      <w:r>
        <w:rPr>
          <w:rFonts w:hint="cs"/>
          <w:b/>
          <w:bCs/>
          <w:color w:val="808080"/>
          <w:rtl/>
        </w:rPr>
        <w:t xml:space="preserve"> بهذا الاسم و عروضه </w:t>
      </w:r>
      <w:r w:rsidRPr="009D4639">
        <w:rPr>
          <w:rFonts w:asciiTheme="minorBidi" w:eastAsia="Times New Roman" w:hAnsiTheme="minorBidi"/>
          <w:b/>
          <w:bCs/>
          <w:color w:val="808080" w:themeColor="background1" w:themeShade="80"/>
          <w:rtl/>
        </w:rPr>
        <w:t xml:space="preserve">وتفعيلاته </w:t>
      </w:r>
      <w:r w:rsidRPr="009D4639">
        <w:rPr>
          <w:rFonts w:asciiTheme="minorBidi" w:eastAsia="Times New Roman" w:hAnsiTheme="minorBidi" w:hint="cs"/>
          <w:b/>
          <w:bCs/>
          <w:color w:val="808080" w:themeColor="background1" w:themeShade="80"/>
          <w:rtl/>
        </w:rPr>
        <w:t>وأوزانه</w:t>
      </w:r>
    </w:p>
    <w:p w:rsidR="002E20CE" w:rsidRPr="002E20CE" w:rsidRDefault="002E20CE" w:rsidP="00DA7BEC">
      <w:pPr>
        <w:jc w:val="center"/>
        <w:rPr>
          <w:rFonts w:asciiTheme="minorBidi" w:hAnsiTheme="minorBidi"/>
          <w:b/>
          <w:bCs/>
          <w:i/>
          <w:iCs/>
          <w:color w:val="365F91" w:themeColor="accent1" w:themeShade="BF"/>
          <w:sz w:val="28"/>
          <w:szCs w:val="28"/>
        </w:rPr>
      </w:pP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وختاما </w:t>
      </w:r>
      <w:r w:rsidRPr="009D4639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أرجو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 </w:t>
      </w:r>
      <w:r w:rsidRPr="009D4639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أن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 ينال تقريري </w:t>
      </w:r>
      <w:proofErr w:type="gramStart"/>
      <w:r w:rsidRPr="009D4639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إعجابكم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 xml:space="preserve"> ~</w:t>
      </w:r>
      <w:proofErr w:type="gramEnd"/>
      <w:r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 xml:space="preserve"> 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>لقد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</w:rPr>
        <w:t xml:space="preserve"> 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>بحثت عن معلومات لهذا البحر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</w:rPr>
        <w:br/>
      </w:r>
      <w:r w:rsidRPr="009D4639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وأرجو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 </w:t>
      </w:r>
      <w:r w:rsidRPr="009D4639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أن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  <w:rtl/>
        </w:rPr>
        <w:t xml:space="preserve"> تقريري يكون شامل لجوانب البحر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</w:rPr>
        <w:t xml:space="preserve"> </w:t>
      </w:r>
      <w:r w:rsidR="00DA7BEC">
        <w:rPr>
          <w:rFonts w:asciiTheme="minorBidi" w:eastAsia="Times New Roman" w:hAnsiTheme="minorBidi" w:hint="cs"/>
          <w:b/>
          <w:bCs/>
          <w:color w:val="365F91" w:themeColor="accent1" w:themeShade="BF"/>
          <w:rtl/>
        </w:rPr>
        <w:t>المتدارك</w:t>
      </w:r>
      <w:r w:rsidRPr="009D4639">
        <w:rPr>
          <w:rFonts w:asciiTheme="minorBidi" w:eastAsia="Times New Roman" w:hAnsiTheme="minorBidi"/>
          <w:b/>
          <w:bCs/>
          <w:color w:val="365F91" w:themeColor="accent1" w:themeShade="BF"/>
        </w:rPr>
        <w:br/>
      </w:r>
    </w:p>
    <w:p w:rsidR="002E20CE" w:rsidRPr="002E20CE" w:rsidRDefault="002E20CE" w:rsidP="002E20CE">
      <w:pPr>
        <w:jc w:val="right"/>
        <w:rPr>
          <w:b/>
          <w:bCs/>
          <w:color w:val="17365D" w:themeColor="text2" w:themeShade="BF"/>
          <w:sz w:val="32"/>
          <w:szCs w:val="32"/>
          <w:rtl/>
        </w:rPr>
      </w:pPr>
      <w:r w:rsidRPr="002E20CE">
        <w:rPr>
          <w:rFonts w:hint="cs"/>
          <w:b/>
          <w:bCs/>
          <w:color w:val="17365D" w:themeColor="text2" w:themeShade="BF"/>
          <w:sz w:val="32"/>
          <w:szCs w:val="32"/>
          <w:rtl/>
        </w:rPr>
        <w:t xml:space="preserve">و آخر دعوانا أن الحمد </w:t>
      </w:r>
      <w:proofErr w:type="gramStart"/>
      <w:r w:rsidRPr="002E20CE">
        <w:rPr>
          <w:rFonts w:hint="cs"/>
          <w:b/>
          <w:bCs/>
          <w:color w:val="17365D" w:themeColor="text2" w:themeShade="BF"/>
          <w:sz w:val="32"/>
          <w:szCs w:val="32"/>
          <w:rtl/>
        </w:rPr>
        <w:t>الله</w:t>
      </w:r>
      <w:proofErr w:type="gramEnd"/>
      <w:r w:rsidRPr="002E20CE">
        <w:rPr>
          <w:rFonts w:hint="cs"/>
          <w:b/>
          <w:bCs/>
          <w:color w:val="17365D" w:themeColor="text2" w:themeShade="BF"/>
          <w:sz w:val="32"/>
          <w:szCs w:val="32"/>
          <w:rtl/>
        </w:rPr>
        <w:t xml:space="preserve"> رب العالمين </w:t>
      </w:r>
    </w:p>
    <w:p w:rsidR="009D4639" w:rsidRDefault="009D4639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/>
          <w:color w:val="0D0D0D" w:themeColor="text1" w:themeTint="F2"/>
          <w:sz w:val="24"/>
          <w:szCs w:val="24"/>
          <w:rtl/>
        </w:rPr>
      </w:pPr>
    </w:p>
    <w:p w:rsidR="006B6A2D" w:rsidRDefault="006B6A2D" w:rsidP="009D4639">
      <w:pPr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</w:pPr>
    </w:p>
    <w:p w:rsidR="00DA7BEC" w:rsidRDefault="00DA7BEC" w:rsidP="009D4639">
      <w:pPr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</w:pPr>
    </w:p>
    <w:p w:rsidR="00DA7BEC" w:rsidRDefault="00DA7BEC" w:rsidP="009D4639">
      <w:pPr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4"/>
          <w:szCs w:val="24"/>
          <w:rtl/>
        </w:rPr>
      </w:pPr>
    </w:p>
    <w:p w:rsidR="002910DF" w:rsidRPr="009D4639" w:rsidRDefault="002910DF" w:rsidP="00DA7BEC">
      <w:pPr>
        <w:rPr>
          <w:rFonts w:ascii="Tahoma" w:hAnsi="Tahoma" w:cs="Tahoma"/>
          <w:sz w:val="24"/>
          <w:szCs w:val="24"/>
          <w:lang w:bidi="ar-AE"/>
        </w:rPr>
      </w:pPr>
    </w:p>
    <w:sectPr w:rsidR="002910DF" w:rsidRPr="009D4639" w:rsidSect="00C620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FE0"/>
    <w:multiLevelType w:val="hybridMultilevel"/>
    <w:tmpl w:val="FE7CA73C"/>
    <w:lvl w:ilvl="0" w:tplc="0B343D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31668"/>
    <w:multiLevelType w:val="hybridMultilevel"/>
    <w:tmpl w:val="57AA67A0"/>
    <w:lvl w:ilvl="0" w:tplc="5986C606">
      <w:start w:val="1"/>
      <w:numFmt w:val="decimal"/>
      <w:lvlText w:val="%1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51586"/>
    <w:multiLevelType w:val="hybridMultilevel"/>
    <w:tmpl w:val="E8F0F630"/>
    <w:lvl w:ilvl="0" w:tplc="13BED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1738B"/>
    <w:multiLevelType w:val="hybridMultilevel"/>
    <w:tmpl w:val="88DE53FA"/>
    <w:lvl w:ilvl="0" w:tplc="D7161E0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459CC"/>
    <w:multiLevelType w:val="hybridMultilevel"/>
    <w:tmpl w:val="2ED6157E"/>
    <w:lvl w:ilvl="0" w:tplc="1708FEA8">
      <w:start w:val="3"/>
      <w:numFmt w:val="bullet"/>
      <w:lvlText w:val=""/>
      <w:lvlJc w:val="left"/>
      <w:pPr>
        <w:ind w:left="7702" w:hanging="753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5">
    <w:nsid w:val="517415AB"/>
    <w:multiLevelType w:val="hybridMultilevel"/>
    <w:tmpl w:val="FE7CA73C"/>
    <w:lvl w:ilvl="0" w:tplc="0B343D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E7DB5"/>
    <w:multiLevelType w:val="hybridMultilevel"/>
    <w:tmpl w:val="EC1A30A8"/>
    <w:lvl w:ilvl="0" w:tplc="6778CCFE">
      <w:start w:val="1"/>
      <w:numFmt w:val="decimal"/>
      <w:lvlText w:val="%1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4639"/>
    <w:rsid w:val="0018777F"/>
    <w:rsid w:val="002519CD"/>
    <w:rsid w:val="002910DF"/>
    <w:rsid w:val="002E20CE"/>
    <w:rsid w:val="00320475"/>
    <w:rsid w:val="00367CE3"/>
    <w:rsid w:val="00524006"/>
    <w:rsid w:val="005A5970"/>
    <w:rsid w:val="005E6A35"/>
    <w:rsid w:val="00655DE7"/>
    <w:rsid w:val="006B6A2D"/>
    <w:rsid w:val="00700A61"/>
    <w:rsid w:val="007D0B58"/>
    <w:rsid w:val="007E2A42"/>
    <w:rsid w:val="008F7C55"/>
    <w:rsid w:val="00967C22"/>
    <w:rsid w:val="009D4639"/>
    <w:rsid w:val="00B325CF"/>
    <w:rsid w:val="00BA3761"/>
    <w:rsid w:val="00BA7E95"/>
    <w:rsid w:val="00C62057"/>
    <w:rsid w:val="00C804E8"/>
    <w:rsid w:val="00CB241E"/>
    <w:rsid w:val="00CD6AEB"/>
    <w:rsid w:val="00DA7BEC"/>
    <w:rsid w:val="00EB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5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0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0B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0B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0B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7D0B58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6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A597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6A3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55DE7"/>
    <w:rPr>
      <w:i/>
      <w:iCs/>
    </w:rPr>
  </w:style>
  <w:style w:type="paragraph" w:styleId="ListParagraph">
    <w:name w:val="List Paragraph"/>
    <w:basedOn w:val="Normal"/>
    <w:uiPriority w:val="34"/>
    <w:qFormat/>
    <w:rsid w:val="00C804E8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CD6A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3nab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XP Center</cp:lastModifiedBy>
  <cp:revision>2</cp:revision>
  <dcterms:created xsi:type="dcterms:W3CDTF">2010-10-19T17:48:00Z</dcterms:created>
  <dcterms:modified xsi:type="dcterms:W3CDTF">2010-10-19T17:48:00Z</dcterms:modified>
</cp:coreProperties>
</file>