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F73" w:rsidRPr="00CD2F73" w:rsidRDefault="00B21A33" w:rsidP="00CD2F73">
      <w:pPr>
        <w:pStyle w:val="NormalWeb"/>
        <w:bidi/>
        <w:rPr>
          <w:rFonts w:ascii="Tahoma" w:hAnsi="Tahoma" w:cs="Tahoma"/>
          <w:color w:val="auto"/>
          <w:rtl/>
        </w:rPr>
      </w:pPr>
      <w:r>
        <w:rPr>
          <w:rFonts w:ascii="Tahoma" w:hAnsi="Tahoma" w:cs="Tahoma" w:hint="cs"/>
          <w:noProof/>
          <w:color w:val="auto"/>
          <w:rtl/>
        </w:rPr>
        <w:drawing>
          <wp:anchor distT="0" distB="0" distL="114300" distR="114300" simplePos="0" relativeHeight="251658240" behindDoc="1" locked="0" layoutInCell="1" allowOverlap="1">
            <wp:simplePos x="0" y="0"/>
            <wp:positionH relativeFrom="column">
              <wp:posOffset>1981200</wp:posOffset>
            </wp:positionH>
            <wp:positionV relativeFrom="paragraph">
              <wp:posOffset>-333375</wp:posOffset>
            </wp:positionV>
            <wp:extent cx="1209675" cy="1133475"/>
            <wp:effectExtent l="19050" t="0" r="9525" b="0"/>
            <wp:wrapTight wrapText="bothSides">
              <wp:wrapPolygon edited="0">
                <wp:start x="-340" y="0"/>
                <wp:lineTo x="-340" y="21418"/>
                <wp:lineTo x="21770" y="21418"/>
                <wp:lineTo x="21770" y="0"/>
                <wp:lineTo x="-340" y="0"/>
              </wp:wrapPolygon>
            </wp:wrapTight>
            <wp:docPr id="1" name="Picture 1" descr="http://baladnanews.com/photo/1266123654mnmnmnmmnmnmnm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ladnanews.com/photo/1266123654mnmnmnmmnmnmnmn.jpg"/>
                    <pic:cNvPicPr>
                      <a:picLocks noChangeAspect="1" noChangeArrowheads="1"/>
                    </pic:cNvPicPr>
                  </pic:nvPicPr>
                  <pic:blipFill>
                    <a:blip r:embed="rId5" cstate="print"/>
                    <a:srcRect/>
                    <a:stretch>
                      <a:fillRect/>
                    </a:stretch>
                  </pic:blipFill>
                  <pic:spPr bwMode="auto">
                    <a:xfrm>
                      <a:off x="0" y="0"/>
                      <a:ext cx="1209675" cy="1133475"/>
                    </a:xfrm>
                    <a:prstGeom prst="rect">
                      <a:avLst/>
                    </a:prstGeom>
                    <a:noFill/>
                    <a:ln w="9525">
                      <a:noFill/>
                      <a:miter lim="800000"/>
                      <a:headEnd/>
                      <a:tailEnd/>
                    </a:ln>
                  </pic:spPr>
                </pic:pic>
              </a:graphicData>
            </a:graphic>
          </wp:anchor>
        </w:drawing>
      </w:r>
      <w:r w:rsidR="00CD2F73" w:rsidRPr="00CD2F73">
        <w:rPr>
          <w:rFonts w:ascii="Tahoma" w:hAnsi="Tahoma" w:cs="Tahoma" w:hint="cs"/>
          <w:color w:val="auto"/>
          <w:rtl/>
        </w:rPr>
        <w:t>دولة الامارات العربية المتح</w:t>
      </w:r>
      <w:r w:rsidR="00CD2F73">
        <w:rPr>
          <w:rFonts w:ascii="Tahoma" w:hAnsi="Tahoma" w:cs="Tahoma" w:hint="cs"/>
          <w:color w:val="auto"/>
          <w:rtl/>
        </w:rPr>
        <w:t>ــــ</w:t>
      </w:r>
      <w:r w:rsidR="00CD2F73" w:rsidRPr="00CD2F73">
        <w:rPr>
          <w:rFonts w:ascii="Tahoma" w:hAnsi="Tahoma" w:cs="Tahoma" w:hint="cs"/>
          <w:color w:val="auto"/>
          <w:rtl/>
        </w:rPr>
        <w:t>دة</w:t>
      </w:r>
    </w:p>
    <w:p w:rsidR="00CD2F73" w:rsidRPr="00CD2F73" w:rsidRDefault="00CD2F73" w:rsidP="00CD2F73">
      <w:pPr>
        <w:pStyle w:val="NormalWeb"/>
        <w:bidi/>
        <w:rPr>
          <w:rFonts w:ascii="Tahoma" w:hAnsi="Tahoma" w:cs="Tahoma"/>
          <w:color w:val="auto"/>
          <w:rtl/>
        </w:rPr>
      </w:pPr>
      <w:r w:rsidRPr="00CD2F73">
        <w:rPr>
          <w:rFonts w:ascii="Tahoma" w:hAnsi="Tahoma" w:cs="Tahoma" w:hint="cs"/>
          <w:color w:val="auto"/>
          <w:rtl/>
        </w:rPr>
        <w:t>مجلس أبوظبي للتعل</w:t>
      </w:r>
      <w:r>
        <w:rPr>
          <w:rFonts w:ascii="Tahoma" w:hAnsi="Tahoma" w:cs="Tahoma" w:hint="cs"/>
          <w:color w:val="auto"/>
          <w:rtl/>
        </w:rPr>
        <w:t>ـــــــــــــ</w:t>
      </w:r>
      <w:r w:rsidRPr="00CD2F73">
        <w:rPr>
          <w:rFonts w:ascii="Tahoma" w:hAnsi="Tahoma" w:cs="Tahoma" w:hint="cs"/>
          <w:color w:val="auto"/>
          <w:rtl/>
        </w:rPr>
        <w:t>يم</w:t>
      </w:r>
      <w:r w:rsidR="00B21A33">
        <w:rPr>
          <w:rFonts w:ascii="Tahoma" w:hAnsi="Tahoma" w:cs="Tahoma" w:hint="cs"/>
          <w:color w:val="auto"/>
          <w:rtl/>
        </w:rPr>
        <w:t xml:space="preserve">                                  </w:t>
      </w:r>
    </w:p>
    <w:p w:rsidR="00CD2F73" w:rsidRPr="00CD2F73" w:rsidRDefault="00CD2F73" w:rsidP="008F594B">
      <w:pPr>
        <w:pStyle w:val="NormalWeb"/>
        <w:bidi/>
        <w:rPr>
          <w:rFonts w:ascii="Tahoma" w:hAnsi="Tahoma" w:cs="Tahoma"/>
          <w:color w:val="auto"/>
          <w:rtl/>
        </w:rPr>
      </w:pPr>
      <w:r w:rsidRPr="00CD2F73">
        <w:rPr>
          <w:rFonts w:ascii="Tahoma" w:hAnsi="Tahoma" w:cs="Tahoma" w:hint="cs"/>
          <w:color w:val="auto"/>
          <w:rtl/>
        </w:rPr>
        <w:t xml:space="preserve">مدرسة </w:t>
      </w:r>
      <w:r w:rsidR="008F594B">
        <w:rPr>
          <w:rFonts w:ascii="Tahoma" w:hAnsi="Tahoma" w:cs="Tahoma" w:hint="cs"/>
          <w:color w:val="auto"/>
          <w:rtl/>
        </w:rPr>
        <w:t>المتحدة</w:t>
      </w:r>
      <w:r w:rsidRPr="00CD2F73">
        <w:rPr>
          <w:rFonts w:ascii="Tahoma" w:hAnsi="Tahoma" w:cs="Tahoma" w:hint="cs"/>
          <w:color w:val="auto"/>
          <w:rtl/>
        </w:rPr>
        <w:t xml:space="preserve"> للتعليم الثانوي</w:t>
      </w:r>
    </w:p>
    <w:p w:rsidR="00CD2F73" w:rsidRDefault="00CD2F73" w:rsidP="00CD2F73">
      <w:pPr>
        <w:pStyle w:val="NormalWeb"/>
        <w:bidi/>
        <w:jc w:val="center"/>
        <w:rPr>
          <w:rFonts w:ascii="Tahoma" w:hAnsi="Tahoma" w:cs="Tahoma"/>
          <w:b/>
          <w:bCs/>
          <w:color w:val="FF0000"/>
          <w:sz w:val="28"/>
          <w:szCs w:val="28"/>
          <w:rtl/>
        </w:rPr>
      </w:pPr>
    </w:p>
    <w:p w:rsidR="00B21A33" w:rsidRDefault="00B21A33" w:rsidP="00CD2F73">
      <w:pPr>
        <w:pStyle w:val="NormalWeb"/>
        <w:bidi/>
        <w:jc w:val="center"/>
        <w:rPr>
          <w:rFonts w:ascii="Tahoma" w:hAnsi="Tahoma" w:cs="Tahoma"/>
          <w:b/>
          <w:bCs/>
          <w:color w:val="FF0000"/>
          <w:sz w:val="28"/>
          <w:szCs w:val="28"/>
          <w:rtl/>
        </w:rPr>
      </w:pPr>
    </w:p>
    <w:p w:rsidR="00B21A33" w:rsidRDefault="00B21A33" w:rsidP="00B21A33">
      <w:pPr>
        <w:pStyle w:val="NormalWeb"/>
        <w:bidi/>
        <w:jc w:val="center"/>
        <w:rPr>
          <w:rFonts w:ascii="Tahoma" w:hAnsi="Tahoma" w:cs="Tahoma"/>
          <w:b/>
          <w:bCs/>
          <w:color w:val="FF0000"/>
          <w:sz w:val="28"/>
          <w:szCs w:val="28"/>
          <w:rtl/>
        </w:rPr>
      </w:pPr>
    </w:p>
    <w:p w:rsidR="00CD2F73" w:rsidRDefault="00CD2F73" w:rsidP="00B21A33">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تقرير التربية الاسلامية بعنوان:</w:t>
      </w: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الخلاف وآدابه</w:t>
      </w: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2A709D" w:rsidP="00CD2F73">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 xml:space="preserve">عمل الطالبة </w:t>
      </w:r>
    </w:p>
    <w:p w:rsidR="002A709D" w:rsidRPr="002A709D" w:rsidRDefault="002A709D" w:rsidP="002A709D">
      <w:pPr>
        <w:pStyle w:val="NormalWeb"/>
        <w:bidi/>
        <w:jc w:val="center"/>
        <w:rPr>
          <w:rFonts w:ascii="Tahoma" w:hAnsi="Tahoma" w:cs="Tahoma"/>
          <w:b/>
          <w:bCs/>
          <w:color w:val="auto"/>
          <w:sz w:val="28"/>
          <w:szCs w:val="28"/>
          <w:rtl/>
        </w:rPr>
      </w:pPr>
    </w:p>
    <w:p w:rsidR="002A709D" w:rsidRDefault="002A709D" w:rsidP="002A709D">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الصف</w:t>
      </w:r>
    </w:p>
    <w:p w:rsidR="002A709D" w:rsidRPr="002A709D" w:rsidRDefault="002A709D" w:rsidP="002A709D">
      <w:pPr>
        <w:pStyle w:val="NormalWeb"/>
        <w:bidi/>
        <w:jc w:val="center"/>
        <w:rPr>
          <w:rFonts w:ascii="Tahoma" w:hAnsi="Tahoma" w:cs="Tahoma"/>
          <w:b/>
          <w:bCs/>
          <w:color w:val="auto"/>
          <w:sz w:val="28"/>
          <w:szCs w:val="28"/>
        </w:rPr>
      </w:pPr>
    </w:p>
    <w:p w:rsidR="002A709D" w:rsidRDefault="002A709D" w:rsidP="002A709D">
      <w:pPr>
        <w:pStyle w:val="NormalWeb"/>
        <w:bidi/>
        <w:jc w:val="center"/>
        <w:rPr>
          <w:rFonts w:ascii="Tahoma" w:hAnsi="Tahoma" w:cs="Tahoma"/>
          <w:b/>
          <w:bCs/>
          <w:color w:val="FF0000"/>
          <w:sz w:val="28"/>
          <w:szCs w:val="28"/>
          <w:rtl/>
          <w:lang w:bidi="ar-AE"/>
        </w:rPr>
      </w:pPr>
      <w:r>
        <w:rPr>
          <w:rFonts w:ascii="Tahoma" w:hAnsi="Tahoma" w:cs="Tahoma" w:hint="cs"/>
          <w:b/>
          <w:bCs/>
          <w:color w:val="FF0000"/>
          <w:sz w:val="28"/>
          <w:szCs w:val="28"/>
          <w:rtl/>
          <w:lang w:bidi="ar-AE"/>
        </w:rPr>
        <w:t>تحت إشراف المعلمة</w:t>
      </w: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hint="cs"/>
          <w:b/>
          <w:bCs/>
          <w:color w:val="FF0000"/>
          <w:sz w:val="28"/>
          <w:szCs w:val="28"/>
          <w:rtl/>
        </w:rPr>
      </w:pPr>
    </w:p>
    <w:p w:rsidR="00425F32" w:rsidRDefault="00425F32" w:rsidP="00425F32">
      <w:pPr>
        <w:pStyle w:val="NormalWeb"/>
        <w:bidi/>
        <w:jc w:val="center"/>
        <w:rPr>
          <w:rFonts w:ascii="Tahoma" w:hAnsi="Tahoma" w:cs="Tahoma" w:hint="cs"/>
          <w:b/>
          <w:bCs/>
          <w:color w:val="FF0000"/>
          <w:sz w:val="28"/>
          <w:szCs w:val="28"/>
          <w:rtl/>
        </w:rPr>
      </w:pPr>
    </w:p>
    <w:p w:rsidR="00425F32" w:rsidRDefault="00425F32" w:rsidP="00425F32">
      <w:pPr>
        <w:pStyle w:val="NormalWeb"/>
        <w:bidi/>
        <w:jc w:val="center"/>
        <w:rPr>
          <w:rFonts w:ascii="Tahoma" w:hAnsi="Tahoma" w:cs="Tahoma" w:hint="cs"/>
          <w:b/>
          <w:bCs/>
          <w:color w:val="FF0000"/>
          <w:sz w:val="28"/>
          <w:szCs w:val="28"/>
          <w:rtl/>
        </w:rPr>
      </w:pPr>
    </w:p>
    <w:p w:rsidR="00425F32" w:rsidRDefault="00425F32" w:rsidP="00425F32">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2A709D" w:rsidP="00CD2F73">
      <w:pPr>
        <w:pStyle w:val="NormalWeb"/>
        <w:bidi/>
        <w:jc w:val="center"/>
        <w:rPr>
          <w:rFonts w:ascii="Tahoma" w:hAnsi="Tahoma" w:cs="Tahoma"/>
          <w:b/>
          <w:bCs/>
          <w:color w:val="FF0000"/>
          <w:sz w:val="28"/>
          <w:szCs w:val="28"/>
          <w:rtl/>
          <w:lang w:bidi="ar-AE"/>
        </w:rPr>
      </w:pPr>
      <w:r>
        <w:rPr>
          <w:rFonts w:ascii="Tahoma" w:hAnsi="Tahoma" w:cs="Tahoma" w:hint="cs"/>
          <w:b/>
          <w:bCs/>
          <w:color w:val="FF0000"/>
          <w:sz w:val="28"/>
          <w:szCs w:val="28"/>
          <w:rtl/>
        </w:rPr>
        <w:lastRenderedPageBreak/>
        <w:t>الفهرس</w:t>
      </w:r>
    </w:p>
    <w:p w:rsidR="00B21A33" w:rsidRDefault="00B21A33" w:rsidP="00B21A33">
      <w:pPr>
        <w:pStyle w:val="NormalWeb"/>
        <w:bidi/>
        <w:jc w:val="center"/>
        <w:rPr>
          <w:rFonts w:ascii="Tahoma" w:hAnsi="Tahoma" w:cs="Tahoma"/>
          <w:b/>
          <w:bCs/>
          <w:color w:val="FF0000"/>
          <w:sz w:val="28"/>
          <w:szCs w:val="28"/>
          <w:rtl/>
          <w:lang w:bidi="ar-AE"/>
        </w:rPr>
      </w:pPr>
    </w:p>
    <w:tbl>
      <w:tblPr>
        <w:tblStyle w:val="TableGrid"/>
        <w:bidiVisual/>
        <w:tblW w:w="0" w:type="auto"/>
        <w:tblLook w:val="04A0"/>
      </w:tblPr>
      <w:tblGrid>
        <w:gridCol w:w="4261"/>
        <w:gridCol w:w="4261"/>
      </w:tblGrid>
      <w:tr w:rsidR="00B21A33" w:rsidTr="002A709D">
        <w:tc>
          <w:tcPr>
            <w:tcW w:w="4261" w:type="dxa"/>
          </w:tcPr>
          <w:p w:rsidR="00B21A33" w:rsidRPr="00B21A33" w:rsidRDefault="00B21A33" w:rsidP="002A709D">
            <w:pPr>
              <w:pStyle w:val="NormalWeb"/>
              <w:bidi/>
              <w:jc w:val="center"/>
              <w:rPr>
                <w:rFonts w:ascii="Tahoma" w:hAnsi="Tahoma" w:cs="Tahoma"/>
                <w:b/>
                <w:bCs/>
                <w:color w:val="auto"/>
                <w:sz w:val="28"/>
                <w:szCs w:val="28"/>
                <w:rtl/>
              </w:rPr>
            </w:pPr>
            <w:r w:rsidRPr="00B21A33">
              <w:rPr>
                <w:rFonts w:ascii="Tahoma" w:hAnsi="Tahoma" w:cs="Tahoma" w:hint="cs"/>
                <w:b/>
                <w:bCs/>
                <w:color w:val="auto"/>
                <w:sz w:val="28"/>
                <w:szCs w:val="28"/>
                <w:rtl/>
              </w:rPr>
              <w:t xml:space="preserve">الموضوع </w:t>
            </w:r>
          </w:p>
        </w:tc>
        <w:tc>
          <w:tcPr>
            <w:tcW w:w="4261" w:type="dxa"/>
          </w:tcPr>
          <w:p w:rsidR="00B21A33" w:rsidRPr="00B21A33" w:rsidRDefault="00B21A33" w:rsidP="002A709D">
            <w:pPr>
              <w:pStyle w:val="NormalWeb"/>
              <w:bidi/>
              <w:jc w:val="center"/>
              <w:rPr>
                <w:rFonts w:ascii="Tahoma" w:hAnsi="Tahoma" w:cs="Tahoma"/>
                <w:b/>
                <w:bCs/>
                <w:color w:val="auto"/>
                <w:sz w:val="28"/>
                <w:szCs w:val="28"/>
              </w:rPr>
            </w:pPr>
            <w:r w:rsidRPr="00B21A33">
              <w:rPr>
                <w:rFonts w:ascii="Tahoma" w:hAnsi="Tahoma" w:cs="Tahoma" w:hint="cs"/>
                <w:b/>
                <w:bCs/>
                <w:color w:val="auto"/>
                <w:sz w:val="28"/>
                <w:szCs w:val="28"/>
                <w:rtl/>
              </w:rPr>
              <w:t>الصفحة</w:t>
            </w:r>
          </w:p>
        </w:tc>
      </w:tr>
      <w:tr w:rsidR="00B21A33" w:rsidTr="002A709D">
        <w:tc>
          <w:tcPr>
            <w:tcW w:w="4261" w:type="dxa"/>
          </w:tcPr>
          <w:p w:rsidR="00B21A33" w:rsidRDefault="00B21A33" w:rsidP="002A709D">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المقدمة</w:t>
            </w:r>
          </w:p>
        </w:tc>
        <w:tc>
          <w:tcPr>
            <w:tcW w:w="4261" w:type="dxa"/>
          </w:tcPr>
          <w:p w:rsidR="00B21A33" w:rsidRDefault="00B21A33" w:rsidP="002A709D">
            <w:pPr>
              <w:pStyle w:val="NormalWeb"/>
              <w:bidi/>
              <w:jc w:val="center"/>
              <w:rPr>
                <w:rFonts w:ascii="Tahoma" w:hAnsi="Tahoma" w:cs="Tahoma"/>
                <w:b/>
                <w:bCs/>
                <w:color w:val="FF0000"/>
                <w:sz w:val="28"/>
                <w:szCs w:val="28"/>
                <w:rtl/>
                <w:lang w:bidi="ar-AE"/>
              </w:rPr>
            </w:pPr>
            <w:r>
              <w:rPr>
                <w:rFonts w:ascii="Tahoma" w:hAnsi="Tahoma" w:cs="Tahoma"/>
                <w:b/>
                <w:bCs/>
                <w:color w:val="FF0000"/>
                <w:sz w:val="28"/>
                <w:szCs w:val="28"/>
              </w:rPr>
              <w:t>1</w:t>
            </w:r>
          </w:p>
        </w:tc>
      </w:tr>
      <w:tr w:rsidR="00B21A33" w:rsidTr="002A709D">
        <w:tc>
          <w:tcPr>
            <w:tcW w:w="4261" w:type="dxa"/>
          </w:tcPr>
          <w:p w:rsidR="00B21A33" w:rsidRDefault="00B21A33" w:rsidP="002A709D">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الموضوع</w:t>
            </w:r>
          </w:p>
          <w:p w:rsidR="00B21A33" w:rsidRPr="001C35E1" w:rsidRDefault="00B21A33" w:rsidP="002A709D">
            <w:pPr>
              <w:pStyle w:val="NormalWeb"/>
              <w:bidi/>
              <w:jc w:val="center"/>
              <w:rPr>
                <w:rFonts w:ascii="Tahoma" w:hAnsi="Tahoma" w:cs="Tahoma"/>
                <w:color w:val="auto"/>
                <w:rtl/>
              </w:rPr>
            </w:pPr>
            <w:r w:rsidRPr="002A709D">
              <w:rPr>
                <w:rFonts w:ascii="Tahoma" w:hAnsi="Tahoma" w:cs="Tahoma"/>
                <w:b/>
                <w:bCs/>
                <w:color w:val="FF0000"/>
                <w:sz w:val="28"/>
                <w:szCs w:val="28"/>
              </w:rPr>
              <w:sym w:font="Wingdings" w:char="F0DF"/>
            </w:r>
            <w:r>
              <w:rPr>
                <w:rFonts w:ascii="Tahoma" w:hAnsi="Tahoma" w:cs="Tahoma" w:hint="cs"/>
                <w:b/>
                <w:bCs/>
                <w:color w:val="FF0000"/>
                <w:sz w:val="28"/>
                <w:szCs w:val="28"/>
                <w:rtl/>
              </w:rPr>
              <w:t xml:space="preserve"> </w:t>
            </w:r>
            <w:r w:rsidRPr="001C35E1">
              <w:rPr>
                <w:rFonts w:ascii="Tahoma" w:hAnsi="Tahoma" w:cs="Tahoma" w:hint="cs"/>
                <w:b/>
                <w:bCs/>
                <w:color w:val="auto"/>
                <w:sz w:val="28"/>
                <w:szCs w:val="28"/>
                <w:rtl/>
              </w:rPr>
              <w:t>معنى الاختلاف</w:t>
            </w:r>
          </w:p>
          <w:p w:rsidR="00B21A33" w:rsidRDefault="00B21A33" w:rsidP="001C35E1">
            <w:pPr>
              <w:pStyle w:val="NormalWeb"/>
              <w:bidi/>
              <w:jc w:val="center"/>
              <w:rPr>
                <w:rFonts w:ascii="Tahoma" w:hAnsi="Tahoma" w:cs="Tahoma"/>
                <w:b/>
                <w:bCs/>
                <w:color w:val="FF0000"/>
                <w:sz w:val="28"/>
                <w:szCs w:val="28"/>
                <w:rtl/>
              </w:rPr>
            </w:pPr>
            <w:r w:rsidRPr="002A709D">
              <w:rPr>
                <w:rFonts w:ascii="Tahoma" w:hAnsi="Tahoma" w:cs="Tahoma"/>
                <w:b/>
                <w:bCs/>
                <w:color w:val="FF0000"/>
                <w:sz w:val="28"/>
                <w:szCs w:val="28"/>
              </w:rPr>
              <w:sym w:font="Wingdings" w:char="F0DF"/>
            </w:r>
            <w:r>
              <w:rPr>
                <w:rFonts w:ascii="Tahoma" w:hAnsi="Tahoma" w:cs="Tahoma" w:hint="cs"/>
                <w:b/>
                <w:bCs/>
                <w:color w:val="FF0000"/>
                <w:sz w:val="28"/>
                <w:szCs w:val="28"/>
                <w:rtl/>
              </w:rPr>
              <w:t xml:space="preserve"> </w:t>
            </w:r>
            <w:r w:rsidRPr="001C35E1">
              <w:rPr>
                <w:rFonts w:ascii="Tahoma" w:hAnsi="Tahoma" w:cs="Tahoma" w:hint="cs"/>
                <w:b/>
                <w:bCs/>
                <w:color w:val="auto"/>
                <w:sz w:val="28"/>
                <w:szCs w:val="28"/>
                <w:rtl/>
              </w:rPr>
              <w:t>آداب الاختلاف</w:t>
            </w:r>
          </w:p>
          <w:p w:rsidR="00B21A33" w:rsidRDefault="00B21A33" w:rsidP="002A709D">
            <w:pPr>
              <w:pStyle w:val="NormalWeb"/>
              <w:bidi/>
              <w:jc w:val="center"/>
              <w:rPr>
                <w:rFonts w:ascii="Tahoma" w:hAnsi="Tahoma" w:cs="Tahoma"/>
                <w:b/>
                <w:bCs/>
                <w:color w:val="FF0000"/>
                <w:sz w:val="28"/>
                <w:szCs w:val="28"/>
                <w:rtl/>
              </w:rPr>
            </w:pPr>
            <w:r w:rsidRPr="002A709D">
              <w:rPr>
                <w:rFonts w:ascii="Tahoma" w:hAnsi="Tahoma" w:cs="Tahoma"/>
                <w:b/>
                <w:bCs/>
                <w:color w:val="FF0000"/>
                <w:sz w:val="28"/>
                <w:szCs w:val="28"/>
              </w:rPr>
              <w:sym w:font="Wingdings" w:char="F0DF"/>
            </w:r>
            <w:r>
              <w:rPr>
                <w:rFonts w:ascii="Tahoma" w:hAnsi="Tahoma" w:cs="Tahoma" w:hint="cs"/>
                <w:b/>
                <w:bCs/>
                <w:color w:val="FF0000"/>
                <w:sz w:val="28"/>
                <w:szCs w:val="28"/>
                <w:rtl/>
              </w:rPr>
              <w:t xml:space="preserve"> </w:t>
            </w:r>
            <w:r w:rsidRPr="001C35E1">
              <w:rPr>
                <w:rFonts w:ascii="Tahoma" w:hAnsi="Tahoma" w:cs="Tahoma" w:hint="cs"/>
                <w:b/>
                <w:bCs/>
                <w:color w:val="auto"/>
                <w:sz w:val="28"/>
                <w:szCs w:val="28"/>
                <w:rtl/>
              </w:rPr>
              <w:t>أسباب الاختلاف</w:t>
            </w:r>
          </w:p>
          <w:p w:rsidR="00B21A33" w:rsidRPr="001C35E1" w:rsidRDefault="00B21A33" w:rsidP="002A709D">
            <w:pPr>
              <w:pStyle w:val="NormalWeb"/>
              <w:bidi/>
              <w:jc w:val="center"/>
              <w:rPr>
                <w:rFonts w:ascii="Tahoma" w:hAnsi="Tahoma" w:cs="Tahoma"/>
                <w:b/>
                <w:bCs/>
                <w:color w:val="auto"/>
                <w:sz w:val="28"/>
                <w:szCs w:val="28"/>
                <w:rtl/>
              </w:rPr>
            </w:pPr>
            <w:r w:rsidRPr="002A709D">
              <w:rPr>
                <w:rFonts w:ascii="Tahoma" w:hAnsi="Tahoma" w:cs="Tahoma"/>
                <w:b/>
                <w:bCs/>
                <w:color w:val="FF0000"/>
                <w:sz w:val="28"/>
                <w:szCs w:val="28"/>
              </w:rPr>
              <w:sym w:font="Wingdings" w:char="F0DF"/>
            </w:r>
            <w:r>
              <w:rPr>
                <w:rFonts w:ascii="Tahoma" w:hAnsi="Tahoma" w:cs="Tahoma" w:hint="cs"/>
                <w:b/>
                <w:bCs/>
                <w:color w:val="FF0000"/>
                <w:sz w:val="28"/>
                <w:szCs w:val="28"/>
                <w:rtl/>
              </w:rPr>
              <w:t xml:space="preserve"> </w:t>
            </w:r>
            <w:r w:rsidRPr="001C35E1">
              <w:rPr>
                <w:rFonts w:ascii="Tahoma" w:hAnsi="Tahoma" w:cs="Tahoma"/>
                <w:b/>
                <w:bCs/>
                <w:color w:val="auto"/>
                <w:sz w:val="28"/>
                <w:szCs w:val="28"/>
                <w:rtl/>
              </w:rPr>
              <w:t>تأصيل الألفة والاعتصام بحبل الجماعة</w:t>
            </w:r>
          </w:p>
          <w:p w:rsidR="00B21A33" w:rsidRDefault="00B21A33" w:rsidP="001C35E1">
            <w:pPr>
              <w:pStyle w:val="NormalWeb"/>
              <w:bidi/>
              <w:jc w:val="center"/>
              <w:rPr>
                <w:rFonts w:ascii="Tahoma" w:hAnsi="Tahoma" w:cs="Tahoma"/>
                <w:b/>
                <w:bCs/>
                <w:color w:val="FF0000"/>
                <w:sz w:val="28"/>
                <w:szCs w:val="28"/>
                <w:rtl/>
              </w:rPr>
            </w:pPr>
            <w:r w:rsidRPr="001C35E1">
              <w:rPr>
                <w:rFonts w:ascii="Tahoma" w:hAnsi="Tahoma" w:cs="Tahoma"/>
                <w:b/>
                <w:bCs/>
                <w:color w:val="FF0000"/>
                <w:sz w:val="28"/>
                <w:szCs w:val="28"/>
              </w:rPr>
              <w:sym w:font="Wingdings" w:char="F0DF"/>
            </w:r>
            <w:r>
              <w:rPr>
                <w:rFonts w:ascii="Tahoma" w:hAnsi="Tahoma" w:cs="Tahoma" w:hint="cs"/>
                <w:b/>
                <w:bCs/>
                <w:color w:val="FF0000"/>
                <w:sz w:val="28"/>
                <w:szCs w:val="28"/>
                <w:rtl/>
              </w:rPr>
              <w:t xml:space="preserve"> </w:t>
            </w:r>
            <w:r w:rsidRPr="001C35E1">
              <w:rPr>
                <w:rFonts w:ascii="Tahoma" w:hAnsi="Tahoma" w:cs="Tahoma" w:hint="cs"/>
                <w:b/>
                <w:bCs/>
                <w:color w:val="auto"/>
                <w:sz w:val="28"/>
                <w:szCs w:val="28"/>
                <w:rtl/>
              </w:rPr>
              <w:t>اصلاح ذات البين</w:t>
            </w:r>
          </w:p>
          <w:p w:rsidR="00B21A33" w:rsidRDefault="00B21A33" w:rsidP="004E029C">
            <w:pPr>
              <w:pStyle w:val="NormalWeb"/>
              <w:bidi/>
              <w:jc w:val="center"/>
              <w:rPr>
                <w:rFonts w:ascii="Tahoma" w:hAnsi="Tahoma" w:cs="Tahoma"/>
                <w:b/>
                <w:bCs/>
                <w:color w:val="FF0000"/>
                <w:sz w:val="28"/>
                <w:szCs w:val="28"/>
                <w:rtl/>
              </w:rPr>
            </w:pPr>
            <w:r w:rsidRPr="004E029C">
              <w:rPr>
                <w:rFonts w:ascii="Tahoma" w:hAnsi="Tahoma" w:cs="Tahoma"/>
                <w:b/>
                <w:bCs/>
                <w:color w:val="FF0000"/>
                <w:sz w:val="28"/>
                <w:szCs w:val="28"/>
              </w:rPr>
              <w:sym w:font="Wingdings" w:char="F0DF"/>
            </w:r>
            <w:r>
              <w:rPr>
                <w:rFonts w:ascii="Tahoma" w:hAnsi="Tahoma" w:cs="Tahoma" w:hint="cs"/>
                <w:b/>
                <w:bCs/>
                <w:color w:val="FF0000"/>
                <w:sz w:val="28"/>
                <w:szCs w:val="28"/>
                <w:rtl/>
              </w:rPr>
              <w:t xml:space="preserve"> أقوال العلماء في الاختلاف</w:t>
            </w:r>
          </w:p>
          <w:p w:rsidR="00B21A33" w:rsidRDefault="00B21A33" w:rsidP="004E029C">
            <w:pPr>
              <w:pStyle w:val="NormalWeb"/>
              <w:bidi/>
              <w:jc w:val="center"/>
              <w:rPr>
                <w:rFonts w:ascii="Tahoma" w:hAnsi="Tahoma" w:cs="Tahoma"/>
                <w:b/>
                <w:bCs/>
                <w:color w:val="FF0000"/>
                <w:sz w:val="28"/>
                <w:szCs w:val="28"/>
                <w:rtl/>
              </w:rPr>
            </w:pPr>
            <w:r w:rsidRPr="004E029C">
              <w:rPr>
                <w:rFonts w:ascii="Tahoma" w:hAnsi="Tahoma" w:cs="Tahoma"/>
                <w:b/>
                <w:bCs/>
                <w:color w:val="FF0000"/>
                <w:sz w:val="28"/>
                <w:szCs w:val="28"/>
              </w:rPr>
              <w:sym w:font="Wingdings" w:char="F0DF"/>
            </w:r>
            <w:r>
              <w:rPr>
                <w:rFonts w:ascii="Tahoma" w:hAnsi="Tahoma" w:cs="Tahoma" w:hint="cs"/>
                <w:b/>
                <w:bCs/>
                <w:color w:val="FF0000"/>
                <w:sz w:val="28"/>
                <w:szCs w:val="28"/>
                <w:rtl/>
              </w:rPr>
              <w:t xml:space="preserve"> مشروعية الاختلاف</w:t>
            </w:r>
          </w:p>
          <w:p w:rsidR="00B21A33" w:rsidRDefault="00B21A33" w:rsidP="004E029C">
            <w:pPr>
              <w:pStyle w:val="NormalWeb"/>
              <w:bidi/>
              <w:jc w:val="center"/>
              <w:rPr>
                <w:rFonts w:ascii="Tahoma" w:hAnsi="Tahoma" w:cs="Tahoma"/>
                <w:b/>
                <w:bCs/>
                <w:color w:val="FF0000"/>
                <w:sz w:val="28"/>
                <w:szCs w:val="28"/>
                <w:rtl/>
              </w:rPr>
            </w:pPr>
            <w:r w:rsidRPr="004E029C">
              <w:rPr>
                <w:rFonts w:ascii="Tahoma" w:hAnsi="Tahoma" w:cs="Tahoma"/>
                <w:b/>
                <w:bCs/>
                <w:color w:val="FF0000"/>
                <w:sz w:val="28"/>
                <w:szCs w:val="28"/>
              </w:rPr>
              <w:sym w:font="Wingdings" w:char="F0DF"/>
            </w:r>
            <w:r>
              <w:rPr>
                <w:rFonts w:ascii="Tahoma" w:hAnsi="Tahoma" w:cs="Tahoma" w:hint="cs"/>
                <w:b/>
                <w:bCs/>
                <w:color w:val="FF0000"/>
                <w:sz w:val="28"/>
                <w:szCs w:val="28"/>
                <w:rtl/>
              </w:rPr>
              <w:t xml:space="preserve"> منشأ (موضوع) الاختلاف</w:t>
            </w:r>
          </w:p>
          <w:p w:rsidR="00B21A33" w:rsidRDefault="00B21A33" w:rsidP="00B21A33">
            <w:pPr>
              <w:pStyle w:val="NormalWeb"/>
              <w:bidi/>
              <w:jc w:val="center"/>
              <w:rPr>
                <w:rFonts w:ascii="Tahoma" w:hAnsi="Tahoma" w:cs="Tahoma"/>
                <w:b/>
                <w:bCs/>
                <w:color w:val="FF0000"/>
                <w:sz w:val="28"/>
                <w:szCs w:val="28"/>
                <w:rtl/>
              </w:rPr>
            </w:pPr>
            <w:r w:rsidRPr="004E029C">
              <w:rPr>
                <w:rFonts w:ascii="Tahoma" w:hAnsi="Tahoma" w:cs="Tahoma"/>
                <w:b/>
                <w:bCs/>
                <w:color w:val="FF0000"/>
                <w:sz w:val="28"/>
                <w:szCs w:val="28"/>
              </w:rPr>
              <w:sym w:font="Wingdings" w:char="F0DF"/>
            </w:r>
            <w:r>
              <w:rPr>
                <w:rFonts w:ascii="Tahoma" w:hAnsi="Tahoma" w:cs="Tahoma" w:hint="cs"/>
                <w:b/>
                <w:bCs/>
                <w:color w:val="FF0000"/>
                <w:sz w:val="28"/>
                <w:szCs w:val="28"/>
                <w:rtl/>
              </w:rPr>
              <w:t xml:space="preserve"> ايجابية الاختلاف</w:t>
            </w:r>
          </w:p>
        </w:tc>
        <w:tc>
          <w:tcPr>
            <w:tcW w:w="4261" w:type="dxa"/>
          </w:tcPr>
          <w:p w:rsidR="00B21A33" w:rsidRPr="00B21A33" w:rsidRDefault="00B21A33" w:rsidP="00B21A33">
            <w:pPr>
              <w:pStyle w:val="NormalWeb"/>
              <w:bidi/>
              <w:jc w:val="center"/>
              <w:rPr>
                <w:rFonts w:ascii="Tahoma" w:hAnsi="Tahoma" w:cs="Tahoma"/>
                <w:color w:val="FF0000"/>
                <w:sz w:val="28"/>
                <w:szCs w:val="28"/>
                <w:rtl/>
              </w:rPr>
            </w:pP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1</w:t>
            </w: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2</w:t>
            </w: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3</w:t>
            </w:r>
          </w:p>
          <w:p w:rsidR="00B21A33" w:rsidRPr="00B21A33" w:rsidRDefault="00B21A33" w:rsidP="00B21A33">
            <w:pPr>
              <w:pStyle w:val="NormalWeb"/>
              <w:bidi/>
              <w:jc w:val="center"/>
              <w:rPr>
                <w:rFonts w:ascii="Tahoma" w:hAnsi="Tahoma" w:cs="Tahoma"/>
                <w:color w:val="FF0000"/>
                <w:sz w:val="28"/>
                <w:szCs w:val="28"/>
                <w:rtl/>
              </w:rPr>
            </w:pP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3</w:t>
            </w: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4</w:t>
            </w: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4</w:t>
            </w: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5</w:t>
            </w: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6</w:t>
            </w:r>
          </w:p>
          <w:p w:rsid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7</w:t>
            </w:r>
          </w:p>
          <w:p w:rsidR="00B21A33" w:rsidRPr="00B21A33" w:rsidRDefault="00B21A33" w:rsidP="00B21A33">
            <w:pPr>
              <w:pStyle w:val="NormalWeb"/>
              <w:bidi/>
              <w:jc w:val="center"/>
              <w:rPr>
                <w:rFonts w:ascii="Tahoma" w:hAnsi="Tahoma" w:cs="Tahoma"/>
                <w:color w:val="FF0000"/>
                <w:sz w:val="28"/>
                <w:szCs w:val="28"/>
                <w:rtl/>
              </w:rPr>
            </w:pPr>
          </w:p>
        </w:tc>
      </w:tr>
      <w:tr w:rsidR="00B21A33" w:rsidTr="002A709D">
        <w:tc>
          <w:tcPr>
            <w:tcW w:w="4261" w:type="dxa"/>
          </w:tcPr>
          <w:p w:rsidR="00B21A33" w:rsidRDefault="00B21A33" w:rsidP="002A709D">
            <w:pPr>
              <w:pStyle w:val="NormalWeb"/>
              <w:bidi/>
              <w:jc w:val="center"/>
              <w:rPr>
                <w:rFonts w:ascii="Tahoma" w:hAnsi="Tahoma" w:cs="Tahoma"/>
                <w:b/>
                <w:bCs/>
                <w:color w:val="FF0000"/>
                <w:sz w:val="28"/>
                <w:szCs w:val="28"/>
                <w:rtl/>
              </w:rPr>
            </w:pPr>
          </w:p>
          <w:p w:rsidR="00B21A33" w:rsidRDefault="00B21A33" w:rsidP="00B21A33">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التوصيات</w:t>
            </w:r>
          </w:p>
          <w:p w:rsidR="00B21A33" w:rsidRDefault="00B21A33" w:rsidP="00B21A33">
            <w:pPr>
              <w:pStyle w:val="NormalWeb"/>
              <w:bidi/>
              <w:jc w:val="center"/>
              <w:rPr>
                <w:rFonts w:ascii="Tahoma" w:hAnsi="Tahoma" w:cs="Tahoma"/>
                <w:b/>
                <w:bCs/>
                <w:color w:val="FF0000"/>
                <w:sz w:val="28"/>
                <w:szCs w:val="28"/>
                <w:rtl/>
              </w:rPr>
            </w:pPr>
          </w:p>
        </w:tc>
        <w:tc>
          <w:tcPr>
            <w:tcW w:w="4261" w:type="dxa"/>
          </w:tcPr>
          <w:p w:rsidR="00B21A33" w:rsidRDefault="00B21A33" w:rsidP="00B21A33">
            <w:pPr>
              <w:pStyle w:val="NormalWeb"/>
              <w:bidi/>
              <w:jc w:val="center"/>
              <w:rPr>
                <w:rFonts w:ascii="Tahoma" w:hAnsi="Tahoma" w:cs="Tahoma"/>
                <w:color w:val="FF0000"/>
                <w:sz w:val="28"/>
                <w:szCs w:val="28"/>
                <w:rtl/>
              </w:rPr>
            </w:pP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8</w:t>
            </w:r>
          </w:p>
        </w:tc>
      </w:tr>
      <w:tr w:rsidR="00B21A33" w:rsidTr="002A709D">
        <w:tc>
          <w:tcPr>
            <w:tcW w:w="4261" w:type="dxa"/>
          </w:tcPr>
          <w:p w:rsidR="00B21A33" w:rsidRDefault="00B21A33" w:rsidP="002A709D">
            <w:pPr>
              <w:pStyle w:val="NormalWeb"/>
              <w:bidi/>
              <w:jc w:val="center"/>
              <w:rPr>
                <w:rFonts w:ascii="Tahoma" w:hAnsi="Tahoma" w:cs="Tahoma"/>
                <w:b/>
                <w:bCs/>
                <w:color w:val="FF0000"/>
                <w:sz w:val="28"/>
                <w:szCs w:val="28"/>
                <w:rtl/>
              </w:rPr>
            </w:pPr>
          </w:p>
          <w:p w:rsidR="00B21A33" w:rsidRDefault="00B21A33" w:rsidP="00B21A33">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الخاتمة</w:t>
            </w:r>
          </w:p>
          <w:p w:rsidR="00B21A33" w:rsidRDefault="00B21A33" w:rsidP="00B21A33">
            <w:pPr>
              <w:pStyle w:val="NormalWeb"/>
              <w:bidi/>
              <w:jc w:val="center"/>
              <w:rPr>
                <w:rFonts w:ascii="Tahoma" w:hAnsi="Tahoma" w:cs="Tahoma"/>
                <w:b/>
                <w:bCs/>
                <w:color w:val="FF0000"/>
                <w:sz w:val="28"/>
                <w:szCs w:val="28"/>
                <w:rtl/>
              </w:rPr>
            </w:pPr>
          </w:p>
        </w:tc>
        <w:tc>
          <w:tcPr>
            <w:tcW w:w="4261" w:type="dxa"/>
          </w:tcPr>
          <w:p w:rsidR="00B21A33" w:rsidRDefault="00B21A33" w:rsidP="00B21A33">
            <w:pPr>
              <w:pStyle w:val="NormalWeb"/>
              <w:bidi/>
              <w:jc w:val="center"/>
              <w:rPr>
                <w:rFonts w:ascii="Tahoma" w:hAnsi="Tahoma" w:cs="Tahoma"/>
                <w:color w:val="FF0000"/>
                <w:sz w:val="28"/>
                <w:szCs w:val="28"/>
                <w:rtl/>
              </w:rPr>
            </w:pP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8</w:t>
            </w:r>
          </w:p>
        </w:tc>
      </w:tr>
      <w:tr w:rsidR="00B21A33" w:rsidTr="002A709D">
        <w:tc>
          <w:tcPr>
            <w:tcW w:w="4261" w:type="dxa"/>
          </w:tcPr>
          <w:p w:rsidR="00B21A33" w:rsidRDefault="00B21A33" w:rsidP="002A709D">
            <w:pPr>
              <w:pStyle w:val="NormalWeb"/>
              <w:bidi/>
              <w:jc w:val="center"/>
              <w:rPr>
                <w:rFonts w:ascii="Tahoma" w:hAnsi="Tahoma" w:cs="Tahoma"/>
                <w:b/>
                <w:bCs/>
                <w:color w:val="FF0000"/>
                <w:sz w:val="28"/>
                <w:szCs w:val="28"/>
                <w:rtl/>
              </w:rPr>
            </w:pPr>
          </w:p>
          <w:p w:rsidR="00B21A33" w:rsidRDefault="00B21A33" w:rsidP="00B21A33">
            <w:pPr>
              <w:pStyle w:val="NormalWeb"/>
              <w:bidi/>
              <w:jc w:val="center"/>
              <w:rPr>
                <w:rFonts w:ascii="Tahoma" w:hAnsi="Tahoma" w:cs="Tahoma"/>
                <w:b/>
                <w:bCs/>
                <w:color w:val="FF0000"/>
                <w:sz w:val="28"/>
                <w:szCs w:val="28"/>
                <w:rtl/>
              </w:rPr>
            </w:pPr>
            <w:r>
              <w:rPr>
                <w:rFonts w:ascii="Tahoma" w:hAnsi="Tahoma" w:cs="Tahoma" w:hint="cs"/>
                <w:b/>
                <w:bCs/>
                <w:color w:val="FF0000"/>
                <w:sz w:val="28"/>
                <w:szCs w:val="28"/>
                <w:rtl/>
              </w:rPr>
              <w:t>المراجع</w:t>
            </w:r>
          </w:p>
          <w:p w:rsidR="00B21A33" w:rsidRDefault="00B21A33" w:rsidP="00B21A33">
            <w:pPr>
              <w:pStyle w:val="NormalWeb"/>
              <w:bidi/>
              <w:jc w:val="center"/>
              <w:rPr>
                <w:rFonts w:ascii="Tahoma" w:hAnsi="Tahoma" w:cs="Tahoma"/>
                <w:b/>
                <w:bCs/>
                <w:color w:val="FF0000"/>
                <w:sz w:val="28"/>
                <w:szCs w:val="28"/>
                <w:rtl/>
              </w:rPr>
            </w:pPr>
          </w:p>
        </w:tc>
        <w:tc>
          <w:tcPr>
            <w:tcW w:w="4261" w:type="dxa"/>
          </w:tcPr>
          <w:p w:rsidR="00B21A33" w:rsidRDefault="00B21A33" w:rsidP="00B21A33">
            <w:pPr>
              <w:pStyle w:val="NormalWeb"/>
              <w:bidi/>
              <w:jc w:val="center"/>
              <w:rPr>
                <w:rFonts w:ascii="Tahoma" w:hAnsi="Tahoma" w:cs="Tahoma"/>
                <w:color w:val="FF0000"/>
                <w:sz w:val="28"/>
                <w:szCs w:val="28"/>
                <w:rtl/>
              </w:rPr>
            </w:pPr>
          </w:p>
          <w:p w:rsidR="00B21A33" w:rsidRPr="00B21A33" w:rsidRDefault="00B21A33" w:rsidP="00B21A33">
            <w:pPr>
              <w:pStyle w:val="NormalWeb"/>
              <w:bidi/>
              <w:jc w:val="center"/>
              <w:rPr>
                <w:rFonts w:ascii="Tahoma" w:hAnsi="Tahoma" w:cs="Tahoma"/>
                <w:color w:val="FF0000"/>
                <w:sz w:val="28"/>
                <w:szCs w:val="28"/>
                <w:rtl/>
              </w:rPr>
            </w:pPr>
            <w:r>
              <w:rPr>
                <w:rFonts w:ascii="Tahoma" w:hAnsi="Tahoma" w:cs="Tahoma"/>
                <w:color w:val="FF0000"/>
                <w:sz w:val="28"/>
                <w:szCs w:val="28"/>
              </w:rPr>
              <w:t>8</w:t>
            </w:r>
          </w:p>
        </w:tc>
      </w:tr>
    </w:tbl>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CD2F73" w:rsidRDefault="00CD2F73" w:rsidP="00CD2F73">
      <w:pPr>
        <w:pStyle w:val="NormalWeb"/>
        <w:bidi/>
        <w:jc w:val="center"/>
        <w:rPr>
          <w:rFonts w:ascii="Tahoma" w:hAnsi="Tahoma" w:cs="Tahoma"/>
          <w:b/>
          <w:bCs/>
          <w:color w:val="FF0000"/>
          <w:sz w:val="28"/>
          <w:szCs w:val="28"/>
          <w:rtl/>
        </w:rPr>
      </w:pPr>
    </w:p>
    <w:p w:rsidR="00B21A33" w:rsidRDefault="00B21A33" w:rsidP="00B21A33">
      <w:pPr>
        <w:pStyle w:val="NormalWeb"/>
        <w:bidi/>
        <w:rPr>
          <w:rFonts w:ascii="Tahoma" w:hAnsi="Tahoma" w:cs="Tahoma"/>
          <w:b/>
          <w:bCs/>
          <w:color w:val="FF0000"/>
          <w:sz w:val="28"/>
          <w:szCs w:val="28"/>
          <w:rtl/>
        </w:rPr>
      </w:pPr>
    </w:p>
    <w:p w:rsidR="00C116D7" w:rsidRDefault="00C116D7" w:rsidP="00C116D7">
      <w:pPr>
        <w:pStyle w:val="NormalWeb"/>
        <w:bidi/>
        <w:rPr>
          <w:rFonts w:ascii="Tahoma" w:hAnsi="Tahoma" w:cs="Tahoma"/>
          <w:b/>
          <w:bCs/>
          <w:color w:val="FF0000"/>
          <w:sz w:val="28"/>
          <w:szCs w:val="28"/>
          <w:rtl/>
        </w:rPr>
      </w:pPr>
    </w:p>
    <w:p w:rsidR="00C116D7" w:rsidRDefault="00C116D7" w:rsidP="00C116D7">
      <w:pPr>
        <w:pStyle w:val="NormalWeb"/>
        <w:bidi/>
        <w:rPr>
          <w:rFonts w:ascii="Tahoma" w:hAnsi="Tahoma" w:cs="Tahoma"/>
          <w:b/>
          <w:bCs/>
          <w:color w:val="FF0000"/>
          <w:sz w:val="28"/>
          <w:szCs w:val="28"/>
          <w:rtl/>
        </w:rPr>
      </w:pPr>
    </w:p>
    <w:p w:rsidR="00C116D7" w:rsidRDefault="00C116D7" w:rsidP="00C116D7">
      <w:pPr>
        <w:pStyle w:val="NormalWeb"/>
        <w:bidi/>
        <w:rPr>
          <w:rFonts w:ascii="Tahoma" w:hAnsi="Tahoma" w:cs="Tahoma"/>
          <w:b/>
          <w:bCs/>
          <w:color w:val="FF0000"/>
          <w:sz w:val="28"/>
          <w:szCs w:val="28"/>
          <w:rtl/>
        </w:rPr>
      </w:pPr>
    </w:p>
    <w:p w:rsidR="00C116D7" w:rsidRDefault="00C116D7" w:rsidP="00C116D7">
      <w:pPr>
        <w:pStyle w:val="NormalWeb"/>
        <w:bidi/>
        <w:rPr>
          <w:rFonts w:ascii="Tahoma" w:hAnsi="Tahoma" w:cs="Tahoma"/>
          <w:b/>
          <w:bCs/>
          <w:color w:val="FF0000"/>
          <w:sz w:val="28"/>
          <w:szCs w:val="28"/>
          <w:rtl/>
        </w:rPr>
      </w:pPr>
    </w:p>
    <w:p w:rsidR="00C116D7" w:rsidRDefault="00C116D7" w:rsidP="00C116D7">
      <w:pPr>
        <w:pStyle w:val="NormalWeb"/>
        <w:bidi/>
        <w:rPr>
          <w:rFonts w:ascii="Tahoma" w:hAnsi="Tahoma" w:cs="Tahoma"/>
          <w:b/>
          <w:bCs/>
          <w:color w:val="FF0000"/>
          <w:sz w:val="28"/>
          <w:szCs w:val="28"/>
          <w:rtl/>
        </w:rPr>
      </w:pPr>
    </w:p>
    <w:p w:rsidR="00B21A33" w:rsidRDefault="00B21A33" w:rsidP="00B21A33">
      <w:pPr>
        <w:pStyle w:val="NormalWeb"/>
        <w:bidi/>
        <w:rPr>
          <w:rFonts w:ascii="Tahoma" w:hAnsi="Tahoma" w:cs="Tahoma"/>
          <w:b/>
          <w:bCs/>
          <w:color w:val="FF0000"/>
          <w:sz w:val="28"/>
          <w:szCs w:val="28"/>
          <w:rtl/>
        </w:rPr>
      </w:pPr>
    </w:p>
    <w:p w:rsidR="008F594B" w:rsidRDefault="008F594B" w:rsidP="008F594B">
      <w:pPr>
        <w:pStyle w:val="NormalWeb"/>
        <w:bidi/>
        <w:rPr>
          <w:rFonts w:ascii="Tahoma" w:hAnsi="Tahoma" w:cs="Tahoma"/>
          <w:b/>
          <w:bCs/>
          <w:color w:val="FF0000"/>
          <w:sz w:val="28"/>
          <w:szCs w:val="28"/>
          <w:rtl/>
        </w:rPr>
      </w:pPr>
    </w:p>
    <w:p w:rsidR="008F594B" w:rsidRDefault="008F594B" w:rsidP="008F594B">
      <w:pPr>
        <w:pStyle w:val="NormalWeb"/>
        <w:bidi/>
        <w:rPr>
          <w:rFonts w:ascii="Tahoma" w:hAnsi="Tahoma" w:cs="Tahoma"/>
          <w:b/>
          <w:bCs/>
          <w:color w:val="FF0000"/>
          <w:sz w:val="28"/>
          <w:szCs w:val="28"/>
          <w:rtl/>
        </w:rPr>
      </w:pPr>
    </w:p>
    <w:p w:rsidR="008F594B" w:rsidRDefault="008F594B" w:rsidP="008F594B">
      <w:pPr>
        <w:pStyle w:val="NormalWeb"/>
        <w:bidi/>
        <w:rPr>
          <w:rFonts w:ascii="Tahoma" w:hAnsi="Tahoma" w:cs="Tahoma"/>
          <w:b/>
          <w:bCs/>
          <w:color w:val="FF0000"/>
          <w:sz w:val="28"/>
          <w:szCs w:val="28"/>
          <w:rtl/>
        </w:rPr>
      </w:pPr>
    </w:p>
    <w:p w:rsidR="00C07632" w:rsidRDefault="00CD4DA1" w:rsidP="00CD2F73">
      <w:pPr>
        <w:pStyle w:val="NormalWeb"/>
        <w:bidi/>
        <w:jc w:val="center"/>
        <w:rPr>
          <w:rFonts w:ascii="Tahoma" w:hAnsi="Tahoma" w:cs="Tahoma"/>
          <w:b/>
          <w:bCs/>
          <w:color w:val="FF0000"/>
          <w:sz w:val="28"/>
          <w:szCs w:val="28"/>
          <w:rtl/>
        </w:rPr>
      </w:pPr>
      <w:r w:rsidRPr="00C07632">
        <w:rPr>
          <w:rFonts w:ascii="Tahoma" w:hAnsi="Tahoma" w:cs="Tahoma"/>
          <w:b/>
          <w:bCs/>
          <w:color w:val="FF0000"/>
          <w:sz w:val="28"/>
          <w:szCs w:val="28"/>
          <w:rtl/>
        </w:rPr>
        <w:t>مقدمـة:</w:t>
      </w:r>
    </w:p>
    <w:p w:rsidR="00C07632" w:rsidRDefault="00C07632" w:rsidP="00B21A33">
      <w:pPr>
        <w:pStyle w:val="NormalWeb"/>
        <w:bidi/>
        <w:jc w:val="center"/>
        <w:rPr>
          <w:rFonts w:ascii="Tahoma" w:hAnsi="Tahoma" w:cs="Tahoma"/>
          <w:b/>
          <w:bCs/>
          <w:color w:val="FF0000"/>
          <w:sz w:val="28"/>
          <w:szCs w:val="28"/>
          <w:rtl/>
        </w:rPr>
      </w:pPr>
    </w:p>
    <w:p w:rsidR="00C07632" w:rsidRDefault="00C07632" w:rsidP="00B21A33">
      <w:pPr>
        <w:pStyle w:val="NormalWeb"/>
        <w:bidi/>
        <w:jc w:val="center"/>
        <w:rPr>
          <w:rFonts w:ascii="Tahoma" w:hAnsi="Tahoma" w:cs="Tahoma"/>
          <w:b/>
          <w:bCs/>
          <w:color w:val="FF0000"/>
          <w:sz w:val="28"/>
          <w:szCs w:val="28"/>
          <w:rtl/>
        </w:rPr>
      </w:pPr>
    </w:p>
    <w:p w:rsidR="00605CF0" w:rsidRPr="00605CF0" w:rsidRDefault="00C07632" w:rsidP="00B21A33">
      <w:pPr>
        <w:pStyle w:val="NormalWeb"/>
        <w:bidi/>
        <w:jc w:val="center"/>
        <w:rPr>
          <w:rFonts w:ascii="Tahoma" w:hAnsi="Tahoma" w:cs="Tahoma"/>
          <w:sz w:val="23"/>
          <w:szCs w:val="23"/>
        </w:rPr>
      </w:pPr>
      <w:r w:rsidRPr="00C07632">
        <w:rPr>
          <w:rFonts w:ascii="Tahoma" w:hAnsi="Tahoma" w:cs="Tahoma"/>
          <w:sz w:val="23"/>
          <w:szCs w:val="23"/>
          <w:rtl/>
        </w:rPr>
        <w:t>الحمد لله رب العالمين والصلاة والسلام على ر</w:t>
      </w:r>
      <w:r w:rsidR="00CD2F73">
        <w:rPr>
          <w:rFonts w:ascii="Tahoma" w:hAnsi="Tahoma" w:cs="Tahoma"/>
          <w:sz w:val="23"/>
          <w:szCs w:val="23"/>
          <w:rtl/>
        </w:rPr>
        <w:t xml:space="preserve">سول الله وآله وصحبه ، وبعد </w:t>
      </w:r>
      <w:r w:rsidR="00CD2F73">
        <w:rPr>
          <w:rFonts w:ascii="Tahoma" w:hAnsi="Tahoma" w:cs="Tahoma"/>
          <w:sz w:val="23"/>
          <w:szCs w:val="23"/>
          <w:rtl/>
        </w:rPr>
        <w:br/>
        <w:t>فهذ</w:t>
      </w:r>
      <w:r w:rsidR="00CD2F73">
        <w:rPr>
          <w:rFonts w:ascii="Tahoma" w:hAnsi="Tahoma" w:cs="Tahoma" w:hint="cs"/>
          <w:sz w:val="23"/>
          <w:szCs w:val="23"/>
          <w:rtl/>
        </w:rPr>
        <w:t xml:space="preserve">ا التقرير </w:t>
      </w:r>
      <w:r w:rsidR="00CD2F73">
        <w:rPr>
          <w:rFonts w:ascii="Tahoma" w:hAnsi="Tahoma" w:cs="Tahoma"/>
          <w:sz w:val="23"/>
          <w:szCs w:val="23"/>
          <w:rtl/>
        </w:rPr>
        <w:t xml:space="preserve"> عن أدب الاختلاف </w:t>
      </w:r>
      <w:r w:rsidR="00CD2F73">
        <w:rPr>
          <w:rFonts w:ascii="Tahoma" w:hAnsi="Tahoma" w:cs="Tahoma" w:hint="cs"/>
          <w:sz w:val="23"/>
          <w:szCs w:val="23"/>
          <w:rtl/>
        </w:rPr>
        <w:t>مقدمة الى معلمة التربية الاسلامية</w:t>
      </w:r>
      <w:r w:rsidR="00CD2F73">
        <w:rPr>
          <w:rFonts w:ascii="Tahoma" w:hAnsi="Tahoma" w:cs="Tahoma"/>
          <w:sz w:val="23"/>
          <w:szCs w:val="23"/>
          <w:rtl/>
        </w:rPr>
        <w:t xml:space="preserve">. </w:t>
      </w:r>
      <w:r w:rsidR="00CD2F73">
        <w:rPr>
          <w:rFonts w:ascii="Tahoma" w:hAnsi="Tahoma" w:cs="Tahoma" w:hint="cs"/>
          <w:sz w:val="23"/>
          <w:szCs w:val="23"/>
          <w:rtl/>
        </w:rPr>
        <w:t>ي</w:t>
      </w:r>
      <w:r w:rsidR="00CD2F73">
        <w:rPr>
          <w:rFonts w:ascii="Tahoma" w:hAnsi="Tahoma" w:cs="Tahoma"/>
          <w:sz w:val="23"/>
          <w:szCs w:val="23"/>
          <w:rtl/>
        </w:rPr>
        <w:t>شتمل هذ</w:t>
      </w:r>
      <w:r w:rsidR="00CD2F73">
        <w:rPr>
          <w:rFonts w:ascii="Tahoma" w:hAnsi="Tahoma" w:cs="Tahoma" w:hint="cs"/>
          <w:sz w:val="23"/>
          <w:szCs w:val="23"/>
          <w:rtl/>
        </w:rPr>
        <w:t xml:space="preserve">ا التقرير </w:t>
      </w:r>
      <w:r w:rsidRPr="00C07632">
        <w:rPr>
          <w:rFonts w:ascii="Tahoma" w:hAnsi="Tahoma" w:cs="Tahoma"/>
          <w:sz w:val="23"/>
          <w:szCs w:val="23"/>
          <w:rtl/>
        </w:rPr>
        <w:t xml:space="preserve">على </w:t>
      </w:r>
      <w:r w:rsidR="00CD2F73">
        <w:rPr>
          <w:rFonts w:ascii="Tahoma" w:hAnsi="Tahoma" w:cs="Tahoma" w:hint="cs"/>
          <w:sz w:val="23"/>
          <w:szCs w:val="23"/>
          <w:rtl/>
        </w:rPr>
        <w:t>معنى الاختلاف و</w:t>
      </w:r>
      <w:r w:rsidRPr="00C07632">
        <w:rPr>
          <w:rFonts w:ascii="Tahoma" w:hAnsi="Tahoma" w:cs="Tahoma"/>
          <w:sz w:val="23"/>
          <w:szCs w:val="23"/>
          <w:rtl/>
        </w:rPr>
        <w:t xml:space="preserve"> </w:t>
      </w:r>
      <w:r w:rsidR="00CD2F73">
        <w:rPr>
          <w:rFonts w:ascii="Tahoma" w:hAnsi="Tahoma" w:cs="Tahoma" w:hint="cs"/>
          <w:sz w:val="23"/>
          <w:szCs w:val="23"/>
          <w:rtl/>
        </w:rPr>
        <w:t>س</w:t>
      </w:r>
      <w:r w:rsidRPr="00C07632">
        <w:rPr>
          <w:rFonts w:ascii="Tahoma" w:hAnsi="Tahoma" w:cs="Tahoma"/>
          <w:sz w:val="23"/>
          <w:szCs w:val="23"/>
          <w:rtl/>
        </w:rPr>
        <w:t>نت</w:t>
      </w:r>
      <w:r w:rsidR="00CD2F73">
        <w:rPr>
          <w:rFonts w:ascii="Tahoma" w:hAnsi="Tahoma" w:cs="Tahoma" w:hint="cs"/>
          <w:sz w:val="23"/>
          <w:szCs w:val="23"/>
          <w:rtl/>
        </w:rPr>
        <w:t>طرق في هذا التقرير إلى أداب الاختلاف, أسباب الاختلاف</w:t>
      </w:r>
      <w:r w:rsidR="002A709D">
        <w:rPr>
          <w:rFonts w:ascii="Tahoma" w:hAnsi="Tahoma" w:cs="Tahoma" w:hint="cs"/>
          <w:sz w:val="23"/>
          <w:szCs w:val="23"/>
          <w:rtl/>
        </w:rPr>
        <w:t>, طالبة من الله أن ينال على اعجاب كل من قرأه.</w:t>
      </w:r>
      <w:r w:rsidR="00CC60A3">
        <w:rPr>
          <w:rFonts w:ascii="Tahoma" w:hAnsi="Tahoma" w:cs="Tahoma" w:hint="cs"/>
          <w:sz w:val="23"/>
          <w:szCs w:val="23"/>
          <w:rtl/>
        </w:rPr>
        <w:t xml:space="preserve"> وأن يستفيد منه كا من في مشارق الأرض ومغاربها.</w:t>
      </w:r>
      <w:r w:rsidR="00605CF0">
        <w:rPr>
          <w:rFonts w:ascii="Tahoma" w:hAnsi="Tahoma" w:cs="Tahoma" w:hint="cs"/>
          <w:sz w:val="23"/>
          <w:szCs w:val="23"/>
          <w:rtl/>
        </w:rPr>
        <w:t xml:space="preserve"> </w:t>
      </w:r>
      <w:r w:rsidR="00605CF0" w:rsidRPr="00605CF0">
        <w:rPr>
          <w:rFonts w:ascii="Tahoma" w:hAnsi="Tahoma" w:cs="Tahoma"/>
          <w:sz w:val="23"/>
          <w:szCs w:val="23"/>
          <w:rtl/>
        </w:rPr>
        <w:t>مما لا شك فيه أن الحالة الدينية قد ضربت بجذورها في الوسط الإسلامي وأصبحت توأماً للواقع المعاصر، ويمكن أن يُملس هذا الأمر من خلال الكم الهائل المتجلي بالكتب والدراسات والأدبيات التي تملأ واقعنا الفكري والثقافي من مختلف الاتجاهات منصهرة جميعاً في دراسة وتقديم كل ما هو أفضل للرقي بها وتخليصها من كل الرواسب التي يمكن أن تعيق حركتها: وتلفها بالضبابية مما يؤدي إلى الاقلال من شأنها واهميتها.</w:t>
      </w:r>
    </w:p>
    <w:p w:rsidR="00605CF0" w:rsidRPr="00605CF0" w:rsidRDefault="00605CF0" w:rsidP="00B21A33">
      <w:pPr>
        <w:spacing w:after="0" w:line="240" w:lineRule="auto"/>
        <w:jc w:val="center"/>
        <w:rPr>
          <w:rFonts w:ascii="Tahoma" w:eastAsia="Times New Roman" w:hAnsi="Tahoma" w:cs="Tahoma"/>
          <w:color w:val="000000"/>
          <w:sz w:val="23"/>
          <w:szCs w:val="23"/>
          <w:rtl/>
        </w:rPr>
      </w:pPr>
      <w:r w:rsidRPr="00605CF0">
        <w:rPr>
          <w:rFonts w:ascii="Tahoma" w:eastAsia="Times New Roman" w:hAnsi="Tahoma" w:cs="Tahoma"/>
          <w:color w:val="000000"/>
          <w:sz w:val="23"/>
          <w:szCs w:val="23"/>
          <w:rtl/>
        </w:rPr>
        <w:t>وهذا الأمر يستوجب من كل دارس وباحث في شؤونها تحري القراءة الواعية والمتابعة الدقيقة والموضوعية.</w:t>
      </w:r>
      <w:r>
        <w:rPr>
          <w:rFonts w:ascii="Tahoma" w:eastAsia="Times New Roman" w:hAnsi="Tahoma" w:cs="Tahoma" w:hint="cs"/>
          <w:color w:val="000000"/>
          <w:sz w:val="23"/>
          <w:szCs w:val="23"/>
          <w:rtl/>
        </w:rPr>
        <w:t xml:space="preserve"> </w:t>
      </w:r>
      <w:r w:rsidRPr="00605CF0">
        <w:rPr>
          <w:rFonts w:ascii="Tahoma" w:eastAsia="Times New Roman" w:hAnsi="Tahoma" w:cs="Tahoma"/>
          <w:color w:val="000000"/>
          <w:sz w:val="23"/>
          <w:szCs w:val="23"/>
          <w:rtl/>
        </w:rPr>
        <w:t>ومن أهم العناصر التي ينبغي أن تقرأ وترصد بوعي عنصر مسيرة وأدب الاختلاف في الرأي الذي هو واحد من دعائم رقي وتقدم مسيرة الوعي لدى أبناء المجتمع الإسلامي وهو عنصر فاعل لابد من الاتكاء عليه والتكيّف معه لأنه مشيئة القدر الذي ساقنا جميعاً في دائرة الاختلاف المسوغ كما يقرر القرآن.</w:t>
      </w:r>
      <w:r w:rsidRPr="00605CF0">
        <w:rPr>
          <w:rFonts w:ascii="Tahoma" w:hAnsi="Tahoma" w:cs="Tahoma" w:hint="cs"/>
          <w:sz w:val="23"/>
          <w:szCs w:val="23"/>
          <w:rtl/>
        </w:rPr>
        <w:t xml:space="preserve"> </w:t>
      </w:r>
      <w:r>
        <w:rPr>
          <w:rFonts w:ascii="Tahoma" w:hAnsi="Tahoma" w:cs="Tahoma" w:hint="cs"/>
          <w:sz w:val="23"/>
          <w:szCs w:val="23"/>
          <w:rtl/>
        </w:rPr>
        <w:t>ي</w:t>
      </w:r>
      <w:r>
        <w:rPr>
          <w:rFonts w:ascii="Tahoma" w:hAnsi="Tahoma" w:cs="Tahoma"/>
          <w:sz w:val="23"/>
          <w:szCs w:val="23"/>
          <w:rtl/>
        </w:rPr>
        <w:t>شتمل هذ</w:t>
      </w:r>
      <w:r>
        <w:rPr>
          <w:rFonts w:ascii="Tahoma" w:hAnsi="Tahoma" w:cs="Tahoma" w:hint="cs"/>
          <w:sz w:val="23"/>
          <w:szCs w:val="23"/>
          <w:rtl/>
        </w:rPr>
        <w:t xml:space="preserve">ا التقرير </w:t>
      </w:r>
      <w:r w:rsidRPr="00C07632">
        <w:rPr>
          <w:rFonts w:ascii="Tahoma" w:hAnsi="Tahoma" w:cs="Tahoma"/>
          <w:sz w:val="23"/>
          <w:szCs w:val="23"/>
          <w:rtl/>
        </w:rPr>
        <w:t xml:space="preserve">على </w:t>
      </w:r>
      <w:r>
        <w:rPr>
          <w:rFonts w:ascii="Tahoma" w:hAnsi="Tahoma" w:cs="Tahoma" w:hint="cs"/>
          <w:sz w:val="23"/>
          <w:szCs w:val="23"/>
          <w:rtl/>
        </w:rPr>
        <w:t>معنى الاختلاف و</w:t>
      </w:r>
      <w:r w:rsidRPr="00C07632">
        <w:rPr>
          <w:rFonts w:ascii="Tahoma" w:hAnsi="Tahoma" w:cs="Tahoma"/>
          <w:sz w:val="23"/>
          <w:szCs w:val="23"/>
          <w:rtl/>
        </w:rPr>
        <w:t xml:space="preserve"> </w:t>
      </w:r>
      <w:r>
        <w:rPr>
          <w:rFonts w:ascii="Tahoma" w:hAnsi="Tahoma" w:cs="Tahoma" w:hint="cs"/>
          <w:sz w:val="23"/>
          <w:szCs w:val="23"/>
          <w:rtl/>
        </w:rPr>
        <w:t>س</w:t>
      </w:r>
      <w:r w:rsidRPr="00C07632">
        <w:rPr>
          <w:rFonts w:ascii="Tahoma" w:hAnsi="Tahoma" w:cs="Tahoma"/>
          <w:sz w:val="23"/>
          <w:szCs w:val="23"/>
          <w:rtl/>
        </w:rPr>
        <w:t>نت</w:t>
      </w:r>
      <w:r>
        <w:rPr>
          <w:rFonts w:ascii="Tahoma" w:hAnsi="Tahoma" w:cs="Tahoma" w:hint="cs"/>
          <w:sz w:val="23"/>
          <w:szCs w:val="23"/>
          <w:rtl/>
        </w:rPr>
        <w:t>طرق في هذا التقرير إلى أداب الاختلاف, أسباب الاختلاف, طالبة من الله أن ينال على اعجاب كل من قرأه. وأن يستفيد منه كا من في مشارق الأرض ومغاربها</w:t>
      </w:r>
      <w:r w:rsidR="004E029C">
        <w:rPr>
          <w:rFonts w:ascii="Tahoma" w:eastAsia="Times New Roman" w:hAnsi="Tahoma" w:cs="Tahoma" w:hint="cs"/>
          <w:color w:val="000000"/>
          <w:sz w:val="23"/>
          <w:szCs w:val="23"/>
          <w:rtl/>
        </w:rPr>
        <w:t>.</w:t>
      </w:r>
    </w:p>
    <w:p w:rsidR="00CD2F73" w:rsidRPr="00C07632" w:rsidRDefault="00CD2F73" w:rsidP="00B21A33">
      <w:pPr>
        <w:pStyle w:val="NormalWeb"/>
        <w:bidi/>
        <w:jc w:val="center"/>
        <w:rPr>
          <w:rFonts w:ascii="Tahoma" w:hAnsi="Tahoma" w:cs="Tahoma"/>
          <w:b/>
          <w:bCs/>
          <w:color w:val="FF0000"/>
          <w:sz w:val="23"/>
          <w:szCs w:val="23"/>
          <w:rtl/>
        </w:rPr>
      </w:pPr>
    </w:p>
    <w:p w:rsidR="00CD2F73" w:rsidRDefault="00CD2F73" w:rsidP="00B21A33">
      <w:pPr>
        <w:pStyle w:val="NormalWeb"/>
        <w:bidi/>
        <w:jc w:val="center"/>
        <w:rPr>
          <w:rFonts w:ascii="Tahoma" w:hAnsi="Tahoma" w:cs="Tahoma"/>
          <w:sz w:val="23"/>
          <w:szCs w:val="23"/>
          <w:rtl/>
        </w:rPr>
      </w:pPr>
      <w:r w:rsidRPr="00C07632">
        <w:rPr>
          <w:rFonts w:ascii="Tahoma" w:hAnsi="Tahoma" w:cs="Tahoma"/>
          <w:b/>
          <w:bCs/>
          <w:color w:val="FF0000"/>
          <w:sz w:val="28"/>
          <w:szCs w:val="28"/>
          <w:rtl/>
        </w:rPr>
        <w:t>الموضوع</w:t>
      </w:r>
    </w:p>
    <w:p w:rsidR="00CD2F73" w:rsidRDefault="00CD2F73" w:rsidP="00B21A33">
      <w:pPr>
        <w:pStyle w:val="NormalWeb"/>
        <w:bidi/>
        <w:jc w:val="center"/>
        <w:rPr>
          <w:rFonts w:ascii="Tahoma" w:hAnsi="Tahoma" w:cs="Tahoma"/>
          <w:sz w:val="23"/>
          <w:szCs w:val="23"/>
          <w:rtl/>
        </w:rPr>
      </w:pPr>
    </w:p>
    <w:p w:rsidR="00CD2F73" w:rsidRPr="00CD2F73" w:rsidRDefault="00CD2F73" w:rsidP="00B21A33">
      <w:pPr>
        <w:pStyle w:val="NormalWeb"/>
        <w:bidi/>
        <w:jc w:val="center"/>
        <w:rPr>
          <w:rFonts w:ascii="Tahoma" w:hAnsi="Tahoma" w:cs="Tahoma"/>
          <w:color w:val="0000FF"/>
          <w:sz w:val="28"/>
          <w:szCs w:val="28"/>
          <w:rtl/>
        </w:rPr>
      </w:pPr>
      <w:r w:rsidRPr="00CD2F73">
        <w:rPr>
          <w:rFonts w:ascii="Tahoma" w:hAnsi="Tahoma" w:cs="Tahoma" w:hint="cs"/>
          <w:color w:val="0000FF"/>
          <w:sz w:val="28"/>
          <w:szCs w:val="28"/>
          <w:rtl/>
        </w:rPr>
        <w:t>معنى الخلاف</w:t>
      </w:r>
    </w:p>
    <w:p w:rsidR="00CD2F73" w:rsidRDefault="00CD2F73" w:rsidP="00B21A33">
      <w:pPr>
        <w:pStyle w:val="NormalWeb"/>
        <w:bidi/>
        <w:jc w:val="center"/>
        <w:rPr>
          <w:rFonts w:ascii="Tahoma" w:hAnsi="Tahoma" w:cs="Tahoma"/>
          <w:sz w:val="23"/>
          <w:szCs w:val="23"/>
          <w:rtl/>
        </w:rPr>
      </w:pPr>
    </w:p>
    <w:p w:rsidR="00CD4DA1" w:rsidRDefault="00CD4DA1" w:rsidP="00B21A33">
      <w:pPr>
        <w:pStyle w:val="NormalWeb"/>
        <w:pBdr>
          <w:bottom w:val="single" w:sz="12" w:space="1" w:color="auto"/>
        </w:pBdr>
        <w:bidi/>
        <w:jc w:val="center"/>
        <w:rPr>
          <w:rFonts w:ascii="Tahoma" w:hAnsi="Tahoma" w:cs="Tahoma"/>
          <w:sz w:val="22"/>
          <w:szCs w:val="22"/>
          <w:rtl/>
        </w:rPr>
      </w:pPr>
      <w:r w:rsidRPr="00C07632">
        <w:rPr>
          <w:rFonts w:ascii="Tahoma" w:hAnsi="Tahoma" w:cs="Tahoma"/>
          <w:sz w:val="23"/>
          <w:szCs w:val="23"/>
          <w:rtl/>
        </w:rPr>
        <w:t>هو التباين في الرأي والمغايرة في الطرح وقد ورد فعل الاختلاف كثيراً في القرآن الكريم قتا تعالى:</w:t>
      </w:r>
      <w:r w:rsidRPr="00C07632">
        <w:rPr>
          <w:rFonts w:ascii="Tahoma" w:hAnsi="Tahoma" w:cs="Tahoma"/>
          <w:b/>
          <w:bCs/>
          <w:sz w:val="23"/>
          <w:szCs w:val="23"/>
          <w:rtl/>
        </w:rPr>
        <w:t>{ فاختلف الأحزاب من بينهم }</w:t>
      </w:r>
      <w:r w:rsidRPr="00C07632">
        <w:rPr>
          <w:rFonts w:ascii="Tahoma" w:hAnsi="Tahoma" w:cs="Tahoma" w:hint="cs"/>
          <w:b/>
          <w:bCs/>
          <w:sz w:val="23"/>
          <w:szCs w:val="23"/>
          <w:vertAlign w:val="superscript"/>
          <w:rtl/>
        </w:rPr>
        <w:t>1</w:t>
      </w:r>
      <w:r w:rsidRPr="00C07632">
        <w:rPr>
          <w:rFonts w:ascii="Tahoma" w:hAnsi="Tahoma" w:cs="Tahoma"/>
          <w:sz w:val="23"/>
          <w:szCs w:val="23"/>
          <w:rtl/>
        </w:rPr>
        <w:t xml:space="preserve"> ،وقال تعالى</w:t>
      </w:r>
      <w:r w:rsidRPr="00C07632">
        <w:rPr>
          <w:rFonts w:ascii="Tahoma" w:hAnsi="Tahoma" w:cs="Tahoma"/>
          <w:b/>
          <w:bCs/>
          <w:sz w:val="23"/>
          <w:szCs w:val="23"/>
          <w:rtl/>
        </w:rPr>
        <w:t>:{ يحكم بينهم يوم القيامة فيما كانوا فيه يختلفون }</w:t>
      </w:r>
      <w:r w:rsidRPr="00C07632">
        <w:rPr>
          <w:rFonts w:ascii="Tahoma" w:hAnsi="Tahoma" w:cs="Tahoma" w:hint="cs"/>
          <w:sz w:val="23"/>
          <w:szCs w:val="23"/>
          <w:vertAlign w:val="superscript"/>
          <w:rtl/>
        </w:rPr>
        <w:t>2</w:t>
      </w:r>
      <w:r w:rsidRPr="00C07632">
        <w:rPr>
          <w:rFonts w:ascii="Tahoma" w:hAnsi="Tahoma" w:cs="Tahoma"/>
          <w:sz w:val="23"/>
          <w:szCs w:val="23"/>
          <w:rtl/>
        </w:rPr>
        <w:t xml:space="preserve"> ،وقال تعالى</w:t>
      </w:r>
      <w:r w:rsidRPr="00C07632">
        <w:rPr>
          <w:rFonts w:ascii="Tahoma" w:hAnsi="Tahoma" w:cs="Tahoma"/>
          <w:b/>
          <w:bCs/>
          <w:sz w:val="23"/>
          <w:szCs w:val="23"/>
          <w:rtl/>
        </w:rPr>
        <w:t>:{ و ما اختلف فيه إلا الذين أوتوه من بعد ما جائتهم البينات }</w:t>
      </w:r>
      <w:r w:rsidRPr="00C07632">
        <w:rPr>
          <w:rFonts w:ascii="Tahoma" w:hAnsi="Tahoma" w:cs="Tahoma" w:hint="cs"/>
          <w:sz w:val="23"/>
          <w:szCs w:val="23"/>
          <w:vertAlign w:val="superscript"/>
          <w:rtl/>
        </w:rPr>
        <w:t>3</w:t>
      </w:r>
      <w:r w:rsidRPr="00C07632">
        <w:rPr>
          <w:rFonts w:ascii="Tahoma" w:hAnsi="Tahoma" w:cs="Tahoma"/>
          <w:sz w:val="23"/>
          <w:szCs w:val="23"/>
          <w:rtl/>
        </w:rPr>
        <w:t xml:space="preserve"> ،وقال تعالى</w:t>
      </w:r>
      <w:r w:rsidRPr="00C07632">
        <w:rPr>
          <w:rFonts w:ascii="Tahoma" w:hAnsi="Tahoma" w:cs="Tahoma"/>
          <w:b/>
          <w:bCs/>
          <w:sz w:val="23"/>
          <w:szCs w:val="23"/>
          <w:rtl/>
        </w:rPr>
        <w:t>:{ وما اختلفتم فيه من شيء... }</w:t>
      </w:r>
      <w:r w:rsidR="007A5586" w:rsidRPr="00C07632">
        <w:rPr>
          <w:rFonts w:ascii="Tahoma" w:hAnsi="Tahoma" w:cs="Tahoma" w:hint="cs"/>
          <w:b/>
          <w:bCs/>
          <w:sz w:val="23"/>
          <w:szCs w:val="23"/>
          <w:rtl/>
        </w:rPr>
        <w:t>4</w:t>
      </w:r>
      <w:r w:rsidRPr="00C07632">
        <w:rPr>
          <w:rFonts w:ascii="Tahoma" w:hAnsi="Tahoma" w:cs="Tahoma"/>
          <w:sz w:val="23"/>
          <w:szCs w:val="23"/>
          <w:rtl/>
        </w:rPr>
        <w:t>(الجاثية).</w:t>
      </w:r>
      <w:r w:rsidRPr="00C07632">
        <w:rPr>
          <w:rFonts w:ascii="Tahoma" w:hAnsi="Tahoma" w:cs="Tahoma"/>
          <w:sz w:val="23"/>
          <w:szCs w:val="23"/>
          <w:rtl/>
        </w:rPr>
        <w:br/>
        <w:t>أما الخلاف فهو مصدر من خالف إذا عارضه ،قال تعالى</w:t>
      </w:r>
      <w:r w:rsidRPr="00C07632">
        <w:rPr>
          <w:rFonts w:ascii="Tahoma" w:hAnsi="Tahoma" w:cs="Tahoma"/>
          <w:b/>
          <w:bCs/>
          <w:sz w:val="23"/>
          <w:szCs w:val="23"/>
          <w:rtl/>
        </w:rPr>
        <w:t>:{ وما أريد أن أخالفكم إلى ما أنهاكم عنه }</w:t>
      </w:r>
      <w:r w:rsidR="007A5586" w:rsidRPr="00C07632">
        <w:rPr>
          <w:rFonts w:ascii="Tahoma" w:hAnsi="Tahoma" w:cs="Tahoma" w:hint="cs"/>
          <w:sz w:val="23"/>
          <w:szCs w:val="23"/>
          <w:rtl/>
        </w:rPr>
        <w:t>5</w:t>
      </w:r>
      <w:r w:rsidRPr="00C07632">
        <w:rPr>
          <w:rFonts w:ascii="Tahoma" w:hAnsi="Tahoma" w:cs="Tahoma"/>
          <w:sz w:val="23"/>
          <w:szCs w:val="23"/>
          <w:rtl/>
        </w:rPr>
        <w:t xml:space="preserve"> (هود) </w:t>
      </w:r>
      <w:r w:rsidR="007A5586" w:rsidRPr="00C07632">
        <w:rPr>
          <w:rFonts w:ascii="Tahoma" w:hAnsi="Tahoma" w:cs="Tahoma" w:hint="cs"/>
          <w:sz w:val="23"/>
          <w:szCs w:val="23"/>
          <w:rtl/>
        </w:rPr>
        <w:t>.</w:t>
      </w:r>
      <w:r w:rsidRPr="00C07632">
        <w:rPr>
          <w:rFonts w:ascii="Tahoma" w:hAnsi="Tahoma" w:cs="Tahoma"/>
          <w:sz w:val="23"/>
          <w:szCs w:val="23"/>
          <w:rtl/>
        </w:rPr>
        <w:br/>
        <w:t>وجاء بصيغة المصدر قال تعالى</w:t>
      </w:r>
      <w:r w:rsidRPr="00C07632">
        <w:rPr>
          <w:rFonts w:ascii="Tahoma" w:hAnsi="Tahoma" w:cs="Tahoma"/>
          <w:b/>
          <w:bCs/>
          <w:sz w:val="23"/>
          <w:szCs w:val="23"/>
          <w:rtl/>
        </w:rPr>
        <w:t>{ لا يلبثون خلافك إلا قليلاً }</w:t>
      </w:r>
      <w:r w:rsidR="007A5586" w:rsidRPr="00C07632">
        <w:rPr>
          <w:rFonts w:ascii="Tahoma" w:hAnsi="Tahoma" w:cs="Tahoma" w:hint="cs"/>
          <w:sz w:val="23"/>
          <w:szCs w:val="23"/>
          <w:rtl/>
        </w:rPr>
        <w:t>6</w:t>
      </w:r>
      <w:r w:rsidRPr="00C07632">
        <w:rPr>
          <w:rFonts w:ascii="Tahoma" w:hAnsi="Tahoma" w:cs="Tahoma"/>
          <w:sz w:val="23"/>
          <w:szCs w:val="23"/>
          <w:rtl/>
        </w:rPr>
        <w:t xml:space="preserve"> (الإسراء) </w:t>
      </w:r>
      <w:r w:rsidR="007A5586" w:rsidRPr="00C07632">
        <w:rPr>
          <w:rFonts w:ascii="Tahoma" w:hAnsi="Tahoma" w:cs="Tahoma" w:hint="cs"/>
          <w:sz w:val="23"/>
          <w:szCs w:val="23"/>
          <w:rtl/>
        </w:rPr>
        <w:t>.</w:t>
      </w:r>
      <w:r w:rsidR="007A5586" w:rsidRPr="00C07632">
        <w:rPr>
          <w:rFonts w:ascii="Tahoma" w:hAnsi="Tahoma" w:cs="Tahoma"/>
          <w:sz w:val="23"/>
          <w:szCs w:val="23"/>
          <w:rtl/>
        </w:rPr>
        <w:t xml:space="preserve"> </w:t>
      </w:r>
      <w:r w:rsidRPr="00C07632">
        <w:rPr>
          <w:rFonts w:ascii="Tahoma" w:hAnsi="Tahoma" w:cs="Tahoma"/>
          <w:sz w:val="23"/>
          <w:szCs w:val="23"/>
          <w:rtl/>
        </w:rPr>
        <w:br/>
        <w:t xml:space="preserve">والاختلاف قد يوحي بشيء من التكامل والتناغم كما في قوله تعالى </w:t>
      </w:r>
      <w:r w:rsidRPr="00C07632">
        <w:rPr>
          <w:rFonts w:ascii="Tahoma" w:hAnsi="Tahoma" w:cs="Tahoma"/>
          <w:b/>
          <w:bCs/>
          <w:sz w:val="23"/>
          <w:szCs w:val="23"/>
          <w:rtl/>
        </w:rPr>
        <w:t>{ فأخرجنا به ثمرات مختلفاً ألوانها ومن الجبال جدد بيض وحمر مختلف ألوانها }</w:t>
      </w:r>
      <w:r w:rsidR="007A5586" w:rsidRPr="00C07632">
        <w:rPr>
          <w:rFonts w:ascii="Tahoma" w:hAnsi="Tahoma" w:cs="Tahoma" w:hint="cs"/>
          <w:sz w:val="23"/>
          <w:szCs w:val="23"/>
          <w:rtl/>
        </w:rPr>
        <w:t>7</w:t>
      </w:r>
      <w:r w:rsidRPr="00C07632">
        <w:rPr>
          <w:rFonts w:ascii="Tahoma" w:hAnsi="Tahoma" w:cs="Tahoma"/>
          <w:sz w:val="23"/>
          <w:szCs w:val="23"/>
          <w:rtl/>
        </w:rPr>
        <w:t xml:space="preserve"> (فاطر).</w:t>
      </w:r>
      <w:r w:rsidRPr="00C07632">
        <w:rPr>
          <w:rFonts w:ascii="Tahoma" w:hAnsi="Tahoma" w:cs="Tahoma"/>
          <w:sz w:val="23"/>
          <w:szCs w:val="23"/>
          <w:rtl/>
        </w:rPr>
        <w:br/>
        <w:t>وأما الخلاف فإنه لا يوحي بذلك وينصب الاختلاف غالباً على الرأي اختلف فلان مع فلان في كذا والخلاف ينصب على الشخص.</w:t>
      </w:r>
      <w:r w:rsidRPr="00C07632">
        <w:rPr>
          <w:rFonts w:ascii="Tahoma" w:hAnsi="Tahoma" w:cs="Tahoma"/>
          <w:sz w:val="23"/>
          <w:szCs w:val="23"/>
          <w:rtl/>
        </w:rPr>
        <w:br/>
        <w:t xml:space="preserve">ثم إن الاختلاف لا يدل على القطيعة بل قد يدل على بداية الحوار فإن ابن مسعود اختلف مع أمير المؤمنين عثمان في مسألة إتمام الصلاة في سفر الحج ولكنه لم يخالف بل أتم معه وقال : الخلاف شر. </w:t>
      </w:r>
      <w:r w:rsidRPr="00C07632">
        <w:rPr>
          <w:rFonts w:ascii="Tahoma" w:hAnsi="Tahoma" w:cs="Tahoma"/>
          <w:sz w:val="23"/>
          <w:szCs w:val="23"/>
          <w:rtl/>
        </w:rPr>
        <w:br/>
        <w:t>قد يدل الخلاف على القطيعة.</w:t>
      </w:r>
      <w:r w:rsidRPr="00C07632">
        <w:rPr>
          <w:rFonts w:ascii="Tahoma" w:hAnsi="Tahoma" w:cs="Tahoma"/>
          <w:sz w:val="23"/>
          <w:szCs w:val="23"/>
          <w:rtl/>
        </w:rPr>
        <w:br/>
        <w:t>هذا الإيحاءات والظلال جعلتنا نفضل كلمة الاختلاف التي قد تكون مقدمة للتفاهم والتكامل على كلمة الخلاف وإن كان العلماء يستعملون كلتا الكلمتين لتأدية نفس المعنى باعتبارهما من المترادف فتتعاوران وتتعاقبان .</w:t>
      </w:r>
    </w:p>
    <w:p w:rsidR="004D6338" w:rsidRDefault="004D6338" w:rsidP="004D6338">
      <w:pPr>
        <w:pStyle w:val="NormalWeb"/>
        <w:pBdr>
          <w:bottom w:val="single" w:sz="12" w:space="1" w:color="auto"/>
        </w:pBdr>
        <w:bidi/>
        <w:jc w:val="center"/>
        <w:rPr>
          <w:rFonts w:ascii="Tahoma" w:hAnsi="Tahoma" w:cs="Tahoma"/>
          <w:sz w:val="22"/>
          <w:szCs w:val="22"/>
          <w:rtl/>
        </w:rPr>
      </w:pPr>
    </w:p>
    <w:p w:rsidR="004D6338" w:rsidRDefault="004D6338" w:rsidP="004D6338">
      <w:pPr>
        <w:spacing w:line="240" w:lineRule="auto"/>
        <w:jc w:val="center"/>
        <w:rPr>
          <w:rFonts w:ascii="Tahoma" w:eastAsia="Times New Roman" w:hAnsi="Tahoma" w:cs="Tahoma"/>
          <w:b/>
          <w:bCs/>
          <w:rtl/>
        </w:rPr>
      </w:pPr>
      <w:r w:rsidRPr="004D6338">
        <w:rPr>
          <w:rFonts w:ascii="Tahoma" w:eastAsia="Times New Roman" w:hAnsi="Tahoma" w:cs="Tahoma" w:hint="cs"/>
          <w:rtl/>
        </w:rPr>
        <w:t>1</w:t>
      </w:r>
      <w:r w:rsidRPr="004D6338">
        <w:rPr>
          <w:rFonts w:ascii="Tahoma" w:eastAsia="Times New Roman" w:hAnsi="Tahoma" w:cs="Tahoma" w:hint="cs"/>
          <w:b/>
          <w:bCs/>
          <w:rtl/>
        </w:rPr>
        <w:t xml:space="preserve"> </w:t>
      </w:r>
      <w:r w:rsidRPr="004D6338">
        <w:rPr>
          <w:rFonts w:ascii="Tahoma" w:eastAsia="Times New Roman" w:hAnsi="Tahoma" w:cs="Tahoma" w:hint="cs"/>
          <w:rtl/>
        </w:rPr>
        <w:t>- طه جابر العلوي , أدب الاختلاف في الاسلام , المعهد العالمي للفكر الاسلامي ,1413  - 1992  .</w:t>
      </w:r>
    </w:p>
    <w:p w:rsidR="003C42CE" w:rsidRDefault="003C42CE" w:rsidP="00B21A33">
      <w:pPr>
        <w:spacing w:line="240" w:lineRule="auto"/>
        <w:jc w:val="center"/>
        <w:rPr>
          <w:rFonts w:ascii="Tahoma" w:eastAsia="Times New Roman" w:hAnsi="Tahoma" w:cs="Tahoma"/>
          <w:b/>
          <w:bCs/>
          <w:rtl/>
          <w:lang w:bidi="ar-AE"/>
        </w:rPr>
      </w:pPr>
      <w:r>
        <w:rPr>
          <w:rFonts w:ascii="Tahoma" w:eastAsia="Times New Roman" w:hAnsi="Tahoma" w:cs="Tahoma" w:hint="cs"/>
          <w:b/>
          <w:bCs/>
          <w:rtl/>
          <w:lang w:bidi="ar-AE"/>
        </w:rPr>
        <w:lastRenderedPageBreak/>
        <w:t xml:space="preserve">صفحــ </w:t>
      </w:r>
      <w:r w:rsidR="00B21A33">
        <w:rPr>
          <w:rFonts w:ascii="Tahoma" w:eastAsia="Times New Roman" w:hAnsi="Tahoma" w:cs="Tahoma"/>
          <w:b/>
          <w:bCs/>
          <w:lang w:bidi="ar-AE"/>
        </w:rPr>
        <w:t>1</w:t>
      </w:r>
      <w:r>
        <w:rPr>
          <w:rFonts w:ascii="Tahoma" w:eastAsia="Times New Roman" w:hAnsi="Tahoma" w:cs="Tahoma" w:hint="cs"/>
          <w:b/>
          <w:bCs/>
          <w:rtl/>
          <w:lang w:bidi="ar-AE"/>
        </w:rPr>
        <w:t xml:space="preserve"> ــة</w:t>
      </w:r>
    </w:p>
    <w:p w:rsidR="00C07632" w:rsidRPr="003C42CE" w:rsidRDefault="00C07632" w:rsidP="003C42CE">
      <w:pPr>
        <w:spacing w:line="240" w:lineRule="auto"/>
        <w:jc w:val="center"/>
        <w:rPr>
          <w:rFonts w:ascii="Tahoma" w:eastAsia="Times New Roman" w:hAnsi="Tahoma" w:cs="Tahoma"/>
          <w:b/>
          <w:bCs/>
          <w:rtl/>
          <w:lang w:bidi="ar-AE"/>
        </w:rPr>
      </w:pPr>
      <w:r w:rsidRPr="00C07632">
        <w:rPr>
          <w:rFonts w:ascii="Tahoma" w:hAnsi="Tahoma" w:cs="Tahoma"/>
          <w:color w:val="0000FF"/>
          <w:sz w:val="28"/>
          <w:szCs w:val="28"/>
          <w:rtl/>
        </w:rPr>
        <w:t>أداب الاختلاف</w:t>
      </w:r>
    </w:p>
    <w:p w:rsidR="00C07632" w:rsidRPr="00C07632" w:rsidRDefault="00C07632" w:rsidP="00C07632">
      <w:pPr>
        <w:pStyle w:val="NormalWeb"/>
        <w:bidi/>
        <w:jc w:val="center"/>
        <w:rPr>
          <w:rFonts w:ascii="Tahoma" w:hAnsi="Tahoma" w:cs="Tahoma"/>
          <w:b/>
          <w:bCs/>
          <w:sz w:val="22"/>
          <w:szCs w:val="22"/>
          <w:rtl/>
        </w:rPr>
      </w:pPr>
    </w:p>
    <w:p w:rsidR="007A5586" w:rsidRPr="00C07632" w:rsidRDefault="007A5586" w:rsidP="00C07632">
      <w:pPr>
        <w:pStyle w:val="NormalWeb"/>
        <w:bidi/>
        <w:jc w:val="center"/>
        <w:rPr>
          <w:rFonts w:ascii="Tahoma" w:hAnsi="Tahoma" w:cs="Tahoma"/>
          <w:b/>
          <w:bCs/>
          <w:sz w:val="23"/>
          <w:szCs w:val="23"/>
          <w:rtl/>
        </w:rPr>
      </w:pPr>
      <w:r w:rsidRPr="00C07632">
        <w:rPr>
          <w:rFonts w:ascii="Tahoma" w:hAnsi="Tahoma" w:cs="Tahoma"/>
          <w:b/>
          <w:bCs/>
          <w:sz w:val="23"/>
          <w:szCs w:val="23"/>
          <w:rtl/>
        </w:rPr>
        <w:t>1- العذر</w:t>
      </w:r>
      <w:r w:rsidRPr="00C07632">
        <w:rPr>
          <w:rFonts w:ascii="Tahoma" w:hAnsi="Tahoma" w:cs="Tahoma"/>
          <w:b/>
          <w:bCs/>
          <w:sz w:val="22"/>
          <w:szCs w:val="22"/>
          <w:rtl/>
        </w:rPr>
        <w:t xml:space="preserve"> </w:t>
      </w:r>
      <w:r w:rsidRPr="00C07632">
        <w:rPr>
          <w:rFonts w:ascii="Tahoma" w:hAnsi="Tahoma" w:cs="Tahoma"/>
          <w:b/>
          <w:bCs/>
          <w:sz w:val="23"/>
          <w:szCs w:val="23"/>
          <w:rtl/>
        </w:rPr>
        <w:t>بالجهل !</w:t>
      </w:r>
      <w:r w:rsidRPr="00C07632">
        <w:rPr>
          <w:rFonts w:ascii="Tahoma" w:hAnsi="Tahoma" w:cs="Tahoma"/>
          <w:b/>
          <w:bCs/>
          <w:sz w:val="23"/>
          <w:szCs w:val="23"/>
          <w:rtl/>
        </w:rPr>
        <w:br/>
      </w:r>
      <w:r w:rsidRPr="00C07632">
        <w:rPr>
          <w:rFonts w:ascii="Tahoma" w:hAnsi="Tahoma" w:cs="Tahoma"/>
          <w:sz w:val="23"/>
          <w:szCs w:val="23"/>
          <w:rtl/>
        </w:rPr>
        <w:t xml:space="preserve">يقول ابن تيمية : وكثير من المؤمنين قد يجهل هذا فلا يكون كافرا </w:t>
      </w:r>
      <w:r w:rsidR="00C07632" w:rsidRPr="00C07632">
        <w:rPr>
          <w:rFonts w:ascii="Tahoma" w:hAnsi="Tahoma" w:cs="Tahoma" w:hint="cs"/>
          <w:sz w:val="23"/>
          <w:szCs w:val="23"/>
          <w:rtl/>
        </w:rPr>
        <w:t xml:space="preserve">, </w:t>
      </w:r>
      <w:r w:rsidRPr="00C07632">
        <w:rPr>
          <w:rFonts w:ascii="Tahoma" w:hAnsi="Tahoma" w:cs="Tahoma"/>
          <w:sz w:val="23"/>
          <w:szCs w:val="23"/>
          <w:rtl/>
        </w:rPr>
        <w:t>وفي حديث ابن ماجة عن حذيفة " يدرس الإسلام كما يدرس وشي الثوب حتى لا يدري ما صيام ولا صلاة ولا نسك ولا صدقة وليسرى على كتاب الله عز وجل في ليلة فلا يبقى في الأرض منه آية وتبقى طوائف من الناس الشيخ الكبير والعجوز يقولون أدركنا آباءنا على هذه الكلمة لا إله إلا الله فنحن نقولها فيقول صلة بن زفر لحذيفة راوي الحديث ما تغنى عنهم لا إله إلا الله وهم لا يدرون ما صلاة ولا صيام ولا نسك ولا صدقة ؟ فأعرض عنه حذيفة ثم أقبل عليه في الثالثة فقال يا صلة تنجيهم من النار. ثلاثاً " رواه الحاكم</w:t>
      </w:r>
      <w:r w:rsidRPr="00C07632">
        <w:rPr>
          <w:rFonts w:ascii="Tahoma" w:hAnsi="Tahoma" w:cs="Tahoma"/>
          <w:sz w:val="23"/>
          <w:szCs w:val="23"/>
          <w:rtl/>
        </w:rPr>
        <w:br/>
        <w:t>وقد وقع في الديار الشيوعية وأيام سقوط الأندلس أشياء من هذا القبيل والله المستعان.</w:t>
      </w:r>
    </w:p>
    <w:p w:rsidR="00C07632" w:rsidRPr="00C07632" w:rsidRDefault="00C07632" w:rsidP="00C07632">
      <w:pPr>
        <w:pStyle w:val="NormalWeb"/>
        <w:bidi/>
        <w:jc w:val="center"/>
        <w:rPr>
          <w:rFonts w:ascii="Tahoma" w:hAnsi="Tahoma" w:cs="Tahoma"/>
          <w:b/>
          <w:bCs/>
          <w:sz w:val="23"/>
          <w:szCs w:val="23"/>
        </w:rPr>
      </w:pPr>
    </w:p>
    <w:p w:rsidR="007A5586" w:rsidRPr="00C07632" w:rsidRDefault="007A5586" w:rsidP="00C07632">
      <w:pPr>
        <w:pStyle w:val="NormalWeb"/>
        <w:bidi/>
        <w:jc w:val="center"/>
        <w:rPr>
          <w:rFonts w:ascii="Tahoma" w:hAnsi="Tahoma" w:cs="Tahoma"/>
          <w:b/>
          <w:bCs/>
          <w:sz w:val="23"/>
          <w:szCs w:val="23"/>
          <w:rtl/>
        </w:rPr>
      </w:pPr>
      <w:r w:rsidRPr="00C07632">
        <w:rPr>
          <w:rFonts w:ascii="Tahoma" w:hAnsi="Tahoma" w:cs="Tahoma"/>
          <w:b/>
          <w:bCs/>
          <w:sz w:val="23"/>
          <w:szCs w:val="23"/>
          <w:rtl/>
        </w:rPr>
        <w:t>2 – العذر بالاجتهاد :</w:t>
      </w:r>
      <w:r w:rsidRPr="00C07632">
        <w:rPr>
          <w:rFonts w:ascii="Tahoma" w:hAnsi="Tahoma" w:cs="Tahoma"/>
          <w:b/>
          <w:bCs/>
          <w:sz w:val="23"/>
          <w:szCs w:val="23"/>
          <w:rtl/>
        </w:rPr>
        <w:br/>
      </w:r>
      <w:r w:rsidRPr="00C07632">
        <w:rPr>
          <w:rFonts w:ascii="Tahoma" w:hAnsi="Tahoma" w:cs="Tahoma"/>
          <w:sz w:val="23"/>
          <w:szCs w:val="23"/>
          <w:rtl/>
        </w:rPr>
        <w:t xml:space="preserve">يقول ابن تيمية أعذار الأئمة في الاجتهاد فليس أحد منهم يخالف حديثاً صح عن النبي صلى الله عليه وسلم عمدا فلا بد له من عذر في تركه مضيفا : وجميع الأعذار ثلاثة أصناف أحدها : عدم اعتقاده أن النبي صلى الله عليه وسلم قاله والثاني : عدم اعتقاده إرادة تلك المسألة بذلك والثالث : اعتقاده أن ذلك الحكم منسوخ </w:t>
      </w:r>
      <w:r w:rsidR="00C07632" w:rsidRPr="00C07632">
        <w:rPr>
          <w:rFonts w:ascii="Tahoma" w:hAnsi="Tahoma" w:cs="Tahoma" w:hint="cs"/>
          <w:sz w:val="23"/>
          <w:szCs w:val="23"/>
          <w:rtl/>
        </w:rPr>
        <w:t>.</w:t>
      </w:r>
      <w:r w:rsidRPr="00C07632">
        <w:rPr>
          <w:rFonts w:ascii="Tahoma" w:hAnsi="Tahoma" w:cs="Tahoma"/>
          <w:sz w:val="23"/>
          <w:szCs w:val="23"/>
          <w:rtl/>
        </w:rPr>
        <w:t xml:space="preserve"> </w:t>
      </w:r>
      <w:r w:rsidRPr="00C07632">
        <w:rPr>
          <w:rFonts w:ascii="Tahoma" w:hAnsi="Tahoma" w:cs="Tahoma"/>
          <w:sz w:val="23"/>
          <w:szCs w:val="23"/>
          <w:rtl/>
        </w:rPr>
        <w:br/>
        <w:t xml:space="preserve">وعذر المقلد من نوع عذر الجاهل يقول ابن عبد البر : ولم يختلف العلماء أن العامة عليها تقليد علمائها </w:t>
      </w:r>
      <w:r w:rsidR="00C07632" w:rsidRPr="00C07632">
        <w:rPr>
          <w:rFonts w:ascii="Tahoma" w:hAnsi="Tahoma" w:cs="Tahoma" w:hint="cs"/>
          <w:sz w:val="23"/>
          <w:szCs w:val="23"/>
          <w:rtl/>
        </w:rPr>
        <w:t>.</w:t>
      </w:r>
      <w:r w:rsidRPr="00C07632">
        <w:rPr>
          <w:rFonts w:ascii="Tahoma" w:hAnsi="Tahoma" w:cs="Tahoma"/>
          <w:sz w:val="23"/>
          <w:szCs w:val="23"/>
          <w:rtl/>
        </w:rPr>
        <w:br/>
        <w:t>ويقول ابن تيمية : وتقليد العاجز عن ال</w:t>
      </w:r>
      <w:r w:rsidR="00C07632" w:rsidRPr="00C07632">
        <w:rPr>
          <w:rFonts w:ascii="Tahoma" w:hAnsi="Tahoma" w:cs="Tahoma"/>
          <w:sz w:val="23"/>
          <w:szCs w:val="23"/>
          <w:rtl/>
        </w:rPr>
        <w:t>استدلال للعالم يجوز عند الجمهور</w:t>
      </w:r>
      <w:r w:rsidR="00C07632" w:rsidRPr="00C07632">
        <w:rPr>
          <w:rFonts w:ascii="Tahoma" w:hAnsi="Tahoma" w:cs="Tahoma" w:hint="cs"/>
          <w:sz w:val="23"/>
          <w:szCs w:val="23"/>
          <w:rtl/>
        </w:rPr>
        <w:t>.</w:t>
      </w:r>
      <w:r w:rsidRPr="00C07632">
        <w:rPr>
          <w:rFonts w:ascii="Tahoma" w:hAnsi="Tahoma" w:cs="Tahoma"/>
          <w:sz w:val="23"/>
          <w:szCs w:val="23"/>
          <w:rtl/>
        </w:rPr>
        <w:br/>
        <w:t>ويقول ابن القيم : فالعامي لا مذهب له لأن المذهب إنما يكون لمن له نوع نظر واستدلال.</w:t>
      </w:r>
    </w:p>
    <w:p w:rsidR="00C07632" w:rsidRPr="00C07632" w:rsidRDefault="00C07632" w:rsidP="00C07632">
      <w:pPr>
        <w:pStyle w:val="NormalWeb"/>
        <w:bidi/>
        <w:jc w:val="center"/>
        <w:rPr>
          <w:rFonts w:ascii="Tahoma" w:hAnsi="Tahoma" w:cs="Tahoma"/>
          <w:b/>
          <w:bCs/>
          <w:sz w:val="23"/>
          <w:szCs w:val="23"/>
          <w:rtl/>
        </w:rPr>
      </w:pPr>
    </w:p>
    <w:p w:rsidR="007A5586" w:rsidRPr="00C07632" w:rsidRDefault="007A5586" w:rsidP="00C07632">
      <w:pPr>
        <w:pStyle w:val="NormalWeb"/>
        <w:bidi/>
        <w:jc w:val="center"/>
        <w:rPr>
          <w:rFonts w:ascii="Tahoma" w:hAnsi="Tahoma" w:cs="Tahoma"/>
          <w:b/>
          <w:bCs/>
          <w:sz w:val="23"/>
          <w:szCs w:val="23"/>
          <w:rtl/>
        </w:rPr>
      </w:pPr>
      <w:r w:rsidRPr="00C07632">
        <w:rPr>
          <w:rFonts w:ascii="Tahoma" w:hAnsi="Tahoma" w:cs="Tahoma"/>
          <w:b/>
          <w:bCs/>
          <w:sz w:val="23"/>
          <w:szCs w:val="23"/>
          <w:rtl/>
        </w:rPr>
        <w:t xml:space="preserve">3- العذر باختلاف العلماء : </w:t>
      </w:r>
      <w:r w:rsidRPr="00C07632">
        <w:rPr>
          <w:rFonts w:ascii="Tahoma" w:hAnsi="Tahoma" w:cs="Tahoma"/>
          <w:b/>
          <w:bCs/>
          <w:sz w:val="23"/>
          <w:szCs w:val="23"/>
          <w:rtl/>
        </w:rPr>
        <w:br/>
      </w:r>
      <w:r w:rsidRPr="00C07632">
        <w:rPr>
          <w:rFonts w:ascii="Tahoma" w:hAnsi="Tahoma" w:cs="Tahoma"/>
          <w:sz w:val="23"/>
          <w:szCs w:val="23"/>
          <w:rtl/>
        </w:rPr>
        <w:t xml:space="preserve">عدم الإنكار في مسائل الاختلاف ومسائل الاجتهاد يقول ابن القيم : إذا لم يكن في المسألة سنة ولا إجماع وللاجتهاد فيها مساغ لم تنكر على من عمل فيها مجتهداً أو مقلدا. </w:t>
      </w:r>
      <w:r w:rsidRPr="00C07632">
        <w:rPr>
          <w:rFonts w:ascii="Tahoma" w:hAnsi="Tahoma" w:cs="Tahoma"/>
          <w:sz w:val="23"/>
          <w:szCs w:val="23"/>
          <w:rtl/>
        </w:rPr>
        <w:br/>
        <w:t xml:space="preserve">ويقول العز بن عبد السلام : من أتى شيئاً مختلفاً في تحريمه إن اعتقد تحليله لم يجز الإنكار عليه إلا أن يكون مأخذ المحلل ضعيفا </w:t>
      </w:r>
      <w:r w:rsidR="00C07632" w:rsidRPr="00C07632">
        <w:rPr>
          <w:rFonts w:ascii="Tahoma" w:hAnsi="Tahoma" w:cs="Tahoma" w:hint="cs"/>
          <w:sz w:val="23"/>
          <w:szCs w:val="23"/>
          <w:rtl/>
        </w:rPr>
        <w:t>,</w:t>
      </w:r>
      <w:r w:rsidRPr="00C07632">
        <w:rPr>
          <w:rFonts w:ascii="Tahoma" w:hAnsi="Tahoma" w:cs="Tahoma"/>
          <w:sz w:val="23"/>
          <w:szCs w:val="23"/>
          <w:rtl/>
        </w:rPr>
        <w:t xml:space="preserve"> قال إمام الحرمين : ثم ليس للمجتهد أن يعترض بالردع والزجر على مجتهد آخر في موقع الخلاف إذ كل مجتهد في الفروع مصيب عندنا ومن قال إن المصيب واحد فهو غير متعين عنده فيمتنع زجر أحد المجتهدين الآخر على المذهبين </w:t>
      </w:r>
      <w:r w:rsidR="00C07632" w:rsidRPr="00C07632">
        <w:rPr>
          <w:rFonts w:ascii="Tahoma" w:hAnsi="Tahoma" w:cs="Tahoma" w:hint="cs"/>
          <w:sz w:val="23"/>
          <w:szCs w:val="23"/>
          <w:rtl/>
        </w:rPr>
        <w:t>.</w:t>
      </w:r>
    </w:p>
    <w:p w:rsidR="00C07632" w:rsidRPr="00C07632" w:rsidRDefault="00C07632" w:rsidP="00C07632">
      <w:pPr>
        <w:pStyle w:val="NormalWeb"/>
        <w:bidi/>
        <w:jc w:val="center"/>
        <w:rPr>
          <w:rFonts w:ascii="Tahoma" w:hAnsi="Tahoma" w:cs="Tahoma"/>
          <w:b/>
          <w:bCs/>
          <w:sz w:val="23"/>
          <w:szCs w:val="23"/>
          <w:rtl/>
        </w:rPr>
      </w:pPr>
    </w:p>
    <w:p w:rsidR="004D6338" w:rsidRDefault="007A5586" w:rsidP="00C07632">
      <w:pPr>
        <w:pStyle w:val="NormalWeb"/>
        <w:bidi/>
        <w:jc w:val="center"/>
        <w:rPr>
          <w:rFonts w:ascii="Tahoma" w:hAnsi="Tahoma" w:cs="Tahoma"/>
          <w:sz w:val="23"/>
          <w:szCs w:val="23"/>
          <w:rtl/>
        </w:rPr>
      </w:pPr>
      <w:r w:rsidRPr="00C07632">
        <w:rPr>
          <w:rFonts w:ascii="Tahoma" w:hAnsi="Tahoma" w:cs="Tahoma"/>
          <w:b/>
          <w:bCs/>
          <w:sz w:val="23"/>
          <w:szCs w:val="23"/>
          <w:rtl/>
        </w:rPr>
        <w:t>4- الرفق في التعامل :-</w:t>
      </w:r>
      <w:r w:rsidRPr="00C07632">
        <w:rPr>
          <w:rFonts w:ascii="Tahoma" w:hAnsi="Tahoma" w:cs="Tahoma"/>
          <w:b/>
          <w:bCs/>
          <w:sz w:val="23"/>
          <w:szCs w:val="23"/>
          <w:rtl/>
        </w:rPr>
        <w:br/>
      </w:r>
      <w:r w:rsidRPr="00C07632">
        <w:rPr>
          <w:rFonts w:ascii="Tahoma" w:hAnsi="Tahoma" w:cs="Tahoma"/>
          <w:sz w:val="23"/>
          <w:szCs w:val="23"/>
          <w:rtl/>
        </w:rPr>
        <w:t>والرفق أصل من أصول الدعوة ومبدأ من مبادئ الشريعة ففي حديث الرجل الذي بال في المسجد وزجره أصحاب النبي صلى الله عليه وسلم فنهاهم عليه الصلاة والسلام قائلاً : لا تزمروه – أي لا تقطعوا بوله – وأتبعوه ذنوبا من ماء وقال للرجل إن هذه المساجد لا تصلح لشيء من هذه القاذورات.</w:t>
      </w:r>
      <w:r w:rsidRPr="00C07632">
        <w:rPr>
          <w:rFonts w:ascii="Tahoma" w:hAnsi="Tahoma" w:cs="Tahoma"/>
          <w:sz w:val="23"/>
          <w:szCs w:val="23"/>
          <w:rtl/>
        </w:rPr>
        <w:br/>
        <w:t xml:space="preserve">وحديث خوات بن جبير رضي الله عنه حين راءاه مع نسوة فقال ماذا تبغي هاهنا قال التمس بعيراً لي شاردا . ثم حسن إسلامه وخلصت توبته فمازحه عليه الصلاة والسلام قائلا : ماذا فعل بعيرك الشارد قال : قيده الإسلام يا رسول الله . </w:t>
      </w:r>
      <w:r w:rsidRPr="00C07632">
        <w:rPr>
          <w:rFonts w:ascii="Tahoma" w:hAnsi="Tahoma" w:cs="Tahoma"/>
          <w:sz w:val="23"/>
          <w:szCs w:val="23"/>
          <w:rtl/>
        </w:rPr>
        <w:br/>
        <w:t xml:space="preserve">وحديث الأعرابي الذي أعطاه فقال له أحسنت عليك فقال كلاما غير لائق فهم به الصحابة </w:t>
      </w:r>
    </w:p>
    <w:p w:rsidR="004D6338" w:rsidRDefault="003C42CE" w:rsidP="003C42CE">
      <w:pPr>
        <w:pStyle w:val="NormalWeb"/>
        <w:bidi/>
        <w:jc w:val="center"/>
        <w:rPr>
          <w:rFonts w:ascii="Tahoma" w:hAnsi="Tahoma" w:cs="Tahoma"/>
          <w:b/>
          <w:bCs/>
          <w:sz w:val="23"/>
          <w:szCs w:val="23"/>
          <w:rtl/>
        </w:rPr>
      </w:pPr>
      <w:r w:rsidRPr="00C07632">
        <w:rPr>
          <w:rFonts w:ascii="Tahoma" w:hAnsi="Tahoma" w:cs="Tahoma"/>
          <w:sz w:val="23"/>
          <w:szCs w:val="23"/>
          <w:rtl/>
        </w:rPr>
        <w:t>فنهاهم عليه الصلاة والسلام وأدخله في البيت فأعطاه ثم خرج به وقال هل أحسنت فقال</w:t>
      </w:r>
      <w:r>
        <w:rPr>
          <w:rFonts w:ascii="Tahoma" w:hAnsi="Tahoma" w:cs="Tahoma" w:hint="cs"/>
          <w:sz w:val="23"/>
          <w:szCs w:val="23"/>
          <w:rtl/>
        </w:rPr>
        <w:t xml:space="preserve"> </w:t>
      </w:r>
      <w:r w:rsidRPr="00C07632">
        <w:rPr>
          <w:rFonts w:ascii="Tahoma" w:hAnsi="Tahoma" w:cs="Tahoma"/>
          <w:sz w:val="23"/>
          <w:szCs w:val="23"/>
          <w:rtl/>
        </w:rPr>
        <w:t>أحسنت علي وفعلت وفعلت فضحك عليه الصلاة والسلام وضرب مثلاً بصاحب الراحلة الشاردة.</w:t>
      </w:r>
    </w:p>
    <w:p w:rsidR="003C42CE" w:rsidRDefault="003C42CE" w:rsidP="003C42CE">
      <w:pPr>
        <w:pStyle w:val="NormalWeb"/>
        <w:pBdr>
          <w:bottom w:val="single" w:sz="12" w:space="1" w:color="auto"/>
        </w:pBdr>
        <w:bidi/>
        <w:jc w:val="center"/>
        <w:rPr>
          <w:rFonts w:ascii="Tahoma" w:hAnsi="Tahoma" w:cs="Tahoma"/>
          <w:b/>
          <w:bCs/>
          <w:sz w:val="23"/>
          <w:szCs w:val="23"/>
          <w:rtl/>
        </w:rPr>
      </w:pPr>
    </w:p>
    <w:p w:rsidR="003C42CE" w:rsidRPr="003C42CE" w:rsidRDefault="003C42CE" w:rsidP="003C42CE">
      <w:pPr>
        <w:pStyle w:val="NormalWeb"/>
        <w:bidi/>
        <w:jc w:val="center"/>
        <w:rPr>
          <w:rFonts w:ascii="Tahoma" w:hAnsi="Tahoma" w:cs="Tahoma"/>
          <w:b/>
          <w:bCs/>
          <w:sz w:val="23"/>
          <w:szCs w:val="23"/>
          <w:rtl/>
        </w:rPr>
      </w:pPr>
    </w:p>
    <w:p w:rsidR="004D6338" w:rsidRDefault="004D6338" w:rsidP="004D6338">
      <w:pPr>
        <w:spacing w:line="240" w:lineRule="auto"/>
        <w:jc w:val="center"/>
        <w:rPr>
          <w:rFonts w:ascii="Tahoma" w:eastAsia="Times New Roman" w:hAnsi="Tahoma" w:cs="Tahoma"/>
          <w:b/>
          <w:bCs/>
          <w:sz w:val="28"/>
          <w:szCs w:val="28"/>
          <w:rtl/>
        </w:rPr>
      </w:pPr>
      <w:r w:rsidRPr="004D6338">
        <w:rPr>
          <w:rFonts w:ascii="Tahoma" w:hAnsi="Tahoma" w:cs="Tahoma" w:hint="cs"/>
          <w:sz w:val="23"/>
          <w:szCs w:val="23"/>
          <w:rtl/>
        </w:rPr>
        <w:t>2-</w:t>
      </w:r>
      <w:r w:rsidRPr="004D6338">
        <w:rPr>
          <w:rFonts w:ascii="Tahoma" w:eastAsia="Times New Roman" w:hAnsi="Tahoma" w:cs="Tahoma" w:hint="cs"/>
          <w:rtl/>
        </w:rPr>
        <w:t xml:space="preserve"> محاضرة محمد عبدالمقصود عن أدب الخلاف 7 -2 - 2002 .</w:t>
      </w:r>
    </w:p>
    <w:p w:rsidR="003C42CE" w:rsidRDefault="004D6338" w:rsidP="00B21A33">
      <w:pPr>
        <w:spacing w:line="240" w:lineRule="auto"/>
        <w:jc w:val="center"/>
        <w:rPr>
          <w:rFonts w:ascii="Tahoma" w:eastAsia="Times New Roman" w:hAnsi="Tahoma" w:cs="Tahoma"/>
          <w:b/>
          <w:bCs/>
          <w:rtl/>
          <w:lang w:bidi="ar-AE"/>
        </w:rPr>
      </w:pPr>
      <w:r w:rsidRPr="003C42CE">
        <w:rPr>
          <w:rFonts w:ascii="Tahoma" w:eastAsia="Times New Roman" w:hAnsi="Tahoma" w:cs="Tahoma" w:hint="cs"/>
          <w:b/>
          <w:bCs/>
          <w:rtl/>
          <w:lang w:bidi="ar-AE"/>
        </w:rPr>
        <w:lastRenderedPageBreak/>
        <w:t xml:space="preserve">صفحـــ </w:t>
      </w:r>
      <w:r w:rsidR="00B21A33">
        <w:rPr>
          <w:rFonts w:ascii="Tahoma" w:eastAsia="Times New Roman" w:hAnsi="Tahoma" w:cs="Tahoma"/>
          <w:b/>
          <w:bCs/>
          <w:lang w:bidi="ar-AE"/>
        </w:rPr>
        <w:t>2</w:t>
      </w:r>
      <w:r w:rsidR="00B21A33">
        <w:rPr>
          <w:rFonts w:ascii="Tahoma" w:eastAsia="Times New Roman" w:hAnsi="Tahoma" w:cs="Tahoma" w:hint="cs"/>
          <w:b/>
          <w:bCs/>
          <w:rtl/>
          <w:lang w:bidi="ar-AE"/>
        </w:rPr>
        <w:t xml:space="preserve"> </w:t>
      </w:r>
      <w:r w:rsidRPr="003C42CE">
        <w:rPr>
          <w:rFonts w:ascii="Tahoma" w:eastAsia="Times New Roman" w:hAnsi="Tahoma" w:cs="Tahoma" w:hint="cs"/>
          <w:b/>
          <w:bCs/>
          <w:rtl/>
          <w:lang w:bidi="ar-AE"/>
        </w:rPr>
        <w:t>ــة</w:t>
      </w:r>
    </w:p>
    <w:p w:rsidR="007A5586" w:rsidRPr="003C42CE" w:rsidRDefault="007A5586" w:rsidP="003C42CE">
      <w:pPr>
        <w:spacing w:line="240" w:lineRule="auto"/>
        <w:jc w:val="center"/>
        <w:rPr>
          <w:rFonts w:ascii="Tahoma" w:eastAsia="Times New Roman" w:hAnsi="Tahoma" w:cs="Tahoma"/>
          <w:b/>
          <w:bCs/>
          <w:rtl/>
          <w:lang w:bidi="ar-AE"/>
        </w:rPr>
      </w:pPr>
      <w:r w:rsidRPr="00C07632">
        <w:rPr>
          <w:rFonts w:ascii="Tahoma" w:hAnsi="Tahoma" w:cs="Tahoma"/>
          <w:b/>
          <w:bCs/>
          <w:color w:val="000000"/>
          <w:sz w:val="23"/>
          <w:szCs w:val="23"/>
          <w:rtl/>
        </w:rPr>
        <w:t>5- أن لا يتكلم بغير علم قال تعالى { ولا تقف ما ليس لك به علم } لا بد من الإحاطة بما في المسألة قبل أن تخالف .</w:t>
      </w:r>
    </w:p>
    <w:p w:rsidR="007A5586" w:rsidRPr="00C07632" w:rsidRDefault="007A5586" w:rsidP="003C42CE">
      <w:pPr>
        <w:pStyle w:val="NormalWeb"/>
        <w:bidi/>
        <w:jc w:val="center"/>
        <w:rPr>
          <w:rFonts w:ascii="Tahoma" w:hAnsi="Tahoma" w:cs="Tahoma"/>
          <w:sz w:val="23"/>
          <w:szCs w:val="23"/>
          <w:rtl/>
        </w:rPr>
      </w:pPr>
      <w:r w:rsidRPr="00C07632">
        <w:rPr>
          <w:rFonts w:ascii="Tahoma" w:hAnsi="Tahoma" w:cs="Tahoma"/>
          <w:sz w:val="23"/>
          <w:szCs w:val="23"/>
          <w:rtl/>
        </w:rPr>
        <w:t xml:space="preserve">قل للذي يدعى علمـــــا ومــعــرفة  *** علمت شيئـــا وغـابت عنك أشـيــــاء </w:t>
      </w:r>
      <w:r w:rsidRPr="00C07632">
        <w:rPr>
          <w:rFonts w:ascii="Tahoma" w:hAnsi="Tahoma" w:cs="Tahoma"/>
          <w:sz w:val="23"/>
          <w:szCs w:val="23"/>
          <w:rtl/>
        </w:rPr>
        <w:br/>
        <w:t>فالعلم ذو كثــرة في الصحف منتشر  *** وأنت يا خل لم تستكمـــل الصحفـــا</w:t>
      </w:r>
    </w:p>
    <w:p w:rsidR="00C07632" w:rsidRPr="00C07632" w:rsidRDefault="00C07632" w:rsidP="003C42CE">
      <w:pPr>
        <w:pStyle w:val="NormalWeb"/>
        <w:bidi/>
        <w:jc w:val="center"/>
        <w:rPr>
          <w:rFonts w:ascii="Tahoma" w:hAnsi="Tahoma" w:cs="Tahoma"/>
          <w:sz w:val="23"/>
          <w:szCs w:val="23"/>
          <w:rtl/>
        </w:rPr>
      </w:pPr>
    </w:p>
    <w:p w:rsidR="007A5586" w:rsidRPr="00C07632" w:rsidRDefault="007A5586" w:rsidP="003C42CE">
      <w:pPr>
        <w:pStyle w:val="NormalWeb"/>
        <w:bidi/>
        <w:jc w:val="center"/>
        <w:rPr>
          <w:rFonts w:ascii="Tahoma" w:hAnsi="Tahoma" w:cs="Tahoma"/>
          <w:sz w:val="23"/>
          <w:szCs w:val="23"/>
          <w:rtl/>
        </w:rPr>
      </w:pPr>
      <w:r w:rsidRPr="00C07632">
        <w:rPr>
          <w:rFonts w:ascii="Tahoma" w:hAnsi="Tahoma" w:cs="Tahoma"/>
          <w:b/>
          <w:bCs/>
          <w:sz w:val="23"/>
          <w:szCs w:val="23"/>
          <w:rtl/>
        </w:rPr>
        <w:t xml:space="preserve">6- أدب مراعاة المصالح الشرعية في الإنكار </w:t>
      </w:r>
      <w:r w:rsidRPr="00C07632">
        <w:rPr>
          <w:rFonts w:ascii="Tahoma" w:hAnsi="Tahoma" w:cs="Tahoma"/>
          <w:sz w:val="23"/>
          <w:szCs w:val="23"/>
          <w:rtl/>
        </w:rPr>
        <w:t xml:space="preserve">فإذا كان النهي سيؤدي إلى مفسدة أكبر أو سيضيع مصلحة أعظم فلا نهي ولا أمر ويفصل ابن تيمية ذلك في الفتاوى </w:t>
      </w:r>
      <w:r w:rsidR="00C07632" w:rsidRPr="00C07632">
        <w:rPr>
          <w:rFonts w:ascii="Tahoma" w:hAnsi="Tahoma" w:cs="Tahoma" w:hint="cs"/>
          <w:sz w:val="23"/>
          <w:szCs w:val="23"/>
          <w:rtl/>
        </w:rPr>
        <w:t>.</w:t>
      </w:r>
      <w:r w:rsidRPr="00C07632">
        <w:rPr>
          <w:rFonts w:ascii="Tahoma" w:hAnsi="Tahoma" w:cs="Tahoma"/>
          <w:sz w:val="23"/>
          <w:szCs w:val="23"/>
          <w:rtl/>
        </w:rPr>
        <w:br/>
        <w:t xml:space="preserve">ولو كان قوم على بدعة أو فجور ولو نهوا عن ذلك وقع بسبب ذلك شر أعظم مما هم عليه من ذلك ولم يمكن منعهم منه ولم يحصل بالنهي مصلحة راجحة لم ينهوا عنه </w:t>
      </w:r>
      <w:r w:rsidR="00C07632" w:rsidRPr="00C07632">
        <w:rPr>
          <w:rFonts w:ascii="Tahoma" w:hAnsi="Tahoma" w:cs="Tahoma" w:hint="cs"/>
          <w:sz w:val="23"/>
          <w:szCs w:val="23"/>
          <w:rtl/>
        </w:rPr>
        <w:t>.</w:t>
      </w:r>
      <w:r w:rsidRPr="00C07632">
        <w:rPr>
          <w:rFonts w:ascii="Tahoma" w:hAnsi="Tahoma" w:cs="Tahoma"/>
          <w:sz w:val="23"/>
          <w:szCs w:val="23"/>
          <w:rtl/>
        </w:rPr>
        <w:br/>
        <w:t xml:space="preserve">فحيث كانت المفسدة للأمر والنهي أعظم من مصلحته لم يكن مما أمر الله به وإن كان قد ترك واجبا وفعل محرما إذ المؤمن عليه أن يتقي الله في عباد الله وليس عليه هداهم . الاستقامة </w:t>
      </w:r>
      <w:r w:rsidR="00C07632" w:rsidRPr="00C07632">
        <w:rPr>
          <w:rFonts w:ascii="Tahoma" w:hAnsi="Tahoma" w:cs="Tahoma" w:hint="cs"/>
          <w:sz w:val="23"/>
          <w:szCs w:val="23"/>
          <w:rtl/>
        </w:rPr>
        <w:t>.</w:t>
      </w:r>
      <w:r w:rsidRPr="00C07632">
        <w:rPr>
          <w:rFonts w:ascii="Tahoma" w:hAnsi="Tahoma" w:cs="Tahoma"/>
          <w:sz w:val="23"/>
          <w:szCs w:val="23"/>
          <w:rtl/>
        </w:rPr>
        <w:br/>
        <w:t xml:space="preserve">وإذا كان الكفر والفسوق والعصيان سبب الشر والعدوان فقد يذنب الرجل أو الطائفة ويسكت آخرون فيكون ذلك من ذنوبهم وينكر عليه آخرون إنكاراً منهياً عنه فيكون ذلك من ذنوبهم فيحصل التفرق والاختلاف والشر وهذا من أعظم الفتن والشرور قديماً وحديثاً إذ الإنسان ظلوم جهول </w:t>
      </w:r>
      <w:r w:rsidR="00C07632" w:rsidRPr="00C07632">
        <w:rPr>
          <w:rFonts w:ascii="Tahoma" w:hAnsi="Tahoma" w:cs="Tahoma" w:hint="cs"/>
          <w:sz w:val="23"/>
          <w:szCs w:val="23"/>
          <w:rtl/>
        </w:rPr>
        <w:t>.</w:t>
      </w:r>
    </w:p>
    <w:p w:rsidR="007A5586" w:rsidRDefault="007A5586" w:rsidP="00C07632">
      <w:pPr>
        <w:spacing w:line="240" w:lineRule="auto"/>
        <w:jc w:val="center"/>
        <w:rPr>
          <w:rFonts w:ascii="Tahoma" w:eastAsia="Times New Roman" w:hAnsi="Tahoma" w:cs="Tahoma"/>
          <w:color w:val="000000"/>
          <w:rtl/>
        </w:rPr>
      </w:pPr>
    </w:p>
    <w:p w:rsidR="00C07632" w:rsidRDefault="00C07632" w:rsidP="00C07632">
      <w:pPr>
        <w:pStyle w:val="NormalWeb"/>
        <w:bidi/>
        <w:jc w:val="center"/>
        <w:rPr>
          <w:rFonts w:ascii="Tahoma" w:hAnsi="Tahoma" w:cs="Tahoma"/>
          <w:color w:val="0000FF"/>
          <w:sz w:val="28"/>
          <w:szCs w:val="28"/>
          <w:rtl/>
        </w:rPr>
      </w:pPr>
      <w:r>
        <w:rPr>
          <w:rFonts w:ascii="Tahoma" w:hAnsi="Tahoma" w:cs="Tahoma" w:hint="cs"/>
          <w:color w:val="0000FF"/>
          <w:sz w:val="28"/>
          <w:szCs w:val="28"/>
          <w:rtl/>
        </w:rPr>
        <w:t>أسباب الاختلاف</w:t>
      </w:r>
    </w:p>
    <w:p w:rsidR="00C07632" w:rsidRDefault="00C07632" w:rsidP="00C07632">
      <w:pPr>
        <w:pStyle w:val="NormalWeb"/>
        <w:bidi/>
        <w:jc w:val="center"/>
        <w:rPr>
          <w:rFonts w:ascii="Tahoma" w:hAnsi="Tahoma" w:cs="Tahoma"/>
          <w:color w:val="0000FF"/>
          <w:sz w:val="28"/>
          <w:szCs w:val="28"/>
          <w:rtl/>
        </w:rPr>
      </w:pPr>
    </w:p>
    <w:p w:rsidR="00C07632" w:rsidRDefault="00C07632" w:rsidP="00C07632">
      <w:pPr>
        <w:pStyle w:val="NormalWeb"/>
        <w:bidi/>
        <w:jc w:val="center"/>
        <w:rPr>
          <w:sz w:val="23"/>
          <w:szCs w:val="23"/>
          <w:rtl/>
        </w:rPr>
      </w:pPr>
      <w:r w:rsidRPr="00C07632">
        <w:rPr>
          <w:rFonts w:ascii="Tahoma" w:hAnsi="Tahoma" w:cs="Tahoma"/>
          <w:sz w:val="23"/>
          <w:szCs w:val="23"/>
          <w:rtl/>
        </w:rPr>
        <w:t>إنها أسباب موضوعية ترجع إلى بلوغ الأخبار والآثار إلى العلماء والقواعد التي يلتزم بها العالم في تصحيح وتضعيف الأخبار وبالتالي مسألة اختيار معايير التعامل مع السنة وقرائن نسخ الأخبار وإحكامها.</w:t>
      </w:r>
      <w:r w:rsidRPr="00C07632">
        <w:rPr>
          <w:rFonts w:ascii="Tahoma" w:hAnsi="Tahoma" w:cs="Tahoma"/>
          <w:sz w:val="23"/>
          <w:szCs w:val="23"/>
          <w:rtl/>
        </w:rPr>
        <w:br/>
        <w:t>وإلى اللغة وضوحا وجلاء وغموضا وخفاء كما هو مفصل في كتب أصول الفقه في أبواب دلالات الألفاظ كعموم النصوص وخصوصها وظهورها وتأويلها ومجملها ومبينها .</w:t>
      </w:r>
      <w:r w:rsidRPr="00C07632">
        <w:rPr>
          <w:rFonts w:ascii="Tahoma" w:hAnsi="Tahoma" w:cs="Tahoma"/>
          <w:sz w:val="23"/>
          <w:szCs w:val="23"/>
          <w:rtl/>
        </w:rPr>
        <w:br/>
        <w:t>كما يرجع الاختلاف إلى الأدلة المتعلقة بمعقول النص ومقاصد الأحكام كأنواع القياس والمصالح المرسلة والاستحسان والاستصحاب وسد الذرائع.</w:t>
      </w:r>
      <w:r w:rsidRPr="00C07632">
        <w:rPr>
          <w:rFonts w:ascii="Tahoma" w:hAnsi="Tahoma" w:cs="Tahoma"/>
          <w:sz w:val="23"/>
          <w:szCs w:val="23"/>
          <w:rtl/>
        </w:rPr>
        <w:br/>
        <w:t>كما يرجع الاختلاف إلى الأعراف المعتبرة وتغير الأحكام بتغير الزمان والمكان والموازنة بين المصالح والمفاسد.</w:t>
      </w:r>
      <w:r w:rsidRPr="00C07632">
        <w:rPr>
          <w:rFonts w:ascii="Tahoma" w:hAnsi="Tahoma" w:cs="Tahoma"/>
          <w:sz w:val="23"/>
          <w:szCs w:val="23"/>
          <w:rtl/>
        </w:rPr>
        <w:br/>
        <w:t>فهذه العناوين الأربعة يرجع إليها اختلاف العلماء</w:t>
      </w:r>
      <w:r w:rsidRPr="00C07632">
        <w:rPr>
          <w:sz w:val="23"/>
          <w:szCs w:val="23"/>
          <w:rtl/>
        </w:rPr>
        <w:t>.</w:t>
      </w:r>
    </w:p>
    <w:p w:rsidR="002A709D" w:rsidRDefault="002A709D" w:rsidP="00C07632">
      <w:pPr>
        <w:pStyle w:val="NormalWeb"/>
        <w:bidi/>
        <w:jc w:val="center"/>
        <w:rPr>
          <w:sz w:val="23"/>
          <w:szCs w:val="23"/>
          <w:rtl/>
        </w:rPr>
      </w:pPr>
    </w:p>
    <w:p w:rsidR="002A709D" w:rsidRDefault="002A709D" w:rsidP="002A709D">
      <w:pPr>
        <w:pStyle w:val="NormalWeb"/>
        <w:bidi/>
        <w:jc w:val="center"/>
        <w:rPr>
          <w:rFonts w:ascii="Tahoma" w:hAnsi="Tahoma" w:cs="Tahoma"/>
          <w:color w:val="0000FF"/>
          <w:sz w:val="28"/>
          <w:szCs w:val="28"/>
          <w:rtl/>
        </w:rPr>
      </w:pPr>
      <w:r w:rsidRPr="002A709D">
        <w:rPr>
          <w:rFonts w:ascii="Tahoma" w:hAnsi="Tahoma" w:cs="Tahoma"/>
          <w:color w:val="0000FF"/>
          <w:sz w:val="28"/>
          <w:szCs w:val="28"/>
          <w:rtl/>
        </w:rPr>
        <w:t xml:space="preserve">تأصيل الألفة والاعتصام بحبل الجماعة </w:t>
      </w:r>
    </w:p>
    <w:p w:rsidR="003C42CE" w:rsidRDefault="002A709D" w:rsidP="003C42CE">
      <w:pPr>
        <w:pStyle w:val="NormalWeb"/>
        <w:bidi/>
        <w:jc w:val="center"/>
        <w:rPr>
          <w:rFonts w:ascii="Tahoma" w:hAnsi="Tahoma" w:cs="Tahoma"/>
          <w:b/>
          <w:bCs/>
          <w:sz w:val="23"/>
          <w:szCs w:val="23"/>
          <w:rtl/>
        </w:rPr>
      </w:pPr>
      <w:r w:rsidRPr="002A709D">
        <w:rPr>
          <w:rFonts w:ascii="Tahoma" w:hAnsi="Tahoma" w:cs="Tahoma"/>
          <w:color w:val="FF0000"/>
          <w:sz w:val="23"/>
          <w:szCs w:val="23"/>
          <w:rtl/>
        </w:rPr>
        <w:br/>
      </w:r>
      <w:r w:rsidRPr="002A709D">
        <w:rPr>
          <w:rFonts w:ascii="Tahoma" w:hAnsi="Tahoma" w:cs="Tahoma"/>
          <w:sz w:val="23"/>
          <w:szCs w:val="23"/>
          <w:rtl/>
        </w:rPr>
        <w:t xml:space="preserve">إنه من المعلوم ضرورة من الذين قال تعالى </w:t>
      </w:r>
      <w:r w:rsidRPr="002A709D">
        <w:rPr>
          <w:rFonts w:ascii="Tahoma" w:hAnsi="Tahoma" w:cs="Tahoma"/>
          <w:b/>
          <w:bCs/>
          <w:sz w:val="23"/>
          <w:szCs w:val="23"/>
          <w:rtl/>
        </w:rPr>
        <w:t>{ واعتصموا بحبل الله جميعاً ولا تفرقوا}،{ ولا تنازعوا فتفشلوا وتذهب ريحكم }</w:t>
      </w:r>
      <w:r w:rsidRPr="002A709D">
        <w:rPr>
          <w:rFonts w:ascii="Tahoma" w:hAnsi="Tahoma" w:cs="Tahoma"/>
          <w:sz w:val="23"/>
          <w:szCs w:val="23"/>
          <w:rtl/>
        </w:rPr>
        <w:t>.قوتكم وجماعتكم ونصركم.</w:t>
      </w:r>
      <w:r w:rsidRPr="002A709D">
        <w:rPr>
          <w:rFonts w:ascii="Tahoma" w:hAnsi="Tahoma" w:cs="Tahoma"/>
          <w:sz w:val="23"/>
          <w:szCs w:val="23"/>
          <w:rtl/>
        </w:rPr>
        <w:br/>
      </w:r>
      <w:r w:rsidRPr="002A709D">
        <w:rPr>
          <w:rFonts w:ascii="Tahoma" w:hAnsi="Tahoma" w:cs="Tahoma"/>
          <w:b/>
          <w:bCs/>
          <w:sz w:val="23"/>
          <w:szCs w:val="23"/>
          <w:rtl/>
        </w:rPr>
        <w:t>{ولا تكونوا كالذين تفرقوا واختلفوا من بعد ما جاءتهم البيانات}،{أن أقيموا الدين ولا تتفرقوا فيه}.</w:t>
      </w:r>
      <w:r w:rsidRPr="002A709D">
        <w:rPr>
          <w:rFonts w:ascii="Tahoma" w:hAnsi="Tahoma" w:cs="Tahoma"/>
          <w:sz w:val="23"/>
          <w:szCs w:val="23"/>
          <w:rtl/>
        </w:rPr>
        <w:br/>
        <w:t xml:space="preserve">أوامر بالاعتصام بحبل الله تعالى وإقامة دينه مقرونة بنواه عن التفرق والنزاع مع التنبيه إلى النتائج الحتمية المتمثلة في الفشل الذي يعنى العجز عن الوصول إلى غاية معينة وهنا فشل الأمة وعجزها عن القيام بوظيفتها في هداية البشر والخلافة الراشدة في الأرض </w:t>
      </w:r>
      <w:r w:rsidR="003C42CE" w:rsidRPr="002A709D">
        <w:rPr>
          <w:rFonts w:ascii="Tahoma" w:hAnsi="Tahoma" w:cs="Tahoma"/>
          <w:b/>
          <w:bCs/>
          <w:sz w:val="23"/>
          <w:szCs w:val="23"/>
          <w:rtl/>
        </w:rPr>
        <w:t>{واذكروا نعمة الله عليكم إذ كنتم أعداء فألف بين قلوبكم }.</w:t>
      </w:r>
      <w:r w:rsidR="003C42CE" w:rsidRPr="002A709D">
        <w:rPr>
          <w:rFonts w:ascii="Tahoma" w:hAnsi="Tahoma" w:cs="Tahoma"/>
          <w:b/>
          <w:bCs/>
          <w:sz w:val="23"/>
          <w:szCs w:val="23"/>
          <w:rtl/>
        </w:rPr>
        <w:br/>
      </w:r>
      <w:r w:rsidR="003C42CE" w:rsidRPr="002A709D">
        <w:rPr>
          <w:rFonts w:ascii="Tahoma" w:hAnsi="Tahoma" w:cs="Tahoma"/>
          <w:sz w:val="23"/>
          <w:szCs w:val="23"/>
          <w:rtl/>
        </w:rPr>
        <w:t xml:space="preserve">وقد بين عليه الصلاة والسلام ذلك خير بيان ، وهو المبين للذكر المبلغ للوحي في نواه صريحة " </w:t>
      </w:r>
      <w:r w:rsidR="003C42CE" w:rsidRPr="002A709D">
        <w:rPr>
          <w:rFonts w:ascii="Tahoma" w:hAnsi="Tahoma" w:cs="Tahoma"/>
          <w:b/>
          <w:bCs/>
          <w:sz w:val="23"/>
          <w:szCs w:val="23"/>
          <w:rtl/>
        </w:rPr>
        <w:t>لا تقاطعوا وتدابروا ولا تباغضوا وكونوا عباد الله إخواناً "</w:t>
      </w:r>
    </w:p>
    <w:p w:rsidR="003C42CE" w:rsidRDefault="003C42CE" w:rsidP="003C42CE">
      <w:pPr>
        <w:pStyle w:val="NormalWeb"/>
        <w:bidi/>
        <w:jc w:val="center"/>
        <w:rPr>
          <w:rFonts w:ascii="Tahoma" w:hAnsi="Tahoma" w:cs="Tahoma"/>
          <w:b/>
          <w:bCs/>
          <w:sz w:val="23"/>
          <w:szCs w:val="23"/>
          <w:rtl/>
        </w:rPr>
      </w:pPr>
    </w:p>
    <w:p w:rsidR="003C42CE" w:rsidRDefault="003C42CE" w:rsidP="003C42CE">
      <w:pPr>
        <w:pStyle w:val="NormalWeb"/>
        <w:pBdr>
          <w:bottom w:val="single" w:sz="12" w:space="1" w:color="auto"/>
        </w:pBdr>
        <w:bidi/>
        <w:jc w:val="center"/>
        <w:rPr>
          <w:rFonts w:ascii="Tahoma" w:hAnsi="Tahoma" w:cs="Tahoma"/>
          <w:b/>
          <w:bCs/>
          <w:sz w:val="23"/>
          <w:szCs w:val="23"/>
          <w:rtl/>
        </w:rPr>
      </w:pPr>
    </w:p>
    <w:p w:rsidR="004D6338" w:rsidRPr="004D6338" w:rsidRDefault="004D6338" w:rsidP="003C42CE">
      <w:pPr>
        <w:pStyle w:val="NormalWeb"/>
        <w:bidi/>
        <w:jc w:val="center"/>
        <w:rPr>
          <w:rFonts w:ascii="Tahoma" w:hAnsi="Tahoma" w:cs="Tahoma"/>
          <w:sz w:val="22"/>
          <w:szCs w:val="22"/>
          <w:rtl/>
        </w:rPr>
      </w:pPr>
      <w:r w:rsidRPr="004D6338">
        <w:rPr>
          <w:rFonts w:ascii="Tahoma" w:hAnsi="Tahoma" w:cs="Tahoma" w:hint="cs"/>
          <w:sz w:val="22"/>
          <w:szCs w:val="22"/>
          <w:rtl/>
        </w:rPr>
        <w:t xml:space="preserve">موقع صيد الفوائد:                 </w:t>
      </w:r>
      <w:hyperlink r:id="rId6" w:history="1">
        <w:r w:rsidRPr="004D6338">
          <w:rPr>
            <w:rStyle w:val="Hyperlink"/>
            <w:rFonts w:ascii="Tahoma" w:hAnsi="Tahoma" w:cs="Tahoma"/>
            <w:sz w:val="22"/>
            <w:szCs w:val="22"/>
          </w:rPr>
          <w:t>http://saaid.net</w:t>
        </w:r>
        <w:r w:rsidRPr="004D6338">
          <w:rPr>
            <w:rStyle w:val="Hyperlink"/>
            <w:rFonts w:ascii="Tahoma" w:hAnsi="Tahoma" w:cs="Tahoma"/>
            <w:sz w:val="22"/>
            <w:szCs w:val="22"/>
            <w:rtl/>
          </w:rPr>
          <w:t>/</w:t>
        </w:r>
      </w:hyperlink>
    </w:p>
    <w:p w:rsidR="004D6338" w:rsidRDefault="004D6338" w:rsidP="004D6338">
      <w:pPr>
        <w:pStyle w:val="NormalWeb"/>
        <w:bidi/>
        <w:jc w:val="center"/>
        <w:rPr>
          <w:rFonts w:ascii="Tahoma" w:hAnsi="Tahoma" w:cs="Tahoma"/>
          <w:b/>
          <w:bCs/>
          <w:sz w:val="23"/>
          <w:szCs w:val="23"/>
          <w:rtl/>
        </w:rPr>
      </w:pPr>
    </w:p>
    <w:p w:rsidR="002A709D" w:rsidRPr="003C42CE" w:rsidRDefault="004D6338" w:rsidP="00B21A33">
      <w:pPr>
        <w:pStyle w:val="NormalWeb"/>
        <w:bidi/>
        <w:jc w:val="center"/>
        <w:rPr>
          <w:rFonts w:ascii="Tahoma" w:hAnsi="Tahoma" w:cs="Tahoma"/>
          <w:b/>
          <w:bCs/>
          <w:sz w:val="23"/>
          <w:szCs w:val="23"/>
        </w:rPr>
      </w:pPr>
      <w:r>
        <w:rPr>
          <w:rFonts w:ascii="Tahoma" w:hAnsi="Tahoma" w:cs="Tahoma" w:hint="cs"/>
          <w:b/>
          <w:bCs/>
          <w:sz w:val="23"/>
          <w:szCs w:val="23"/>
          <w:rtl/>
        </w:rPr>
        <w:lastRenderedPageBreak/>
        <w:t xml:space="preserve">صفحـــ </w:t>
      </w:r>
      <w:r w:rsidR="00B21A33">
        <w:rPr>
          <w:rFonts w:ascii="Tahoma" w:hAnsi="Tahoma" w:cs="Tahoma"/>
          <w:b/>
          <w:bCs/>
          <w:sz w:val="23"/>
          <w:szCs w:val="23"/>
        </w:rPr>
        <w:t>3</w:t>
      </w:r>
      <w:r>
        <w:rPr>
          <w:rFonts w:ascii="Tahoma" w:hAnsi="Tahoma" w:cs="Tahoma" w:hint="cs"/>
          <w:b/>
          <w:bCs/>
          <w:sz w:val="23"/>
          <w:szCs w:val="23"/>
          <w:rtl/>
        </w:rPr>
        <w:t xml:space="preserve"> ــــة</w:t>
      </w:r>
    </w:p>
    <w:p w:rsidR="002A709D" w:rsidRDefault="002A709D" w:rsidP="002A709D">
      <w:pPr>
        <w:pStyle w:val="NormalWeb"/>
        <w:bidi/>
        <w:jc w:val="center"/>
        <w:rPr>
          <w:rFonts w:ascii="Tahoma" w:hAnsi="Tahoma" w:cs="Tahoma"/>
          <w:color w:val="0000FF"/>
          <w:sz w:val="28"/>
          <w:szCs w:val="28"/>
          <w:rtl/>
        </w:rPr>
      </w:pPr>
      <w:r w:rsidRPr="002A709D">
        <w:rPr>
          <w:rFonts w:ascii="Tahoma" w:hAnsi="Tahoma" w:cs="Tahoma"/>
          <w:color w:val="0000FF"/>
          <w:sz w:val="28"/>
          <w:szCs w:val="28"/>
          <w:rtl/>
        </w:rPr>
        <w:t xml:space="preserve">إصلاح ذات البين </w:t>
      </w:r>
    </w:p>
    <w:p w:rsidR="002A709D" w:rsidRDefault="002A709D" w:rsidP="002A709D">
      <w:pPr>
        <w:pStyle w:val="NormalWeb"/>
        <w:bidi/>
        <w:jc w:val="center"/>
        <w:rPr>
          <w:rFonts w:ascii="Tahoma" w:hAnsi="Tahoma" w:cs="Tahoma"/>
          <w:sz w:val="23"/>
          <w:szCs w:val="23"/>
          <w:rtl/>
        </w:rPr>
      </w:pPr>
      <w:r w:rsidRPr="002A709D">
        <w:rPr>
          <w:rFonts w:ascii="Tahoma" w:hAnsi="Tahoma" w:cs="Tahoma"/>
          <w:color w:val="FF0000"/>
          <w:sz w:val="23"/>
          <w:szCs w:val="23"/>
          <w:rtl/>
        </w:rPr>
        <w:br/>
      </w:r>
      <w:r w:rsidRPr="002A709D">
        <w:rPr>
          <w:rFonts w:ascii="Tahoma" w:hAnsi="Tahoma" w:cs="Tahoma"/>
          <w:b/>
          <w:bCs/>
          <w:sz w:val="23"/>
          <w:szCs w:val="23"/>
          <w:rtl/>
        </w:rPr>
        <w:t>{ فاتقوا الله وأصلحوا ذات بينكم }</w:t>
      </w:r>
      <w:r w:rsidRPr="002A709D">
        <w:rPr>
          <w:rFonts w:ascii="Tahoma" w:hAnsi="Tahoma" w:cs="Tahoma"/>
          <w:sz w:val="23"/>
          <w:szCs w:val="23"/>
          <w:rtl/>
        </w:rPr>
        <w:t xml:space="preserve"> </w:t>
      </w:r>
      <w:r w:rsidRPr="002A709D">
        <w:rPr>
          <w:rFonts w:ascii="Tahoma" w:hAnsi="Tahoma" w:cs="Tahoma"/>
          <w:b/>
          <w:bCs/>
          <w:sz w:val="23"/>
          <w:szCs w:val="23"/>
          <w:rtl/>
        </w:rPr>
        <w:t>،{ لا خير في كثير من نجواهم إلا من أمر بصدقة أو معروف أو إصلاح بين الناس }</w:t>
      </w:r>
      <w:r w:rsidRPr="002A709D">
        <w:rPr>
          <w:rFonts w:ascii="Tahoma" w:hAnsi="Tahoma" w:cs="Tahoma"/>
          <w:sz w:val="23"/>
          <w:szCs w:val="23"/>
          <w:rtl/>
        </w:rPr>
        <w:t xml:space="preserve"> </w:t>
      </w:r>
      <w:r w:rsidRPr="002A709D">
        <w:rPr>
          <w:rFonts w:ascii="Tahoma" w:hAnsi="Tahoma" w:cs="Tahoma"/>
          <w:b/>
          <w:bCs/>
          <w:sz w:val="23"/>
          <w:szCs w:val="23"/>
          <w:rtl/>
        </w:rPr>
        <w:t>{ وإن طائفتان من المؤمنين اقتتلوا فأصلحوا ذات بينهما } ، { واذكروا نعمة الله عليكم إذ كنتم أعداء فألف بين قلوبكم }</w:t>
      </w:r>
      <w:r w:rsidRPr="002A709D">
        <w:rPr>
          <w:rFonts w:ascii="Tahoma" w:hAnsi="Tahoma" w:cs="Tahoma"/>
          <w:sz w:val="23"/>
          <w:szCs w:val="23"/>
          <w:rtl/>
        </w:rPr>
        <w:t xml:space="preserve"> وحديث " </w:t>
      </w:r>
      <w:r w:rsidRPr="002A709D">
        <w:rPr>
          <w:rFonts w:ascii="Tahoma" w:hAnsi="Tahoma" w:cs="Tahoma"/>
          <w:b/>
          <w:bCs/>
          <w:sz w:val="23"/>
          <w:szCs w:val="23"/>
          <w:rtl/>
        </w:rPr>
        <w:t>ولا تحاسدوا ولا تباغضوا ولا تقاطعوا وكونوا عباد الله إخواناً كما أمركم الله تعالى</w:t>
      </w:r>
      <w:r w:rsidRPr="002A709D">
        <w:rPr>
          <w:rFonts w:ascii="Tahoma" w:hAnsi="Tahoma" w:cs="Tahoma"/>
          <w:sz w:val="23"/>
          <w:szCs w:val="23"/>
          <w:rtl/>
        </w:rPr>
        <w:t xml:space="preserve"> " أخرجه مسلم من حديث أنس وفي حديث أبي هريرة </w:t>
      </w:r>
      <w:r w:rsidRPr="002A709D">
        <w:rPr>
          <w:rFonts w:ascii="Tahoma" w:hAnsi="Tahoma" w:cs="Tahoma"/>
          <w:b/>
          <w:bCs/>
          <w:sz w:val="23"/>
          <w:szCs w:val="23"/>
          <w:rtl/>
        </w:rPr>
        <w:t>" لا تحاسدوا ولا تناجشوا ولا تباغضوا ولا تدابروا "</w:t>
      </w:r>
      <w:r w:rsidRPr="002A709D">
        <w:rPr>
          <w:rFonts w:ascii="Tahoma" w:hAnsi="Tahoma" w:cs="Tahoma"/>
          <w:sz w:val="23"/>
          <w:szCs w:val="23"/>
          <w:rtl/>
        </w:rPr>
        <w:t xml:space="preserve"> وخرج أحمد وأبوداود والترمذي من حديث أبي الدرداء عنه عليه السلام </w:t>
      </w:r>
      <w:r w:rsidRPr="002A709D">
        <w:rPr>
          <w:rFonts w:ascii="Tahoma" w:hAnsi="Tahoma" w:cs="Tahoma"/>
          <w:b/>
          <w:bCs/>
          <w:sz w:val="23"/>
          <w:szCs w:val="23"/>
          <w:rtl/>
        </w:rPr>
        <w:t>{ ألا أنبئكم بأفضل من درجة الصلاة والصيام والصدقة ؟ قالوا بلى يا رسول الله قال : إصلاح ذات البين فإن فساد ذات البين هي الحالقة { والذي نفسي بيده لا تدخلوا الجنة حتى تؤمنوا ولا تؤمنوا حتى تحابوا }.</w:t>
      </w:r>
      <w:r w:rsidRPr="002A709D">
        <w:rPr>
          <w:rFonts w:ascii="Tahoma" w:hAnsi="Tahoma" w:cs="Tahoma"/>
          <w:sz w:val="23"/>
          <w:szCs w:val="23"/>
          <w:rtl/>
        </w:rPr>
        <w:t xml:space="preserve"> </w:t>
      </w:r>
      <w:r w:rsidRPr="002A709D">
        <w:rPr>
          <w:rFonts w:ascii="Tahoma" w:hAnsi="Tahoma" w:cs="Tahoma"/>
          <w:sz w:val="23"/>
          <w:szCs w:val="23"/>
          <w:rtl/>
        </w:rPr>
        <w:br/>
        <w:t xml:space="preserve">وفي ثاني خطبة له بالمدينة بعد الهجرة كما يروى ابن إسحاق دعا إلى حب الله تعالى قائلاً : </w:t>
      </w:r>
      <w:r w:rsidRPr="002A709D">
        <w:rPr>
          <w:rFonts w:ascii="Tahoma" w:hAnsi="Tahoma" w:cs="Tahoma"/>
          <w:b/>
          <w:bCs/>
          <w:sz w:val="23"/>
          <w:szCs w:val="23"/>
          <w:rtl/>
        </w:rPr>
        <w:t>أحبوا ما أحب الله أحبوا الله من كل قلوبكم</w:t>
      </w:r>
      <w:r w:rsidRPr="002A709D">
        <w:rPr>
          <w:rFonts w:ascii="Tahoma" w:hAnsi="Tahoma" w:cs="Tahoma"/>
          <w:sz w:val="23"/>
          <w:szCs w:val="23"/>
          <w:rtl/>
        </w:rPr>
        <w:t xml:space="preserve"> " ثم دعا المسلمين إلى الحب فيما بينهم قائلاً : وتحابوا بروح الله بينكم "</w:t>
      </w:r>
      <w:r w:rsidRPr="002A709D">
        <w:rPr>
          <w:rFonts w:ascii="Tahoma" w:hAnsi="Tahoma" w:cs="Tahoma"/>
          <w:sz w:val="23"/>
          <w:szCs w:val="23"/>
          <w:rtl/>
        </w:rPr>
        <w:br/>
        <w:t>استخلص العلماء رحمهم الله تعالى من ذلك أن الجماعة والألفة أصل من أصول الدين يضحى في سبيله بالفروع.</w:t>
      </w:r>
      <w:r w:rsidRPr="002A709D">
        <w:rPr>
          <w:rFonts w:ascii="Tahoma" w:hAnsi="Tahoma" w:cs="Tahoma"/>
          <w:sz w:val="23"/>
          <w:szCs w:val="23"/>
          <w:rtl/>
        </w:rPr>
        <w:br/>
        <w:t>عبر عنه خير تعبير ابن تيمية حيث يقول : "الاعتصام بالجماعة والألفة أصل من أصول الدين والفرع المتنازع من الفروع الخفية فكيف يقدح في الأصل بحفظ الفرع".وهو كلام صحيح فيه فقه وبصر بأحكام الشرع ولقد اعتذر نبي الله هارون لأخيه موسى عليهما السلام- في عدم اتباعه له عندما عبد بنو إسرائيل العجل بالمحافظة على وحدة بني إسرائيل فلو تفرقوا لحملتني مسئولية ذلك:{ يا هارون ما منعك إذ رأيتهم ضلوا أن لا تتبعني أفعصيت أمري قال يابنؤم لا تأخذ بلحيتي ولا برأسي إني خشيت أن تقول فرقت بين بني إسرائيل ولم ترقب قولي }.</w:t>
      </w:r>
    </w:p>
    <w:p w:rsidR="001C35E1" w:rsidRDefault="001C35E1" w:rsidP="001C35E1">
      <w:pPr>
        <w:pStyle w:val="NormalWeb"/>
        <w:bidi/>
        <w:jc w:val="center"/>
        <w:rPr>
          <w:rFonts w:ascii="Tahoma" w:hAnsi="Tahoma" w:cs="Tahoma"/>
          <w:sz w:val="23"/>
          <w:szCs w:val="23"/>
          <w:rtl/>
        </w:rPr>
      </w:pPr>
    </w:p>
    <w:p w:rsidR="001C35E1" w:rsidRDefault="001C35E1" w:rsidP="001C35E1">
      <w:pPr>
        <w:pStyle w:val="NormalWeb"/>
        <w:bidi/>
        <w:jc w:val="center"/>
        <w:rPr>
          <w:rFonts w:ascii="Tahoma" w:hAnsi="Tahoma" w:cs="Tahoma"/>
          <w:b/>
          <w:bCs/>
          <w:color w:val="FF0000"/>
          <w:sz w:val="23"/>
          <w:szCs w:val="23"/>
          <w:rtl/>
        </w:rPr>
      </w:pPr>
      <w:r w:rsidRPr="001C35E1">
        <w:rPr>
          <w:rFonts w:ascii="Tahoma" w:hAnsi="Tahoma" w:cs="Tahoma"/>
          <w:color w:val="0000FF"/>
          <w:sz w:val="28"/>
          <w:szCs w:val="28"/>
          <w:rtl/>
        </w:rPr>
        <w:t>أقوال العلماء في الاختلاف :-</w:t>
      </w:r>
      <w:r w:rsidRPr="001C35E1">
        <w:rPr>
          <w:rFonts w:ascii="Tahoma" w:hAnsi="Tahoma" w:cs="Tahoma"/>
          <w:b/>
          <w:bCs/>
          <w:color w:val="FF0000"/>
          <w:sz w:val="23"/>
          <w:szCs w:val="23"/>
          <w:rtl/>
        </w:rPr>
        <w:t xml:space="preserve"> </w:t>
      </w:r>
    </w:p>
    <w:p w:rsidR="004D6338" w:rsidRPr="003C42CE" w:rsidRDefault="001C35E1" w:rsidP="004D6338">
      <w:pPr>
        <w:pStyle w:val="NormalWeb"/>
        <w:pBdr>
          <w:bottom w:val="single" w:sz="12" w:space="1" w:color="auto"/>
        </w:pBdr>
        <w:bidi/>
        <w:jc w:val="center"/>
        <w:rPr>
          <w:rFonts w:ascii="Tahoma" w:hAnsi="Tahoma" w:cs="Tahoma"/>
          <w:sz w:val="22"/>
          <w:szCs w:val="22"/>
          <w:rtl/>
        </w:rPr>
      </w:pPr>
      <w:r w:rsidRPr="001C35E1">
        <w:rPr>
          <w:rFonts w:ascii="Tahoma" w:hAnsi="Tahoma" w:cs="Tahoma"/>
          <w:b/>
          <w:bCs/>
          <w:color w:val="FF0000"/>
          <w:sz w:val="23"/>
          <w:szCs w:val="23"/>
          <w:rtl/>
        </w:rPr>
        <w:br/>
      </w:r>
      <w:r w:rsidRPr="001C35E1">
        <w:rPr>
          <w:rFonts w:ascii="Tahoma" w:hAnsi="Tahoma" w:cs="Tahoma"/>
          <w:sz w:val="23"/>
          <w:szCs w:val="23"/>
          <w:rtl/>
        </w:rPr>
        <w:t>يقول الحافظ بن رجب : (ولما كثر اختلاف الناس في مسائل الدين وكثر تفرقهم كثر بسبب ذلك تباغضهم وتلاعنهم وكل منهم يظن أنه يبغض لله وقد يكون في نفس الأمر معذوراً وقد لا يكون معذوراً بل يكون متبعاً لهواه مقصراً في البحث عن معرفة ما يبغض فإن كثيراً كذلك إنما يقع لمخالفة متبوع يظن أنه لا يقول إلا الحق وهذا الظن قد يخطئ ويصيب وقد يكون الحامل على الميل إليه مجرد الهوى والألفة أو العادة وكل هذا يقدح في أن يكون هذا البغض لله فالواجب على المسلم أن ينصح لنفسه ويتحرز في هذا غاية التحرز وما أشكل منه فلا يدخل نفسه فيه خشية أن يقع فيما نهى عنه من البغض المحرم.</w:t>
      </w:r>
      <w:r w:rsidRPr="001C35E1">
        <w:rPr>
          <w:rFonts w:ascii="Tahoma" w:hAnsi="Tahoma" w:cs="Tahoma"/>
          <w:sz w:val="23"/>
          <w:szCs w:val="23"/>
          <w:rtl/>
        </w:rPr>
        <w:br/>
        <w:t>وها هنا أمر خفي ينبغي التفطن له وهو أن كثيراً من أئمة الدين قد يقول قولاً مرجوحاً ويكون فيه مجتهداً مأجوراً على اجتهاده فيه موضوعاً عنه خطؤه فيه ولا يكون المنتصر لمقاتلته تلك بمنزلته في هذه الدرجة لأنه قد لا ينتصر لهذا القول إلا لكون متبوعه قد قاله بحيث لو أنه قد قاله غيره من أئمة الدين لما قبله ولا انتصر له ولا والى من يوافقه ولا عادى من خالفه وهو مع هذا يظن أنه إنما انتصر للحق بمنزلة متبوعه وليس كذلك فإن متبوعه إنما كان قصد الانتصار للحق وإن أخطأ في اجتهاده.</w:t>
      </w:r>
      <w:r w:rsidR="003C42CE" w:rsidRPr="003C42CE">
        <w:rPr>
          <w:rFonts w:ascii="Tahoma" w:hAnsi="Tahoma" w:cs="Tahoma"/>
          <w:sz w:val="23"/>
          <w:szCs w:val="23"/>
          <w:rtl/>
        </w:rPr>
        <w:t xml:space="preserve"> </w:t>
      </w:r>
      <w:r w:rsidR="003C42CE" w:rsidRPr="001C35E1">
        <w:rPr>
          <w:rFonts w:ascii="Tahoma" w:hAnsi="Tahoma" w:cs="Tahoma"/>
          <w:sz w:val="23"/>
          <w:szCs w:val="23"/>
          <w:rtl/>
        </w:rPr>
        <w:t xml:space="preserve">وأما هذا التابع فقد شاب انتصاره لما يظن أنه الحق إرادة علو متبوعه وظهور كلمته وأنه لا ينسب إلى الخطأ وهذه دسيسة تقدح في قصده الانتصار للحق فافهم هذا فإنه مهم عظيم والله يهدي من يشاء إلى صراط مستقيم. ) </w:t>
      </w:r>
      <w:r w:rsidR="003C42CE" w:rsidRPr="001C35E1">
        <w:rPr>
          <w:rFonts w:ascii="Tahoma" w:hAnsi="Tahoma" w:cs="Tahoma"/>
          <w:sz w:val="23"/>
          <w:szCs w:val="23"/>
          <w:rtl/>
        </w:rPr>
        <w:br/>
      </w:r>
      <w:r w:rsidR="003C42CE" w:rsidRPr="001C35E1">
        <w:rPr>
          <w:rFonts w:ascii="Tahoma" w:hAnsi="Tahoma" w:cs="Tahoma"/>
          <w:b/>
          <w:bCs/>
          <w:color w:val="auto"/>
          <w:sz w:val="23"/>
          <w:szCs w:val="23"/>
          <w:rtl/>
        </w:rPr>
        <w:t>انتهى كلام الحافظ وهم كلام في غاية الفضل.</w:t>
      </w:r>
      <w:r w:rsidRPr="001C35E1">
        <w:rPr>
          <w:rFonts w:ascii="Tahoma" w:hAnsi="Tahoma" w:cs="Tahoma"/>
          <w:sz w:val="23"/>
          <w:szCs w:val="23"/>
          <w:rtl/>
        </w:rPr>
        <w:br/>
      </w:r>
    </w:p>
    <w:p w:rsidR="004D6338" w:rsidRPr="003C42CE" w:rsidRDefault="004D6338" w:rsidP="003C42CE">
      <w:pPr>
        <w:spacing w:line="240" w:lineRule="auto"/>
        <w:jc w:val="center"/>
        <w:rPr>
          <w:rFonts w:ascii="Tahoma" w:hAnsi="Tahoma" w:cs="Tahoma"/>
          <w:rtl/>
        </w:rPr>
      </w:pPr>
      <w:r w:rsidRPr="003C42CE">
        <w:rPr>
          <w:rFonts w:ascii="Tahoma" w:eastAsia="Times New Roman" w:hAnsi="Tahoma" w:cs="Tahoma" w:hint="cs"/>
          <w:rtl/>
        </w:rPr>
        <w:t xml:space="preserve">موقع الشبكة الاسلامية </w:t>
      </w:r>
      <w:r w:rsidR="003C42CE" w:rsidRPr="003C42CE">
        <w:rPr>
          <w:rFonts w:ascii="Tahoma" w:eastAsia="Times New Roman" w:hAnsi="Tahoma" w:cs="Tahoma" w:hint="cs"/>
          <w:rtl/>
        </w:rPr>
        <w:t>:</w:t>
      </w:r>
      <w:r w:rsidR="003C42CE" w:rsidRPr="003C42CE">
        <w:rPr>
          <w:rFonts w:ascii="Tahoma" w:hAnsi="Tahoma" w:cs="Tahoma" w:hint="cs"/>
          <w:rtl/>
        </w:rPr>
        <w:t xml:space="preserve">    </w:t>
      </w:r>
      <w:hyperlink w:history="1">
        <w:r w:rsidR="003C42CE" w:rsidRPr="003C42CE">
          <w:rPr>
            <w:rStyle w:val="Hyperlink"/>
            <w:rFonts w:ascii="Tahoma" w:eastAsia="Times New Roman" w:hAnsi="Tahoma" w:cs="Tahoma"/>
          </w:rPr>
          <w:t xml:space="preserve">http://www.annabaa.org        </w:t>
        </w:r>
        <w:r w:rsidR="003C42CE" w:rsidRPr="003C42CE">
          <w:rPr>
            <w:rStyle w:val="Hyperlink"/>
            <w:rFonts w:ascii="Tahoma" w:eastAsia="Times New Roman" w:hAnsi="Tahoma" w:cs="Tahoma"/>
            <w:rtl/>
          </w:rPr>
          <w:t>/</w:t>
        </w:r>
      </w:hyperlink>
    </w:p>
    <w:p w:rsidR="004D6338" w:rsidRDefault="004D6338" w:rsidP="004D6338">
      <w:pPr>
        <w:pStyle w:val="NormalWeb"/>
        <w:bidi/>
        <w:jc w:val="center"/>
        <w:rPr>
          <w:rFonts w:ascii="Tahoma" w:hAnsi="Tahoma" w:cs="Tahoma"/>
          <w:sz w:val="23"/>
          <w:szCs w:val="23"/>
          <w:rtl/>
        </w:rPr>
      </w:pPr>
    </w:p>
    <w:p w:rsidR="004D6338" w:rsidRPr="003C42CE" w:rsidRDefault="003C42CE" w:rsidP="00B21A33">
      <w:pPr>
        <w:pStyle w:val="NormalWeb"/>
        <w:bidi/>
        <w:jc w:val="center"/>
        <w:rPr>
          <w:rFonts w:ascii="Tahoma" w:hAnsi="Tahoma" w:cs="Tahoma"/>
          <w:b/>
          <w:bCs/>
          <w:sz w:val="23"/>
          <w:szCs w:val="23"/>
          <w:rtl/>
        </w:rPr>
      </w:pPr>
      <w:r w:rsidRPr="003C42CE">
        <w:rPr>
          <w:rFonts w:ascii="Tahoma" w:hAnsi="Tahoma" w:cs="Tahoma" w:hint="cs"/>
          <w:b/>
          <w:bCs/>
          <w:sz w:val="23"/>
          <w:szCs w:val="23"/>
          <w:rtl/>
        </w:rPr>
        <w:t xml:space="preserve">صفحـــ </w:t>
      </w:r>
      <w:r w:rsidR="00B21A33">
        <w:rPr>
          <w:rFonts w:ascii="Tahoma" w:hAnsi="Tahoma" w:cs="Tahoma"/>
          <w:b/>
          <w:bCs/>
          <w:sz w:val="23"/>
          <w:szCs w:val="23"/>
        </w:rPr>
        <w:t>4</w:t>
      </w:r>
      <w:r w:rsidRPr="003C42CE">
        <w:rPr>
          <w:rFonts w:ascii="Tahoma" w:hAnsi="Tahoma" w:cs="Tahoma" w:hint="cs"/>
          <w:b/>
          <w:bCs/>
          <w:sz w:val="23"/>
          <w:szCs w:val="23"/>
          <w:rtl/>
        </w:rPr>
        <w:t xml:space="preserve"> ـة</w:t>
      </w:r>
    </w:p>
    <w:p w:rsidR="003C42CE" w:rsidRPr="003C42CE" w:rsidRDefault="003C42CE" w:rsidP="003C42CE">
      <w:pPr>
        <w:pStyle w:val="NormalWeb"/>
        <w:bidi/>
        <w:jc w:val="center"/>
        <w:rPr>
          <w:rFonts w:ascii="Tahoma" w:hAnsi="Tahoma" w:cs="Tahoma"/>
          <w:b/>
          <w:bCs/>
          <w:sz w:val="23"/>
          <w:szCs w:val="23"/>
          <w:rtl/>
        </w:rPr>
      </w:pPr>
    </w:p>
    <w:p w:rsidR="004D6338" w:rsidRDefault="001C35E1" w:rsidP="004D6338">
      <w:pPr>
        <w:pStyle w:val="NormalWeb"/>
        <w:bidi/>
        <w:jc w:val="center"/>
        <w:rPr>
          <w:rFonts w:ascii="Tahoma" w:hAnsi="Tahoma" w:cs="Tahoma"/>
          <w:sz w:val="23"/>
          <w:szCs w:val="23"/>
          <w:rtl/>
        </w:rPr>
      </w:pPr>
      <w:r w:rsidRPr="001C35E1">
        <w:rPr>
          <w:rFonts w:ascii="Tahoma" w:hAnsi="Tahoma" w:cs="Tahoma"/>
          <w:sz w:val="23"/>
          <w:szCs w:val="23"/>
          <w:rtl/>
        </w:rPr>
        <w:t xml:space="preserve">وأما هذا التابع فقد شاب انتصاره لما يظن أنه الحق إرادة علو متبوعه وظهور كلمته وأنه لا ينسب إلى الخطأ وهذه دسيسة تقدح في قصده الانتصار للحق فافهم هذا فإنه مهم عظيم والله يهدي من يشاء إلى صراط مستقيم. ) </w:t>
      </w:r>
      <w:r w:rsidRPr="001C35E1">
        <w:rPr>
          <w:rFonts w:ascii="Tahoma" w:hAnsi="Tahoma" w:cs="Tahoma"/>
          <w:sz w:val="23"/>
          <w:szCs w:val="23"/>
          <w:rtl/>
        </w:rPr>
        <w:br/>
      </w:r>
      <w:r w:rsidRPr="001C35E1">
        <w:rPr>
          <w:rFonts w:ascii="Tahoma" w:hAnsi="Tahoma" w:cs="Tahoma"/>
          <w:b/>
          <w:bCs/>
          <w:color w:val="auto"/>
          <w:sz w:val="23"/>
          <w:szCs w:val="23"/>
          <w:rtl/>
        </w:rPr>
        <w:t>انتهى كلام الحافظ وهم كلام في غاية الفضل.</w:t>
      </w:r>
      <w:r w:rsidRPr="001C35E1">
        <w:rPr>
          <w:rFonts w:ascii="Tahoma" w:hAnsi="Tahoma" w:cs="Tahoma"/>
          <w:b/>
          <w:bCs/>
          <w:color w:val="auto"/>
          <w:sz w:val="23"/>
          <w:szCs w:val="23"/>
          <w:rtl/>
        </w:rPr>
        <w:br/>
      </w:r>
      <w:r w:rsidRPr="001C35E1">
        <w:rPr>
          <w:rFonts w:ascii="Tahoma" w:hAnsi="Tahoma" w:cs="Tahoma"/>
          <w:sz w:val="23"/>
          <w:szCs w:val="23"/>
          <w:rtl/>
        </w:rPr>
        <w:t xml:space="preserve">قال الشافعي : " ألا يستقيم أن نكون إخواناً وإن لم نتفق في مسألة " </w:t>
      </w:r>
      <w:r w:rsidRPr="001C35E1">
        <w:rPr>
          <w:rFonts w:ascii="Tahoma" w:hAnsi="Tahoma" w:cs="Tahoma"/>
          <w:sz w:val="23"/>
          <w:szCs w:val="23"/>
          <w:rtl/>
        </w:rPr>
        <w:br/>
        <w:t xml:space="preserve">وقال : "ما ناظرت أحداً إلا قلت اللهم أجر الحق على قلبه ولسانه فإن كان الحق معي اتبعني وإذا كان الحق معه اتبعته" </w:t>
      </w:r>
      <w:r w:rsidRPr="001C35E1">
        <w:rPr>
          <w:rFonts w:ascii="Tahoma" w:hAnsi="Tahoma" w:cs="Tahoma"/>
          <w:sz w:val="23"/>
          <w:szCs w:val="23"/>
          <w:rtl/>
        </w:rPr>
        <w:br/>
      </w:r>
      <w:r w:rsidRPr="001C35E1">
        <w:rPr>
          <w:rFonts w:ascii="Tahoma" w:hAnsi="Tahoma" w:cs="Tahoma"/>
          <w:b/>
          <w:bCs/>
          <w:color w:val="auto"/>
          <w:sz w:val="23"/>
          <w:szCs w:val="23"/>
          <w:rtl/>
        </w:rPr>
        <w:t>رفض مالك حمل الناس على الموطأ !</w:t>
      </w:r>
      <w:r w:rsidRPr="001C35E1">
        <w:rPr>
          <w:rFonts w:ascii="Tahoma" w:hAnsi="Tahoma" w:cs="Tahoma"/>
          <w:b/>
          <w:bCs/>
          <w:color w:val="auto"/>
          <w:sz w:val="23"/>
          <w:szCs w:val="23"/>
          <w:rtl/>
        </w:rPr>
        <w:br/>
      </w:r>
      <w:r w:rsidRPr="001C35E1">
        <w:rPr>
          <w:rFonts w:ascii="Tahoma" w:hAnsi="Tahoma" w:cs="Tahoma"/>
          <w:sz w:val="23"/>
          <w:szCs w:val="23"/>
          <w:rtl/>
        </w:rPr>
        <w:t xml:space="preserve">قال مالك للخليفة العباسي – حينما أرد حمل الناس على الموطأ وهو كتاب مالك وخلاصة اختياره في الحديث والفقه – لا تفعل يا أمير المؤمنين معتبراً أن لكل قطر علماءه وآراءه الفقهية فرجع الخليفة عن موقفه بسبب هذا الموقف الرفيع من مالك في احترام رأي المخالف وإفساح المجال له. </w:t>
      </w:r>
      <w:r w:rsidRPr="001C35E1">
        <w:rPr>
          <w:rFonts w:ascii="Tahoma" w:hAnsi="Tahoma" w:cs="Tahoma"/>
          <w:sz w:val="23"/>
          <w:szCs w:val="23"/>
          <w:rtl/>
        </w:rPr>
        <w:br/>
        <w:t>قالت عائشة عن بعض الصحابة وقد اختلفت معه : أما إنه لم يكذب ولكنه نسي أو أخطأ.</w:t>
      </w:r>
      <w:r w:rsidRPr="001C35E1">
        <w:rPr>
          <w:rFonts w:ascii="Tahoma" w:hAnsi="Tahoma" w:cs="Tahoma"/>
          <w:sz w:val="23"/>
          <w:szCs w:val="23"/>
          <w:rtl/>
        </w:rPr>
        <w:br/>
      </w:r>
      <w:r w:rsidRPr="001C35E1">
        <w:rPr>
          <w:rFonts w:ascii="Tahoma" w:hAnsi="Tahoma" w:cs="Tahoma"/>
          <w:b/>
          <w:bCs/>
          <w:color w:val="auto"/>
          <w:sz w:val="23"/>
          <w:szCs w:val="23"/>
          <w:rtl/>
        </w:rPr>
        <w:t>كان الذهبي مثل العالم المتفتح المنصف .</w:t>
      </w:r>
      <w:r w:rsidRPr="001C35E1">
        <w:rPr>
          <w:rFonts w:ascii="Tahoma" w:hAnsi="Tahoma" w:cs="Tahoma"/>
          <w:b/>
          <w:bCs/>
          <w:color w:val="auto"/>
          <w:sz w:val="23"/>
          <w:szCs w:val="23"/>
          <w:rtl/>
        </w:rPr>
        <w:br/>
      </w:r>
      <w:r w:rsidRPr="001C35E1">
        <w:rPr>
          <w:rFonts w:ascii="Tahoma" w:hAnsi="Tahoma" w:cs="Tahoma"/>
          <w:sz w:val="23"/>
          <w:szCs w:val="23"/>
          <w:rtl/>
        </w:rPr>
        <w:t xml:space="preserve">فقد قال الذهبي عن الشيخ عبد الستار المقدسي الحنبلي رحمه الله تعالى : "أنه قل من سمع منه لأنه كان فيه زعارة وكان فيه غلو في السنة " وقال عنه : "وعني بالسنة وجمع فيها وناظر الخصوم وكفرهم وكان صاحب حزبية وتحرق على الأشعرية فرموه بالتجسيم ثم كان منابذاً لأصحابه الحنابلة وفيه شراسة أخلاق مع صلاح ودين يابس." </w:t>
      </w:r>
      <w:r w:rsidRPr="001C35E1">
        <w:rPr>
          <w:rFonts w:ascii="Tahoma" w:hAnsi="Tahoma" w:cs="Tahoma"/>
          <w:sz w:val="23"/>
          <w:szCs w:val="23"/>
          <w:rtl/>
        </w:rPr>
        <w:br/>
        <w:t xml:space="preserve">اعتبر الذهبي ذلك حزبية. </w:t>
      </w:r>
      <w:r w:rsidRPr="001C35E1">
        <w:rPr>
          <w:rFonts w:ascii="Tahoma" w:hAnsi="Tahoma" w:cs="Tahoma"/>
          <w:sz w:val="23"/>
          <w:szCs w:val="23"/>
          <w:rtl/>
        </w:rPr>
        <w:br/>
        <w:t xml:space="preserve">وقال الذهبي عن القاضي أبي بكر بن العربي : "لم ينصف القاضي أبو بكر رحمه الله شيخ أبيه في العلم ولا تكلم فيه بالقسط وبالغ في الاستخفاف به وأبو بكر على عظمته في العلم لا يبلغ رتبة أبي محمد ولا يكاد فرحمهما الله وغفر لهما". </w:t>
      </w:r>
      <w:r w:rsidRPr="001C35E1">
        <w:rPr>
          <w:rFonts w:ascii="Tahoma" w:hAnsi="Tahoma" w:cs="Tahoma"/>
          <w:sz w:val="23"/>
          <w:szCs w:val="23"/>
          <w:rtl/>
        </w:rPr>
        <w:br/>
        <w:t xml:space="preserve">وكان الذهبي يثني ثناء عاطراً على تقي الدين السبكي مع أنه شيخ الأشاعرة الذي كان بينه وبين شيخه الشيخ تقي الدين بن تيمية من الخلاف ما هو معروف. ثم يتعذر الذهبي عن الظاهرية قائلاً : " ثم ما تفردوا به هو شيء من قبيل مخالفة الإجماع الظني وتندر مخالفتهم الإجماع القطعي ". </w:t>
      </w:r>
      <w:r w:rsidRPr="001C35E1">
        <w:rPr>
          <w:rFonts w:ascii="Tahoma" w:hAnsi="Tahoma" w:cs="Tahoma"/>
          <w:sz w:val="23"/>
          <w:szCs w:val="23"/>
          <w:rtl/>
        </w:rPr>
        <w:br/>
        <w:t xml:space="preserve">ثم ذكر أنهم ليسوا خارجين عن الدين. </w:t>
      </w:r>
      <w:r w:rsidRPr="001C35E1">
        <w:rPr>
          <w:rFonts w:ascii="Tahoma" w:hAnsi="Tahoma" w:cs="Tahoma"/>
          <w:sz w:val="23"/>
          <w:szCs w:val="23"/>
          <w:rtl/>
        </w:rPr>
        <w:br/>
        <w:t xml:space="preserve">وقال عنهم : "وفي الجملة فداود بن علي بصير بالفقه عالم بالقرآن حافظ للأثر رأس المعرفة من أوعية العلم له ذكاء خارق وفيه دين متين وكذلك فقهاء الظاهرية جماعة لهم علم باهر وذكاء قوي فالكمال عزيز والله الموفق". </w:t>
      </w:r>
      <w:r w:rsidRPr="001C35E1">
        <w:rPr>
          <w:rFonts w:ascii="Tahoma" w:hAnsi="Tahoma" w:cs="Tahoma"/>
          <w:sz w:val="23"/>
          <w:szCs w:val="23"/>
          <w:rtl/>
        </w:rPr>
        <w:br/>
        <w:t xml:space="preserve">ويقول الذهبي :"ونحن نحكي قول ابن عباس في المتعة وفي الصرف وفي إنكار العول وقول طائفة من الصحابة في ترك الغسل من الإيلاج بغير إنزال وأشباه ذلك ولا يجوز تقليدهم في ذلك ". </w:t>
      </w:r>
      <w:r w:rsidRPr="001C35E1">
        <w:rPr>
          <w:rFonts w:ascii="Tahoma" w:hAnsi="Tahoma" w:cs="Tahoma"/>
          <w:sz w:val="23"/>
          <w:szCs w:val="23"/>
          <w:rtl/>
        </w:rPr>
        <w:br/>
        <w:t xml:space="preserve">وقال : " كل فرقة تتعجب من الأخرى ونرجو لكل من بذل جهده في تطلب الحق أن يغفر له من هذه الأمة المرحومة ". </w:t>
      </w:r>
      <w:r w:rsidRPr="001C35E1">
        <w:rPr>
          <w:rFonts w:ascii="Tahoma" w:hAnsi="Tahoma" w:cs="Tahoma"/>
          <w:sz w:val="23"/>
          <w:szCs w:val="23"/>
          <w:rtl/>
        </w:rPr>
        <w:br/>
        <w:t xml:space="preserve">ويقول ابن تيمية : " وأمرنا بالعدل والقسط فلا يجوز لنا إذا قال يهودي أو نصراني فضلا علن الرافضي قولا فيه حق أن نتركه أو نرده كله ". </w:t>
      </w:r>
      <w:r w:rsidRPr="001C35E1">
        <w:rPr>
          <w:rFonts w:ascii="Tahoma" w:hAnsi="Tahoma" w:cs="Tahoma"/>
          <w:sz w:val="23"/>
          <w:szCs w:val="23"/>
          <w:rtl/>
        </w:rPr>
        <w:br/>
        <w:t xml:space="preserve">وقال أيضاً : " الاعتصام بالجماعة والائتلاف من أصول الدين والفرع المتنازع فيه من الفروع الخفية فكيف يقدح في الأصل بحفظ الفرع ". </w:t>
      </w:r>
    </w:p>
    <w:p w:rsidR="004D6338" w:rsidRPr="004D6338" w:rsidRDefault="004D6338" w:rsidP="004D6338">
      <w:pPr>
        <w:pStyle w:val="NormalWeb"/>
        <w:bidi/>
        <w:jc w:val="center"/>
        <w:rPr>
          <w:rFonts w:ascii="Tahoma" w:hAnsi="Tahoma" w:cs="Tahoma"/>
          <w:sz w:val="23"/>
          <w:szCs w:val="23"/>
          <w:rtl/>
        </w:rPr>
      </w:pPr>
    </w:p>
    <w:p w:rsidR="004D6338" w:rsidRDefault="004D6338" w:rsidP="004D6338">
      <w:pPr>
        <w:pStyle w:val="NormalWeb"/>
        <w:bidi/>
        <w:jc w:val="center"/>
        <w:rPr>
          <w:rFonts w:ascii="Tahoma" w:hAnsi="Tahoma" w:cs="Tahoma"/>
          <w:color w:val="0000FF"/>
          <w:sz w:val="28"/>
          <w:szCs w:val="28"/>
          <w:rtl/>
        </w:rPr>
      </w:pPr>
      <w:bookmarkStart w:id="0" w:name="مشروعية_الاختلاف"/>
      <w:r w:rsidRPr="004D6338">
        <w:rPr>
          <w:rFonts w:ascii="Tahoma" w:hAnsi="Tahoma" w:cs="Tahoma"/>
          <w:color w:val="0000FF"/>
          <w:sz w:val="28"/>
          <w:szCs w:val="28"/>
          <w:rtl/>
        </w:rPr>
        <w:t>مشروعية الاختلاف</w:t>
      </w:r>
      <w:bookmarkEnd w:id="0"/>
    </w:p>
    <w:p w:rsidR="004D6338" w:rsidRPr="004D6338" w:rsidRDefault="004D6338" w:rsidP="004D6338">
      <w:pPr>
        <w:pStyle w:val="NormalWeb"/>
        <w:bidi/>
        <w:jc w:val="center"/>
        <w:rPr>
          <w:rFonts w:ascii="Tahoma" w:hAnsi="Tahoma" w:cs="Tahoma"/>
          <w:color w:val="0000FF"/>
          <w:sz w:val="28"/>
          <w:szCs w:val="28"/>
          <w:rtl/>
        </w:rPr>
      </w:pPr>
    </w:p>
    <w:p w:rsidR="003C42CE" w:rsidRDefault="004D6338" w:rsidP="008C0E60">
      <w:pPr>
        <w:pStyle w:val="NormalWeb"/>
        <w:pBdr>
          <w:bottom w:val="single" w:sz="12" w:space="1" w:color="auto"/>
        </w:pBdr>
        <w:bidi/>
        <w:rPr>
          <w:rFonts w:ascii="Tahoma" w:hAnsi="Tahoma" w:cs="Tahoma"/>
          <w:sz w:val="23"/>
          <w:szCs w:val="23"/>
          <w:rtl/>
          <w:lang w:bidi="ar-AE"/>
        </w:rPr>
      </w:pPr>
      <w:r w:rsidRPr="004D6338">
        <w:rPr>
          <w:rFonts w:ascii="Tahoma" w:hAnsi="Tahoma" w:cs="Tahoma"/>
          <w:sz w:val="23"/>
          <w:szCs w:val="23"/>
          <w:rtl/>
        </w:rPr>
        <w:t xml:space="preserve">حيث يقرر القرآن هذا السوق نحو الاختلاف غير الخاضع لمشيئة وإرادة الإنسان كما في قوله تعالى </w:t>
      </w:r>
      <w:r w:rsidRPr="008C0E60">
        <w:rPr>
          <w:rFonts w:ascii="Tahoma" w:hAnsi="Tahoma" w:cs="Tahoma"/>
          <w:b/>
          <w:bCs/>
          <w:sz w:val="23"/>
          <w:szCs w:val="23"/>
          <w:rtl/>
        </w:rPr>
        <w:t xml:space="preserve">(ولو شاء ربك لجعل الناس أمة واحدة ولا يزالون مختلفين) </w:t>
      </w:r>
      <w:r w:rsidRPr="004D6338">
        <w:rPr>
          <w:rFonts w:ascii="Tahoma" w:hAnsi="Tahoma" w:cs="Tahoma"/>
          <w:sz w:val="23"/>
          <w:szCs w:val="23"/>
          <w:rtl/>
        </w:rPr>
        <w:t>فلآية تقرر أن مشيئة الله تعالى اقتضت أن يخلق الناس جميعاً مختلفين.</w:t>
      </w:r>
    </w:p>
    <w:p w:rsidR="008C0E60" w:rsidRDefault="008C0E60" w:rsidP="008C0E60">
      <w:pPr>
        <w:pStyle w:val="NormalWeb"/>
        <w:bidi/>
        <w:rPr>
          <w:rFonts w:ascii="Tahoma" w:hAnsi="Tahoma" w:cs="Tahoma"/>
          <w:sz w:val="23"/>
          <w:szCs w:val="23"/>
          <w:rtl/>
          <w:lang w:bidi="ar-AE"/>
        </w:rPr>
      </w:pPr>
    </w:p>
    <w:p w:rsidR="003C42CE" w:rsidRDefault="003C42CE" w:rsidP="003C42CE">
      <w:pPr>
        <w:pStyle w:val="NormalWeb"/>
        <w:bidi/>
        <w:jc w:val="center"/>
        <w:rPr>
          <w:rFonts w:ascii="Tahoma" w:hAnsi="Tahoma" w:cs="Tahoma"/>
          <w:sz w:val="22"/>
          <w:szCs w:val="22"/>
          <w:rtl/>
        </w:rPr>
      </w:pPr>
      <w:r w:rsidRPr="003C42CE">
        <w:rPr>
          <w:rFonts w:ascii="Tahoma" w:hAnsi="Tahoma" w:cs="Tahoma" w:hint="cs"/>
          <w:color w:val="auto"/>
          <w:sz w:val="22"/>
          <w:szCs w:val="22"/>
          <w:rtl/>
        </w:rPr>
        <w:t>طه جابر العلوي , أدب الاختلاف في الاسلام , المعهد العالمي للفكر الاسلامي ,1413  - 1992  .</w:t>
      </w:r>
    </w:p>
    <w:p w:rsidR="008C0E60" w:rsidRPr="008C0E60" w:rsidRDefault="008C0E60" w:rsidP="00B21A33">
      <w:pPr>
        <w:pStyle w:val="NormalWeb"/>
        <w:bidi/>
        <w:jc w:val="center"/>
        <w:rPr>
          <w:rFonts w:ascii="Tahoma" w:hAnsi="Tahoma" w:cs="Tahoma"/>
          <w:b/>
          <w:bCs/>
          <w:sz w:val="23"/>
          <w:szCs w:val="23"/>
          <w:rtl/>
        </w:rPr>
      </w:pPr>
      <w:r w:rsidRPr="008C0E60">
        <w:rPr>
          <w:rFonts w:ascii="Tahoma" w:hAnsi="Tahoma" w:cs="Tahoma" w:hint="cs"/>
          <w:b/>
          <w:bCs/>
          <w:sz w:val="23"/>
          <w:szCs w:val="23"/>
          <w:rtl/>
        </w:rPr>
        <w:lastRenderedPageBreak/>
        <w:t xml:space="preserve">صفحـــــ </w:t>
      </w:r>
      <w:r w:rsidR="00B21A33">
        <w:rPr>
          <w:rFonts w:ascii="Tahoma" w:hAnsi="Tahoma" w:cs="Tahoma"/>
          <w:b/>
          <w:bCs/>
          <w:sz w:val="23"/>
          <w:szCs w:val="23"/>
        </w:rPr>
        <w:t>5</w:t>
      </w:r>
      <w:r w:rsidRPr="008C0E60">
        <w:rPr>
          <w:rFonts w:ascii="Tahoma" w:hAnsi="Tahoma" w:cs="Tahoma" w:hint="cs"/>
          <w:b/>
          <w:bCs/>
          <w:sz w:val="23"/>
          <w:szCs w:val="23"/>
          <w:rtl/>
        </w:rPr>
        <w:t xml:space="preserve"> ـــة</w:t>
      </w:r>
    </w:p>
    <w:p w:rsidR="008C0E60" w:rsidRPr="003C42CE" w:rsidRDefault="008C0E60" w:rsidP="008C0E60">
      <w:pPr>
        <w:pStyle w:val="NormalWeb"/>
        <w:bidi/>
        <w:jc w:val="center"/>
        <w:rPr>
          <w:rFonts w:ascii="Tahoma" w:hAnsi="Tahoma" w:cs="Tahoma"/>
          <w:sz w:val="22"/>
          <w:szCs w:val="22"/>
          <w:rtl/>
        </w:rPr>
      </w:pPr>
    </w:p>
    <w:p w:rsidR="003C42CE" w:rsidRDefault="003C42CE" w:rsidP="003C42CE">
      <w:pPr>
        <w:pStyle w:val="NormalWeb"/>
        <w:bidi/>
        <w:rPr>
          <w:rFonts w:ascii="Tahoma" w:hAnsi="Tahoma" w:cs="Tahoma"/>
          <w:sz w:val="23"/>
          <w:szCs w:val="23"/>
          <w:rtl/>
        </w:rPr>
      </w:pPr>
    </w:p>
    <w:p w:rsidR="004D6338" w:rsidRPr="004D6338" w:rsidRDefault="004D6338" w:rsidP="008C0E60">
      <w:pPr>
        <w:pStyle w:val="NormalWeb"/>
        <w:bidi/>
        <w:rPr>
          <w:rFonts w:ascii="Tahoma" w:hAnsi="Tahoma" w:cs="Tahoma"/>
          <w:sz w:val="23"/>
          <w:szCs w:val="23"/>
          <w:rtl/>
        </w:rPr>
      </w:pPr>
      <w:r w:rsidRPr="004D6338">
        <w:rPr>
          <w:rFonts w:ascii="Tahoma" w:hAnsi="Tahoma" w:cs="Tahoma"/>
          <w:sz w:val="23"/>
          <w:szCs w:val="23"/>
          <w:rtl/>
        </w:rPr>
        <w:t xml:space="preserve">ولتعميق هذا الفهم يذكر القرآن في موضع آخر </w:t>
      </w:r>
      <w:r w:rsidRPr="008C0E60">
        <w:rPr>
          <w:rFonts w:ascii="Tahoma" w:hAnsi="Tahoma" w:cs="Tahoma"/>
          <w:b/>
          <w:bCs/>
          <w:sz w:val="23"/>
          <w:szCs w:val="23"/>
          <w:rtl/>
        </w:rPr>
        <w:t xml:space="preserve">(لكل جعلنا منكم شرعة ومنهاجاً ولو شاء الله لجعلكم أمة واحدة ولكن ليبلوكم فيما اتاكم فاستبقوا الخيرات إلى الله مرجعكم جميعاً فينبئكم بما كنتم فيه تختلفون) </w:t>
      </w:r>
      <w:r w:rsidRPr="004D6338">
        <w:rPr>
          <w:rFonts w:ascii="Tahoma" w:hAnsi="Tahoma" w:cs="Tahoma"/>
          <w:sz w:val="23"/>
          <w:szCs w:val="23"/>
          <w:rtl/>
        </w:rPr>
        <w:t>وهذه الآية تؤكد أن الله وحده الذي صيّر هذا الاختلاف وجعله من ثوابت النظام الكوني، وبالتدقيق في كلمة الابتلاء في الآية نتوجه إلى النكتة فيها حيث الابتلاء عادة ما تكون نتيجته مختلفة.</w:t>
      </w:r>
    </w:p>
    <w:p w:rsidR="004D6338" w:rsidRPr="004D6338" w:rsidRDefault="004D6338" w:rsidP="004D6338">
      <w:pPr>
        <w:pStyle w:val="NormalWeb"/>
        <w:bidi/>
        <w:rPr>
          <w:rFonts w:ascii="Tahoma" w:hAnsi="Tahoma" w:cs="Tahoma"/>
          <w:sz w:val="23"/>
          <w:szCs w:val="23"/>
          <w:rtl/>
        </w:rPr>
      </w:pPr>
      <w:r w:rsidRPr="004D6338">
        <w:rPr>
          <w:rFonts w:ascii="Tahoma" w:hAnsi="Tahoma" w:cs="Tahoma"/>
          <w:sz w:val="23"/>
          <w:szCs w:val="23"/>
          <w:rtl/>
        </w:rPr>
        <w:t xml:space="preserve">ثم أن هذا الاختلاف ليس هو من ثوابت خلق الإنسان فحسب إنما هو من ثوابت نظام الخلق وقانون يعيش في دائرته جميع المخلوقات في هذا الكون المتسع كما في قوله تعالى </w:t>
      </w:r>
      <w:r w:rsidRPr="008C0E60">
        <w:rPr>
          <w:rFonts w:ascii="Tahoma" w:hAnsi="Tahoma" w:cs="Tahoma"/>
          <w:b/>
          <w:bCs/>
          <w:sz w:val="23"/>
          <w:szCs w:val="23"/>
          <w:rtl/>
        </w:rPr>
        <w:t xml:space="preserve">(ألم تر أن الله أنزل من السماء ماء فأخرجنا به ثمرات مختلفاً ألوانها ومن الجبال جدد بيض وحمر مختلف ألوانها وغرابيب سود ومن الناس والدواب والأنعام مختلف ألوانه كذلك إنما يخشى الله من عباده العلماء.. ) </w:t>
      </w:r>
      <w:r w:rsidRPr="004D6338">
        <w:rPr>
          <w:rFonts w:ascii="Tahoma" w:hAnsi="Tahoma" w:cs="Tahoma"/>
          <w:sz w:val="23"/>
          <w:szCs w:val="23"/>
          <w:rtl/>
        </w:rPr>
        <w:t>ومن خلال النظر في الآية تظهر الملازمة بين الاختلاف وهذا الخلق فهو داخل في كل شيء خلقه الله سبحانه.</w:t>
      </w:r>
    </w:p>
    <w:p w:rsidR="004D6338" w:rsidRPr="004D6338" w:rsidRDefault="004D6338" w:rsidP="008C0E60">
      <w:pPr>
        <w:pStyle w:val="NormalWeb"/>
        <w:bidi/>
        <w:rPr>
          <w:rFonts w:ascii="Tahoma" w:hAnsi="Tahoma" w:cs="Tahoma"/>
          <w:sz w:val="23"/>
          <w:szCs w:val="23"/>
          <w:rtl/>
        </w:rPr>
      </w:pPr>
      <w:r w:rsidRPr="004D6338">
        <w:rPr>
          <w:rFonts w:ascii="Tahoma" w:hAnsi="Tahoma" w:cs="Tahoma"/>
          <w:sz w:val="23"/>
          <w:szCs w:val="23"/>
          <w:rtl/>
        </w:rPr>
        <w:t xml:space="preserve">والإنسان كمخلوق في دائرة هذا النظام أيضاً فقد خلق الله البشر مختلفين في الأشكال والاحجام والألوان والالسن </w:t>
      </w:r>
      <w:r w:rsidRPr="008C0E60">
        <w:rPr>
          <w:rFonts w:ascii="Tahoma" w:hAnsi="Tahoma" w:cs="Tahoma"/>
          <w:b/>
          <w:bCs/>
          <w:sz w:val="23"/>
          <w:szCs w:val="23"/>
          <w:rtl/>
        </w:rPr>
        <w:t>(ومن آياته خلق السموات والأرض واختلاف السنتكم والوانكم</w:t>
      </w:r>
      <w:r w:rsidR="008C0E60" w:rsidRPr="008C0E60">
        <w:rPr>
          <w:rFonts w:ascii="Tahoma" w:hAnsi="Tahoma" w:cs="Tahoma"/>
          <w:b/>
          <w:bCs/>
          <w:sz w:val="23"/>
          <w:szCs w:val="23"/>
          <w:rtl/>
        </w:rPr>
        <w:t>).</w:t>
      </w:r>
      <w:r w:rsidRPr="008C0E60">
        <w:rPr>
          <w:rFonts w:ascii="Tahoma" w:hAnsi="Tahoma" w:cs="Tahoma"/>
          <w:b/>
          <w:bCs/>
          <w:sz w:val="23"/>
          <w:szCs w:val="23"/>
          <w:rtl/>
        </w:rPr>
        <w:t xml:space="preserve"> </w:t>
      </w:r>
    </w:p>
    <w:p w:rsidR="004D6338" w:rsidRPr="004D6338" w:rsidRDefault="004D6338" w:rsidP="004D6338">
      <w:pPr>
        <w:pStyle w:val="NormalWeb"/>
        <w:bidi/>
        <w:rPr>
          <w:rFonts w:ascii="Tahoma" w:hAnsi="Tahoma" w:cs="Tahoma"/>
          <w:sz w:val="23"/>
          <w:szCs w:val="23"/>
          <w:rtl/>
        </w:rPr>
      </w:pPr>
      <w:r w:rsidRPr="004D6338">
        <w:rPr>
          <w:rFonts w:ascii="Tahoma" w:hAnsi="Tahoma" w:cs="Tahoma"/>
          <w:sz w:val="23"/>
          <w:szCs w:val="23"/>
          <w:rtl/>
        </w:rPr>
        <w:t xml:space="preserve">وخلقهم مختلفين في الوسع والجهد والتحمل ولذا قرر القرآن أن الله تعالى لا يكلف نفساً إلا بمقدار طاقتها ووسعها </w:t>
      </w:r>
      <w:r w:rsidRPr="008C0E60">
        <w:rPr>
          <w:rFonts w:ascii="Tahoma" w:hAnsi="Tahoma" w:cs="Tahoma"/>
          <w:b/>
          <w:bCs/>
          <w:sz w:val="23"/>
          <w:szCs w:val="23"/>
          <w:rtl/>
        </w:rPr>
        <w:t>(لا يكلف الله نفساً إلا بوسعها)</w:t>
      </w:r>
    </w:p>
    <w:p w:rsidR="004D6338" w:rsidRPr="004D6338" w:rsidRDefault="004D6338" w:rsidP="004D6338">
      <w:pPr>
        <w:pStyle w:val="NormalWeb"/>
        <w:bidi/>
        <w:rPr>
          <w:rFonts w:ascii="Tahoma" w:hAnsi="Tahoma" w:cs="Tahoma"/>
          <w:sz w:val="23"/>
          <w:szCs w:val="23"/>
          <w:rtl/>
        </w:rPr>
      </w:pPr>
      <w:r w:rsidRPr="004D6338">
        <w:rPr>
          <w:rFonts w:ascii="Tahoma" w:hAnsi="Tahoma" w:cs="Tahoma"/>
          <w:sz w:val="23"/>
          <w:szCs w:val="23"/>
          <w:rtl/>
        </w:rPr>
        <w:t xml:space="preserve">وخلقهم مختلفين في عقائدهم وقربهم وبعدهم من الله تعالى </w:t>
      </w:r>
      <w:r w:rsidRPr="008C0E60">
        <w:rPr>
          <w:rFonts w:ascii="Tahoma" w:hAnsi="Tahoma" w:cs="Tahoma"/>
          <w:b/>
          <w:bCs/>
          <w:sz w:val="23"/>
          <w:szCs w:val="23"/>
          <w:rtl/>
        </w:rPr>
        <w:t>(هو الذي خلقكم فمنكم كافر ومنكم مؤمن)</w:t>
      </w:r>
      <w:r w:rsidRPr="004D6338">
        <w:rPr>
          <w:rFonts w:ascii="Tahoma" w:hAnsi="Tahoma" w:cs="Tahoma"/>
          <w:sz w:val="23"/>
          <w:szCs w:val="23"/>
          <w:rtl/>
        </w:rPr>
        <w:t xml:space="preserve"> وخلقهم يختلفون في التسخير فبعضهم يسخر الآخر لخدمة أغراضه ومصالحه كما في قوله </w:t>
      </w:r>
      <w:r w:rsidRPr="008C0E60">
        <w:rPr>
          <w:rFonts w:ascii="Tahoma" w:hAnsi="Tahoma" w:cs="Tahoma"/>
          <w:b/>
          <w:bCs/>
          <w:sz w:val="23"/>
          <w:szCs w:val="23"/>
          <w:rtl/>
        </w:rPr>
        <w:t>(ورفعنا بعضهم فوق بعض درجات ليتخذ بعضهم بعضاً سخرياً)</w:t>
      </w:r>
      <w:r w:rsidRPr="004D6338">
        <w:rPr>
          <w:rFonts w:ascii="Tahoma" w:hAnsi="Tahoma" w:cs="Tahoma"/>
          <w:sz w:val="23"/>
          <w:szCs w:val="23"/>
          <w:rtl/>
        </w:rPr>
        <w:t xml:space="preserve">.وخلقهم يختلفون ويتمايزون في القدرة على تعقّل الأمثال والحوادث </w:t>
      </w:r>
      <w:r w:rsidRPr="008C0E60">
        <w:rPr>
          <w:rFonts w:ascii="Tahoma" w:hAnsi="Tahoma" w:cs="Tahoma"/>
          <w:b/>
          <w:bCs/>
          <w:sz w:val="23"/>
          <w:szCs w:val="23"/>
          <w:rtl/>
        </w:rPr>
        <w:t>(وتلك الأمثال نضربها للناس وما يعقلها إلا العالمون).</w:t>
      </w:r>
    </w:p>
    <w:p w:rsidR="004D6338" w:rsidRPr="004D6338" w:rsidRDefault="004D6338" w:rsidP="004D6338">
      <w:pPr>
        <w:pStyle w:val="NormalWeb"/>
        <w:bidi/>
        <w:rPr>
          <w:rFonts w:ascii="Tahoma" w:hAnsi="Tahoma" w:cs="Tahoma"/>
          <w:sz w:val="23"/>
          <w:szCs w:val="23"/>
          <w:rtl/>
        </w:rPr>
      </w:pPr>
      <w:r w:rsidRPr="004D6338">
        <w:rPr>
          <w:rFonts w:ascii="Tahoma" w:hAnsi="Tahoma" w:cs="Tahoma"/>
          <w:sz w:val="23"/>
          <w:szCs w:val="23"/>
          <w:rtl/>
        </w:rPr>
        <w:t>فالاختلاف أمر طبيعي يقرره القرآن والعقل والتاريخ أيضاً فتجربة الإمام علي… مع الخوارج الذين مثلوا دور المعارضة السياسية وكانوا حزباً داخل المجتمع الإسلامي شاهد على كونه عنصراً طبيعياً. وهذه التجربة مليئة بالدروس كما هو رأي الأستاذ (فهمي هويدي) التي يتعين علينا أن ندقق في ملابساتها لنستوعب الحدود التي يحتملها الواقع الإسلامي لمباشرة ما نسميه في زماننا المعارضة السياسية أو المسلحة ولعلنا لا نبالغ إذا قلنا أن الفكر السياسي الإسلامي يبني الكثير من الاجتهادات على دروس تلك التجربة.</w:t>
      </w:r>
    </w:p>
    <w:p w:rsidR="004D6338" w:rsidRPr="004D6338" w:rsidRDefault="004D6338" w:rsidP="004D6338">
      <w:pPr>
        <w:pStyle w:val="NormalWeb"/>
        <w:bidi/>
        <w:rPr>
          <w:rFonts w:ascii="Tahoma" w:hAnsi="Tahoma" w:cs="Tahoma"/>
          <w:sz w:val="23"/>
          <w:szCs w:val="23"/>
          <w:rtl/>
        </w:rPr>
      </w:pPr>
      <w:r w:rsidRPr="004D6338">
        <w:rPr>
          <w:rFonts w:ascii="Tahoma" w:hAnsi="Tahoma" w:cs="Tahoma"/>
          <w:sz w:val="23"/>
          <w:szCs w:val="23"/>
          <w:rtl/>
        </w:rPr>
        <w:t>ومن هنا فليس غريباً اختلاف البشر في الأفكار والتصورات والمعتقدات والعادات والتقاليد ولكن الغريب حقاً محاولة البعض جعل الناس كلهم يؤمنون بفكر واحد وثقافة واحدة ومعتقدات واحدة وقيادة واحدة ونيّة واحدة.</w:t>
      </w:r>
    </w:p>
    <w:p w:rsidR="004D6338" w:rsidRDefault="004D6338" w:rsidP="004D6338">
      <w:pPr>
        <w:pStyle w:val="NormalWeb"/>
        <w:bidi/>
        <w:jc w:val="center"/>
        <w:rPr>
          <w:rFonts w:ascii="Tahoma" w:hAnsi="Tahoma" w:cs="Tahoma"/>
          <w:color w:val="0000FF"/>
          <w:sz w:val="28"/>
          <w:szCs w:val="28"/>
          <w:rtl/>
        </w:rPr>
      </w:pPr>
    </w:p>
    <w:p w:rsidR="00CC60A3" w:rsidRPr="00CC60A3" w:rsidRDefault="00CC60A3" w:rsidP="004D6338">
      <w:pPr>
        <w:pStyle w:val="NormalWeb"/>
        <w:bidi/>
        <w:jc w:val="center"/>
        <w:rPr>
          <w:rFonts w:ascii="Tahoma" w:hAnsi="Tahoma" w:cs="Tahoma"/>
          <w:color w:val="0000FF"/>
          <w:sz w:val="28"/>
          <w:szCs w:val="28"/>
          <w:rtl/>
        </w:rPr>
      </w:pPr>
      <w:r>
        <w:rPr>
          <w:rFonts w:ascii="Tahoma" w:hAnsi="Tahoma" w:cs="Tahoma" w:hint="cs"/>
          <w:color w:val="0000FF"/>
          <w:sz w:val="28"/>
          <w:szCs w:val="28"/>
          <w:rtl/>
        </w:rPr>
        <w:t>منشأ (موضوع)</w:t>
      </w:r>
      <w:r w:rsidRPr="00CC60A3">
        <w:rPr>
          <w:rFonts w:ascii="Tahoma" w:hAnsi="Tahoma" w:cs="Tahoma"/>
          <w:color w:val="0000FF"/>
          <w:sz w:val="28"/>
          <w:szCs w:val="28"/>
          <w:rtl/>
        </w:rPr>
        <w:t xml:space="preserve"> الاختلاف</w:t>
      </w:r>
    </w:p>
    <w:p w:rsidR="00CC60A3" w:rsidRPr="00CC60A3" w:rsidRDefault="00CC60A3" w:rsidP="00CC60A3">
      <w:pPr>
        <w:pStyle w:val="NormalWeb"/>
        <w:bidi/>
        <w:jc w:val="center"/>
        <w:rPr>
          <w:rFonts w:ascii="Tahoma" w:hAnsi="Tahoma" w:cs="Tahoma"/>
          <w:color w:val="auto"/>
          <w:sz w:val="28"/>
          <w:szCs w:val="28"/>
        </w:rPr>
      </w:pPr>
    </w:p>
    <w:p w:rsidR="00CC60A3" w:rsidRDefault="00CC60A3" w:rsidP="00CC60A3">
      <w:pPr>
        <w:pStyle w:val="NormalWeb"/>
        <w:bidi/>
        <w:jc w:val="center"/>
        <w:rPr>
          <w:rFonts w:ascii="Tahoma" w:hAnsi="Tahoma" w:cs="Tahoma"/>
          <w:color w:val="auto"/>
          <w:sz w:val="23"/>
          <w:szCs w:val="23"/>
          <w:rtl/>
        </w:rPr>
      </w:pPr>
      <w:r w:rsidRPr="00CC60A3">
        <w:rPr>
          <w:rFonts w:ascii="Tahoma" w:hAnsi="Tahoma" w:cs="Tahoma"/>
          <w:color w:val="auto"/>
          <w:sz w:val="23"/>
          <w:szCs w:val="23"/>
          <w:rtl/>
        </w:rPr>
        <w:t>الاختلاف بين البشر في الأفكار والآراء والتوجهات والمواقف أيضاً إنما يعود لأحد منشأين:</w:t>
      </w:r>
    </w:p>
    <w:p w:rsidR="00605CF0" w:rsidRPr="00CC60A3" w:rsidRDefault="00605CF0" w:rsidP="00CC60A3">
      <w:pPr>
        <w:pStyle w:val="NormalWeb"/>
        <w:bidi/>
        <w:jc w:val="center"/>
        <w:rPr>
          <w:rFonts w:ascii="Tahoma" w:hAnsi="Tahoma" w:cs="Tahoma"/>
          <w:color w:val="auto"/>
          <w:sz w:val="23"/>
          <w:szCs w:val="23"/>
        </w:rPr>
      </w:pPr>
    </w:p>
    <w:p w:rsidR="00CC60A3" w:rsidRPr="00CC60A3" w:rsidRDefault="00CC60A3" w:rsidP="00CC60A3">
      <w:pPr>
        <w:pStyle w:val="NormalWeb"/>
        <w:bidi/>
        <w:jc w:val="center"/>
        <w:rPr>
          <w:rFonts w:ascii="Tahoma" w:hAnsi="Tahoma" w:cs="Tahoma"/>
          <w:color w:val="auto"/>
          <w:sz w:val="23"/>
          <w:szCs w:val="23"/>
          <w:rtl/>
        </w:rPr>
      </w:pPr>
      <w:r w:rsidRPr="00605CF0">
        <w:rPr>
          <w:rFonts w:ascii="Tahoma" w:hAnsi="Tahoma" w:cs="Tahoma"/>
          <w:b/>
          <w:bCs/>
          <w:color w:val="auto"/>
          <w:sz w:val="23"/>
          <w:szCs w:val="23"/>
          <w:rtl/>
        </w:rPr>
        <w:t>1ـ منشأ النظر العقلي أو العلمي</w:t>
      </w:r>
      <w:r w:rsidRPr="00CC60A3">
        <w:rPr>
          <w:rFonts w:ascii="Tahoma" w:hAnsi="Tahoma" w:cs="Tahoma"/>
          <w:color w:val="auto"/>
          <w:sz w:val="23"/>
          <w:szCs w:val="23"/>
          <w:rtl/>
        </w:rPr>
        <w:t xml:space="preserve"> سواء كان فلسفياً أو فقهياً أو غيرهما وهو المصطلح عليه (بالاختلاف العلمي) وهو المقبول شرعاً لأنه أمر طبيعي خصوصاً بين أهل المعرفة والنظر والرأي من العلماء والمفكرين.</w:t>
      </w:r>
    </w:p>
    <w:p w:rsidR="008C0E60" w:rsidRDefault="00CC60A3" w:rsidP="00605CF0">
      <w:pPr>
        <w:pStyle w:val="NormalWeb"/>
        <w:bidi/>
        <w:jc w:val="center"/>
        <w:rPr>
          <w:rFonts w:ascii="Tahoma" w:hAnsi="Tahoma" w:cs="Tahoma"/>
          <w:color w:val="auto"/>
          <w:sz w:val="23"/>
          <w:szCs w:val="23"/>
          <w:rtl/>
        </w:rPr>
      </w:pPr>
      <w:r w:rsidRPr="00CC60A3">
        <w:rPr>
          <w:rFonts w:ascii="Tahoma" w:hAnsi="Tahoma" w:cs="Tahoma"/>
          <w:color w:val="auto"/>
          <w:sz w:val="23"/>
          <w:szCs w:val="23"/>
          <w:rtl/>
        </w:rPr>
        <w:t xml:space="preserve">وبهذا النوع من الاختلاف تتقدم العلوم وتنشأ الحضارات، وتنمو المدارس الفكرية والمذاهب الفلسفية وغيرها، وفي ظله يصبح من المألوف أن توجد المذاهب المختلفة والمجتمع الذي لا تنمو فيه هذه الاختلافات هو مجتمع سقيم وهذا ما تشير إليه الروايات بأن الاختلاف رحمة فقد ورد عن النبي(ص) (اختلاف أمتي رحمة) وورد عن عبد المؤمن </w:t>
      </w:r>
    </w:p>
    <w:p w:rsidR="004E029C" w:rsidRDefault="004E029C" w:rsidP="004E029C">
      <w:pPr>
        <w:pStyle w:val="NormalWeb"/>
        <w:pBdr>
          <w:bottom w:val="single" w:sz="12" w:space="1" w:color="auto"/>
        </w:pBdr>
        <w:bidi/>
        <w:rPr>
          <w:rFonts w:ascii="Tahoma" w:hAnsi="Tahoma" w:cs="Tahoma"/>
          <w:color w:val="auto"/>
          <w:sz w:val="23"/>
          <w:szCs w:val="23"/>
          <w:rtl/>
        </w:rPr>
      </w:pPr>
    </w:p>
    <w:p w:rsidR="008C0E60" w:rsidRDefault="008C0E60" w:rsidP="008C0E60">
      <w:pPr>
        <w:pStyle w:val="NormalWeb"/>
        <w:bidi/>
        <w:jc w:val="center"/>
        <w:rPr>
          <w:rFonts w:ascii="Tahoma" w:hAnsi="Tahoma" w:cs="Tahoma"/>
          <w:color w:val="auto"/>
          <w:sz w:val="22"/>
          <w:szCs w:val="22"/>
          <w:rtl/>
        </w:rPr>
      </w:pPr>
      <w:r>
        <w:rPr>
          <w:rFonts w:ascii="Tahoma" w:hAnsi="Tahoma" w:cs="Tahoma" w:hint="cs"/>
          <w:sz w:val="22"/>
          <w:szCs w:val="22"/>
          <w:rtl/>
        </w:rPr>
        <w:t>موقع صيد الفوائد:</w:t>
      </w:r>
      <w:r w:rsidRPr="008C0E60">
        <w:rPr>
          <w:rFonts w:ascii="Tahoma" w:hAnsi="Tahoma" w:cs="Tahoma" w:hint="cs"/>
          <w:sz w:val="22"/>
          <w:szCs w:val="22"/>
          <w:rtl/>
        </w:rPr>
        <w:t xml:space="preserve">        </w:t>
      </w:r>
      <w:hyperlink r:id="rId7" w:history="1">
        <w:r w:rsidRPr="008C0E60">
          <w:rPr>
            <w:rStyle w:val="Hyperlink"/>
            <w:rFonts w:ascii="Tahoma" w:hAnsi="Tahoma" w:cs="Tahoma"/>
            <w:sz w:val="22"/>
            <w:szCs w:val="22"/>
          </w:rPr>
          <w:t>http://saaid.net</w:t>
        </w:r>
        <w:r w:rsidRPr="008C0E60">
          <w:rPr>
            <w:rStyle w:val="Hyperlink"/>
            <w:rFonts w:ascii="Tahoma" w:hAnsi="Tahoma" w:cs="Tahoma"/>
            <w:sz w:val="22"/>
            <w:szCs w:val="22"/>
            <w:rtl/>
          </w:rPr>
          <w:t>/</w:t>
        </w:r>
      </w:hyperlink>
    </w:p>
    <w:p w:rsidR="008C0E60" w:rsidRDefault="008C0E60" w:rsidP="008C0E60">
      <w:pPr>
        <w:pStyle w:val="NormalWeb"/>
        <w:bidi/>
        <w:jc w:val="center"/>
        <w:rPr>
          <w:rFonts w:ascii="Tahoma" w:hAnsi="Tahoma" w:cs="Tahoma"/>
          <w:color w:val="auto"/>
          <w:sz w:val="22"/>
          <w:szCs w:val="22"/>
          <w:rtl/>
        </w:rPr>
      </w:pPr>
    </w:p>
    <w:p w:rsidR="008C0E60" w:rsidRPr="008C0E60" w:rsidRDefault="008C0E60" w:rsidP="00B21A33">
      <w:pPr>
        <w:pStyle w:val="NormalWeb"/>
        <w:bidi/>
        <w:jc w:val="center"/>
        <w:rPr>
          <w:rFonts w:ascii="Tahoma" w:hAnsi="Tahoma" w:cs="Tahoma"/>
          <w:b/>
          <w:bCs/>
          <w:sz w:val="23"/>
          <w:szCs w:val="23"/>
          <w:rtl/>
        </w:rPr>
      </w:pPr>
      <w:r w:rsidRPr="008C0E60">
        <w:rPr>
          <w:rFonts w:ascii="Tahoma" w:hAnsi="Tahoma" w:cs="Tahoma" w:hint="cs"/>
          <w:b/>
          <w:bCs/>
          <w:sz w:val="23"/>
          <w:szCs w:val="23"/>
          <w:rtl/>
        </w:rPr>
        <w:lastRenderedPageBreak/>
        <w:t xml:space="preserve">صفحــ </w:t>
      </w:r>
      <w:r w:rsidR="00B21A33">
        <w:rPr>
          <w:rFonts w:ascii="Tahoma" w:hAnsi="Tahoma" w:cs="Tahoma"/>
          <w:b/>
          <w:bCs/>
          <w:sz w:val="23"/>
          <w:szCs w:val="23"/>
        </w:rPr>
        <w:t>6</w:t>
      </w:r>
      <w:r w:rsidRPr="008C0E60">
        <w:rPr>
          <w:rFonts w:ascii="Tahoma" w:hAnsi="Tahoma" w:cs="Tahoma" w:hint="cs"/>
          <w:b/>
          <w:bCs/>
          <w:sz w:val="23"/>
          <w:szCs w:val="23"/>
          <w:rtl/>
        </w:rPr>
        <w:t xml:space="preserve"> ــة</w:t>
      </w:r>
    </w:p>
    <w:p w:rsidR="00CC60A3" w:rsidRPr="00CC60A3" w:rsidRDefault="004E029C" w:rsidP="004E029C">
      <w:pPr>
        <w:pStyle w:val="NormalWeb"/>
        <w:bidi/>
        <w:jc w:val="center"/>
        <w:rPr>
          <w:rFonts w:ascii="Tahoma" w:hAnsi="Tahoma" w:cs="Tahoma"/>
          <w:color w:val="auto"/>
          <w:sz w:val="23"/>
          <w:szCs w:val="23"/>
          <w:rtl/>
        </w:rPr>
      </w:pPr>
      <w:r w:rsidRPr="00CC60A3">
        <w:rPr>
          <w:rFonts w:ascii="Tahoma" w:hAnsi="Tahoma" w:cs="Tahoma"/>
          <w:color w:val="auto"/>
          <w:sz w:val="23"/>
          <w:szCs w:val="23"/>
          <w:rtl/>
        </w:rPr>
        <w:t>الانصاري قا</w:t>
      </w:r>
      <w:r>
        <w:rPr>
          <w:rFonts w:ascii="Tahoma" w:hAnsi="Tahoma" w:cs="Tahoma"/>
          <w:color w:val="auto"/>
          <w:sz w:val="23"/>
          <w:szCs w:val="23"/>
          <w:rtl/>
        </w:rPr>
        <w:t>ل: قلت لأبي عبد الله إن قوماً ر</w:t>
      </w:r>
      <w:r>
        <w:rPr>
          <w:rFonts w:ascii="Tahoma" w:hAnsi="Tahoma" w:cs="Tahoma" w:hint="cs"/>
          <w:color w:val="auto"/>
          <w:sz w:val="23"/>
          <w:szCs w:val="23"/>
          <w:rtl/>
        </w:rPr>
        <w:t>ؤ</w:t>
      </w:r>
      <w:r w:rsidRPr="00CC60A3">
        <w:rPr>
          <w:rFonts w:ascii="Tahoma" w:hAnsi="Tahoma" w:cs="Tahoma"/>
          <w:color w:val="auto"/>
          <w:sz w:val="23"/>
          <w:szCs w:val="23"/>
          <w:rtl/>
        </w:rPr>
        <w:t xml:space="preserve">وا أن رسول الله) قال (إن اختلاف أمتي رحمة؟) </w:t>
      </w:r>
      <w:r w:rsidR="00CC60A3" w:rsidRPr="00CC60A3">
        <w:rPr>
          <w:rFonts w:ascii="Tahoma" w:hAnsi="Tahoma" w:cs="Tahoma"/>
          <w:color w:val="auto"/>
          <w:sz w:val="23"/>
          <w:szCs w:val="23"/>
          <w:rtl/>
        </w:rPr>
        <w:t>فقال: صدقوا... وبهذا النوع من الاختلاف تتم التوسعة والفسحة على الأمة.</w:t>
      </w:r>
    </w:p>
    <w:p w:rsidR="00CC60A3" w:rsidRDefault="00CC60A3" w:rsidP="00605CF0">
      <w:pPr>
        <w:pStyle w:val="NormalWeb"/>
        <w:bidi/>
        <w:jc w:val="center"/>
        <w:rPr>
          <w:rFonts w:ascii="Tahoma" w:hAnsi="Tahoma" w:cs="Tahoma"/>
          <w:color w:val="auto"/>
          <w:sz w:val="23"/>
          <w:szCs w:val="23"/>
          <w:rtl/>
        </w:rPr>
      </w:pPr>
      <w:r w:rsidRPr="00CC60A3">
        <w:rPr>
          <w:rFonts w:ascii="Tahoma" w:hAnsi="Tahoma" w:cs="Tahoma"/>
          <w:color w:val="auto"/>
          <w:sz w:val="23"/>
          <w:szCs w:val="23"/>
          <w:rtl/>
        </w:rPr>
        <w:t>لان اختلاف الآراء الاجتهادية يثري الفقه، وينمو ويتوسع نظراً لاستناد كل رأي إلى أدلة واعتبارات شرعية أفرزتها عقول كبيرة تجتهد وتستنبط وتوزن وترجح وتؤصل الأصول، وتعقد القواعد وتفرع عليها الفروع والمسائل، وبهذا التعدد المختلف المشارب المتنوع المسالك تتسع الثروة الفقهية التشريعية ويصبح من وراء تعدد المدارس والمــشارب والمذاهب والأقـــوال كنوز لا يقدر قدرها وثروة لا يعرف قيمتها إلا أهل العلم والبحث.</w:t>
      </w:r>
    </w:p>
    <w:p w:rsidR="00605CF0" w:rsidRPr="00CC60A3" w:rsidRDefault="00605CF0" w:rsidP="00605CF0">
      <w:pPr>
        <w:pStyle w:val="NormalWeb"/>
        <w:bidi/>
        <w:jc w:val="center"/>
        <w:rPr>
          <w:rFonts w:ascii="Tahoma" w:hAnsi="Tahoma" w:cs="Tahoma"/>
          <w:color w:val="auto"/>
          <w:sz w:val="23"/>
          <w:szCs w:val="23"/>
          <w:rtl/>
        </w:rPr>
      </w:pPr>
    </w:p>
    <w:p w:rsidR="00CC60A3" w:rsidRPr="00CC60A3" w:rsidRDefault="00CC60A3" w:rsidP="00CC60A3">
      <w:pPr>
        <w:pStyle w:val="NormalWeb"/>
        <w:bidi/>
        <w:jc w:val="center"/>
        <w:rPr>
          <w:rFonts w:ascii="Tahoma" w:hAnsi="Tahoma" w:cs="Tahoma"/>
          <w:color w:val="auto"/>
          <w:sz w:val="23"/>
          <w:szCs w:val="23"/>
          <w:rtl/>
        </w:rPr>
      </w:pPr>
      <w:r w:rsidRPr="00605CF0">
        <w:rPr>
          <w:rFonts w:ascii="Tahoma" w:hAnsi="Tahoma" w:cs="Tahoma"/>
          <w:b/>
          <w:bCs/>
          <w:color w:val="auto"/>
          <w:sz w:val="23"/>
          <w:szCs w:val="23"/>
          <w:rtl/>
        </w:rPr>
        <w:t>2ـ منشأ حب الذات والمصالح الشخصية</w:t>
      </w:r>
      <w:r w:rsidR="00605CF0">
        <w:rPr>
          <w:rFonts w:ascii="Tahoma" w:hAnsi="Tahoma" w:cs="Tahoma"/>
          <w:color w:val="auto"/>
          <w:sz w:val="23"/>
          <w:szCs w:val="23"/>
          <w:rtl/>
        </w:rPr>
        <w:t xml:space="preserve"> </w:t>
      </w:r>
      <w:r w:rsidRPr="00CC60A3">
        <w:rPr>
          <w:rFonts w:ascii="Tahoma" w:hAnsi="Tahoma" w:cs="Tahoma"/>
          <w:color w:val="auto"/>
          <w:sz w:val="23"/>
          <w:szCs w:val="23"/>
          <w:rtl/>
        </w:rPr>
        <w:t>بما فيها الأنا الفردية والجهتية ـ وهو المصطلح عليه (بالاختلاف المصلحي).</w:t>
      </w:r>
    </w:p>
    <w:p w:rsidR="00CC60A3" w:rsidRPr="00CC60A3" w:rsidRDefault="00CC60A3" w:rsidP="00CC60A3">
      <w:pPr>
        <w:pStyle w:val="NormalWeb"/>
        <w:bidi/>
        <w:jc w:val="center"/>
        <w:rPr>
          <w:rFonts w:ascii="Tahoma" w:hAnsi="Tahoma" w:cs="Tahoma"/>
          <w:color w:val="auto"/>
          <w:sz w:val="23"/>
          <w:szCs w:val="23"/>
          <w:rtl/>
        </w:rPr>
      </w:pPr>
      <w:r w:rsidRPr="00CC60A3">
        <w:rPr>
          <w:rFonts w:ascii="Tahoma" w:hAnsi="Tahoma" w:cs="Tahoma"/>
          <w:color w:val="auto"/>
          <w:sz w:val="23"/>
          <w:szCs w:val="23"/>
          <w:rtl/>
        </w:rPr>
        <w:t>وهذا النوع من الاختلاف ينشأ عادة بسبب تضارب المصلحة الشخصية أو مصلحة الجهة أو المدرسة أو الفكرة مع المصلحة القيمية أو العامة، ومن هنا تنشأ التمزقات والعداوات والفرقة وتترتب عليه الآثارالسيئة والسلبية الخطيرة.</w:t>
      </w:r>
    </w:p>
    <w:p w:rsidR="00CC60A3" w:rsidRPr="00CC60A3" w:rsidRDefault="00CC60A3" w:rsidP="00605CF0">
      <w:pPr>
        <w:pStyle w:val="NormalWeb"/>
        <w:bidi/>
        <w:jc w:val="center"/>
        <w:rPr>
          <w:rFonts w:ascii="Tahoma" w:hAnsi="Tahoma" w:cs="Tahoma"/>
          <w:color w:val="auto"/>
          <w:sz w:val="23"/>
          <w:szCs w:val="23"/>
          <w:rtl/>
        </w:rPr>
      </w:pPr>
      <w:r w:rsidRPr="00CC60A3">
        <w:rPr>
          <w:rFonts w:ascii="Tahoma" w:hAnsi="Tahoma" w:cs="Tahoma"/>
          <w:color w:val="auto"/>
          <w:sz w:val="23"/>
          <w:szCs w:val="23"/>
          <w:rtl/>
        </w:rPr>
        <w:t>وهذا ما أشارت إليه الآيات بأنه اختلاف العذاب كما في قوله تعالى (قل هو القادر على أن يبعث عليكم عذاباً من فوقكم أو من تحت ارجلكم أو يلبسكم شيعاً ويذيق بعضكم بأس بعض) وما نهت عنه الروايات واعتبرته سبباً للهلاك فقد ورد (لا تختلفوا فإن من كان قبلكم اختلفوا فهلكوا).</w:t>
      </w:r>
    </w:p>
    <w:p w:rsidR="00CC60A3" w:rsidRPr="00CC60A3" w:rsidRDefault="00CC60A3" w:rsidP="00605CF0">
      <w:pPr>
        <w:pStyle w:val="NormalWeb"/>
        <w:bidi/>
        <w:jc w:val="center"/>
        <w:rPr>
          <w:rFonts w:ascii="Tahoma" w:hAnsi="Tahoma" w:cs="Tahoma"/>
          <w:color w:val="auto"/>
          <w:sz w:val="23"/>
          <w:szCs w:val="23"/>
          <w:rtl/>
        </w:rPr>
      </w:pPr>
      <w:r w:rsidRPr="00CC60A3">
        <w:rPr>
          <w:rFonts w:ascii="Tahoma" w:hAnsi="Tahoma" w:cs="Tahoma"/>
          <w:color w:val="auto"/>
          <w:sz w:val="23"/>
          <w:szCs w:val="23"/>
          <w:rtl/>
        </w:rPr>
        <w:t>ه</w:t>
      </w:r>
      <w:r w:rsidR="00605CF0">
        <w:rPr>
          <w:rFonts w:ascii="Tahoma" w:hAnsi="Tahoma" w:cs="Tahoma"/>
          <w:color w:val="auto"/>
          <w:sz w:val="23"/>
          <w:szCs w:val="23"/>
          <w:rtl/>
        </w:rPr>
        <w:t>ذان هما منشأ الاختلاف بين البشر</w:t>
      </w:r>
      <w:r w:rsidRPr="00CC60A3">
        <w:rPr>
          <w:rFonts w:ascii="Tahoma" w:hAnsi="Tahoma" w:cs="Tahoma"/>
          <w:color w:val="auto"/>
          <w:sz w:val="23"/>
          <w:szCs w:val="23"/>
          <w:rtl/>
        </w:rPr>
        <w:t>ف</w:t>
      </w:r>
      <w:r w:rsidRPr="00605CF0">
        <w:rPr>
          <w:rFonts w:ascii="Tahoma" w:hAnsi="Tahoma" w:cs="Tahoma"/>
          <w:b/>
          <w:bCs/>
          <w:color w:val="auto"/>
          <w:sz w:val="23"/>
          <w:szCs w:val="23"/>
          <w:rtl/>
        </w:rPr>
        <w:t>الأول</w:t>
      </w:r>
      <w:r w:rsidR="00605CF0">
        <w:rPr>
          <w:rFonts w:ascii="Tahoma" w:hAnsi="Tahoma" w:cs="Tahoma"/>
          <w:color w:val="auto"/>
          <w:sz w:val="23"/>
          <w:szCs w:val="23"/>
          <w:rtl/>
        </w:rPr>
        <w:t xml:space="preserve"> عقل وعلم ورحمة</w:t>
      </w:r>
      <w:r w:rsidR="00605CF0">
        <w:rPr>
          <w:rFonts w:ascii="Tahoma" w:hAnsi="Tahoma" w:cs="Tahoma" w:hint="cs"/>
          <w:color w:val="auto"/>
          <w:sz w:val="23"/>
          <w:szCs w:val="23"/>
          <w:rtl/>
        </w:rPr>
        <w:t xml:space="preserve"> </w:t>
      </w:r>
      <w:r w:rsidRPr="00CC60A3">
        <w:rPr>
          <w:rFonts w:ascii="Tahoma" w:hAnsi="Tahoma" w:cs="Tahoma"/>
          <w:color w:val="auto"/>
          <w:sz w:val="23"/>
          <w:szCs w:val="23"/>
          <w:rtl/>
        </w:rPr>
        <w:t>و</w:t>
      </w:r>
      <w:r w:rsidRPr="00605CF0">
        <w:rPr>
          <w:rFonts w:ascii="Tahoma" w:hAnsi="Tahoma" w:cs="Tahoma"/>
          <w:b/>
          <w:bCs/>
          <w:color w:val="auto"/>
          <w:sz w:val="23"/>
          <w:szCs w:val="23"/>
          <w:rtl/>
        </w:rPr>
        <w:t>الثاني</w:t>
      </w:r>
      <w:r w:rsidRPr="00CC60A3">
        <w:rPr>
          <w:rFonts w:ascii="Tahoma" w:hAnsi="Tahoma" w:cs="Tahoma"/>
          <w:color w:val="auto"/>
          <w:sz w:val="23"/>
          <w:szCs w:val="23"/>
          <w:rtl/>
        </w:rPr>
        <w:t xml:space="preserve"> هوى ومصلحة ونقمة.</w:t>
      </w:r>
    </w:p>
    <w:p w:rsidR="00CC60A3" w:rsidRPr="00CC60A3" w:rsidRDefault="00CC60A3" w:rsidP="00CC60A3">
      <w:pPr>
        <w:pStyle w:val="NormalWeb"/>
        <w:bidi/>
        <w:jc w:val="center"/>
        <w:rPr>
          <w:rFonts w:ascii="Tahoma" w:hAnsi="Tahoma" w:cs="Tahoma"/>
          <w:color w:val="auto"/>
          <w:sz w:val="23"/>
          <w:szCs w:val="23"/>
          <w:rtl/>
        </w:rPr>
      </w:pPr>
      <w:r w:rsidRPr="00CC60A3">
        <w:rPr>
          <w:rFonts w:ascii="Tahoma" w:hAnsi="Tahoma" w:cs="Tahoma"/>
          <w:color w:val="auto"/>
          <w:sz w:val="23"/>
          <w:szCs w:val="23"/>
          <w:rtl/>
        </w:rPr>
        <w:t>ففي الاختلاف العلمي تنمو الطاقات وتتفجر القدرات في أجواء حرة إيجابية أما في اختلاف المصالح فينحبوا صوت الفكر والرأي لمصلحة رأي واحد يقسر أحدنا عليه الآخر.</w:t>
      </w:r>
    </w:p>
    <w:p w:rsidR="00CC60A3" w:rsidRPr="00CC60A3" w:rsidRDefault="00CC60A3" w:rsidP="00CC60A3">
      <w:pPr>
        <w:pStyle w:val="NormalWeb"/>
        <w:bidi/>
        <w:jc w:val="center"/>
        <w:rPr>
          <w:rFonts w:ascii="Tahoma" w:hAnsi="Tahoma" w:cs="Tahoma"/>
          <w:color w:val="auto"/>
          <w:sz w:val="23"/>
          <w:szCs w:val="23"/>
          <w:rtl/>
        </w:rPr>
      </w:pPr>
      <w:r w:rsidRPr="00CC60A3">
        <w:rPr>
          <w:rFonts w:ascii="Tahoma" w:hAnsi="Tahoma" w:cs="Tahoma"/>
          <w:color w:val="auto"/>
          <w:sz w:val="23"/>
          <w:szCs w:val="23"/>
          <w:rtl/>
        </w:rPr>
        <w:t>وربما يستثمر أصحاب الأغراض والمصالح هذا النوع من الاختلاف في تصفية حسابات مع هذا أو ذاك من أطراف الرأي الآخر كما حدث في المسألة الكلامية (خلق أو قدم القرآن) حيث استخدمها البعض لتصفية حسابات سياسية مع من يختلف معه في الرأي دون أن يكون له أدنى معرفة بالمسائل العلمية ولكن المصلحة اقتضت أن يلتزم برأي ويحاول قسر كل من يختلف معه على هذا الرأي.</w:t>
      </w:r>
    </w:p>
    <w:p w:rsidR="002A709D" w:rsidRDefault="002A709D" w:rsidP="00CC60A3">
      <w:pPr>
        <w:pStyle w:val="NormalWeb"/>
        <w:bidi/>
        <w:jc w:val="center"/>
        <w:rPr>
          <w:rFonts w:ascii="Tahoma" w:hAnsi="Tahoma" w:cs="Tahoma"/>
          <w:color w:val="auto"/>
          <w:sz w:val="23"/>
          <w:szCs w:val="23"/>
          <w:rtl/>
        </w:rPr>
      </w:pPr>
    </w:p>
    <w:p w:rsidR="00CC60A3" w:rsidRPr="00605CF0" w:rsidRDefault="00CC60A3" w:rsidP="00CC60A3">
      <w:pPr>
        <w:pStyle w:val="NormalWeb"/>
        <w:bidi/>
        <w:jc w:val="center"/>
        <w:rPr>
          <w:rFonts w:ascii="Tahoma" w:hAnsi="Tahoma" w:cs="Tahoma"/>
          <w:color w:val="0000FF"/>
          <w:sz w:val="28"/>
          <w:szCs w:val="28"/>
          <w:rtl/>
        </w:rPr>
      </w:pPr>
      <w:r w:rsidRPr="00605CF0">
        <w:rPr>
          <w:rFonts w:ascii="Tahoma" w:hAnsi="Tahoma" w:cs="Tahoma" w:hint="cs"/>
          <w:color w:val="0000FF"/>
          <w:sz w:val="28"/>
          <w:szCs w:val="28"/>
          <w:rtl/>
        </w:rPr>
        <w:t>إيجابية الاختلاف</w:t>
      </w:r>
    </w:p>
    <w:p w:rsidR="00CC60A3" w:rsidRPr="00605CF0" w:rsidRDefault="00CC60A3" w:rsidP="00CC60A3">
      <w:pPr>
        <w:pStyle w:val="NormalWeb"/>
        <w:bidi/>
        <w:jc w:val="center"/>
        <w:rPr>
          <w:rFonts w:ascii="Tahoma" w:hAnsi="Tahoma" w:cs="Tahoma"/>
          <w:color w:val="0000FF"/>
          <w:sz w:val="28"/>
          <w:szCs w:val="28"/>
          <w:rtl/>
        </w:rPr>
      </w:pPr>
    </w:p>
    <w:p w:rsidR="00CC60A3" w:rsidRPr="00CC60A3" w:rsidRDefault="00CC60A3" w:rsidP="00CC60A3">
      <w:pPr>
        <w:pStyle w:val="NormalWeb"/>
        <w:bidi/>
        <w:rPr>
          <w:rFonts w:ascii="Tahoma" w:hAnsi="Tahoma" w:cs="Tahoma"/>
          <w:color w:val="auto"/>
          <w:sz w:val="23"/>
          <w:szCs w:val="23"/>
        </w:rPr>
      </w:pPr>
      <w:r w:rsidRPr="00CC60A3">
        <w:rPr>
          <w:rFonts w:ascii="Tahoma" w:hAnsi="Tahoma" w:cs="Tahoma"/>
          <w:color w:val="auto"/>
          <w:sz w:val="23"/>
          <w:szCs w:val="23"/>
          <w:rtl/>
        </w:rPr>
        <w:t>وبعد أن يتأكد وجود عنصر الاختلاف بين البشر على أنه أمر طبيعي يصعب قسر الناس على الخروج من دائرته نجد أن من الضروري التأكيد على أن الاختلاف ليس موروثاً من الموروثات المختلفة، أو إننا ورثناه من خارج الدائرة الإسلامية كما يحسن للبعض أن يصوّره وانما وجوده ينبغي أن يكون ضرورياً ونفعياً وأن يستفاد منه كدليل على صحة المجتمع ويعود عليه بالنفع.</w:t>
      </w:r>
    </w:p>
    <w:p w:rsidR="00CC60A3" w:rsidRPr="00CC60A3" w:rsidRDefault="00CC60A3" w:rsidP="00CC60A3">
      <w:pPr>
        <w:pStyle w:val="NormalWeb"/>
        <w:bidi/>
        <w:rPr>
          <w:rFonts w:ascii="Tahoma" w:hAnsi="Tahoma" w:cs="Tahoma"/>
          <w:color w:val="auto"/>
          <w:sz w:val="23"/>
          <w:szCs w:val="23"/>
          <w:rtl/>
        </w:rPr>
      </w:pPr>
      <w:r w:rsidRPr="00CC60A3">
        <w:rPr>
          <w:rFonts w:ascii="Tahoma" w:hAnsi="Tahoma" w:cs="Tahoma"/>
          <w:color w:val="auto"/>
          <w:sz w:val="23"/>
          <w:szCs w:val="23"/>
          <w:rtl/>
        </w:rPr>
        <w:t>ففي المجال التشريعي ـ مثلاً ـ نلاحظ الاختلاف الفقهي بين الفقهاء من الوضوح بدرجة كبيرة وهو شيء طبيعي وضروري إن محاولة جمع الناس على رأي واحد في أحكام العبادات والمعاملات ونحوها من فروع الدين: محاولة ما لا يمكن وقوعها كما أن محاولة رفع الخلاف لا تثمر إلا توسيع دائرة الاختلاف وهي محاولة تدل على سذاجة بيّنة، ذلك أن الاختلاف في فهم الأحكام الشرعية غير الأساسية ضرورة لا بد منها، والذي أوجب هذه الضرورة طبيعة الدين، وطبيعة اللغة وطبيعة البشر وطبيعة الكون والحياة</w:t>
      </w:r>
      <w:r>
        <w:rPr>
          <w:rFonts w:ascii="Tahoma" w:hAnsi="Tahoma" w:cs="Tahoma" w:hint="cs"/>
          <w:color w:val="auto"/>
          <w:sz w:val="23"/>
          <w:szCs w:val="23"/>
          <w:rtl/>
        </w:rPr>
        <w:t>.</w:t>
      </w:r>
    </w:p>
    <w:p w:rsidR="00CC60A3" w:rsidRDefault="00CC60A3" w:rsidP="00CC60A3">
      <w:pPr>
        <w:pStyle w:val="NormalWeb"/>
        <w:pBdr>
          <w:bottom w:val="single" w:sz="12" w:space="1" w:color="auto"/>
        </w:pBdr>
        <w:bidi/>
        <w:rPr>
          <w:rFonts w:ascii="Tahoma" w:hAnsi="Tahoma" w:cs="Tahoma"/>
          <w:color w:val="auto"/>
          <w:sz w:val="23"/>
          <w:szCs w:val="23"/>
          <w:rtl/>
        </w:rPr>
      </w:pPr>
      <w:r w:rsidRPr="00CC60A3">
        <w:rPr>
          <w:rFonts w:ascii="Tahoma" w:hAnsi="Tahoma" w:cs="Tahoma"/>
          <w:color w:val="auto"/>
          <w:sz w:val="23"/>
          <w:szCs w:val="23"/>
          <w:rtl/>
        </w:rPr>
        <w:t>وهذا فضلاً عن الاختلافات الأخرى التي قد يكون الاختلاف فيها ضرورياً لأنه يساعد على معرفة نقاط الضعف والقوة التي لا يمكن أن تعرف إلا في ظل الاختلاف المقدس ومن هنا تظهر أهميته والحاجة إليه والتكيّف معه بنحو من الإيجابية والعقلنة، فقد نوهت به المجامع والمؤتمرات العالمية في عصرنا، مثل مؤتمر لاهاي للقانون المقارن سنة 1936م ومؤتمر باريس 1951م.</w:t>
      </w:r>
    </w:p>
    <w:p w:rsidR="008C0E60" w:rsidRPr="00CC60A3" w:rsidRDefault="008C0E60" w:rsidP="008C0E60">
      <w:pPr>
        <w:pStyle w:val="NormalWeb"/>
        <w:bidi/>
        <w:rPr>
          <w:rFonts w:ascii="Tahoma" w:hAnsi="Tahoma" w:cs="Tahoma"/>
          <w:color w:val="auto"/>
          <w:sz w:val="23"/>
          <w:szCs w:val="23"/>
          <w:rtl/>
        </w:rPr>
      </w:pPr>
    </w:p>
    <w:p w:rsidR="00C07632" w:rsidRDefault="008C0E60" w:rsidP="008C0E60">
      <w:pPr>
        <w:spacing w:line="240" w:lineRule="auto"/>
        <w:jc w:val="center"/>
        <w:rPr>
          <w:rFonts w:ascii="Tahoma" w:eastAsia="Times New Roman" w:hAnsi="Tahoma" w:cs="Tahoma"/>
          <w:rtl/>
          <w:lang w:bidi="ar-AE"/>
        </w:rPr>
      </w:pPr>
      <w:r w:rsidRPr="008C0E60">
        <w:rPr>
          <w:rFonts w:ascii="Tahoma" w:eastAsia="Times New Roman" w:hAnsi="Tahoma" w:cs="Tahoma" w:hint="cs"/>
          <w:rtl/>
        </w:rPr>
        <w:t xml:space="preserve">موقع الشبكة الاسلامية:   </w:t>
      </w:r>
      <w:r w:rsidRPr="008C0E60">
        <w:rPr>
          <w:rFonts w:ascii="Tahoma" w:eastAsia="Times New Roman" w:hAnsi="Tahoma" w:cs="Tahoma" w:hint="cs"/>
          <w:rtl/>
          <w:lang w:bidi="ar-AE"/>
        </w:rPr>
        <w:t xml:space="preserve">  </w:t>
      </w:r>
      <w:hyperlink w:history="1">
        <w:r w:rsidRPr="008C0E60">
          <w:rPr>
            <w:rStyle w:val="Hyperlink"/>
            <w:rFonts w:ascii="Tahoma" w:eastAsia="Times New Roman" w:hAnsi="Tahoma" w:cs="Tahoma"/>
          </w:rPr>
          <w:t xml:space="preserve">http://www.annabaa.org </w:t>
        </w:r>
        <w:r w:rsidRPr="008C0E60">
          <w:rPr>
            <w:rStyle w:val="Hyperlink"/>
            <w:rFonts w:ascii="Tahoma" w:eastAsia="Times New Roman" w:hAnsi="Tahoma" w:cs="Tahoma"/>
            <w:u w:val="none"/>
          </w:rPr>
          <w:t xml:space="preserve">      </w:t>
        </w:r>
        <w:r w:rsidRPr="008C0E60">
          <w:rPr>
            <w:rStyle w:val="Hyperlink"/>
            <w:rFonts w:ascii="Tahoma" w:eastAsia="Times New Roman" w:hAnsi="Tahoma" w:cs="Tahoma"/>
          </w:rPr>
          <w:t xml:space="preserve"> </w:t>
        </w:r>
        <w:r w:rsidRPr="008C0E60">
          <w:rPr>
            <w:rStyle w:val="Hyperlink"/>
            <w:rFonts w:ascii="Tahoma" w:eastAsia="Times New Roman" w:hAnsi="Tahoma" w:cs="Tahoma"/>
            <w:rtl/>
          </w:rPr>
          <w:t>/</w:t>
        </w:r>
      </w:hyperlink>
      <w:r w:rsidRPr="008C0E60">
        <w:rPr>
          <w:rFonts w:ascii="Tahoma" w:eastAsia="Times New Roman" w:hAnsi="Tahoma" w:cs="Tahoma" w:hint="cs"/>
          <w:rtl/>
        </w:rPr>
        <w:t xml:space="preserve">   </w:t>
      </w:r>
    </w:p>
    <w:p w:rsidR="008C0E60" w:rsidRPr="008C0E60" w:rsidRDefault="008C0E60" w:rsidP="00B21A33">
      <w:pPr>
        <w:pStyle w:val="NormalWeb"/>
        <w:bidi/>
        <w:jc w:val="center"/>
        <w:rPr>
          <w:rFonts w:ascii="Tahoma" w:hAnsi="Tahoma" w:cs="Tahoma"/>
          <w:b/>
          <w:bCs/>
          <w:sz w:val="23"/>
          <w:szCs w:val="23"/>
          <w:rtl/>
        </w:rPr>
      </w:pPr>
      <w:r w:rsidRPr="008C0E60">
        <w:rPr>
          <w:rFonts w:ascii="Tahoma" w:hAnsi="Tahoma" w:cs="Tahoma" w:hint="cs"/>
          <w:b/>
          <w:bCs/>
          <w:sz w:val="23"/>
          <w:szCs w:val="23"/>
          <w:rtl/>
        </w:rPr>
        <w:lastRenderedPageBreak/>
        <w:t xml:space="preserve">صفحـــ </w:t>
      </w:r>
      <w:r w:rsidR="00B21A33">
        <w:rPr>
          <w:rFonts w:ascii="Tahoma" w:hAnsi="Tahoma" w:cs="Tahoma"/>
          <w:b/>
          <w:bCs/>
          <w:sz w:val="23"/>
          <w:szCs w:val="23"/>
        </w:rPr>
        <w:t>7</w:t>
      </w:r>
      <w:r w:rsidRPr="008C0E60">
        <w:rPr>
          <w:rFonts w:ascii="Tahoma" w:hAnsi="Tahoma" w:cs="Tahoma" w:hint="cs"/>
          <w:b/>
          <w:bCs/>
          <w:sz w:val="23"/>
          <w:szCs w:val="23"/>
          <w:rtl/>
        </w:rPr>
        <w:t xml:space="preserve"> ــة</w:t>
      </w:r>
    </w:p>
    <w:p w:rsidR="00CC60A3" w:rsidRDefault="00CC60A3" w:rsidP="004D6338">
      <w:pPr>
        <w:spacing w:line="240" w:lineRule="auto"/>
        <w:rPr>
          <w:rFonts w:ascii="Tahoma" w:eastAsia="Times New Roman" w:hAnsi="Tahoma" w:cs="Tahoma"/>
          <w:b/>
          <w:bCs/>
          <w:color w:val="FF0000"/>
          <w:sz w:val="28"/>
          <w:szCs w:val="28"/>
          <w:rtl/>
        </w:rPr>
      </w:pPr>
    </w:p>
    <w:p w:rsidR="00C07632" w:rsidRDefault="00C07632" w:rsidP="00C07632">
      <w:pPr>
        <w:spacing w:line="240" w:lineRule="auto"/>
        <w:jc w:val="center"/>
        <w:rPr>
          <w:rFonts w:ascii="Tahoma" w:eastAsia="Times New Roman" w:hAnsi="Tahoma" w:cs="Tahoma"/>
          <w:b/>
          <w:bCs/>
          <w:color w:val="FF0000"/>
          <w:sz w:val="28"/>
          <w:szCs w:val="28"/>
          <w:rtl/>
        </w:rPr>
      </w:pPr>
      <w:r w:rsidRPr="00C07632">
        <w:rPr>
          <w:rFonts w:ascii="Tahoma" w:eastAsia="Times New Roman" w:hAnsi="Tahoma" w:cs="Tahoma" w:hint="cs"/>
          <w:b/>
          <w:bCs/>
          <w:color w:val="FF0000"/>
          <w:sz w:val="28"/>
          <w:szCs w:val="28"/>
          <w:rtl/>
        </w:rPr>
        <w:t>التوصيات</w:t>
      </w:r>
      <w:r>
        <w:rPr>
          <w:rFonts w:ascii="Tahoma" w:eastAsia="Times New Roman" w:hAnsi="Tahoma" w:cs="Tahoma" w:hint="cs"/>
          <w:b/>
          <w:bCs/>
          <w:color w:val="FF0000"/>
          <w:sz w:val="28"/>
          <w:szCs w:val="28"/>
          <w:rtl/>
        </w:rPr>
        <w:t>:</w:t>
      </w:r>
    </w:p>
    <w:p w:rsidR="00CD2F73" w:rsidRPr="00CD2F73" w:rsidRDefault="00CD2F73" w:rsidP="00CD2F73">
      <w:pPr>
        <w:pStyle w:val="ListParagraph"/>
        <w:numPr>
          <w:ilvl w:val="0"/>
          <w:numId w:val="1"/>
        </w:numPr>
        <w:spacing w:line="240" w:lineRule="auto"/>
        <w:jc w:val="center"/>
        <w:rPr>
          <w:rFonts w:ascii="Tahoma" w:eastAsia="Times New Roman" w:hAnsi="Tahoma" w:cs="Tahoma"/>
          <w:color w:val="000000"/>
          <w:sz w:val="24"/>
          <w:szCs w:val="24"/>
        </w:rPr>
      </w:pPr>
      <w:r w:rsidRPr="00CD2F73">
        <w:rPr>
          <w:rFonts w:ascii="Tahoma" w:eastAsia="Times New Roman" w:hAnsi="Tahoma" w:cs="Tahoma" w:hint="cs"/>
          <w:color w:val="000000"/>
          <w:sz w:val="24"/>
          <w:szCs w:val="24"/>
          <w:rtl/>
        </w:rPr>
        <w:t>يجب على كل فرد اعادة عقلنة جدله وتنظيم اختلافاته.</w:t>
      </w:r>
    </w:p>
    <w:p w:rsidR="00CD2F73" w:rsidRPr="00CD2F73" w:rsidRDefault="00CD2F73" w:rsidP="00CD2F73">
      <w:pPr>
        <w:pStyle w:val="ListParagraph"/>
        <w:numPr>
          <w:ilvl w:val="0"/>
          <w:numId w:val="1"/>
        </w:numPr>
        <w:spacing w:line="240" w:lineRule="auto"/>
        <w:jc w:val="center"/>
        <w:rPr>
          <w:rFonts w:ascii="Tahoma" w:eastAsia="Times New Roman" w:hAnsi="Tahoma" w:cs="Tahoma"/>
          <w:color w:val="000000"/>
          <w:sz w:val="24"/>
          <w:szCs w:val="24"/>
        </w:rPr>
      </w:pPr>
      <w:r w:rsidRPr="00CD2F73">
        <w:rPr>
          <w:rFonts w:ascii="Tahoma" w:eastAsia="Times New Roman" w:hAnsi="Tahoma" w:cs="Tahoma" w:hint="cs"/>
          <w:color w:val="000000"/>
          <w:sz w:val="24"/>
          <w:szCs w:val="24"/>
          <w:rtl/>
        </w:rPr>
        <w:t>ويجب علينا كأفراد في مجتمع ترتيب سلم اولوياتنا وتحسين نياتنا وإرادتنا.</w:t>
      </w:r>
    </w:p>
    <w:p w:rsidR="00CD2F73" w:rsidRDefault="00CD2F73" w:rsidP="00CD2F73">
      <w:pPr>
        <w:pStyle w:val="ListParagraph"/>
        <w:numPr>
          <w:ilvl w:val="0"/>
          <w:numId w:val="1"/>
        </w:numPr>
        <w:spacing w:line="240" w:lineRule="auto"/>
        <w:jc w:val="center"/>
        <w:rPr>
          <w:rFonts w:ascii="Tahoma" w:eastAsia="Times New Roman" w:hAnsi="Tahoma" w:cs="Tahoma"/>
          <w:color w:val="000000"/>
          <w:sz w:val="24"/>
          <w:szCs w:val="24"/>
        </w:rPr>
      </w:pPr>
      <w:r w:rsidRPr="00CD2F73">
        <w:rPr>
          <w:rFonts w:ascii="Tahoma" w:eastAsia="Times New Roman" w:hAnsi="Tahoma" w:cs="Tahoma" w:hint="cs"/>
          <w:color w:val="000000"/>
          <w:sz w:val="24"/>
          <w:szCs w:val="24"/>
          <w:rtl/>
        </w:rPr>
        <w:t>تقليل الخلاف او نزع فتيل النار لتصبح بردا وسلاما.</w:t>
      </w:r>
    </w:p>
    <w:p w:rsidR="002A709D" w:rsidRDefault="002A709D" w:rsidP="00CD2F73">
      <w:pPr>
        <w:pStyle w:val="ListParagraph"/>
        <w:numPr>
          <w:ilvl w:val="0"/>
          <w:numId w:val="1"/>
        </w:numPr>
        <w:spacing w:line="240" w:lineRule="auto"/>
        <w:jc w:val="center"/>
        <w:rPr>
          <w:rFonts w:ascii="Tahoma" w:eastAsia="Times New Roman" w:hAnsi="Tahoma" w:cs="Tahoma"/>
          <w:color w:val="000000"/>
          <w:sz w:val="24"/>
          <w:szCs w:val="24"/>
        </w:rPr>
      </w:pPr>
      <w:r>
        <w:rPr>
          <w:rFonts w:ascii="Tahoma" w:eastAsia="Times New Roman" w:hAnsi="Tahoma" w:cs="Tahoma" w:hint="cs"/>
          <w:color w:val="000000"/>
          <w:sz w:val="24"/>
          <w:szCs w:val="24"/>
          <w:rtl/>
        </w:rPr>
        <w:t>اصلاح ذات البين كمآ أمرنا الله.</w:t>
      </w:r>
    </w:p>
    <w:p w:rsidR="00F120A9" w:rsidRDefault="00F120A9" w:rsidP="00F120A9">
      <w:pPr>
        <w:pStyle w:val="ListParagraph"/>
        <w:numPr>
          <w:ilvl w:val="0"/>
          <w:numId w:val="1"/>
        </w:numPr>
        <w:spacing w:line="240" w:lineRule="auto"/>
        <w:jc w:val="center"/>
        <w:rPr>
          <w:rFonts w:ascii="Tahoma" w:eastAsia="Times New Roman" w:hAnsi="Tahoma" w:cs="Tahoma"/>
          <w:color w:val="000000"/>
          <w:sz w:val="24"/>
          <w:szCs w:val="24"/>
        </w:rPr>
      </w:pPr>
      <w:r>
        <w:rPr>
          <w:rFonts w:ascii="Tahoma" w:eastAsia="Times New Roman" w:hAnsi="Tahoma" w:cs="Tahoma" w:hint="cs"/>
          <w:color w:val="000000"/>
          <w:sz w:val="24"/>
          <w:szCs w:val="24"/>
          <w:rtl/>
        </w:rPr>
        <w:t>ا</w:t>
      </w:r>
      <w:r w:rsidRPr="00F120A9">
        <w:rPr>
          <w:rFonts w:ascii="Tahoma" w:eastAsia="Times New Roman" w:hAnsi="Tahoma" w:cs="Tahoma"/>
          <w:color w:val="000000"/>
          <w:sz w:val="24"/>
          <w:szCs w:val="24"/>
          <w:rtl/>
        </w:rPr>
        <w:t>لتكيّف وقبول الاختلاف</w:t>
      </w:r>
      <w:r>
        <w:rPr>
          <w:rFonts w:ascii="Tahoma" w:eastAsia="Times New Roman" w:hAnsi="Tahoma" w:cs="Tahoma" w:hint="cs"/>
          <w:color w:val="000000"/>
          <w:sz w:val="24"/>
          <w:szCs w:val="24"/>
          <w:rtl/>
        </w:rPr>
        <w:t xml:space="preserve"> </w:t>
      </w:r>
      <w:r w:rsidRPr="00F120A9">
        <w:rPr>
          <w:rFonts w:ascii="Tahoma" w:eastAsia="Times New Roman" w:hAnsi="Tahoma" w:cs="Tahoma" w:hint="cs"/>
          <w:color w:val="000000"/>
          <w:sz w:val="24"/>
          <w:szCs w:val="24"/>
          <w:rtl/>
        </w:rPr>
        <w:t>والدعوة إلى الله بالتي هي أحسن</w:t>
      </w:r>
      <w:r>
        <w:rPr>
          <w:rFonts w:ascii="Tahoma" w:eastAsia="Times New Roman" w:hAnsi="Tahoma" w:cs="Tahoma" w:hint="cs"/>
          <w:color w:val="000000"/>
          <w:sz w:val="24"/>
          <w:szCs w:val="24"/>
          <w:rtl/>
        </w:rPr>
        <w:t>.</w:t>
      </w:r>
    </w:p>
    <w:p w:rsidR="00F120A9" w:rsidRDefault="00F120A9" w:rsidP="00F120A9">
      <w:pPr>
        <w:pStyle w:val="ListParagraph"/>
        <w:numPr>
          <w:ilvl w:val="0"/>
          <w:numId w:val="1"/>
        </w:numPr>
        <w:spacing w:line="240" w:lineRule="auto"/>
        <w:jc w:val="center"/>
        <w:rPr>
          <w:rFonts w:ascii="Tahoma" w:eastAsia="Times New Roman" w:hAnsi="Tahoma" w:cs="Tahoma"/>
          <w:color w:val="000000"/>
          <w:sz w:val="24"/>
          <w:szCs w:val="24"/>
        </w:rPr>
      </w:pPr>
      <w:r w:rsidRPr="00F120A9">
        <w:rPr>
          <w:rFonts w:ascii="Tahoma" w:eastAsia="Times New Roman" w:hAnsi="Tahoma" w:cs="Tahoma"/>
          <w:color w:val="000000"/>
          <w:sz w:val="24"/>
          <w:szCs w:val="24"/>
          <w:rtl/>
        </w:rPr>
        <w:t>حق إبداء الرأي</w:t>
      </w:r>
      <w:r>
        <w:rPr>
          <w:rFonts w:ascii="Tahoma" w:eastAsia="Times New Roman" w:hAnsi="Tahoma" w:cs="Tahoma" w:hint="cs"/>
          <w:color w:val="000000"/>
          <w:sz w:val="24"/>
          <w:szCs w:val="24"/>
          <w:rtl/>
        </w:rPr>
        <w:t xml:space="preserve"> لكل فرد واحترامه.</w:t>
      </w:r>
    </w:p>
    <w:p w:rsidR="00F120A9" w:rsidRPr="00CD2F73" w:rsidRDefault="008C0E60" w:rsidP="00F120A9">
      <w:pPr>
        <w:pStyle w:val="ListParagraph"/>
        <w:numPr>
          <w:ilvl w:val="0"/>
          <w:numId w:val="1"/>
        </w:numPr>
        <w:spacing w:line="240" w:lineRule="auto"/>
        <w:jc w:val="center"/>
        <w:rPr>
          <w:rFonts w:ascii="Tahoma" w:eastAsia="Times New Roman" w:hAnsi="Tahoma" w:cs="Tahoma"/>
          <w:color w:val="000000"/>
          <w:sz w:val="24"/>
          <w:szCs w:val="24"/>
          <w:rtl/>
        </w:rPr>
      </w:pPr>
      <w:r w:rsidRPr="008C0E60">
        <w:rPr>
          <w:rFonts w:ascii="Tahoma" w:eastAsia="Times New Roman" w:hAnsi="Tahoma" w:cs="Tahoma"/>
          <w:color w:val="000000"/>
          <w:sz w:val="24"/>
          <w:szCs w:val="24"/>
          <w:rtl/>
        </w:rPr>
        <w:t>وضع منهج لأدب الخلاف أو الاختلاف، ليكون</w:t>
      </w:r>
      <w:r>
        <w:rPr>
          <w:rFonts w:ascii="Tahoma" w:eastAsia="Times New Roman" w:hAnsi="Tahoma" w:cs="Tahoma"/>
          <w:color w:val="000000"/>
          <w:sz w:val="24"/>
          <w:szCs w:val="24"/>
          <w:rtl/>
        </w:rPr>
        <w:t xml:space="preserve"> بمثابة دليل ومرشد لآلية الحوار</w:t>
      </w:r>
      <w:r>
        <w:rPr>
          <w:rFonts w:ascii="Tahoma" w:eastAsia="Times New Roman" w:hAnsi="Tahoma" w:cs="Tahoma" w:hint="cs"/>
          <w:color w:val="000000"/>
          <w:sz w:val="24"/>
          <w:szCs w:val="24"/>
          <w:rtl/>
        </w:rPr>
        <w:t>.</w:t>
      </w:r>
    </w:p>
    <w:p w:rsidR="00C07632" w:rsidRDefault="00C07632" w:rsidP="00C07632">
      <w:pPr>
        <w:spacing w:line="240" w:lineRule="auto"/>
        <w:jc w:val="center"/>
        <w:rPr>
          <w:rFonts w:ascii="Tahoma" w:eastAsia="Times New Roman" w:hAnsi="Tahoma" w:cs="Tahoma"/>
          <w:b/>
          <w:bCs/>
          <w:color w:val="FF0000"/>
          <w:sz w:val="28"/>
          <w:szCs w:val="28"/>
          <w:rtl/>
        </w:rPr>
      </w:pPr>
      <w:r w:rsidRPr="00C07632">
        <w:rPr>
          <w:rFonts w:ascii="Tahoma" w:eastAsia="Times New Roman" w:hAnsi="Tahoma" w:cs="Tahoma"/>
          <w:b/>
          <w:bCs/>
          <w:color w:val="FF0000"/>
          <w:sz w:val="28"/>
          <w:szCs w:val="28"/>
          <w:rtl/>
        </w:rPr>
        <w:t>الخاتمة:</w:t>
      </w:r>
    </w:p>
    <w:p w:rsidR="00F120A9" w:rsidRPr="00F120A9" w:rsidRDefault="00F120A9" w:rsidP="00F120A9">
      <w:pPr>
        <w:pStyle w:val="NormalWeb"/>
        <w:bidi/>
        <w:rPr>
          <w:rFonts w:ascii="Tahoma" w:eastAsiaTheme="minorHAnsi" w:hAnsi="Tahoma" w:cs="Tahoma"/>
          <w:color w:val="auto"/>
          <w:sz w:val="23"/>
          <w:szCs w:val="23"/>
        </w:rPr>
      </w:pPr>
      <w:r w:rsidRPr="00F120A9">
        <w:rPr>
          <w:rFonts w:ascii="Tahoma" w:eastAsiaTheme="minorHAnsi" w:hAnsi="Tahoma" w:cs="Tahoma"/>
          <w:color w:val="auto"/>
          <w:sz w:val="23"/>
          <w:szCs w:val="23"/>
          <w:rtl/>
        </w:rPr>
        <w:t>إن الاختلاف مما لابد منه وهو كائن قديم ـ كان ولا يزال ـ يعيش معنا وينبغي أن نسلم به ونتكيّف معه ونحاول تطويره والانتقال به إلى الحالة الإيجابية وأن يكون هدفنا جميعاً البحث عن الحقيقة متسلحين بنقذ الذات قبل الآخر سواء كان فكراً أو رأياً أو شخصاً.</w:t>
      </w:r>
    </w:p>
    <w:p w:rsidR="00C07632" w:rsidRPr="00CC60A3" w:rsidRDefault="00F120A9" w:rsidP="004E029C">
      <w:pPr>
        <w:pStyle w:val="NormalWeb"/>
        <w:bidi/>
        <w:rPr>
          <w:rFonts w:ascii="Tahoma" w:eastAsiaTheme="minorHAnsi" w:hAnsi="Tahoma" w:cs="Tahoma"/>
          <w:color w:val="auto"/>
          <w:sz w:val="23"/>
          <w:szCs w:val="23"/>
        </w:rPr>
      </w:pPr>
      <w:r w:rsidRPr="00F120A9">
        <w:rPr>
          <w:rFonts w:ascii="Tahoma" w:eastAsiaTheme="minorHAnsi" w:hAnsi="Tahoma" w:cs="Tahoma"/>
          <w:color w:val="auto"/>
          <w:sz w:val="23"/>
          <w:szCs w:val="23"/>
          <w:rtl/>
        </w:rPr>
        <w:t>وفي سيرة الرسول وأهل البيت</w:t>
      </w:r>
      <w:r w:rsidR="004E029C">
        <w:rPr>
          <w:rFonts w:ascii="Tahoma" w:eastAsiaTheme="minorHAnsi" w:hAnsi="Tahoma" w:cs="Tahoma" w:hint="cs"/>
          <w:color w:val="auto"/>
          <w:sz w:val="23"/>
          <w:szCs w:val="23"/>
          <w:rtl/>
        </w:rPr>
        <w:t xml:space="preserve"> </w:t>
      </w:r>
      <w:r w:rsidRPr="00F120A9">
        <w:rPr>
          <w:rFonts w:ascii="Tahoma" w:eastAsiaTheme="minorHAnsi" w:hAnsi="Tahoma" w:cs="Tahoma"/>
          <w:color w:val="auto"/>
          <w:sz w:val="23"/>
          <w:szCs w:val="23"/>
          <w:rtl/>
        </w:rPr>
        <w:t xml:space="preserve"> وسيرة السلف الصالح الكثير الكثير مما ينبغي التأسي بهم كما قال القرآن الكريم (لقد كان لكم في رسول الله أسوة حسنة)</w:t>
      </w:r>
      <w:r>
        <w:rPr>
          <w:rFonts w:ascii="Tahoma" w:eastAsiaTheme="minorHAnsi" w:hAnsi="Tahoma" w:cs="Tahoma" w:hint="cs"/>
          <w:color w:val="auto"/>
          <w:sz w:val="23"/>
          <w:szCs w:val="23"/>
          <w:rtl/>
        </w:rPr>
        <w:t xml:space="preserve">. </w:t>
      </w:r>
      <w:r w:rsidR="00C07632" w:rsidRPr="00C07632">
        <w:rPr>
          <w:rFonts w:ascii="Tahoma" w:hAnsi="Tahoma" w:cs="Tahoma"/>
          <w:sz w:val="23"/>
          <w:szCs w:val="23"/>
          <w:rtl/>
        </w:rPr>
        <w:t>فإنه لا بد من إحياء روح التسامح في الأمة فتتجنب التباغض وبث روح الأخوة والمود</w:t>
      </w:r>
      <w:r w:rsidR="00CC60A3">
        <w:rPr>
          <w:rFonts w:ascii="Tahoma" w:hAnsi="Tahoma" w:cs="Tahoma"/>
          <w:sz w:val="23"/>
          <w:szCs w:val="23"/>
          <w:rtl/>
        </w:rPr>
        <w:t xml:space="preserve">ة بين المسلمين في أنحاء العالم </w:t>
      </w:r>
      <w:r w:rsidR="00CC60A3">
        <w:rPr>
          <w:rFonts w:ascii="Tahoma" w:hAnsi="Tahoma" w:cs="Tahoma" w:hint="cs"/>
          <w:sz w:val="23"/>
          <w:szCs w:val="23"/>
          <w:rtl/>
        </w:rPr>
        <w:t xml:space="preserve"> </w:t>
      </w:r>
      <w:r w:rsidR="00C07632" w:rsidRPr="00C07632">
        <w:rPr>
          <w:rFonts w:ascii="Tahoma" w:hAnsi="Tahoma" w:cs="Tahoma"/>
          <w:sz w:val="23"/>
          <w:szCs w:val="23"/>
          <w:rtl/>
        </w:rPr>
        <w:t xml:space="preserve">ولا بد من تأكيد أدب </w:t>
      </w:r>
      <w:r>
        <w:rPr>
          <w:rFonts w:ascii="Tahoma" w:hAnsi="Tahoma" w:cs="Tahoma"/>
          <w:sz w:val="23"/>
          <w:szCs w:val="23"/>
          <w:rtl/>
        </w:rPr>
        <w:t>الاختلاف وتجنب سلبيات الخلاف</w:t>
      </w:r>
      <w:r>
        <w:rPr>
          <w:rFonts w:ascii="Tahoma" w:hAnsi="Tahoma" w:cs="Tahoma" w:hint="cs"/>
          <w:sz w:val="23"/>
          <w:szCs w:val="23"/>
          <w:rtl/>
        </w:rPr>
        <w:t>,</w:t>
      </w:r>
      <w:r w:rsidRPr="00F120A9">
        <w:rPr>
          <w:rFonts w:ascii="Tahoma" w:eastAsiaTheme="minorHAnsi" w:hAnsi="Tahoma" w:cs="Tahoma"/>
          <w:color w:val="auto"/>
          <w:sz w:val="23"/>
          <w:szCs w:val="23"/>
          <w:rtl/>
        </w:rPr>
        <w:t xml:space="preserve"> وبهذا فقط يمكن أن نحقق الذات العليا وان نتعايش مع الآخر</w:t>
      </w:r>
      <w:r>
        <w:rPr>
          <w:rFonts w:ascii="Tahoma" w:eastAsiaTheme="minorHAnsi" w:hAnsi="Tahoma" w:cs="Tahoma" w:hint="cs"/>
          <w:color w:val="auto"/>
          <w:sz w:val="23"/>
          <w:szCs w:val="23"/>
          <w:rtl/>
        </w:rPr>
        <w:t>.</w:t>
      </w:r>
      <w:r>
        <w:rPr>
          <w:rFonts w:ascii="Tahoma" w:hAnsi="Tahoma" w:cs="Tahoma" w:hint="cs"/>
          <w:sz w:val="23"/>
          <w:szCs w:val="23"/>
          <w:rtl/>
        </w:rPr>
        <w:t xml:space="preserve"> </w:t>
      </w:r>
      <w:r w:rsidR="00C07632" w:rsidRPr="00C07632">
        <w:rPr>
          <w:rFonts w:ascii="Tahoma" w:hAnsi="Tahoma" w:cs="Tahoma"/>
          <w:sz w:val="23"/>
          <w:szCs w:val="23"/>
          <w:rtl/>
        </w:rPr>
        <w:t>لا بد من التأكيد على أن للاختلاف أسباباً موضوعية مشروعة ووجيهة يجب إبرازها واستثمارها لرأب الصدع وإصلاح ذات البين.</w:t>
      </w:r>
      <w:r w:rsidR="00CC60A3" w:rsidRPr="00CC60A3">
        <w:rPr>
          <w:rFonts w:ascii="Tahoma" w:hAnsi="Tahoma" w:cs="Tahoma"/>
          <w:sz w:val="23"/>
          <w:szCs w:val="23"/>
          <w:rtl/>
        </w:rPr>
        <w:t xml:space="preserve"> </w:t>
      </w:r>
      <w:r w:rsidR="00CC60A3" w:rsidRPr="00CC60A3">
        <w:rPr>
          <w:rFonts w:ascii="Tahoma" w:hAnsi="Tahoma" w:cs="Tahoma" w:hint="cs"/>
          <w:sz w:val="23"/>
          <w:szCs w:val="23"/>
          <w:rtl/>
        </w:rPr>
        <w:t xml:space="preserve">و </w:t>
      </w:r>
      <w:r w:rsidR="00CC60A3" w:rsidRPr="00CC60A3">
        <w:rPr>
          <w:rFonts w:ascii="Tahoma" w:hAnsi="Tahoma" w:cs="Tahoma"/>
          <w:sz w:val="23"/>
          <w:szCs w:val="23"/>
          <w:rtl/>
        </w:rPr>
        <w:t xml:space="preserve">أسأل الله أن </w:t>
      </w:r>
      <w:r w:rsidR="00CC60A3" w:rsidRPr="00CC60A3">
        <w:rPr>
          <w:rFonts w:ascii="Tahoma" w:hAnsi="Tahoma" w:cs="Tahoma" w:hint="cs"/>
          <w:sz w:val="23"/>
          <w:szCs w:val="23"/>
          <w:rtl/>
        </w:rPr>
        <w:t xml:space="preserve">بهذا التقرير </w:t>
      </w:r>
      <w:r w:rsidR="00CC60A3" w:rsidRPr="00CC60A3">
        <w:rPr>
          <w:rFonts w:ascii="Tahoma" w:hAnsi="Tahoma" w:cs="Tahoma"/>
          <w:sz w:val="23"/>
          <w:szCs w:val="23"/>
          <w:rtl/>
        </w:rPr>
        <w:t>ينفع بها عباده المؤمنين في مشارق الأرض ومغاربها ، وقد جعل</w:t>
      </w:r>
      <w:r w:rsidR="00CC60A3" w:rsidRPr="00CC60A3">
        <w:rPr>
          <w:rFonts w:ascii="Tahoma" w:hAnsi="Tahoma" w:cs="Tahoma" w:hint="cs"/>
          <w:sz w:val="23"/>
          <w:szCs w:val="23"/>
          <w:rtl/>
        </w:rPr>
        <w:t>تها</w:t>
      </w:r>
      <w:r w:rsidR="00CC60A3" w:rsidRPr="00CC60A3">
        <w:rPr>
          <w:rFonts w:ascii="Tahoma" w:hAnsi="Tahoma" w:cs="Tahoma"/>
          <w:sz w:val="23"/>
          <w:szCs w:val="23"/>
        </w:rPr>
        <w:t xml:space="preserve"> </w:t>
      </w:r>
      <w:r w:rsidR="00CC60A3" w:rsidRPr="00CC60A3">
        <w:rPr>
          <w:rFonts w:ascii="Tahoma" w:hAnsi="Tahoma" w:cs="Tahoma"/>
          <w:sz w:val="23"/>
          <w:szCs w:val="23"/>
          <w:rtl/>
        </w:rPr>
        <w:t>مختصرة موجزة ليسهل جمعها</w:t>
      </w:r>
      <w:r w:rsidR="00CC60A3" w:rsidRPr="00CC60A3">
        <w:rPr>
          <w:rFonts w:ascii="Tahoma" w:hAnsi="Tahoma" w:cs="Tahoma" w:hint="cs"/>
          <w:sz w:val="23"/>
          <w:szCs w:val="23"/>
          <w:rtl/>
        </w:rPr>
        <w:t>.</w:t>
      </w:r>
      <w:r>
        <w:rPr>
          <w:rFonts w:ascii="Tahoma" w:hAnsi="Tahoma" w:cs="Tahoma" w:hint="cs"/>
          <w:sz w:val="23"/>
          <w:szCs w:val="23"/>
          <w:rtl/>
        </w:rPr>
        <w:t xml:space="preserve"> </w:t>
      </w:r>
      <w:r w:rsidR="00C07632" w:rsidRPr="00C07632">
        <w:rPr>
          <w:rFonts w:ascii="Tahoma" w:hAnsi="Tahoma" w:cs="Tahoma"/>
          <w:sz w:val="23"/>
          <w:szCs w:val="23"/>
          <w:rtl/>
        </w:rPr>
        <w:t>والله سبحانه وتعالى ولي التوفيق وهو حسبنا ونعم الوكيل.</w:t>
      </w:r>
    </w:p>
    <w:p w:rsidR="00C07632" w:rsidRPr="00CC60A3" w:rsidRDefault="00C07632" w:rsidP="00C07632">
      <w:pPr>
        <w:spacing w:line="240" w:lineRule="auto"/>
        <w:jc w:val="center"/>
        <w:rPr>
          <w:rFonts w:ascii="Tahoma" w:hAnsi="Tahoma" w:cs="Tahoma"/>
          <w:sz w:val="23"/>
          <w:szCs w:val="23"/>
          <w:rtl/>
        </w:rPr>
      </w:pPr>
    </w:p>
    <w:p w:rsidR="009270A7" w:rsidRDefault="009270A7" w:rsidP="00C07632">
      <w:pPr>
        <w:spacing w:line="240" w:lineRule="auto"/>
        <w:jc w:val="center"/>
        <w:rPr>
          <w:rFonts w:ascii="Tahoma" w:eastAsia="Times New Roman" w:hAnsi="Tahoma" w:cs="Tahoma"/>
          <w:b/>
          <w:bCs/>
          <w:color w:val="FF0000"/>
          <w:sz w:val="28"/>
          <w:szCs w:val="28"/>
          <w:rtl/>
        </w:rPr>
      </w:pPr>
      <w:r w:rsidRPr="009270A7">
        <w:rPr>
          <w:rFonts w:ascii="Tahoma" w:eastAsia="Times New Roman" w:hAnsi="Tahoma" w:cs="Tahoma" w:hint="cs"/>
          <w:b/>
          <w:bCs/>
          <w:color w:val="FF0000"/>
          <w:sz w:val="28"/>
          <w:szCs w:val="28"/>
          <w:rtl/>
        </w:rPr>
        <w:t>المراجع و المصادر:</w:t>
      </w:r>
    </w:p>
    <w:p w:rsidR="009270A7" w:rsidRPr="009270A7" w:rsidRDefault="009270A7" w:rsidP="00C07632">
      <w:pPr>
        <w:spacing w:line="240" w:lineRule="auto"/>
        <w:jc w:val="center"/>
        <w:rPr>
          <w:rFonts w:ascii="Tahoma" w:eastAsia="Times New Roman" w:hAnsi="Tahoma" w:cs="Tahoma"/>
          <w:b/>
          <w:bCs/>
          <w:sz w:val="28"/>
          <w:szCs w:val="28"/>
          <w:rtl/>
        </w:rPr>
      </w:pPr>
    </w:p>
    <w:p w:rsidR="009270A7" w:rsidRDefault="009270A7" w:rsidP="009270A7">
      <w:pPr>
        <w:pStyle w:val="ListParagraph"/>
        <w:numPr>
          <w:ilvl w:val="0"/>
          <w:numId w:val="2"/>
        </w:numPr>
        <w:spacing w:line="240" w:lineRule="auto"/>
        <w:jc w:val="center"/>
        <w:rPr>
          <w:rFonts w:ascii="Tahoma" w:eastAsia="Times New Roman" w:hAnsi="Tahoma" w:cs="Tahoma"/>
          <w:b/>
          <w:bCs/>
          <w:sz w:val="28"/>
          <w:szCs w:val="28"/>
        </w:rPr>
      </w:pPr>
      <w:r w:rsidRPr="009270A7">
        <w:rPr>
          <w:rFonts w:ascii="Tahoma" w:eastAsia="Times New Roman" w:hAnsi="Tahoma" w:cs="Tahoma" w:hint="cs"/>
          <w:b/>
          <w:bCs/>
          <w:sz w:val="28"/>
          <w:szCs w:val="28"/>
          <w:rtl/>
        </w:rPr>
        <w:t>طه جابر العلوي , أدب الاختلاف في الاسلام , المعهد العالمي للفكر الاسلامي ,1413  - 1992  .</w:t>
      </w:r>
    </w:p>
    <w:p w:rsidR="00570028" w:rsidRPr="00CC60A3" w:rsidRDefault="00570028" w:rsidP="00CC60A3">
      <w:pPr>
        <w:pStyle w:val="ListParagraph"/>
        <w:numPr>
          <w:ilvl w:val="0"/>
          <w:numId w:val="2"/>
        </w:numPr>
        <w:spacing w:line="240" w:lineRule="auto"/>
        <w:jc w:val="center"/>
        <w:rPr>
          <w:rFonts w:ascii="Tahoma" w:eastAsia="Times New Roman" w:hAnsi="Tahoma" w:cs="Tahoma"/>
          <w:b/>
          <w:bCs/>
          <w:sz w:val="28"/>
          <w:szCs w:val="28"/>
          <w:rtl/>
        </w:rPr>
      </w:pPr>
      <w:r>
        <w:rPr>
          <w:rFonts w:ascii="Tahoma" w:eastAsia="Times New Roman" w:hAnsi="Tahoma" w:cs="Tahoma" w:hint="cs"/>
          <w:b/>
          <w:bCs/>
          <w:sz w:val="28"/>
          <w:szCs w:val="28"/>
          <w:rtl/>
        </w:rPr>
        <w:t>محاضرة محمد عبدالمقصود عن أدب الخلاف 7 -2 - 2002 .</w:t>
      </w:r>
    </w:p>
    <w:p w:rsidR="00570028" w:rsidRDefault="00CC60A3" w:rsidP="00F120A9">
      <w:pPr>
        <w:pStyle w:val="ListParagraph"/>
        <w:numPr>
          <w:ilvl w:val="0"/>
          <w:numId w:val="2"/>
        </w:numPr>
        <w:spacing w:line="240" w:lineRule="auto"/>
        <w:rPr>
          <w:rFonts w:ascii="Tahoma" w:eastAsia="Times New Roman" w:hAnsi="Tahoma" w:cs="Tahoma"/>
          <w:b/>
          <w:bCs/>
          <w:sz w:val="28"/>
          <w:szCs w:val="28"/>
        </w:rPr>
      </w:pPr>
      <w:r>
        <w:rPr>
          <w:rFonts w:ascii="Tahoma" w:eastAsia="Times New Roman" w:hAnsi="Tahoma" w:cs="Tahoma" w:hint="cs"/>
          <w:b/>
          <w:bCs/>
          <w:sz w:val="28"/>
          <w:szCs w:val="28"/>
          <w:rtl/>
        </w:rPr>
        <w:t>موقع صيد الفوائد</w:t>
      </w:r>
      <w:r w:rsidR="00F120A9">
        <w:rPr>
          <w:rFonts w:ascii="Tahoma" w:eastAsia="Times New Roman" w:hAnsi="Tahoma" w:cs="Tahoma" w:hint="cs"/>
          <w:b/>
          <w:bCs/>
          <w:sz w:val="28"/>
          <w:szCs w:val="28"/>
          <w:rtl/>
        </w:rPr>
        <w:t>:</w:t>
      </w:r>
      <w:r>
        <w:rPr>
          <w:rFonts w:ascii="Tahoma" w:eastAsia="Times New Roman" w:hAnsi="Tahoma" w:cs="Tahoma" w:hint="cs"/>
          <w:b/>
          <w:bCs/>
          <w:sz w:val="28"/>
          <w:szCs w:val="28"/>
          <w:rtl/>
        </w:rPr>
        <w:br/>
        <w:t xml:space="preserve">                                 </w:t>
      </w:r>
      <w:hyperlink r:id="rId8" w:history="1">
        <w:r w:rsidRPr="00D80D45">
          <w:rPr>
            <w:rStyle w:val="Hyperlink"/>
            <w:rFonts w:ascii="Tahoma" w:eastAsia="Times New Roman" w:hAnsi="Tahoma" w:cs="Tahoma"/>
            <w:b/>
            <w:bCs/>
            <w:sz w:val="28"/>
            <w:szCs w:val="28"/>
          </w:rPr>
          <w:t>http://saaid.net</w:t>
        </w:r>
        <w:r w:rsidRPr="00D80D45">
          <w:rPr>
            <w:rStyle w:val="Hyperlink"/>
            <w:rFonts w:ascii="Tahoma" w:eastAsia="Times New Roman" w:hAnsi="Tahoma" w:cs="Tahoma"/>
            <w:b/>
            <w:bCs/>
            <w:sz w:val="28"/>
            <w:szCs w:val="28"/>
            <w:rtl/>
          </w:rPr>
          <w:t>/</w:t>
        </w:r>
      </w:hyperlink>
    </w:p>
    <w:p w:rsidR="00F120A9" w:rsidRPr="00F120A9" w:rsidRDefault="00F120A9" w:rsidP="00F120A9">
      <w:pPr>
        <w:pStyle w:val="ListParagraph"/>
        <w:numPr>
          <w:ilvl w:val="0"/>
          <w:numId w:val="2"/>
        </w:numPr>
        <w:spacing w:line="240" w:lineRule="auto"/>
        <w:rPr>
          <w:rFonts w:ascii="Tahoma" w:eastAsia="Times New Roman" w:hAnsi="Tahoma" w:cs="Tahoma"/>
          <w:b/>
          <w:bCs/>
          <w:sz w:val="28"/>
          <w:szCs w:val="28"/>
          <w:rtl/>
        </w:rPr>
      </w:pPr>
      <w:r>
        <w:rPr>
          <w:rFonts w:ascii="Tahoma" w:eastAsia="Times New Roman" w:hAnsi="Tahoma" w:cs="Tahoma" w:hint="cs"/>
          <w:b/>
          <w:bCs/>
          <w:sz w:val="28"/>
          <w:szCs w:val="28"/>
          <w:rtl/>
        </w:rPr>
        <w:t xml:space="preserve">موقع الشبكة الاسلامية :                                                                                                                                                                                                                      </w:t>
      </w:r>
      <w:hyperlink w:history="1">
        <w:r w:rsidRPr="00D80D45">
          <w:rPr>
            <w:rStyle w:val="Hyperlink"/>
            <w:rFonts w:ascii="Tahoma" w:eastAsia="Times New Roman" w:hAnsi="Tahoma" w:cs="Tahoma"/>
            <w:b/>
            <w:bCs/>
            <w:sz w:val="28"/>
            <w:szCs w:val="28"/>
          </w:rPr>
          <w:t>http://www.annabaa.org</w:t>
        </w:r>
        <w:r w:rsidRPr="00F120A9">
          <w:rPr>
            <w:rStyle w:val="Hyperlink"/>
            <w:rFonts w:ascii="Tahoma" w:eastAsia="Times New Roman" w:hAnsi="Tahoma" w:cs="Tahoma"/>
            <w:b/>
            <w:bCs/>
            <w:sz w:val="28"/>
            <w:szCs w:val="28"/>
            <w:u w:val="none"/>
          </w:rPr>
          <w:t xml:space="preserve">                 </w:t>
        </w:r>
        <w:r w:rsidRPr="00D80D45">
          <w:rPr>
            <w:rStyle w:val="Hyperlink"/>
            <w:rFonts w:ascii="Tahoma" w:eastAsia="Times New Roman" w:hAnsi="Tahoma" w:cs="Tahoma"/>
            <w:b/>
            <w:bCs/>
            <w:sz w:val="28"/>
            <w:szCs w:val="28"/>
            <w:rtl/>
          </w:rPr>
          <w:t>/</w:t>
        </w:r>
      </w:hyperlink>
      <w:r>
        <w:rPr>
          <w:rFonts w:ascii="Tahoma" w:eastAsia="Times New Roman" w:hAnsi="Tahoma" w:cs="Tahoma" w:hint="cs"/>
          <w:b/>
          <w:bCs/>
          <w:sz w:val="28"/>
          <w:szCs w:val="28"/>
          <w:rtl/>
        </w:rPr>
        <w:t xml:space="preserve"> </w:t>
      </w:r>
    </w:p>
    <w:p w:rsidR="009270A7" w:rsidRDefault="009270A7" w:rsidP="00C07632">
      <w:pPr>
        <w:spacing w:line="240" w:lineRule="auto"/>
        <w:jc w:val="center"/>
        <w:rPr>
          <w:rFonts w:ascii="Tahoma" w:eastAsia="Times New Roman" w:hAnsi="Tahoma" w:cs="Tahoma"/>
          <w:color w:val="000000"/>
          <w:sz w:val="23"/>
          <w:szCs w:val="23"/>
          <w:rtl/>
        </w:rPr>
      </w:pPr>
    </w:p>
    <w:p w:rsidR="00B21A33" w:rsidRDefault="00B21A33" w:rsidP="00C07632">
      <w:pPr>
        <w:spacing w:line="240" w:lineRule="auto"/>
        <w:jc w:val="center"/>
        <w:rPr>
          <w:rFonts w:ascii="Tahoma" w:eastAsia="Times New Roman" w:hAnsi="Tahoma" w:cs="Tahoma"/>
          <w:color w:val="000000"/>
          <w:sz w:val="23"/>
          <w:szCs w:val="23"/>
          <w:rtl/>
        </w:rPr>
      </w:pPr>
    </w:p>
    <w:p w:rsidR="00B21A33" w:rsidRDefault="00B21A33" w:rsidP="00C07632">
      <w:pPr>
        <w:pBdr>
          <w:bottom w:val="single" w:sz="12" w:space="1" w:color="auto"/>
        </w:pBdr>
        <w:spacing w:line="240" w:lineRule="auto"/>
        <w:jc w:val="center"/>
        <w:rPr>
          <w:rFonts w:ascii="Tahoma" w:eastAsia="Times New Roman" w:hAnsi="Tahoma" w:cs="Tahoma"/>
          <w:color w:val="000000"/>
          <w:sz w:val="23"/>
          <w:szCs w:val="23"/>
          <w:rtl/>
        </w:rPr>
      </w:pPr>
    </w:p>
    <w:p w:rsidR="00B21A33" w:rsidRDefault="00B21A33" w:rsidP="00C07632">
      <w:pPr>
        <w:spacing w:line="240" w:lineRule="auto"/>
        <w:jc w:val="center"/>
        <w:rPr>
          <w:rFonts w:ascii="Tahoma" w:eastAsia="Times New Roman" w:hAnsi="Tahoma" w:cs="Tahoma"/>
          <w:color w:val="000000"/>
          <w:sz w:val="23"/>
          <w:szCs w:val="23"/>
          <w:rtl/>
        </w:rPr>
      </w:pPr>
    </w:p>
    <w:p w:rsidR="00B21A33" w:rsidRDefault="00B21A33" w:rsidP="00C07632">
      <w:pPr>
        <w:spacing w:line="240" w:lineRule="auto"/>
        <w:jc w:val="center"/>
        <w:rPr>
          <w:rFonts w:ascii="Tahoma" w:eastAsia="Times New Roman" w:hAnsi="Tahoma" w:cs="Tahoma"/>
          <w:color w:val="000000"/>
          <w:sz w:val="23"/>
          <w:szCs w:val="23"/>
          <w:rtl/>
        </w:rPr>
      </w:pPr>
    </w:p>
    <w:p w:rsidR="00B21A33" w:rsidRPr="00C07632" w:rsidRDefault="00B21A33" w:rsidP="00B21A33">
      <w:pPr>
        <w:spacing w:line="240" w:lineRule="auto"/>
        <w:jc w:val="center"/>
        <w:rPr>
          <w:rFonts w:ascii="Tahoma" w:eastAsia="Times New Roman" w:hAnsi="Tahoma" w:cs="Tahoma"/>
          <w:color w:val="000000"/>
          <w:sz w:val="23"/>
          <w:szCs w:val="23"/>
        </w:rPr>
      </w:pPr>
      <w:r>
        <w:rPr>
          <w:rFonts w:ascii="Tahoma" w:eastAsia="Times New Roman" w:hAnsi="Tahoma" w:cs="Tahoma" w:hint="cs"/>
          <w:color w:val="000000"/>
          <w:sz w:val="23"/>
          <w:szCs w:val="23"/>
          <w:rtl/>
        </w:rPr>
        <w:lastRenderedPageBreak/>
        <w:t xml:space="preserve">صفحـــ </w:t>
      </w:r>
      <w:r>
        <w:rPr>
          <w:rFonts w:ascii="Tahoma" w:eastAsia="Times New Roman" w:hAnsi="Tahoma" w:cs="Tahoma"/>
          <w:color w:val="000000"/>
          <w:sz w:val="23"/>
          <w:szCs w:val="23"/>
        </w:rPr>
        <w:t>8</w:t>
      </w:r>
      <w:r>
        <w:rPr>
          <w:rFonts w:ascii="Tahoma" w:eastAsia="Times New Roman" w:hAnsi="Tahoma" w:cs="Tahoma" w:hint="cs"/>
          <w:color w:val="000000"/>
          <w:sz w:val="23"/>
          <w:szCs w:val="23"/>
          <w:rtl/>
        </w:rPr>
        <w:t xml:space="preserve"> ـــة</w:t>
      </w:r>
    </w:p>
    <w:sectPr w:rsidR="00B21A33" w:rsidRPr="00C07632" w:rsidSect="00C116D7">
      <w:pgSz w:w="11906" w:h="16838"/>
      <w:pgMar w:top="1440" w:right="1800" w:bottom="1440" w:left="1800" w:header="708" w:footer="708" w:gutter="0"/>
      <w:pgBorders w:offsetFrom="page">
        <w:top w:val="single" w:sz="12" w:space="24" w:color="FF0000"/>
        <w:left w:val="single" w:sz="12" w:space="24" w:color="FF0000"/>
        <w:bottom w:val="single" w:sz="12" w:space="24" w:color="FF0000"/>
        <w:right w:val="single" w:sz="12" w:space="24" w:color="FF000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520F"/>
    <w:multiLevelType w:val="hybridMultilevel"/>
    <w:tmpl w:val="32FE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532E25"/>
    <w:multiLevelType w:val="hybridMultilevel"/>
    <w:tmpl w:val="F83A7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D4DA1"/>
    <w:rsid w:val="001A55E3"/>
    <w:rsid w:val="001C35E1"/>
    <w:rsid w:val="00267490"/>
    <w:rsid w:val="002A709D"/>
    <w:rsid w:val="0035629C"/>
    <w:rsid w:val="003C42CE"/>
    <w:rsid w:val="00425F32"/>
    <w:rsid w:val="004D6338"/>
    <w:rsid w:val="004E029C"/>
    <w:rsid w:val="00570028"/>
    <w:rsid w:val="00605CF0"/>
    <w:rsid w:val="00606AAE"/>
    <w:rsid w:val="007A5586"/>
    <w:rsid w:val="007D3365"/>
    <w:rsid w:val="008C0E60"/>
    <w:rsid w:val="008E182B"/>
    <w:rsid w:val="008F594B"/>
    <w:rsid w:val="009270A7"/>
    <w:rsid w:val="00B21A33"/>
    <w:rsid w:val="00C07632"/>
    <w:rsid w:val="00C116D7"/>
    <w:rsid w:val="00C36BC3"/>
    <w:rsid w:val="00CC60A3"/>
    <w:rsid w:val="00CD2F73"/>
    <w:rsid w:val="00CD4DA1"/>
    <w:rsid w:val="00F120A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82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D4DA1"/>
    <w:pPr>
      <w:bidi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CD2F73"/>
    <w:pPr>
      <w:ind w:left="720"/>
      <w:contextualSpacing/>
    </w:pPr>
  </w:style>
  <w:style w:type="table" w:styleId="TableGrid">
    <w:name w:val="Table Grid"/>
    <w:basedOn w:val="TableNormal"/>
    <w:uiPriority w:val="59"/>
    <w:rsid w:val="002A7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C60A3"/>
    <w:rPr>
      <w:color w:val="0000FF" w:themeColor="hyperlink"/>
      <w:u w:val="single"/>
    </w:rPr>
  </w:style>
  <w:style w:type="paragraph" w:styleId="BalloonText">
    <w:name w:val="Balloon Text"/>
    <w:basedOn w:val="Normal"/>
    <w:link w:val="BalloonTextChar"/>
    <w:uiPriority w:val="99"/>
    <w:semiHidden/>
    <w:unhideWhenUsed/>
    <w:rsid w:val="00B21A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A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1280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aid.net/" TargetMode="External"/><Relationship Id="rId3" Type="http://schemas.openxmlformats.org/officeDocument/2006/relationships/settings" Target="settings.xml"/><Relationship Id="rId7" Type="http://schemas.openxmlformats.org/officeDocument/2006/relationships/hyperlink" Target="http://saaid.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aid.net/"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Pages>
  <Words>3200</Words>
  <Characters>18243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MwaZ</dc:creator>
  <cp:lastModifiedBy>Miss MwaZ</cp:lastModifiedBy>
  <cp:revision>7</cp:revision>
  <dcterms:created xsi:type="dcterms:W3CDTF">2010-10-19T16:22:00Z</dcterms:created>
  <dcterms:modified xsi:type="dcterms:W3CDTF">2010-10-20T16:37:00Z</dcterms:modified>
</cp:coreProperties>
</file>