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32"/>
          <w:szCs w:val="32"/>
          <w:rtl/>
        </w:rPr>
      </w:pPr>
      <w:r w:rsidRPr="005C281A">
        <w:rPr>
          <w:rFonts w:ascii="Tahoma" w:eastAsia="Times New Roman" w:hAnsi="Tahoma" w:cs="Tahoma" w:hint="cs"/>
          <w:color w:val="0D0D0D" w:themeColor="text1" w:themeTint="F2"/>
          <w:kern w:val="36"/>
          <w:sz w:val="32"/>
          <w:szCs w:val="32"/>
          <w:rtl/>
        </w:rPr>
        <w:t>دولة الإمارات العربية المتحدة</w:t>
      </w: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color w:val="FF0000"/>
          <w:kern w:val="36"/>
          <w:sz w:val="32"/>
          <w:szCs w:val="32"/>
          <w:rtl/>
        </w:rPr>
      </w:pPr>
      <w:r w:rsidRPr="005C281A">
        <w:rPr>
          <w:rFonts w:ascii="Tahoma" w:eastAsia="Times New Roman" w:hAnsi="Tahoma" w:cs="Tahoma" w:hint="cs"/>
          <w:color w:val="FF0000"/>
          <w:kern w:val="36"/>
          <w:sz w:val="32"/>
          <w:szCs w:val="32"/>
          <w:rtl/>
        </w:rPr>
        <w:t>وزارة التـــربـــــية والتعــليـــم</w:t>
      </w: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32"/>
          <w:szCs w:val="32"/>
          <w:rtl/>
        </w:rPr>
      </w:pPr>
      <w:r w:rsidRPr="005C281A">
        <w:rPr>
          <w:rFonts w:ascii="Tahoma" w:eastAsia="Times New Roman" w:hAnsi="Tahoma" w:cs="Tahoma" w:hint="cs"/>
          <w:color w:val="0D0D0D" w:themeColor="text1" w:themeTint="F2"/>
          <w:kern w:val="36"/>
          <w:sz w:val="32"/>
          <w:szCs w:val="32"/>
          <w:rtl/>
        </w:rPr>
        <w:t>منطقة أم القيــوين التعليمية</w:t>
      </w: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color w:val="FF0000"/>
          <w:kern w:val="36"/>
          <w:sz w:val="32"/>
          <w:szCs w:val="32"/>
          <w:rtl/>
        </w:rPr>
      </w:pPr>
      <w:r w:rsidRPr="005C281A">
        <w:rPr>
          <w:rFonts w:ascii="Tahoma" w:eastAsia="Times New Roman" w:hAnsi="Tahoma" w:cs="Tahoma" w:hint="cs"/>
          <w:color w:val="FF0000"/>
          <w:kern w:val="36"/>
          <w:sz w:val="32"/>
          <w:szCs w:val="32"/>
          <w:rtl/>
        </w:rPr>
        <w:t xml:space="preserve">مــدرســــة الــســلــــمــــــة </w:t>
      </w: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D0D0D" w:themeColor="text1" w:themeTint="F2"/>
          <w:kern w:val="36"/>
          <w:sz w:val="40"/>
          <w:szCs w:val="40"/>
          <w:rtl/>
        </w:rPr>
      </w:pP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D0D0D" w:themeColor="text1" w:themeTint="F2"/>
          <w:kern w:val="36"/>
          <w:sz w:val="40"/>
          <w:szCs w:val="40"/>
          <w:rtl/>
        </w:rPr>
      </w:pP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D0D0D" w:themeColor="text1" w:themeTint="F2"/>
          <w:kern w:val="36"/>
          <w:sz w:val="40"/>
          <w:szCs w:val="40"/>
          <w:rtl/>
        </w:rPr>
      </w:pP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D0D0D" w:themeColor="text1" w:themeTint="F2"/>
          <w:kern w:val="36"/>
          <w:sz w:val="40"/>
          <w:szCs w:val="40"/>
          <w:rtl/>
        </w:rPr>
      </w:pP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D0D0D" w:themeColor="text1" w:themeTint="F2"/>
          <w:kern w:val="36"/>
          <w:sz w:val="40"/>
          <w:szCs w:val="40"/>
          <w:rtl/>
        </w:rPr>
      </w:pPr>
    </w:p>
    <w:p w:rsidR="005C281A" w:rsidRPr="005C281A" w:rsidRDefault="005C281A" w:rsidP="005C281A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D0D0D" w:themeColor="text1" w:themeTint="F2"/>
          <w:kern w:val="36"/>
          <w:sz w:val="40"/>
          <w:szCs w:val="40"/>
          <w:rtl/>
        </w:rPr>
      </w:pP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24"/>
          <w:szCs w:val="24"/>
          <w:rtl/>
        </w:rPr>
      </w:pPr>
      <w:r w:rsidRPr="005C281A">
        <w:rPr>
          <w:rFonts w:ascii="Tahoma" w:eastAsia="Times New Roman" w:hAnsi="Tahoma" w:cs="Tahoma" w:hint="cs"/>
          <w:color w:val="0D0D0D" w:themeColor="text1" w:themeTint="F2"/>
          <w:kern w:val="36"/>
          <w:sz w:val="96"/>
          <w:szCs w:val="96"/>
          <w:rtl/>
        </w:rPr>
        <w:t xml:space="preserve">حديث الإفك </w:t>
      </w: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24"/>
          <w:szCs w:val="24"/>
          <w:rtl/>
        </w:rPr>
      </w:pPr>
    </w:p>
    <w:p w:rsidR="005C281A" w:rsidRPr="005C281A" w:rsidRDefault="005C281A" w:rsidP="005C281A">
      <w:pPr>
        <w:spacing w:after="0" w:line="240" w:lineRule="auto"/>
        <w:jc w:val="right"/>
        <w:outlineLvl w:val="0"/>
        <w:rPr>
          <w:rFonts w:ascii="Tahoma" w:eastAsia="Times New Roman" w:hAnsi="Tahoma" w:cs="Tahoma"/>
          <w:color w:val="FF0000"/>
          <w:kern w:val="36"/>
          <w:sz w:val="32"/>
          <w:szCs w:val="32"/>
          <w:rtl/>
        </w:rPr>
      </w:pPr>
      <w:r w:rsidRPr="005C281A">
        <w:rPr>
          <w:rFonts w:ascii="Tahoma" w:eastAsia="Times New Roman" w:hAnsi="Tahoma" w:cs="Tahoma" w:hint="cs"/>
          <w:color w:val="FF0000"/>
          <w:kern w:val="36"/>
          <w:sz w:val="32"/>
          <w:szCs w:val="32"/>
          <w:rtl/>
        </w:rPr>
        <w:t xml:space="preserve">و اتهام السيده عائشه </w:t>
      </w:r>
      <w:r w:rsidRPr="005C281A">
        <w:rPr>
          <w:rFonts w:ascii="Tahoma" w:eastAsia="Times New Roman" w:hAnsi="Tahoma" w:cs="Tahoma"/>
          <w:color w:val="FF0000"/>
          <w:kern w:val="36"/>
          <w:sz w:val="32"/>
          <w:szCs w:val="32"/>
          <w:rtl/>
        </w:rPr>
        <w:t>–</w:t>
      </w:r>
      <w:r w:rsidRPr="005C281A">
        <w:rPr>
          <w:rFonts w:ascii="Tahoma" w:eastAsia="Times New Roman" w:hAnsi="Tahoma" w:cs="Tahoma" w:hint="cs"/>
          <w:color w:val="FF0000"/>
          <w:kern w:val="36"/>
          <w:sz w:val="32"/>
          <w:szCs w:val="32"/>
          <w:rtl/>
        </w:rPr>
        <w:t xml:space="preserve"> رضي الله عنها -</w:t>
      </w: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96"/>
          <w:szCs w:val="96"/>
          <w:rtl/>
        </w:rPr>
      </w:pP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56"/>
          <w:szCs w:val="56"/>
          <w:rtl/>
        </w:rPr>
      </w:pP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56"/>
          <w:szCs w:val="56"/>
          <w:rtl/>
        </w:rPr>
      </w:pP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52"/>
          <w:szCs w:val="52"/>
          <w:rtl/>
        </w:rPr>
      </w:pPr>
    </w:p>
    <w:p w:rsidR="005C281A" w:rsidRPr="005C281A" w:rsidRDefault="005C281A" w:rsidP="008F3CCC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36"/>
          <w:szCs w:val="36"/>
          <w:rtl/>
        </w:rPr>
      </w:pPr>
      <w:r w:rsidRPr="005C281A">
        <w:rPr>
          <w:rFonts w:ascii="Tahoma" w:eastAsia="Times New Roman" w:hAnsi="Tahoma" w:cs="Tahoma" w:hint="cs"/>
          <w:color w:val="0D0D0D" w:themeColor="text1" w:themeTint="F2"/>
          <w:kern w:val="36"/>
          <w:sz w:val="36"/>
          <w:szCs w:val="36"/>
          <w:rtl/>
        </w:rPr>
        <w:t xml:space="preserve">إعداد الطالبه : </w:t>
      </w:r>
    </w:p>
    <w:p w:rsidR="005C281A" w:rsidRP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FF0000"/>
          <w:kern w:val="36"/>
          <w:sz w:val="36"/>
          <w:szCs w:val="36"/>
          <w:rtl/>
        </w:rPr>
      </w:pPr>
      <w:r w:rsidRPr="005C281A">
        <w:rPr>
          <w:rFonts w:ascii="Tahoma" w:eastAsia="Times New Roman" w:hAnsi="Tahoma" w:cs="Tahoma" w:hint="cs"/>
          <w:color w:val="0D0D0D" w:themeColor="text1" w:themeTint="F2"/>
          <w:kern w:val="36"/>
          <w:sz w:val="36"/>
          <w:szCs w:val="36"/>
          <w:rtl/>
        </w:rPr>
        <w:t xml:space="preserve">الصف : </w:t>
      </w:r>
      <w:r w:rsidRPr="005C281A">
        <w:rPr>
          <w:rFonts w:ascii="Tahoma" w:eastAsia="Times New Roman" w:hAnsi="Tahoma" w:cs="Tahoma" w:hint="cs"/>
          <w:color w:val="FF0000"/>
          <w:kern w:val="36"/>
          <w:sz w:val="36"/>
          <w:szCs w:val="36"/>
          <w:rtl/>
        </w:rPr>
        <w:t>الثانـــي عــشر / أدبــي / 3</w:t>
      </w:r>
    </w:p>
    <w:p w:rsidR="005C281A" w:rsidRPr="005C281A" w:rsidRDefault="005C281A" w:rsidP="008F3CCC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0D0D0D" w:themeColor="text1" w:themeTint="F2"/>
          <w:kern w:val="36"/>
          <w:sz w:val="36"/>
          <w:szCs w:val="36"/>
          <w:rtl/>
        </w:rPr>
      </w:pPr>
      <w:r w:rsidRPr="005C281A">
        <w:rPr>
          <w:rFonts w:ascii="Tahoma" w:eastAsia="Times New Roman" w:hAnsi="Tahoma" w:cs="Tahoma" w:hint="cs"/>
          <w:color w:val="0D0D0D" w:themeColor="text1" w:themeTint="F2"/>
          <w:kern w:val="36"/>
          <w:sz w:val="36"/>
          <w:szCs w:val="36"/>
          <w:rtl/>
        </w:rPr>
        <w:t xml:space="preserve">مقدم إلـــى المعــلمه : </w:t>
      </w:r>
    </w:p>
    <w:p w:rsid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948A54" w:themeColor="background2" w:themeShade="80"/>
          <w:kern w:val="36"/>
          <w:sz w:val="52"/>
          <w:szCs w:val="52"/>
        </w:rPr>
      </w:pPr>
    </w:p>
    <w:p w:rsid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948A54" w:themeColor="background2" w:themeShade="80"/>
          <w:kern w:val="36"/>
          <w:sz w:val="52"/>
          <w:szCs w:val="52"/>
        </w:rPr>
      </w:pPr>
    </w:p>
    <w:p w:rsid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948A54" w:themeColor="background2" w:themeShade="80"/>
          <w:kern w:val="36"/>
          <w:sz w:val="52"/>
          <w:szCs w:val="52"/>
        </w:rPr>
      </w:pPr>
    </w:p>
    <w:p w:rsidR="005C281A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948A54" w:themeColor="background2" w:themeShade="80"/>
          <w:kern w:val="36"/>
          <w:sz w:val="52"/>
          <w:szCs w:val="52"/>
          <w:rtl/>
        </w:rPr>
      </w:pPr>
    </w:p>
    <w:p w:rsidR="005C281A" w:rsidRPr="00AF05D1" w:rsidRDefault="005C281A" w:rsidP="005C281A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948A54" w:themeColor="background2" w:themeShade="80"/>
          <w:kern w:val="36"/>
          <w:sz w:val="52"/>
          <w:szCs w:val="52"/>
          <w:rtl/>
        </w:rPr>
      </w:pPr>
    </w:p>
    <w:p w:rsidR="00D40529" w:rsidRPr="008622CD" w:rsidRDefault="008622CD">
      <w:pPr>
        <w:rPr>
          <w:rFonts w:ascii="Tahoma" w:hAnsi="Tahoma" w:cs="Tahoma"/>
          <w:color w:val="FF0000"/>
          <w:sz w:val="32"/>
          <w:szCs w:val="32"/>
          <w:rtl/>
        </w:rPr>
      </w:pPr>
      <w:r w:rsidRPr="008622CD">
        <w:rPr>
          <w:rFonts w:ascii="Tahoma" w:hAnsi="Tahoma" w:cs="Tahoma"/>
          <w:color w:val="FF0000"/>
          <w:sz w:val="32"/>
          <w:szCs w:val="32"/>
          <w:rtl/>
        </w:rPr>
        <w:lastRenderedPageBreak/>
        <w:t xml:space="preserve">المقدمة </w:t>
      </w:r>
      <w:r w:rsidRPr="008622CD">
        <w:rPr>
          <w:rFonts w:ascii="Tahoma" w:hAnsi="Tahoma" w:cs="Tahoma" w:hint="cs"/>
          <w:color w:val="FF0000"/>
          <w:sz w:val="32"/>
          <w:szCs w:val="32"/>
          <w:rtl/>
        </w:rPr>
        <w:t>/ ~ ..</w:t>
      </w:r>
    </w:p>
    <w:p w:rsidR="005C3302" w:rsidRPr="008622CD" w:rsidRDefault="005C3302" w:rsidP="005C3302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حديث الإفك هو حديث القصة التي افتراها و أشاعها بعض المنافقين عن أم المؤمنين عائشة – رضي الله عنها - , و كان على رأس هؤلاء المنافقين زعيم الخزرج في المدينة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>" عبد</w:t>
      </w:r>
      <w:r w:rsidR="00DD4971" w:rsidRPr="008622CD">
        <w:rPr>
          <w:rFonts w:ascii="Tahoma" w:hAnsi="Tahoma" w:cs="Tahoma"/>
          <w:color w:val="FF0000"/>
          <w:sz w:val="24"/>
          <w:szCs w:val="24"/>
          <w:rtl/>
        </w:rPr>
        <w:t xml:space="preserve">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>الله بن أبي سلول</w:t>
      </w:r>
      <w:r w:rsidRPr="008622CD">
        <w:rPr>
          <w:rFonts w:ascii="Tahoma" w:hAnsi="Tahoma" w:cs="Tahoma"/>
          <w:sz w:val="24"/>
          <w:szCs w:val="24"/>
          <w:rtl/>
        </w:rPr>
        <w:t xml:space="preserve">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>"</w:t>
      </w:r>
      <w:r w:rsidRPr="008622CD">
        <w:rPr>
          <w:rFonts w:ascii="Tahoma" w:hAnsi="Tahoma" w:cs="Tahoma"/>
          <w:sz w:val="24"/>
          <w:szCs w:val="24"/>
          <w:rtl/>
        </w:rPr>
        <w:t xml:space="preserve"> , المشهور بين أصحابه وخصومه بالكذب والنفاق والبغض لرسول الله –  صلى الله عليه وسلم – و دعوته , ولذلك كان يخلوا بأعداء الإسلام ويؤلبهم على المسلمين , ويسول لهم القتل النبي – صلى الله عليه وسلم – ويوغر صدورهم على الدين الجديد و المنتسبين إليه .. كل هذا – والله أعلم - لأنه أضاع الملك والتاج بظهور الإسلام .. </w:t>
      </w:r>
    </w:p>
    <w:p w:rsidR="005C3302" w:rsidRPr="008E0D87" w:rsidRDefault="005C3302" w:rsidP="005C3302">
      <w:pPr>
        <w:rPr>
          <w:rFonts w:ascii="Tahoma" w:hAnsi="Tahoma" w:cs="Tahoma"/>
          <w:color w:val="FF0000"/>
          <w:sz w:val="32"/>
          <w:szCs w:val="32"/>
          <w:rtl/>
        </w:rPr>
      </w:pPr>
      <w:r w:rsidRPr="008E0D87">
        <w:rPr>
          <w:rFonts w:ascii="Tahoma" w:hAnsi="Tahoma" w:cs="Tahoma"/>
          <w:color w:val="FF0000"/>
          <w:sz w:val="32"/>
          <w:szCs w:val="32"/>
          <w:rtl/>
        </w:rPr>
        <w:t>كيف نشأ حديث الإفك ؟!</w:t>
      </w:r>
      <w:r w:rsidR="008E0D87" w:rsidRPr="008E0D87">
        <w:rPr>
          <w:rFonts w:ascii="Tahoma" w:hAnsi="Tahoma" w:cs="Tahoma" w:hint="cs"/>
          <w:color w:val="FF0000"/>
          <w:sz w:val="32"/>
          <w:szCs w:val="32"/>
          <w:rtl/>
        </w:rPr>
        <w:t xml:space="preserve"> / ~ ..</w:t>
      </w:r>
    </w:p>
    <w:p w:rsidR="005C3302" w:rsidRPr="008622CD" w:rsidRDefault="005C3302" w:rsidP="005C3302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نشأ حديث الإفك بعد عودة النبي – صلى الله عليه وسلم </w:t>
      </w:r>
      <w:r w:rsidR="00DD4971" w:rsidRPr="008622CD">
        <w:rPr>
          <w:rFonts w:ascii="Tahoma" w:hAnsi="Tahoma" w:cs="Tahoma"/>
          <w:sz w:val="24"/>
          <w:szCs w:val="24"/>
          <w:rtl/>
        </w:rPr>
        <w:t>–</w:t>
      </w:r>
      <w:r w:rsidRPr="008622CD">
        <w:rPr>
          <w:rFonts w:ascii="Tahoma" w:hAnsi="Tahoma" w:cs="Tahoma"/>
          <w:sz w:val="24"/>
          <w:szCs w:val="24"/>
          <w:rtl/>
        </w:rPr>
        <w:t xml:space="preserve"> </w:t>
      </w:r>
      <w:r w:rsidR="00DD4971" w:rsidRPr="008622CD">
        <w:rPr>
          <w:rFonts w:ascii="Tahoma" w:hAnsi="Tahoma" w:cs="Tahoma"/>
          <w:sz w:val="24"/>
          <w:szCs w:val="24"/>
          <w:rtl/>
        </w:rPr>
        <w:t xml:space="preserve">من غزوة </w:t>
      </w:r>
      <w:r w:rsidR="00DD4971" w:rsidRPr="008622CD">
        <w:rPr>
          <w:rFonts w:ascii="Tahoma" w:hAnsi="Tahoma" w:cs="Tahoma"/>
          <w:color w:val="FF0000"/>
          <w:sz w:val="24"/>
          <w:szCs w:val="24"/>
          <w:rtl/>
        </w:rPr>
        <w:t>" بني المصطلق " ,</w:t>
      </w:r>
      <w:r w:rsidR="00DD4971" w:rsidRPr="008622CD">
        <w:rPr>
          <w:rFonts w:ascii="Tahoma" w:hAnsi="Tahoma" w:cs="Tahoma"/>
          <w:sz w:val="24"/>
          <w:szCs w:val="24"/>
          <w:rtl/>
        </w:rPr>
        <w:t xml:space="preserve"> وقد كان مسير الجيش في عودته من هذه الغزوة مضطرباً أشد الاضطراب لشيوع الفتنه بين المسلمين واتباع عبد الله بن أبي سلول رأس المنافقين وزعيم الخزرج , عندما تنازع رجلان منهما على الماء فصاح صائح : </w:t>
      </w:r>
      <w:r w:rsidR="00DD4971" w:rsidRPr="008622CD">
        <w:rPr>
          <w:rFonts w:ascii="Tahoma" w:hAnsi="Tahoma" w:cs="Tahoma"/>
          <w:color w:val="FF0000"/>
          <w:sz w:val="24"/>
          <w:szCs w:val="24"/>
          <w:rtl/>
        </w:rPr>
        <w:t>" يا للخزرج .. "</w:t>
      </w:r>
      <w:r w:rsidR="00DD4971" w:rsidRPr="008622CD">
        <w:rPr>
          <w:rFonts w:ascii="Tahoma" w:hAnsi="Tahoma" w:cs="Tahoma"/>
          <w:sz w:val="24"/>
          <w:szCs w:val="24"/>
          <w:rtl/>
        </w:rPr>
        <w:t xml:space="preserve"> وصاح الآخر : </w:t>
      </w:r>
      <w:r w:rsidR="00DD4971" w:rsidRPr="008622CD">
        <w:rPr>
          <w:rFonts w:ascii="Tahoma" w:hAnsi="Tahoma" w:cs="Tahoma"/>
          <w:color w:val="FF0000"/>
          <w:sz w:val="24"/>
          <w:szCs w:val="24"/>
          <w:rtl/>
        </w:rPr>
        <w:t>"</w:t>
      </w:r>
      <w:r w:rsidR="00DD4971" w:rsidRPr="008622CD">
        <w:rPr>
          <w:rFonts w:ascii="Tahoma" w:hAnsi="Tahoma" w:cs="Tahoma"/>
          <w:sz w:val="24"/>
          <w:szCs w:val="24"/>
          <w:rtl/>
        </w:rPr>
        <w:t xml:space="preserve"> </w:t>
      </w:r>
      <w:r w:rsidR="00DD4971" w:rsidRPr="008622CD">
        <w:rPr>
          <w:rFonts w:ascii="Tahoma" w:hAnsi="Tahoma" w:cs="Tahoma"/>
          <w:color w:val="FF0000"/>
          <w:sz w:val="24"/>
          <w:szCs w:val="24"/>
          <w:rtl/>
        </w:rPr>
        <w:t>يا لكنانة , يا لقريش</w:t>
      </w:r>
      <w:r w:rsidR="008622CD">
        <w:rPr>
          <w:rFonts w:ascii="Tahoma" w:hAnsi="Tahoma" w:cs="Tahoma" w:hint="cs"/>
          <w:sz w:val="24"/>
          <w:szCs w:val="24"/>
          <w:rtl/>
        </w:rPr>
        <w:t xml:space="preserve"> </w:t>
      </w:r>
      <w:r w:rsidR="008622CD" w:rsidRPr="008622CD">
        <w:rPr>
          <w:rFonts w:ascii="Tahoma" w:hAnsi="Tahoma" w:cs="Tahoma" w:hint="cs"/>
          <w:color w:val="FF0000"/>
          <w:sz w:val="24"/>
          <w:szCs w:val="24"/>
          <w:rtl/>
        </w:rPr>
        <w:t>"</w:t>
      </w:r>
      <w:r w:rsidR="00DD4971" w:rsidRPr="008622CD">
        <w:rPr>
          <w:rFonts w:ascii="Tahoma" w:hAnsi="Tahoma" w:cs="Tahoma"/>
          <w:sz w:val="24"/>
          <w:szCs w:val="24"/>
          <w:rtl/>
        </w:rPr>
        <w:t xml:space="preserve"> ,</w:t>
      </w:r>
      <w:r w:rsidR="00566DE5" w:rsidRPr="008622CD">
        <w:rPr>
          <w:rFonts w:ascii="Tahoma" w:hAnsi="Tahoma" w:cs="Tahoma"/>
          <w:sz w:val="24"/>
          <w:szCs w:val="24"/>
          <w:rtl/>
        </w:rPr>
        <w:t xml:space="preserve"> وخرج النبي – صلى الله عليه وسلم – غاضباً لهذه العصبية البغيضه و سأل : </w:t>
      </w:r>
      <w:r w:rsidR="00566DE5" w:rsidRPr="008622CD">
        <w:rPr>
          <w:rFonts w:ascii="Tahoma" w:hAnsi="Tahoma" w:cs="Tahoma"/>
          <w:color w:val="FF0000"/>
          <w:sz w:val="24"/>
          <w:szCs w:val="24"/>
          <w:rtl/>
        </w:rPr>
        <w:t>" ما بال دعوى الجاهلية ؟ دعوها فإنها منتنة " ..</w:t>
      </w:r>
    </w:p>
    <w:p w:rsidR="00C94495" w:rsidRPr="008622CD" w:rsidRDefault="00566DE5" w:rsidP="00C94495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>واغتنم رأس المنافقين الفرصة , ولم يدعها تنقضي دون أن يثير فيها الثائرة التي تعصف بالمسلمين فط</w:t>
      </w:r>
      <w:r w:rsidR="000A01EC" w:rsidRPr="008622CD">
        <w:rPr>
          <w:rFonts w:ascii="Tahoma" w:hAnsi="Tahoma" w:cs="Tahoma"/>
          <w:sz w:val="24"/>
          <w:szCs w:val="24"/>
          <w:rtl/>
        </w:rPr>
        <w:t xml:space="preserve">فق يقول مستهولاً أو قد فعلوها ؟ والله ما أرانا و جلابيب قريش هذه إلا كما قيل ( سمن كلبك يأكلك ) : </w:t>
      </w:r>
      <w:r w:rsidR="000A01EC" w:rsidRPr="008622CD">
        <w:rPr>
          <w:rFonts w:ascii="Tahoma" w:hAnsi="Tahoma" w:cs="Tahoma"/>
          <w:color w:val="FF0000"/>
          <w:sz w:val="24"/>
          <w:szCs w:val="24"/>
          <w:rtl/>
        </w:rPr>
        <w:t xml:space="preserve">" أما والله لئن رجعنا إلى المدينة ليخرجن الأعز منها الأذل .. " </w:t>
      </w:r>
      <w:r w:rsidR="000A01EC" w:rsidRPr="008622CD">
        <w:rPr>
          <w:rFonts w:ascii="Tahoma" w:hAnsi="Tahoma" w:cs="Tahoma"/>
          <w:sz w:val="24"/>
          <w:szCs w:val="24"/>
          <w:rtl/>
        </w:rPr>
        <w:t xml:space="preserve">و أقبل على من حضره من قومه يحرضهم ويقول لهم : </w:t>
      </w:r>
      <w:r w:rsidR="000A01EC" w:rsidRPr="008622CD">
        <w:rPr>
          <w:rFonts w:ascii="Tahoma" w:hAnsi="Tahoma" w:cs="Tahoma"/>
          <w:color w:val="FF0000"/>
          <w:sz w:val="24"/>
          <w:szCs w:val="24"/>
          <w:rtl/>
        </w:rPr>
        <w:t xml:space="preserve">" هذا ما فعلتم بأنفسكم .. أحللتموهم بلادكم , و قاسمتموهم أموالكم .. </w:t>
      </w:r>
      <w:r w:rsidR="00C94495" w:rsidRPr="008622CD">
        <w:rPr>
          <w:rFonts w:ascii="Tahoma" w:hAnsi="Tahoma" w:cs="Tahoma"/>
          <w:color w:val="FF0000"/>
          <w:sz w:val="24"/>
          <w:szCs w:val="24"/>
          <w:rtl/>
        </w:rPr>
        <w:t>ثم لم ترضوا بما فعلتم حتى جعلتم أنفسكم أغراضاً للمنايا فقلتم دونه</w:t>
      </w:r>
      <w:r w:rsidR="00C94495" w:rsidRPr="008622CD">
        <w:rPr>
          <w:rFonts w:ascii="Tahoma" w:hAnsi="Tahoma" w:cs="Tahoma"/>
          <w:sz w:val="24"/>
          <w:szCs w:val="24"/>
          <w:rtl/>
        </w:rPr>
        <w:t xml:space="preserve"> – يعني النبي صلى الله عليه وسلم - ..</w:t>
      </w:r>
    </w:p>
    <w:p w:rsidR="00566DE5" w:rsidRPr="008622CD" w:rsidRDefault="00C94495" w:rsidP="00C94495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وشاع الخبر فأذن النبي – صلى الله عليه وسلم -  بالرحيل في ساعة لم يكن يرحل فيها لشدة الحر , وسأله أسيد بن حضير – رضي الله عنه - :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>" يا نبي , لقد رحلت في ساعة مبكرة ما كنت تروح في مثلها ؟!</w:t>
      </w:r>
      <w:r w:rsidR="008622CD" w:rsidRPr="008622CD">
        <w:rPr>
          <w:rFonts w:ascii="Tahoma" w:hAnsi="Tahoma" w:cs="Tahoma" w:hint="cs"/>
          <w:color w:val="FF0000"/>
          <w:sz w:val="24"/>
          <w:szCs w:val="24"/>
          <w:rtl/>
        </w:rPr>
        <w:t xml:space="preserve"> "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 xml:space="preserve"> ..</w:t>
      </w:r>
      <w:r w:rsidRPr="008622CD">
        <w:rPr>
          <w:rFonts w:ascii="Tahoma" w:hAnsi="Tahoma" w:cs="Tahoma"/>
          <w:sz w:val="24"/>
          <w:szCs w:val="24"/>
          <w:rtl/>
        </w:rPr>
        <w:t xml:space="preserve"> فقال صلى الله عليه وسلم :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>" أما بلغك ما</w:t>
      </w:r>
      <w:r w:rsidR="000A01EC" w:rsidRPr="008622CD">
        <w:rPr>
          <w:rFonts w:ascii="Tahoma" w:hAnsi="Tahoma" w:cs="Tahoma"/>
          <w:color w:val="FF0000"/>
          <w:sz w:val="24"/>
          <w:szCs w:val="24"/>
          <w:rtl/>
        </w:rPr>
        <w:t xml:space="preserve"> </w:t>
      </w:r>
      <w:r w:rsidR="00566DE5" w:rsidRPr="008622CD">
        <w:rPr>
          <w:rFonts w:ascii="Tahoma" w:hAnsi="Tahoma" w:cs="Tahoma"/>
          <w:color w:val="FF0000"/>
          <w:sz w:val="24"/>
          <w:szCs w:val="24"/>
          <w:rtl/>
        </w:rPr>
        <w:t xml:space="preserve">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 xml:space="preserve"> قال صاحبكم !! " </w:t>
      </w:r>
      <w:r w:rsidRPr="008622CD">
        <w:rPr>
          <w:rFonts w:ascii="Tahoma" w:hAnsi="Tahoma" w:cs="Tahoma"/>
          <w:sz w:val="24"/>
          <w:szCs w:val="24"/>
          <w:rtl/>
        </w:rPr>
        <w:t>.. يشير إلى كلام ابن سلول ..</w:t>
      </w:r>
    </w:p>
    <w:p w:rsidR="006E0EF4" w:rsidRPr="008622CD" w:rsidRDefault="006E0EF4" w:rsidP="00C94495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>ثم سار الجيش سيراً جثيثاً , وجعل النبي – صلى الله عليه وسلم – يضرب راحلته بالسوط في مراقها ليستعجلها , وانقضى اليوم وليلته وصدر من اليوم التالي حتى أذنتهم الشمس , ثم نزل الناس فلم يلبثوا أن وجدوا مس الأرض حتى وقعوا نياماً ..</w:t>
      </w:r>
    </w:p>
    <w:p w:rsidR="006E0EF4" w:rsidRPr="008622CD" w:rsidRDefault="006E0EF4" w:rsidP="00C94495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و لما أخذوا في المسير باتجاه المدينة دنا الليل وهم على مقربة منها فأناخ الركب للراحه وذهبت أم المؤمنين عائشة لبعض شانها – وكانت هي التي وقعت عليها القرعة لمرافقة النبي في هذه الغزوه – ثم تفقدت عقدها وهي راجعة فإذا به قد انسل منها فحبسها التماسه هنيهة , ثم عادت إلى مكان هودجها فإذا بهم قد احتملوه وارتحلوا </w:t>
      </w:r>
      <w:r w:rsidR="00BD6BFA" w:rsidRPr="008622CD">
        <w:rPr>
          <w:rFonts w:ascii="Tahoma" w:hAnsi="Tahoma" w:cs="Tahoma"/>
          <w:sz w:val="24"/>
          <w:szCs w:val="24"/>
          <w:rtl/>
        </w:rPr>
        <w:t>وهم يحسبون أنها فيه لخفتنا .. فأقامت رضي الله عنها حيث هي وظنت أنهم سيرجعون إليها لا محالة إذا أحسوا غيبتها وافتقدوها ..</w:t>
      </w:r>
    </w:p>
    <w:p w:rsidR="00BD6BFA" w:rsidRPr="008622CD" w:rsidRDefault="00BD6BFA" w:rsidP="00C94495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وكان 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>" صفوان بن المعطل "</w:t>
      </w:r>
      <w:r w:rsidRPr="008622CD">
        <w:rPr>
          <w:rFonts w:ascii="Tahoma" w:hAnsi="Tahoma" w:cs="Tahoma"/>
          <w:sz w:val="24"/>
          <w:szCs w:val="24"/>
          <w:rtl/>
        </w:rPr>
        <w:t xml:space="preserve"> رضي الله عنه على ساقة الجيش يتخلف عنه ليلتقط ما يسقط من المتاع , فلما نهض ليتبع الجيش في ساقته رأى سواداً على البعد ثم عرف </w:t>
      </w:r>
      <w:r w:rsidRPr="008622CD">
        <w:rPr>
          <w:rFonts w:ascii="Tahoma" w:hAnsi="Tahoma" w:cs="Tahoma"/>
          <w:sz w:val="24"/>
          <w:szCs w:val="24"/>
          <w:rtl/>
        </w:rPr>
        <w:lastRenderedPageBreak/>
        <w:t>انه أم المؤمنين عائشة رضي الله عنها لأنه كان يراها قبل الحجاب , فجعل يقول :</w:t>
      </w:r>
      <w:r w:rsidRPr="008622CD">
        <w:rPr>
          <w:rFonts w:ascii="Tahoma" w:hAnsi="Tahoma" w:cs="Tahoma"/>
          <w:color w:val="FF0000"/>
          <w:sz w:val="24"/>
          <w:szCs w:val="24"/>
          <w:rtl/>
        </w:rPr>
        <w:t xml:space="preserve"> " إنا لله وإنا إليه راجعون " </w:t>
      </w:r>
      <w:r w:rsidRPr="008622CD">
        <w:rPr>
          <w:rFonts w:ascii="Tahoma" w:hAnsi="Tahoma" w:cs="Tahoma"/>
          <w:sz w:val="24"/>
          <w:szCs w:val="24"/>
          <w:rtl/>
        </w:rPr>
        <w:t>.. ويكرر ذلك لينبهها باسترجاعه لأنه يتهيب التحدث إليها , فما كلمها بكلمة , وإنما أناخ لها الراحلة و أخذ بزمام البعير فركبتها وانطلق يقود الراحلة حتى أدرك الجيش في نحر الظهيرة .. و أطمأن رسول الله – صلى الله عليه وسلم – أن وجدها بخير , وسمع منها حديثها عن سبب تخلفها فما أنكر منه حرفاً</w:t>
      </w:r>
    </w:p>
    <w:p w:rsidR="00783701" w:rsidRPr="008622CD" w:rsidRDefault="00783701" w:rsidP="00C94495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      ولكن ابن سلول عدو الله يأبى أن يمر حدث إلا ويغلط فيه  ووجد أن الفرصة مهيأة للقيل والقال فأطلق لسانه البذئ , وقال : " والله ما نجت منه ولا نجا منها " – متوخياً من ذلك أن يوقع بين النبي – صلى الله عليه وسلم – وأقرب المقربين إليه أبي بكر الصديق رضي الله عنه , أو يفلح في تشكيك المسلمين في كرامة نبيهم ..</w:t>
      </w:r>
    </w:p>
    <w:p w:rsidR="00BD6BFA" w:rsidRPr="008622CD" w:rsidRDefault="00783701" w:rsidP="00C94495">
      <w:pPr>
        <w:rPr>
          <w:rFonts w:ascii="Tahoma" w:hAnsi="Tahoma" w:cs="Tahoma"/>
          <w:color w:val="C2D69B" w:themeColor="accent3" w:themeTint="99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تقول أم المؤمنين عائشة بنت أبي بكر الصديق رضي الله عنها : </w:t>
      </w: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>" وكان الذي تولى كبر كبر الإفك ( عبد الله بن أبي سلول ) , فقدمنا المدينة فاشتكيت بها شهراً والناس يضيفون في قول أصحاب الإفك ولا أشعر , وهو وهو يريبني في وجعي</w:t>
      </w:r>
      <w:r w:rsidR="004D1BC9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, أني لا أرى من النبي – صلى الله عليه وسلم – اللطف الذي كنت أرى منه حين أشتكي , إنما يدخل فيسلم , ثم يقول : </w:t>
      </w:r>
      <w:r w:rsidR="004D1BC9" w:rsidRPr="008622CD">
        <w:rPr>
          <w:rFonts w:ascii="Tahoma" w:hAnsi="Tahoma" w:cs="Tahoma"/>
          <w:color w:val="FF0000"/>
          <w:sz w:val="24"/>
          <w:szCs w:val="24"/>
          <w:rtl/>
        </w:rPr>
        <w:t>" كيف تيكم ؟! "</w:t>
      </w:r>
      <w:r w:rsidR="004D1BC9" w:rsidRPr="008622CD">
        <w:rPr>
          <w:rFonts w:ascii="Tahoma" w:hAnsi="Tahoma" w:cs="Tahoma"/>
          <w:color w:val="C2D69B" w:themeColor="accent3" w:themeTint="99"/>
          <w:sz w:val="24"/>
          <w:szCs w:val="24"/>
          <w:rtl/>
        </w:rPr>
        <w:t xml:space="preserve"> </w:t>
      </w:r>
      <w:r w:rsidR="004D1BC9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ثم ينصرف فذلك الذي يريبني منه ولا أشعر بالشر حتى نقهت فخرجت أنا و أم مسطح قبل المناصع , وهي متبرزنا , وكنا لا نخرج إلا ليلاً إلى ليل , وذلك قبل أن نتخذ الكنف قريباً من بيوتنا </w:t>
      </w:r>
      <w:r w:rsidR="004D1BC9" w:rsidRPr="008622CD">
        <w:rPr>
          <w:rFonts w:ascii="Tahoma" w:hAnsi="Tahoma" w:cs="Tahoma"/>
          <w:color w:val="C2D69B" w:themeColor="accent3" w:themeTint="99"/>
          <w:sz w:val="24"/>
          <w:szCs w:val="24"/>
          <w:rtl/>
        </w:rPr>
        <w:t>..</w:t>
      </w:r>
    </w:p>
    <w:p w:rsidR="004D1BC9" w:rsidRPr="008E0D87" w:rsidRDefault="004D1BC9" w:rsidP="00C9449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وحين فرغنا من شأننا نمشي , فعثرت أم مسطح في مرطها فقالت : 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 xml:space="preserve">" تعس مسطح " .. </w:t>
      </w: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>فقلت لها : " بئسما قلت , أتسبين رجلاً شهد بدراً ؟! " .. فقالت :</w:t>
      </w:r>
      <w:r w:rsidR="008E0D87">
        <w:rPr>
          <w:rFonts w:ascii="Tahoma" w:hAnsi="Tahoma" w:cs="Tahoma"/>
          <w:color w:val="FF0000"/>
          <w:sz w:val="24"/>
          <w:szCs w:val="24"/>
          <w:rtl/>
        </w:rPr>
        <w:t xml:space="preserve"> " يا هنتاه </w:t>
      </w:r>
      <w:r w:rsidR="008E0D87">
        <w:rPr>
          <w:rFonts w:ascii="Tahoma" w:hAnsi="Tahoma" w:cs="Tahoma" w:hint="cs"/>
          <w:color w:val="FF0000"/>
          <w:sz w:val="24"/>
          <w:szCs w:val="24"/>
          <w:rtl/>
        </w:rPr>
        <w:t>أ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>لم تسمعي</w:t>
      </w:r>
      <w:r w:rsidR="003021D1" w:rsidRPr="008E0D87">
        <w:rPr>
          <w:rFonts w:ascii="Tahoma" w:hAnsi="Tahoma" w:cs="Tahoma"/>
          <w:color w:val="FF0000"/>
          <w:sz w:val="24"/>
          <w:szCs w:val="24"/>
          <w:rtl/>
        </w:rPr>
        <w:t xml:space="preserve"> ما قال ؟! " </w:t>
      </w:r>
      <w:r w:rsidR="003021D1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>.. قلت : " وما قال ؟ " .. فأخبرتني بقول أهل الإفك , فازددت مرضاً إلى مرضي ..</w:t>
      </w:r>
    </w:p>
    <w:p w:rsidR="004B151C" w:rsidRPr="008E0D87" w:rsidRDefault="003021D1" w:rsidP="00C9449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فلما رجعت إلى بيتي , دخل الرسول الله – صلى الله عليه وسلم – فسلم وقال : 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 xml:space="preserve">" كيف تيكم ؟! " </w:t>
      </w: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.. فقلت : " ائذن لي إلى أبوي " , قالت : و أنا حينئذ أريد أن أستيقن الخبر من قبلهما , فأذن لي رسول الله – صلى الله عليه وسلم - , فأتيت أبوي فقلت لأمي : " يا أمتاه , ماذا يتحدث الناس به ؟ " </w:t>
      </w:r>
      <w:r w:rsidR="0023765E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.. فقالت : </w:t>
      </w:r>
      <w:r w:rsidR="0023765E" w:rsidRPr="008E0D87">
        <w:rPr>
          <w:rFonts w:ascii="Tahoma" w:hAnsi="Tahoma" w:cs="Tahoma"/>
          <w:color w:val="FF0000"/>
          <w:sz w:val="24"/>
          <w:szCs w:val="24"/>
          <w:rtl/>
        </w:rPr>
        <w:t>" يا بنية</w:t>
      </w:r>
      <w:r w:rsidR="004B151C" w:rsidRPr="008E0D87">
        <w:rPr>
          <w:rFonts w:ascii="Tahoma" w:hAnsi="Tahoma" w:cs="Tahoma"/>
          <w:color w:val="FF0000"/>
          <w:sz w:val="24"/>
          <w:szCs w:val="24"/>
          <w:rtl/>
        </w:rPr>
        <w:t xml:space="preserve"> , هوني على نفسك الشأ</w:t>
      </w:r>
      <w:r w:rsidR="0023765E" w:rsidRPr="008E0D87">
        <w:rPr>
          <w:rFonts w:ascii="Tahoma" w:hAnsi="Tahoma" w:cs="Tahoma"/>
          <w:color w:val="FF0000"/>
          <w:sz w:val="24"/>
          <w:szCs w:val="24"/>
          <w:rtl/>
        </w:rPr>
        <w:t>ن , فوالله لقلما كانت</w:t>
      </w:r>
      <w:r w:rsidR="004B151C" w:rsidRPr="008E0D87">
        <w:rPr>
          <w:rFonts w:ascii="Tahoma" w:hAnsi="Tahoma" w:cs="Tahoma"/>
          <w:color w:val="FF0000"/>
          <w:sz w:val="24"/>
          <w:szCs w:val="24"/>
          <w:rtl/>
        </w:rPr>
        <w:t xml:space="preserve"> امرأة قط وضيئة عند رجل يحبها ولها ضرائر إلا كثرن عليها "</w:t>
      </w:r>
      <w:r w:rsidR="004B151C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..  فقلت : " سبحان الله !! ولقد تحدثت الناس بهذا ؟ " .. قالت : فبكيت تلك الليله , حتى أصبحت لا يرقأ لي دمع و لا أكتحل بنوم , ثم أصبحت أبكي , وقد بكيت ليلتين , ويوماً و أبواي يظنان أن البكاء فالق كبدي ..</w:t>
      </w:r>
    </w:p>
    <w:p w:rsidR="003021D1" w:rsidRPr="008E0D87" w:rsidRDefault="004B151C" w:rsidP="00C9449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قالت : فبينما هما جالسان عندي و أنا أبكي إذا استأذنت امرأة من الأنصار فأذنت لها فجلست تبكي </w:t>
      </w:r>
      <w:r w:rsidR="009F030D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معي .. فبينما نحن كذلك إذ دخل علينا رسول الله – صلى </w:t>
      </w:r>
      <w:r w:rsidR="00E33D3A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الله عليه وسلم – فسلم ثم جلس وتشهد حين جلس ثم قال : </w:t>
      </w:r>
      <w:r w:rsidR="00E33D3A" w:rsidRPr="008E0D87">
        <w:rPr>
          <w:rFonts w:ascii="Tahoma" w:hAnsi="Tahoma" w:cs="Tahoma"/>
          <w:color w:val="FF0000"/>
          <w:sz w:val="24"/>
          <w:szCs w:val="24"/>
          <w:rtl/>
        </w:rPr>
        <w:t>" أما بعد , يا عائشة فإنه بلغني عنك كذا وكذا , فإن كنت بريئة فسيبرئك الله .. و إن كنت ألمت بذنب فاستغفري الله وتوبي إليه , فإن العبد إذا اعترف بذنبه , ثم تاب , تاب الله عليه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 xml:space="preserve"> </w:t>
      </w:r>
      <w:r w:rsidR="00E33D3A" w:rsidRPr="008E0D87">
        <w:rPr>
          <w:rFonts w:ascii="Tahoma" w:hAnsi="Tahoma" w:cs="Tahoma"/>
          <w:color w:val="FF0000"/>
          <w:sz w:val="24"/>
          <w:szCs w:val="24"/>
          <w:rtl/>
        </w:rPr>
        <w:t>.. "</w:t>
      </w:r>
      <w:r w:rsidR="00E33D3A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فلما قضى رسول الله مقالته قلص دمعي , حتى ما أحس منه قطرة , فقلت لأبي : </w:t>
      </w:r>
      <w:r w:rsidR="00782CD7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" أجب عني رسول الله فيما قال " .. قال : </w:t>
      </w:r>
      <w:r w:rsidR="00782CD7" w:rsidRPr="008E0D87">
        <w:rPr>
          <w:rFonts w:ascii="Tahoma" w:hAnsi="Tahoma" w:cs="Tahoma"/>
          <w:color w:val="FF0000"/>
          <w:sz w:val="24"/>
          <w:szCs w:val="24"/>
          <w:rtl/>
        </w:rPr>
        <w:t>" والله ما أدري ما أقول لرسول الله "</w:t>
      </w:r>
      <w:r w:rsidR="00782CD7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..</w:t>
      </w:r>
      <w:r w:rsidR="00EE2D84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فقلت لأمي : " أجيبي عني رسول الله فيما قال " .. قالت : </w:t>
      </w:r>
      <w:r w:rsidR="00EE2D84" w:rsidRPr="008E0D87">
        <w:rPr>
          <w:rFonts w:ascii="Tahoma" w:hAnsi="Tahoma" w:cs="Tahoma"/>
          <w:color w:val="FF0000"/>
          <w:sz w:val="24"/>
          <w:szCs w:val="24"/>
          <w:rtl/>
        </w:rPr>
        <w:t>" والله ما أدري ما أقول لرسول الله – صلى الله عليه وسلم -</w:t>
      </w:r>
      <w:r w:rsidR="00EE2D84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..</w:t>
      </w:r>
    </w:p>
    <w:p w:rsidR="00EE2D84" w:rsidRPr="008E0D87" w:rsidRDefault="006020B7" w:rsidP="00FD41C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>
        <w:rPr>
          <w:rFonts w:ascii="Tahoma" w:hAnsi="Tahoma" w:cs="Tahoma"/>
          <w:noProof/>
          <w:color w:val="76923C" w:themeColor="accent3" w:themeShade="BF"/>
          <w:sz w:val="24"/>
          <w:szCs w:val="24"/>
          <w:rtl/>
        </w:rPr>
        <w:lastRenderedPageBreak/>
        <w:pict>
          <v:rect id="_x0000_s1026" style="position:absolute;left:0;text-align:left;margin-left:51.7pt;margin-top:35.4pt;width:79.5pt;height:40.5pt;z-index:251659264" stroked="f">
            <w10:wrap anchorx="page"/>
          </v:rect>
        </w:pict>
      </w:r>
      <w:r w:rsidR="00EE2D84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>قالت : ثم قلت : إني والله , لقد علمت أنكم سمعتم ما تحدث به الناس , حتى استقر في أنفسكم , وصدقتم به , ولئن اعترفت لكم بأمر – والله يعلم أني بريئة – لتصدقني , فوالله ما أجد لي ولكم مثلاً إلا أبا يوسف</w:t>
      </w:r>
      <w:r w:rsidR="000608C4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إذ قال : </w:t>
      </w:r>
    </w:p>
    <w:p w:rsidR="00FD41C5" w:rsidRPr="008E0D87" w:rsidRDefault="001E02BD" w:rsidP="00FD41C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8E0D87">
        <w:rPr>
          <w:rFonts w:ascii="Tahoma" w:hAnsi="Tahoma" w:cs="Tahoma"/>
          <w:noProof/>
          <w:color w:val="76923C" w:themeColor="accent3" w:themeShade="BF"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14605</wp:posOffset>
            </wp:positionV>
            <wp:extent cx="3933825" cy="581025"/>
            <wp:effectExtent l="19050" t="0" r="9525" b="0"/>
            <wp:wrapTight wrapText="bothSides">
              <wp:wrapPolygon edited="0">
                <wp:start x="-105" y="0"/>
                <wp:lineTo x="-105" y="21246"/>
                <wp:lineTo x="21652" y="21246"/>
                <wp:lineTo x="21652" y="0"/>
                <wp:lineTo x="-105" y="0"/>
              </wp:wrapPolygon>
            </wp:wrapTight>
            <wp:docPr id="1" name="صورة 1" descr="http://www.nabulsi.com/text/03quran/1friday/Local%20Settings/ريثما%20يأتي%20حسام/012-YOSF/YOUSUF03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bulsi.com/text/03quran/1friday/Local%20Settings/ريثما%20يأتي%20حسام/012-YOSF/YOUSUF03.files/image027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2BD" w:rsidRPr="008E0D87" w:rsidRDefault="001E02BD" w:rsidP="00FD41C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</w:p>
    <w:p w:rsidR="00FD41C5" w:rsidRPr="008E0D87" w:rsidRDefault="001E02BD" w:rsidP="00FD41C5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>قالت : ثم تحولت فاضجعت على فراشي , و أنا والله حينئذ أعلم أني بريئة , وأن الله مبرئي ببراءتي , ولكن والله ما كنت أظن أن الله ينزل في شأني وحياً يتلى .. و لشأني في نفسي كان أحقر أن يتكلم الله في بأمر يتلى – ولكن كنت أرجو أن يرى الرسول – صلى الله عليه وسلم في النوم رؤيا يبرئني الله بها فوالله ما رام رسول الله مجلسه , ولا خرج أحد من أهل البيت</w:t>
      </w:r>
      <w:r w:rsidR="003B331C"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, حتى أنزل الله على نبيه , فأخذه ما كان يأخذه من البرحاء , حتى إنه ليتحدر منه مثل الجمان من العرق في يوم شات من ثقل القول الذي أنزل عليه ..</w:t>
      </w:r>
    </w:p>
    <w:p w:rsidR="003B331C" w:rsidRDefault="003B331C" w:rsidP="008622CD">
      <w:pPr>
        <w:rPr>
          <w:rFonts w:ascii="Tahoma" w:hAnsi="Tahoma" w:cs="Tahoma"/>
          <w:color w:val="76923C" w:themeColor="accent3" w:themeShade="BF"/>
          <w:sz w:val="24"/>
          <w:szCs w:val="24"/>
        </w:rPr>
      </w:pP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قالت : فَسُري عن رسول الله – صلى الله عليه وسلم – وهو يضحك , وكان أول كلمة تكلم بها أن قال لي : 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>" أبشري يا عائشة , أما والله فقد برأك "</w:t>
      </w: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 xml:space="preserve"> .. فقالت لي أمي : 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 xml:space="preserve">" قومي إلى رسول الله " .. </w:t>
      </w:r>
      <w:r w:rsidRPr="008E0D87">
        <w:rPr>
          <w:rFonts w:ascii="Tahoma" w:hAnsi="Tahoma" w:cs="Tahoma"/>
          <w:color w:val="76923C" w:themeColor="accent3" w:themeShade="BF"/>
          <w:sz w:val="24"/>
          <w:szCs w:val="24"/>
          <w:rtl/>
        </w:rPr>
        <w:t>فقلت : " لا والله لا أقوم إليه , ولا أحمد إلا الله .. هو أنزل براءتي , فأنزل الله عز و جل .. :</w:t>
      </w:r>
    </w:p>
    <w:p w:rsidR="005C281A" w:rsidRPr="008E0D87" w:rsidRDefault="005C281A" w:rsidP="008622CD">
      <w:pPr>
        <w:rPr>
          <w:rFonts w:ascii="Tahoma" w:hAnsi="Tahoma" w:cs="Tahoma"/>
          <w:color w:val="76923C" w:themeColor="accent3" w:themeShade="BF"/>
          <w:sz w:val="24"/>
          <w:szCs w:val="24"/>
          <w:rtl/>
        </w:rPr>
      </w:pPr>
      <w:r w:rsidRPr="005C281A">
        <w:rPr>
          <w:rFonts w:ascii="Tahoma" w:hAnsi="Tahoma" w:cs="Tahoma"/>
          <w:noProof/>
          <w:color w:val="76923C" w:themeColor="accent3" w:themeShade="BF"/>
          <w:sz w:val="24"/>
          <w:szCs w:val="24"/>
          <w:rtl/>
        </w:rPr>
        <w:drawing>
          <wp:inline distT="0" distB="0" distL="0" distR="0">
            <wp:extent cx="4721225" cy="1567815"/>
            <wp:effectExtent l="19050" t="0" r="317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31C" w:rsidRPr="005C281A" w:rsidRDefault="005C281A" w:rsidP="003B331C">
      <w:pPr>
        <w:rPr>
          <w:rFonts w:ascii="Tahoma" w:hAnsi="Tahoma" w:cs="Tahoma"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/>
          <w:color w:val="FF0000"/>
          <w:sz w:val="36"/>
          <w:szCs w:val="36"/>
          <w:rtl/>
        </w:rPr>
        <w:t xml:space="preserve">الخاتمة </w: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/ ~ ..</w:t>
      </w:r>
    </w:p>
    <w:p w:rsidR="003B331C" w:rsidRPr="008622CD" w:rsidRDefault="003B331C" w:rsidP="003B331C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>و هكذا ينتهي حديث الإفك الذي تعرضت له الجماعة المسلمة لأكبر محنة , إذ كانت في الثقة في طهارة بيت رسول الله – صلى الله عليه وسلم – ومحنة في الثقة في العقيدة التي تتمثل في شخص رسول الله ..</w:t>
      </w:r>
    </w:p>
    <w:p w:rsidR="003B331C" w:rsidRPr="008622CD" w:rsidRDefault="008E7B11" w:rsidP="003B331C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ولذلك استحق هذا الحدث العظيم أن ينزل فيه قرآناً ليرد المكيدة المدبرة من تلك العصابة المتجمعة على هدف واحد .. ولم يكن 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>" عبدالله بن أبي سلول "</w:t>
      </w:r>
      <w:r w:rsidRPr="008622CD">
        <w:rPr>
          <w:rFonts w:ascii="Tahoma" w:hAnsi="Tahoma" w:cs="Tahoma"/>
          <w:sz w:val="24"/>
          <w:szCs w:val="24"/>
          <w:rtl/>
        </w:rPr>
        <w:t xml:space="preserve"> وحده هو الذي أطلق ذلك الإفك , وإنما هو الذي تولى معظمه , وهو يمثل عصبة اليهود أو المنافقين الذين عجزوا عن حرب الإسلام جهرة فتواروا وراء ستار الدين ليكيدوا له خفية , فكان حديث الإفك إحدى مكائدهم ..</w:t>
      </w:r>
    </w:p>
    <w:p w:rsidR="008E7B11" w:rsidRPr="008622CD" w:rsidRDefault="008E7B11" w:rsidP="003B331C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وعلى الرغم من هذه المحنة القاسية للجماعة المسلمة فإن فيها درساً , بل دروساً بليغة لكل مسلم و مسلمة على مدار التاريخ .. ليعلم كل واحد بأنه ليس هناك إنسان </w:t>
      </w:r>
      <w:r w:rsidRPr="008622CD">
        <w:rPr>
          <w:rFonts w:ascii="Tahoma" w:hAnsi="Tahoma" w:cs="Tahoma"/>
          <w:sz w:val="24"/>
          <w:szCs w:val="24"/>
          <w:rtl/>
        </w:rPr>
        <w:lastRenderedPageBreak/>
        <w:t>فوق الشبهات مهما علا شأنه فقد نالت الفرية أعظم الرجال و أعظم النساء , رسول الله – صلى الله عليه وسلم – و أم المؤمنين عائشة – رضي الله عنها - ..</w:t>
      </w:r>
    </w:p>
    <w:p w:rsidR="008E7B11" w:rsidRPr="008E0D87" w:rsidRDefault="008E7B11" w:rsidP="003B331C">
      <w:pPr>
        <w:rPr>
          <w:rFonts w:ascii="Tahoma" w:hAnsi="Tahoma" w:cs="Tahoma"/>
          <w:color w:val="B2A1C7" w:themeColor="accent4" w:themeTint="99"/>
          <w:sz w:val="24"/>
          <w:szCs w:val="24"/>
          <w:rtl/>
        </w:rPr>
      </w:pPr>
      <w:r w:rsidRPr="008E0D87">
        <w:rPr>
          <w:rFonts w:ascii="Tahoma" w:hAnsi="Tahoma" w:cs="Tahoma"/>
          <w:color w:val="B2A1C7" w:themeColor="accent4" w:themeTint="99"/>
          <w:sz w:val="24"/>
          <w:szCs w:val="24"/>
          <w:rtl/>
        </w:rPr>
        <w:t>وهكذا ينبغي على كل امرأة مسلمة أن تعلم .. أن طريق الجنة محفوف بالمكارة , وأنه لا بد من الابتلاء , ولا بد من الأذى في الأموال و الأنفس ولابد من صبر ومقاومة وعزيمة .. فهي سنة الله في أصحاب العقائد والدعوات , وهي ضريبة</w:t>
      </w:r>
      <w:r w:rsidR="008622CD" w:rsidRPr="008E0D87">
        <w:rPr>
          <w:rFonts w:ascii="Tahoma" w:hAnsi="Tahoma" w:cs="Tahoma"/>
          <w:color w:val="B2A1C7" w:themeColor="accent4" w:themeTint="99"/>
          <w:sz w:val="24"/>
          <w:szCs w:val="24"/>
          <w:rtl/>
        </w:rPr>
        <w:t xml:space="preserve"> الإيمان وسلوك طريق الدعوة إلى الله المؤدي لرضا الله ....</w:t>
      </w:r>
    </w:p>
    <w:p w:rsidR="008E0D87" w:rsidRPr="008622CD" w:rsidRDefault="008E0D87" w:rsidP="003B331C">
      <w:pPr>
        <w:rPr>
          <w:rFonts w:ascii="Tahoma" w:hAnsi="Tahoma" w:cs="Tahoma"/>
          <w:sz w:val="24"/>
          <w:szCs w:val="24"/>
          <w:rtl/>
        </w:rPr>
      </w:pPr>
    </w:p>
    <w:p w:rsidR="008622CD" w:rsidRPr="008E0D87" w:rsidRDefault="008E0D87" w:rsidP="003B331C">
      <w:pPr>
        <w:rPr>
          <w:rFonts w:ascii="Tahoma" w:hAnsi="Tahoma" w:cs="Tahoma"/>
          <w:color w:val="FF0000"/>
          <w:sz w:val="36"/>
          <w:szCs w:val="36"/>
          <w:rtl/>
        </w:rPr>
      </w:pPr>
      <w:r w:rsidRPr="008E0D87">
        <w:rPr>
          <w:rFonts w:ascii="Tahoma" w:hAnsi="Tahoma" w:cs="Tahoma"/>
          <w:color w:val="FF0000"/>
          <w:sz w:val="36"/>
          <w:szCs w:val="36"/>
          <w:rtl/>
        </w:rPr>
        <w:t xml:space="preserve">المصادر والمراجع </w:t>
      </w:r>
      <w:r w:rsidRPr="008E0D87">
        <w:rPr>
          <w:rFonts w:ascii="Tahoma" w:hAnsi="Tahoma" w:cs="Tahoma" w:hint="cs"/>
          <w:color w:val="FF0000"/>
          <w:sz w:val="36"/>
          <w:szCs w:val="36"/>
          <w:rtl/>
        </w:rPr>
        <w:t>/ ~ ..</w:t>
      </w:r>
    </w:p>
    <w:p w:rsidR="008622CD" w:rsidRPr="008622CD" w:rsidRDefault="008622CD" w:rsidP="008622CD">
      <w:pPr>
        <w:rPr>
          <w:rFonts w:ascii="Tahoma" w:hAnsi="Tahoma" w:cs="Tahoma"/>
          <w:sz w:val="24"/>
          <w:szCs w:val="24"/>
          <w:rtl/>
        </w:rPr>
      </w:pPr>
      <w:r w:rsidRPr="008622CD">
        <w:rPr>
          <w:rFonts w:ascii="Tahoma" w:hAnsi="Tahoma" w:cs="Tahoma"/>
          <w:sz w:val="24"/>
          <w:szCs w:val="24"/>
          <w:rtl/>
        </w:rPr>
        <w:t xml:space="preserve">* كتــاب / </w:t>
      </w:r>
      <w:r w:rsidRPr="008E0D87">
        <w:rPr>
          <w:rFonts w:ascii="Tahoma" w:hAnsi="Tahoma" w:cs="Tahoma"/>
          <w:color w:val="FF0000"/>
          <w:sz w:val="24"/>
          <w:szCs w:val="24"/>
          <w:rtl/>
        </w:rPr>
        <w:t>نســاء حــول الرســـول</w:t>
      </w:r>
      <w:r w:rsidRPr="008E0D87">
        <w:rPr>
          <w:rFonts w:ascii="Tahoma" w:hAnsi="Tahoma" w:cs="Tahoma" w:hint="cs"/>
          <w:color w:val="FF0000"/>
          <w:sz w:val="24"/>
          <w:szCs w:val="24"/>
          <w:rtl/>
        </w:rPr>
        <w:t xml:space="preserve"> والرد عـــلى مفتــريــات المستشرقيــن</w:t>
      </w:r>
      <w:r w:rsidRPr="008622CD">
        <w:rPr>
          <w:rFonts w:ascii="Tahoma" w:hAnsi="Tahoma" w:cs="Tahoma"/>
          <w:sz w:val="24"/>
          <w:szCs w:val="24"/>
          <w:rtl/>
        </w:rPr>
        <w:t xml:space="preserve"> .. بقلم / محمود </w:t>
      </w:r>
      <w:r>
        <w:rPr>
          <w:rFonts w:ascii="Tahoma" w:hAnsi="Tahoma" w:cs="Tahoma" w:hint="cs"/>
          <w:sz w:val="24"/>
          <w:szCs w:val="24"/>
          <w:rtl/>
        </w:rPr>
        <w:t xml:space="preserve">مهـــدي </w:t>
      </w:r>
      <w:r w:rsidRPr="008622CD">
        <w:rPr>
          <w:rFonts w:ascii="Tahoma" w:hAnsi="Tahoma" w:cs="Tahoma"/>
          <w:sz w:val="24"/>
          <w:szCs w:val="24"/>
          <w:rtl/>
        </w:rPr>
        <w:t>الإس</w:t>
      </w:r>
      <w:r>
        <w:rPr>
          <w:rFonts w:ascii="Tahoma" w:hAnsi="Tahoma" w:cs="Tahoma" w:hint="cs"/>
          <w:sz w:val="24"/>
          <w:szCs w:val="24"/>
          <w:rtl/>
        </w:rPr>
        <w:t>ـــ</w:t>
      </w:r>
      <w:r w:rsidRPr="008622CD">
        <w:rPr>
          <w:rFonts w:ascii="Tahoma" w:hAnsi="Tahoma" w:cs="Tahoma"/>
          <w:sz w:val="24"/>
          <w:szCs w:val="24"/>
          <w:rtl/>
        </w:rPr>
        <w:t>تانب</w:t>
      </w:r>
      <w:r>
        <w:rPr>
          <w:rFonts w:ascii="Tahoma" w:hAnsi="Tahoma" w:cs="Tahoma" w:hint="cs"/>
          <w:sz w:val="24"/>
          <w:szCs w:val="24"/>
          <w:rtl/>
        </w:rPr>
        <w:t>ــ</w:t>
      </w:r>
      <w:r w:rsidRPr="008622CD">
        <w:rPr>
          <w:rFonts w:ascii="Tahoma" w:hAnsi="Tahoma" w:cs="Tahoma"/>
          <w:sz w:val="24"/>
          <w:szCs w:val="24"/>
          <w:rtl/>
        </w:rPr>
        <w:t>ولي و مصطفــى أبــو النــصر الشـــلبي ..</w:t>
      </w:r>
    </w:p>
    <w:p w:rsidR="005C281A" w:rsidRPr="005C281A" w:rsidRDefault="008622CD" w:rsidP="005C281A">
      <w:pPr>
        <w:spacing w:after="0" w:line="240" w:lineRule="auto"/>
        <w:rPr>
          <w:rFonts w:ascii="Tahoma" w:eastAsia="Times New Roman" w:hAnsi="Tahoma" w:cs="Tahoma"/>
          <w:color w:val="FF0000"/>
        </w:rPr>
      </w:pPr>
      <w:r w:rsidRPr="005C281A">
        <w:rPr>
          <w:rFonts w:ascii="Tahoma" w:hAnsi="Tahoma" w:cs="Tahoma"/>
          <w:sz w:val="24"/>
          <w:szCs w:val="24"/>
          <w:rtl/>
        </w:rPr>
        <w:t xml:space="preserve">* </w:t>
      </w:r>
      <w:r w:rsidR="005C281A" w:rsidRPr="005C281A">
        <w:rPr>
          <w:rFonts w:ascii="Tahoma" w:eastAsia="Times New Roman" w:hAnsi="Tahoma" w:cs="Tahoma"/>
          <w:color w:val="FF0000"/>
        </w:rPr>
        <w:t>http://www.nabulsi.com/text/05seera/3mothers/aisha-4.php</w:t>
      </w:r>
    </w:p>
    <w:p w:rsidR="008622CD" w:rsidRPr="005C281A" w:rsidRDefault="008622CD" w:rsidP="008622CD">
      <w:pPr>
        <w:rPr>
          <w:rFonts w:ascii="Tahoma" w:hAnsi="Tahoma" w:cs="Tahoma"/>
          <w:sz w:val="24"/>
          <w:szCs w:val="24"/>
          <w:rtl/>
        </w:rPr>
      </w:pPr>
    </w:p>
    <w:p w:rsidR="00FD41C5" w:rsidRPr="005C3302" w:rsidRDefault="00FD41C5" w:rsidP="00C94495">
      <w:pPr>
        <w:rPr>
          <w:sz w:val="24"/>
          <w:szCs w:val="24"/>
        </w:rPr>
      </w:pPr>
    </w:p>
    <w:sectPr w:rsidR="00FD41C5" w:rsidRPr="005C3302" w:rsidSect="007163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EE7" w:rsidRDefault="00451EE7" w:rsidP="008E0D87">
      <w:pPr>
        <w:spacing w:after="0" w:line="240" w:lineRule="auto"/>
      </w:pPr>
      <w:r>
        <w:separator/>
      </w:r>
    </w:p>
  </w:endnote>
  <w:endnote w:type="continuationSeparator" w:id="1">
    <w:p w:rsidR="00451EE7" w:rsidRDefault="00451EE7" w:rsidP="008E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EE7" w:rsidRDefault="00451EE7" w:rsidP="008E0D87">
      <w:pPr>
        <w:spacing w:after="0" w:line="240" w:lineRule="auto"/>
      </w:pPr>
      <w:r>
        <w:separator/>
      </w:r>
    </w:p>
  </w:footnote>
  <w:footnote w:type="continuationSeparator" w:id="1">
    <w:p w:rsidR="00451EE7" w:rsidRDefault="00451EE7" w:rsidP="008E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4510"/>
    <w:multiLevelType w:val="hybridMultilevel"/>
    <w:tmpl w:val="BAFE50EA"/>
    <w:lvl w:ilvl="0" w:tplc="1592028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0469E"/>
    <w:multiLevelType w:val="hybridMultilevel"/>
    <w:tmpl w:val="8AA8DCDA"/>
    <w:lvl w:ilvl="0" w:tplc="0EF88D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A6293"/>
    <w:multiLevelType w:val="hybridMultilevel"/>
    <w:tmpl w:val="AB1E447E"/>
    <w:lvl w:ilvl="0" w:tplc="DE0E63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302"/>
    <w:rsid w:val="000608C4"/>
    <w:rsid w:val="000A01EC"/>
    <w:rsid w:val="001E02BD"/>
    <w:rsid w:val="0023765E"/>
    <w:rsid w:val="003021D1"/>
    <w:rsid w:val="003B331C"/>
    <w:rsid w:val="00451EE7"/>
    <w:rsid w:val="004B151C"/>
    <w:rsid w:val="004D1BC9"/>
    <w:rsid w:val="00566DE5"/>
    <w:rsid w:val="005C281A"/>
    <w:rsid w:val="005C3302"/>
    <w:rsid w:val="006020B7"/>
    <w:rsid w:val="006E0EF4"/>
    <w:rsid w:val="00716330"/>
    <w:rsid w:val="00782CD7"/>
    <w:rsid w:val="00783701"/>
    <w:rsid w:val="00795E9A"/>
    <w:rsid w:val="008622CD"/>
    <w:rsid w:val="008E0D87"/>
    <w:rsid w:val="008E7B11"/>
    <w:rsid w:val="008F3CCC"/>
    <w:rsid w:val="00942E36"/>
    <w:rsid w:val="009F030D"/>
    <w:rsid w:val="00BD6BFA"/>
    <w:rsid w:val="00C94495"/>
    <w:rsid w:val="00D40529"/>
    <w:rsid w:val="00D47A35"/>
    <w:rsid w:val="00DD4971"/>
    <w:rsid w:val="00E33D3A"/>
    <w:rsid w:val="00EE2D84"/>
    <w:rsid w:val="00FD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D41C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622C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8E0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8E0D87"/>
  </w:style>
  <w:style w:type="paragraph" w:styleId="a6">
    <w:name w:val="footer"/>
    <w:basedOn w:val="a"/>
    <w:link w:val="Char1"/>
    <w:uiPriority w:val="99"/>
    <w:semiHidden/>
    <w:unhideWhenUsed/>
    <w:rsid w:val="008E0D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8E0D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nabulsi.com/text/03quran/1friday/Local%20Settings/&#1585;&#1610;&#1579;&#1605;&#1575;%20&#1610;&#1571;&#1578;&#1610;%20&#1581;&#1587;&#1575;&#1605;/012-YOSF/YOUSUF03.files/image027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2010-10-06T03:08:00Z</cp:lastPrinted>
  <dcterms:created xsi:type="dcterms:W3CDTF">2010-10-05T12:50:00Z</dcterms:created>
  <dcterms:modified xsi:type="dcterms:W3CDTF">2010-10-26T12:18:00Z</dcterms:modified>
</cp:coreProperties>
</file>