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00" w:rsidRPr="00B13B32" w:rsidRDefault="00B13B32" w:rsidP="00B13B32">
      <w:pPr>
        <w:jc w:val="center"/>
        <w:rPr>
          <w:rFonts w:ascii="Arabic Typesetting" w:hAnsi="Arabic Typesetting" w:cs="Arabic Typesetting" w:hint="cs"/>
          <w:color w:val="C00000"/>
          <w:sz w:val="52"/>
          <w:szCs w:val="52"/>
          <w:rtl/>
          <w:lang w:bidi="ar-AE"/>
        </w:rPr>
      </w:pPr>
      <w:proofErr w:type="spellStart"/>
      <w:r w:rsidRPr="00B13B32">
        <w:rPr>
          <w:rFonts w:ascii="Arabic Typesetting" w:hAnsi="Arabic Typesetting" w:cs="Arabic Typesetting"/>
          <w:color w:val="C00000"/>
          <w:sz w:val="52"/>
          <w:szCs w:val="52"/>
          <w:rtl/>
          <w:lang w:bidi="ar-AE"/>
        </w:rPr>
        <w:t>الانــــــــــــــــــــــــــــــــــــــــــــــــــــــانية</w:t>
      </w:r>
      <w:proofErr w:type="spellEnd"/>
    </w:p>
    <w:p w:rsidR="00B13B32" w:rsidRPr="00B13B32" w:rsidRDefault="00B13B32" w:rsidP="00B13B32">
      <w:pPr>
        <w:bidi/>
        <w:jc w:val="center"/>
        <w:rPr>
          <w:rFonts w:ascii="Arabic Typesetting" w:hAnsi="Arabic Typesetting" w:cs="Arabic Typesetting"/>
          <w:color w:val="C00000"/>
          <w:sz w:val="40"/>
          <w:szCs w:val="40"/>
          <w:rtl/>
          <w:lang w:bidi="ar-AE"/>
        </w:rPr>
      </w:pP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كثيراً ما كان حب النفس من علامات الأنانية والغرور فكان البعض منا يكره الاعتراف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به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وهو موجود في ذاته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والبعض الآخر يحتقر هذه النفس ويكرهها لأنها ليست كما يحب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ويريد أن تكون عليه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والبعض الآخر يعلن عن حبه لذاته بأنانية وغرور وتكبر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في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حقيقة الآمر الإنسان لا يستطيع أن يبني ذاته ويرتفع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بها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عن توافه الأمور حتى يحب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نفسه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ويرضى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بها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على ما هي عليه ومن ثم يبدأ بسعي إلى ما هو خير لهذه النفس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ولكن كيف لنا أن نفرق بين من يحب نفسه وبين الأناني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من دلالة حب النفس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: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1-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من يحب نفسه يفيض عطاء وحب لنفسه والآخرين ,ويعامل الناس كما يحب أن يعاملوه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2-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يعطي حتى وقت النقصان كل محنه يمر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بها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يحولها إلى منحه له لتخدم مصلحته بدل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أن يتكدر ويؤذي نفسه بالحسرة والألم النفسي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... 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 xml:space="preserve">قال الرسول صلى الله عليه </w:t>
      </w:r>
      <w:proofErr w:type="gramStart"/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>وسلم :</w:t>
      </w:r>
      <w:proofErr w:type="gramEnd"/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 xml:space="preserve"> (عجباً لأمر المؤمن، إن أمره كله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</w:rPr>
        <w:t xml:space="preserve"> 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 xml:space="preserve">خير، إن أصابته سراء شكر فكان خيراً له، </w:t>
      </w:r>
      <w:proofErr w:type="spellStart"/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>وإنأصابته</w:t>
      </w:r>
      <w:proofErr w:type="spellEnd"/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 xml:space="preserve"> ضراء صبر فكان خيراً له وليس ذلك لأحد إلا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</w:rPr>
        <w:t xml:space="preserve"> 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  <w:rtl/>
        </w:rPr>
        <w:t>للمؤمن</w:t>
      </w:r>
      <w:r w:rsidRPr="00B13B32">
        <w:rPr>
          <w:rFonts w:ascii="Arial" w:hAnsi="Arial" w:cs="Arial" w:hint="cs"/>
          <w:b/>
          <w:bCs/>
          <w:color w:val="C00000"/>
          <w:sz w:val="24"/>
          <w:szCs w:val="24"/>
        </w:rPr>
        <w:t>).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لذلك هو ينمو ويزدهر حتى وقت النقصان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>3-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راضي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بقدر الله عليه سعيد بما عنده لا يتعب نفسه بالجحود والنكران لنعم الله عليه لذلك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نفسه مطمئنه قد تجده أعمى وسعيد أو أعرج وسعيد تجده فقير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او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غني هو سعيد بما وهبه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الله من نعم مقدر لهذه النعم التي تحيط من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حوله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4-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المحب لذاته يحكم عقله بما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يمليه معتقده لا يمشي خلف هوى نفسه وملذاتها فهوى النفس مهلك لذات والمحب لنفسه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رفيق بذاته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.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>5- .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ما يذهب من المحب لذاته باقي فأن تصدق لناس رجع ثوابه له وأن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عمل بإخلاص يرجع ثوابه ونتائجه له فهو يعمل لآجل مصلحته في الدنيا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والآخرة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6-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يفكر للآخرين لآجل نفسه ,عندما يفكر في خدمة احدهم فهو لا يخدمه لآجل هذا الشخص بل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هو يخدمه من اجل أن يكسب الثواب من عند الله وان يعم الخير على الناس من حوله كذلك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خدمة الآخرين تولد مشاعر ومعطيات إيجابية تدفعه للأمام فإذا تعارضت خدمته لناس مع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واجباته الأولوية قدم ما هو واجب على ما هو نفل لذلك نقول هو يفكر في للآخرين من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اجل نفسه ,مثل الإنسان الذي يبر والديه مرضاة لله وحتى يستمتع بعلاقة طيبه مع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والديه ,مثل الزوجة التي تخدم زوجها حتى ترضي الله وتستمتع هي بعلاقة طيبه مع زوجها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فإذا دار الزمن وأنكر هذا الزوج ما كانت تفعله زوجته له لا تشعر الزوجة بالندم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والحسرة لأنها لم تفعل ذلك لأجله بل لآجل نفسها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lastRenderedPageBreak/>
        <w:t xml:space="preserve">7-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المحب لنفسه يقارن بين ما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كانت عليه نفسه في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السابق ..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والحاضر وما ستكون عليه في المستقبل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ويتجنب مقارنة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نفسه بشخص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اخر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إلا عندما يريد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أكتساب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سلوك معين يطوعه لنفسه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....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8-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المحب لنفسه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ينظر للماضي على انه صندوق تجارب يستفيد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منه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أما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الأناني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: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1-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منكمش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على ذاته قاصر فهو لا ينظر ابعد من انفه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2-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لا يفكر إلا في نفسه فهو غير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امن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3-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محكوم بلذاته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وشهواته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4-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ما ينفقه من عمل ومال ضائع وراء الشهرة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والرياء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والتصنع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5-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الأناني يزين له عقله ما يريد حتى لو كان ما يريد خطأ فهو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لا يتحكم بذاته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6-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غير راضي عن حاله يتحسر كثيراً يعطي ومن ثم يمن يأكل نفسه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بنفسه لا يعرف الطمأنينة وسكينة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القلب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7-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يقارن نفسه بالآخرين يحتقر هذا ويظنه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اقل منه ...ويشعر بالحسد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أتجاه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ذاك لأنه يملك ما لا يملك فيعيش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بضطراب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 </w:t>
      </w:r>
      <w:proofErr w:type="gram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مستمر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</w:t>
      </w:r>
      <w:proofErr w:type="gramEnd"/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ومن أسباب المهمة التي تعيننا على حب الذات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لم شمل هذه الذات من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هذا التشتت الذي نعيشه نحن البشر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وقال الرسول صلى الله عليه وسلم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: (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من كانت الآخرة همه، جعل الله غناه في قلبه، وجمع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عليهشمله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 xml:space="preserve">، ثم أتته الدنيا وهي </w:t>
      </w:r>
      <w:proofErr w:type="spellStart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راغمة</w:t>
      </w:r>
      <w:proofErr w:type="spellEnd"/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، ومن كانت الدنيا همه جعل الله فقره بين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عينيه،وفرّق عليه شمله، ولن يأته من الدنيا إلا ما قُدر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له</w:t>
      </w:r>
      <w:r>
        <w:rPr>
          <w:rFonts w:ascii="Tahoma" w:hAnsi="Tahoma" w:cs="Simplified Arabic"/>
          <w:b/>
          <w:bCs/>
          <w:color w:val="C00000"/>
          <w:sz w:val="24"/>
          <w:szCs w:val="24"/>
        </w:rPr>
        <w:t>.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نقاط أربعه مهمة للم شمل الذات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: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1-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الخلوة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.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2-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الصدق مع الذات والشفافية في محاسبة النفس ومعرفة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كومنها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3-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الانكسار للحق بمعنى أن أقول الحق حتى ولو على نفسي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br/>
        <w:t xml:space="preserve">4-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حب النفس</w:t>
      </w:r>
      <w:r w:rsidRPr="00B13B32">
        <w:rPr>
          <w:rFonts w:ascii="Tahoma" w:hAnsi="Tahoma" w:cs="Simplified Arabic" w:hint="cs"/>
          <w:color w:val="C00000"/>
          <w:sz w:val="24"/>
          <w:szCs w:val="24"/>
        </w:rPr>
        <w:t xml:space="preserve"> </w:t>
      </w:r>
      <w:r w:rsidRPr="00B13B32">
        <w:rPr>
          <w:rFonts w:ascii="Tahoma" w:hAnsi="Tahoma" w:cs="Simplified Arabic" w:hint="cs"/>
          <w:color w:val="C00000"/>
          <w:sz w:val="24"/>
          <w:szCs w:val="24"/>
          <w:rtl/>
        </w:rPr>
        <w:t>وحب الكون والآخرين وتسامح مع النفس والآخرين</w:t>
      </w:r>
    </w:p>
    <w:p w:rsidR="00B13B32" w:rsidRPr="00B13B32" w:rsidRDefault="00B13B32" w:rsidP="00B13B32">
      <w:pPr>
        <w:jc w:val="center"/>
        <w:rPr>
          <w:rFonts w:hint="cs"/>
          <w:sz w:val="32"/>
          <w:szCs w:val="32"/>
          <w:rtl/>
          <w:lang w:bidi="ar-AE"/>
        </w:rPr>
      </w:pPr>
    </w:p>
    <w:sectPr w:rsidR="00B13B32" w:rsidRPr="00B13B32" w:rsidSect="00B13B32">
      <w:pgSz w:w="12240" w:h="15840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13B32"/>
    <w:rsid w:val="005D0C00"/>
    <w:rsid w:val="00B1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t_s_comz</dc:creator>
  <cp:keywords/>
  <dc:description/>
  <cp:lastModifiedBy>t_s_comz</cp:lastModifiedBy>
  <cp:revision>1</cp:revision>
  <dcterms:created xsi:type="dcterms:W3CDTF">2010-10-26T15:21:00Z</dcterms:created>
  <dcterms:modified xsi:type="dcterms:W3CDTF">2010-10-26T15:25:00Z</dcterms:modified>
</cp:coreProperties>
</file>