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2C96" w:rsidRPr="00AE2C96" w:rsidRDefault="00AE2C96" w:rsidP="000436AC">
      <w:pPr>
        <w:pBdr>
          <w:top w:val="threeDEngrave" w:sz="18" w:space="0" w:color="auto"/>
          <w:left w:val="threeDEngrave" w:sz="18" w:space="31" w:color="auto"/>
          <w:bottom w:val="threeDEngrave" w:sz="18" w:space="0" w:color="auto"/>
          <w:right w:val="threeDEngrave" w:sz="18" w:space="0" w:color="auto"/>
        </w:pBdr>
        <w:bidi w:val="0"/>
        <w:spacing w:before="100" w:beforeAutospacing="1" w:after="100" w:afterAutospacing="1" w:line="240" w:lineRule="auto"/>
        <w:jc w:val="center"/>
        <w:outlineLvl w:val="0"/>
        <w:rPr>
          <w:rFonts w:ascii="Arial" w:eastAsia="Times New Roman" w:hAnsi="Arial" w:cs="Arial"/>
          <w:kern w:val="36"/>
          <w:sz w:val="48"/>
          <w:szCs w:val="48"/>
        </w:rPr>
      </w:pPr>
      <w:bookmarkStart w:id="0" w:name="مقدمة"/>
      <w:r w:rsidRPr="00AE2C96">
        <w:rPr>
          <w:rFonts w:ascii="Arial" w:eastAsia="Times New Roman" w:hAnsi="Arial" w:cs="Arial" w:hint="cs"/>
          <w:kern w:val="36"/>
          <w:sz w:val="48"/>
          <w:szCs w:val="48"/>
          <w:rtl/>
        </w:rPr>
        <w:t>مقدمة</w:t>
      </w:r>
      <w:bookmarkEnd w:id="0"/>
    </w:p>
    <w:tbl>
      <w:tblPr>
        <w:tblW w:w="5000" w:type="pct"/>
        <w:tblCellSpacing w:w="0" w:type="dxa"/>
        <w:tblCellMar>
          <w:left w:w="0" w:type="dxa"/>
          <w:right w:w="0" w:type="dxa"/>
        </w:tblCellMar>
        <w:tblLook w:val="04A0"/>
      </w:tblPr>
      <w:tblGrid>
        <w:gridCol w:w="8972"/>
      </w:tblGrid>
      <w:tr w:rsidR="00AE2C96" w:rsidRPr="00AE2C96" w:rsidTr="00AE2C96">
        <w:trPr>
          <w:tblCellSpacing w:w="0" w:type="dxa"/>
        </w:trPr>
        <w:tc>
          <w:tcPr>
            <w:tcW w:w="5000" w:type="pct"/>
            <w:tcBorders>
              <w:top w:val="nil"/>
              <w:left w:val="nil"/>
              <w:bottom w:val="nil"/>
              <w:right w:val="nil"/>
            </w:tcBorders>
            <w:vAlign w:val="center"/>
            <w:hideMark/>
          </w:tcPr>
          <w:p w:rsidR="00AE2C96" w:rsidRPr="00AE2C96" w:rsidRDefault="00AE2C96" w:rsidP="000436AC">
            <w:pPr>
              <w:bidi w:val="0"/>
              <w:spacing w:before="100" w:beforeAutospacing="1" w:after="100" w:afterAutospacing="1" w:line="240" w:lineRule="auto"/>
              <w:jc w:val="center"/>
              <w:rPr>
                <w:rFonts w:ascii="Times New Roman" w:eastAsia="Times New Roman" w:hAnsi="Times New Roman" w:cs="Times New Roman"/>
                <w:sz w:val="24"/>
                <w:szCs w:val="24"/>
              </w:rPr>
            </w:pPr>
            <w:r w:rsidRPr="00AE2C96">
              <w:rPr>
                <w:rFonts w:ascii="Times New Roman" w:eastAsia="Times New Roman" w:hAnsi="Times New Roman" w:cs="Times New Roman" w:hint="cs"/>
                <w:sz w:val="24"/>
                <w:szCs w:val="24"/>
                <w:rtl/>
              </w:rPr>
              <w:t>تسبب الخمور و المسكرات و المخدرات و العقاقير المخدرة مخاطر و مشكلات عديدة في كافة أنحاء العالم , و تكلف البشرية فاقداً يفوق ما تفقده أثناء الحروب المدمرة . حيث تسبب المشكلات الجسمية و النفسية و الاجتماعية و الاقتصادية و التي تحتاج إلى تضافر الجهود المحلية و الدولية لمعالجتها .</w:t>
            </w:r>
          </w:p>
          <w:p w:rsidR="00AE2C96" w:rsidRPr="00AE2C96" w:rsidRDefault="00AE2C96" w:rsidP="000436AC">
            <w:pPr>
              <w:bidi w:val="0"/>
              <w:spacing w:before="100" w:beforeAutospacing="1" w:after="100" w:afterAutospacing="1" w:line="240" w:lineRule="auto"/>
              <w:jc w:val="center"/>
              <w:rPr>
                <w:rFonts w:ascii="Times New Roman" w:eastAsia="Times New Roman" w:hAnsi="Times New Roman" w:cs="Times New Roman"/>
                <w:sz w:val="24"/>
                <w:szCs w:val="24"/>
                <w:rtl/>
              </w:rPr>
            </w:pPr>
            <w:r w:rsidRPr="00AE2C96">
              <w:rPr>
                <w:rFonts w:ascii="Times New Roman" w:eastAsia="Times New Roman" w:hAnsi="Times New Roman" w:cs="Times New Roman" w:hint="cs"/>
                <w:sz w:val="24"/>
                <w:szCs w:val="24"/>
                <w:rtl/>
              </w:rPr>
              <w:t>فالإدمان لم يعد مشكلة محلية تعاني منها بعض الدول الكبرى أو الصغرى أو بلدان محلية أو إقليمية , بل أصبح مشكلة دولية , تتكاتف الهيئات الدولية والإقليمية , لإيجاد الحلول الجذرية لاستئصالها , وترصد لذلك الكفاءات العلمية و الطبية و الاجتماعية , لمحاولة علاج ما يترتب عنها من أخطار إقليمية ودولية , و تنفق الأموال الطائلة لتضيق الحد من تفشيها و انتشارها .</w:t>
            </w:r>
          </w:p>
          <w:p w:rsidR="00AE2C96" w:rsidRPr="00AE2C96" w:rsidRDefault="00AE2C96" w:rsidP="000436AC">
            <w:pPr>
              <w:bidi w:val="0"/>
              <w:spacing w:before="100" w:beforeAutospacing="1" w:after="100" w:afterAutospacing="1" w:line="240" w:lineRule="auto"/>
              <w:jc w:val="center"/>
              <w:rPr>
                <w:rFonts w:ascii="Times New Roman" w:eastAsia="Times New Roman" w:hAnsi="Times New Roman" w:cs="Times New Roman"/>
                <w:sz w:val="24"/>
                <w:szCs w:val="24"/>
                <w:rtl/>
              </w:rPr>
            </w:pPr>
            <w:r w:rsidRPr="00AE2C96">
              <w:rPr>
                <w:rFonts w:ascii="Times New Roman" w:eastAsia="Times New Roman" w:hAnsi="Times New Roman" w:cs="Times New Roman" w:hint="cs"/>
                <w:sz w:val="24"/>
                <w:szCs w:val="24"/>
                <w:rtl/>
              </w:rPr>
              <w:t>و الخمور و المسكرات معروفة منذ ما قبل التاريخ , كما كانت منتشرة في الجاهلية , فكان من بين تلك النباتات التي أستخدمها الإنسان نبات القنب الذي يستخرج منه الحشيش و الماريجوانا , و نبات الخشخاش الذي ينتج الأفيون و الذي يتم تصنيع المورفين و الهيروين و الكودائين منه حالياً , و بعض أنواع الصبار , ونبات الكوكا الذي يصنع منه الكوكائين في العصور الحديثة , و نباتات ست الحسن و الداتورة وجوزة الطيب و عش الغراب.</w:t>
            </w:r>
          </w:p>
          <w:p w:rsidR="00AE2C96" w:rsidRPr="00AE2C96" w:rsidRDefault="00AE2C96" w:rsidP="000436AC">
            <w:pPr>
              <w:bidi w:val="0"/>
              <w:spacing w:before="100" w:beforeAutospacing="1" w:after="100" w:afterAutospacing="1" w:line="240" w:lineRule="auto"/>
              <w:jc w:val="center"/>
              <w:rPr>
                <w:rFonts w:ascii="Times New Roman" w:eastAsia="Times New Roman" w:hAnsi="Times New Roman" w:cs="Times New Roman"/>
                <w:sz w:val="24"/>
                <w:szCs w:val="24"/>
                <w:rtl/>
              </w:rPr>
            </w:pPr>
            <w:r w:rsidRPr="00AE2C96">
              <w:rPr>
                <w:rFonts w:ascii="Times New Roman" w:eastAsia="Times New Roman" w:hAnsi="Times New Roman" w:cs="Times New Roman" w:hint="cs"/>
                <w:sz w:val="24"/>
                <w:szCs w:val="24"/>
                <w:rtl/>
              </w:rPr>
              <w:t>فلما جاء الإسلام حرم تعاطيها و الاتجار بها , و أقام الحدود على ساقيها وشاربها و المتجر بها , و قد أكد العلم أضرارها الجسمية و النفسية و العقلية والاقتصادية , و مازال انتشارها , يشكل مشكلة خطيرة تهدد العالم كله .</w:t>
            </w:r>
          </w:p>
          <w:p w:rsidR="00AE2C96" w:rsidRPr="00AE2C96" w:rsidRDefault="00AE2C96" w:rsidP="000436AC">
            <w:pPr>
              <w:bidi w:val="0"/>
              <w:spacing w:before="100" w:beforeAutospacing="1" w:after="100" w:afterAutospacing="1" w:line="240" w:lineRule="auto"/>
              <w:jc w:val="center"/>
              <w:rPr>
                <w:rFonts w:ascii="Times New Roman" w:eastAsia="Times New Roman" w:hAnsi="Times New Roman" w:cs="Times New Roman"/>
                <w:sz w:val="24"/>
                <w:szCs w:val="24"/>
                <w:rtl/>
              </w:rPr>
            </w:pPr>
            <w:r w:rsidRPr="00AE2C96">
              <w:rPr>
                <w:rFonts w:ascii="Times New Roman" w:eastAsia="Times New Roman" w:hAnsi="Times New Roman" w:cs="Times New Roman" w:hint="cs"/>
                <w:sz w:val="24"/>
                <w:szCs w:val="24"/>
                <w:rtl/>
              </w:rPr>
              <w:t>فبمرور الزمن تعرف الإنسان في عصرنا الحالي على النتائج الخطيرة التي تنجم عن استخدام تلك المخدرات و العقاقير و المركبات و المشروبات الكحولية , بعد أن أصبح الإدمان أحد مظاهر الحياة المعاصرة . وتبين أن استخدام العديد من هذه المواد يؤدي إلى ما يسمى بالاعتماد البدني و الاعتماد النفسي .</w:t>
            </w:r>
          </w:p>
          <w:p w:rsidR="00AE2C96" w:rsidRPr="00AE2C96" w:rsidRDefault="00AE2C96" w:rsidP="000436AC">
            <w:pPr>
              <w:bidi w:val="0"/>
              <w:spacing w:before="100" w:beforeAutospacing="1" w:after="100" w:afterAutospacing="1" w:line="240" w:lineRule="auto"/>
              <w:jc w:val="center"/>
              <w:rPr>
                <w:rFonts w:ascii="Times New Roman" w:eastAsia="Times New Roman" w:hAnsi="Times New Roman" w:cs="Times New Roman"/>
                <w:sz w:val="24"/>
                <w:szCs w:val="24"/>
                <w:rtl/>
              </w:rPr>
            </w:pPr>
            <w:r w:rsidRPr="00AE2C96">
              <w:rPr>
                <w:rFonts w:ascii="Times New Roman" w:eastAsia="Times New Roman" w:hAnsi="Times New Roman" w:cs="Times New Roman" w:hint="cs"/>
                <w:sz w:val="24"/>
                <w:szCs w:val="24"/>
                <w:rtl/>
              </w:rPr>
              <w:t>و يشير الاعتماد البدني إلى حالة من اعتماد فسيولوجي للجسم على الاستمرار في تعاطي المواد التي أعتاد المرء على تعاطيها . و إن التوقف عن التعاطي يؤدي إلى حدوث أعراض بدنية مرضية خطيرة يمكن أن تنتهي في ظروف معينة إلى الوفاة , الأمر الذي يجعل المرء يعود مقهوراً إلى استخدام تلك المواد لإيقاف ظهور هذه الأعراض البدنية الخطيرة .</w:t>
            </w:r>
          </w:p>
          <w:p w:rsidR="00AE2C96" w:rsidRPr="00AE2C96" w:rsidRDefault="00AE2C96" w:rsidP="000436AC">
            <w:pPr>
              <w:bidi w:val="0"/>
              <w:spacing w:before="100" w:beforeAutospacing="1" w:after="100" w:afterAutospacing="1" w:line="240" w:lineRule="auto"/>
              <w:jc w:val="center"/>
              <w:rPr>
                <w:rFonts w:ascii="Times New Roman" w:eastAsia="Times New Roman" w:hAnsi="Times New Roman" w:cs="Times New Roman"/>
                <w:sz w:val="24"/>
                <w:szCs w:val="24"/>
                <w:rtl/>
              </w:rPr>
            </w:pPr>
            <w:r w:rsidRPr="00AE2C96">
              <w:rPr>
                <w:rFonts w:ascii="Times New Roman" w:eastAsia="Times New Roman" w:hAnsi="Times New Roman" w:cs="Times New Roman" w:hint="cs"/>
                <w:sz w:val="24"/>
                <w:szCs w:val="24"/>
                <w:rtl/>
              </w:rPr>
              <w:t>وبعد أن كان المرء يتعاطى العقاقير أو المركبات أو المخدرات أو الكحوليات بهدف الدخول في حالة من اللذة و البهجة , يصبح تعاطي هذه المواد هادفاً لإيقاف الأعراض البدنية المزعجة التي يثيرها التوقف عن التعاطي . و هكذا يصبح المرء أسيراً و عبداً للمادة التي أعتاد على تعاطيها و لا يستطيع الفرار منها إلا إذا اتخذت أساليب علاجية معينة لفترة طويلة.و عادة ما يتطور الموقف لأبعد من هذا , حيث يعمد المتعاطي إلى استخدام مواد أخرى جديدة بالإضافة إلى المواد التي أدمن عليها بهدف نشدان المتعة و المشاعر الأولى التي كان يسـتمتع بها من قبل. إلا أنه بعد فترة وجيزة يعجز عن تحقيـق ذلك , و يصبـح التعاطي هدفـاً فقط إلى إيقـاف الأعراض المؤلمـة     - المميتة في بعض الأحيان – التي يعاني منها المرء بمجرد توقفه عن استخدام تلك المواد .و أما فيما يتعلق بالاعتماد النفسي , فان ذلك يشير إلى نشوء رغبة قهرية نفسية شديدة من نشدان الحصول على المادة التي أدمن عليها المرء لتعاطيها.و تدور حياة المرء في حلقة مفرغة , إذ أنه ما أن يتعاطى الجرعة التي أدمن عليها حتى يبدأ في البحث عن مصادر يستمد منها الجرعات التالية , الأمر الذي ينتهي به إلى التدهور اجتماعيا و اقتصاديا و مهنياً و إهمال شئون نفسه و أسرته .لذا يجب علينا أن لا نقف موقف المتفرج , بل علينا أن نشارك بكل ثقلنا و بكل ما أوتينا من قوة و إمكانات مادية أو معنوية . فكلكم راع و كلكم مسئول عن رعيته , فعلى الآباء و المربون و أولو الأمر ملاحظة أبنائهم و احتضانهم و احتوائهم . و في الوقت نفسه يكونوا القدوة و المثل لهم , و العين مفتوحة عليهم وعلى أصدقائهم و الأماكن التي يرتادونها هؤلاء الأبناء .و علينا أن نحمى أبنائنا و مستقبلنا الحضاري من هذا الخطر . بل أخطر المعارك التي تهدد المسلمين بالتخلف و التمزق و ضياع الأمل في التنمية . إنها مؤامرة تستهدف و تستدرج المسلمين إلى حروب مهلكة تستهلك طاقاتهم كلها . مؤامرة لإغراق المسلمين في دوامة المخدرات .</w:t>
            </w:r>
          </w:p>
          <w:p w:rsidR="00AE2C96" w:rsidRPr="00AE2C96" w:rsidRDefault="00AE2C96" w:rsidP="000436AC">
            <w:pPr>
              <w:bidi w:val="0"/>
              <w:spacing w:before="100" w:beforeAutospacing="1" w:after="100" w:afterAutospacing="1" w:line="240" w:lineRule="auto"/>
              <w:jc w:val="center"/>
              <w:rPr>
                <w:rFonts w:ascii="Times New Roman" w:eastAsia="Times New Roman" w:hAnsi="Times New Roman" w:cs="Times New Roman"/>
                <w:sz w:val="24"/>
                <w:szCs w:val="24"/>
                <w:lang w:bidi="ar-AE"/>
              </w:rPr>
            </w:pPr>
            <w:r w:rsidRPr="00AE2C96">
              <w:rPr>
                <w:rFonts w:ascii="Times New Roman" w:eastAsia="Times New Roman" w:hAnsi="Times New Roman" w:cs="Times New Roman" w:hint="cs"/>
                <w:sz w:val="24"/>
                <w:szCs w:val="24"/>
                <w:rtl/>
              </w:rPr>
              <w:t>فبتضافر الجهود و بمزيد من الإيمان بالله سيتم القضاء على مشكلة المخدرات</w:t>
            </w:r>
          </w:p>
        </w:tc>
      </w:tr>
    </w:tbl>
    <w:p w:rsidR="00F55255" w:rsidRDefault="00F55255" w:rsidP="000436AC">
      <w:pPr>
        <w:bidi w:val="0"/>
        <w:jc w:val="center"/>
        <w:rPr>
          <w:lang w:bidi="ar-AE"/>
        </w:rPr>
      </w:pPr>
    </w:p>
    <w:p w:rsidR="000436AC" w:rsidRDefault="000436AC" w:rsidP="000436AC">
      <w:pPr>
        <w:bidi w:val="0"/>
        <w:jc w:val="center"/>
        <w:rPr>
          <w:rtl/>
          <w:lang w:bidi="ar-AE"/>
        </w:rPr>
      </w:pPr>
    </w:p>
    <w:p w:rsidR="00AE2C96" w:rsidRPr="00AE2C96" w:rsidRDefault="00AE2C96" w:rsidP="000436AC">
      <w:pPr>
        <w:pStyle w:val="Heading1"/>
        <w:pBdr>
          <w:top w:val="threeDEngrave" w:sz="18" w:space="0" w:color="auto"/>
          <w:left w:val="threeDEngrave" w:sz="18" w:space="0" w:color="auto"/>
          <w:bottom w:val="threeDEngrave" w:sz="18" w:space="0" w:color="auto"/>
          <w:right w:val="threeDEngrave" w:sz="18" w:space="0" w:color="auto"/>
        </w:pBdr>
        <w:bidi/>
        <w:jc w:val="center"/>
        <w:rPr>
          <w:color w:val="auto"/>
        </w:rPr>
      </w:pPr>
      <w:bookmarkStart w:id="1" w:name="تعريف_المخدرات"/>
      <w:r w:rsidRPr="00AE2C96">
        <w:rPr>
          <w:rFonts w:hint="cs"/>
          <w:color w:val="auto"/>
          <w:rtl/>
        </w:rPr>
        <w:lastRenderedPageBreak/>
        <w:t>تعريف المخدرات</w:t>
      </w:r>
      <w:bookmarkEnd w:id="1"/>
    </w:p>
    <w:tbl>
      <w:tblPr>
        <w:bidiVisual/>
        <w:tblW w:w="5000" w:type="pct"/>
        <w:tblCellSpacing w:w="0" w:type="dxa"/>
        <w:tblCellMar>
          <w:left w:w="0" w:type="dxa"/>
          <w:right w:w="0" w:type="dxa"/>
        </w:tblCellMar>
        <w:tblLook w:val="04A0"/>
      </w:tblPr>
      <w:tblGrid>
        <w:gridCol w:w="8972"/>
      </w:tblGrid>
      <w:tr w:rsidR="00AE2C96" w:rsidRPr="00AE2C96" w:rsidTr="00AE2C96">
        <w:trPr>
          <w:tblCellSpacing w:w="0" w:type="dxa"/>
        </w:trPr>
        <w:tc>
          <w:tcPr>
            <w:tcW w:w="5000" w:type="pct"/>
            <w:tcBorders>
              <w:top w:val="nil"/>
              <w:left w:val="nil"/>
              <w:bottom w:val="nil"/>
              <w:right w:val="nil"/>
            </w:tcBorders>
            <w:vAlign w:val="center"/>
            <w:hideMark/>
          </w:tcPr>
          <w:p w:rsidR="00AE2C96" w:rsidRPr="00AE2C96" w:rsidRDefault="00AE2C96" w:rsidP="000436AC">
            <w:pPr>
              <w:pStyle w:val="Heading2"/>
              <w:jc w:val="center"/>
              <w:rPr>
                <w:rFonts w:ascii="Arial" w:hAnsi="Arial" w:cs="Arial"/>
                <w:color w:val="auto"/>
              </w:rPr>
            </w:pPr>
            <w:r w:rsidRPr="00AE2C96">
              <w:rPr>
                <w:rFonts w:hint="cs"/>
                <w:color w:val="auto"/>
                <w:rtl/>
              </w:rPr>
              <w:t>التعريف في اللغة :</w:t>
            </w:r>
          </w:p>
          <w:p w:rsidR="00AE2C96" w:rsidRPr="00AE2C96" w:rsidRDefault="00AE2C96" w:rsidP="000436AC">
            <w:pPr>
              <w:spacing w:before="100" w:beforeAutospacing="1" w:after="100" w:afterAutospacing="1"/>
              <w:jc w:val="center"/>
              <w:rPr>
                <w:rtl/>
              </w:rPr>
            </w:pPr>
            <w:r>
              <w:rPr>
                <w:rFonts w:hint="cs"/>
                <w:rtl/>
              </w:rPr>
              <w:t>اامخ</w:t>
            </w:r>
            <w:r w:rsidRPr="00AE2C96">
              <w:rPr>
                <w:rFonts w:hint="cs"/>
                <w:rtl/>
              </w:rPr>
              <w:t xml:space="preserve">در : </w:t>
            </w:r>
            <w:r w:rsidRPr="00AE2C96">
              <w:rPr>
                <w:rtl/>
              </w:rPr>
              <w:br/>
            </w:r>
            <w:r w:rsidRPr="00AE2C96">
              <w:rPr>
                <w:rFonts w:hint="cs"/>
                <w:rtl/>
              </w:rPr>
              <w:t>بضم الميم و فتح الخاء و تشديد الدال المكسورة من الخدر – بكسر الخاء و سكون الدال –  وهو الستر , يقال : المرأة خدَّرها أهلها بمعنى : ستروها , و صانوها عن الامتهان .</w:t>
            </w:r>
          </w:p>
          <w:p w:rsidR="00AE2C96" w:rsidRPr="00AE2C96" w:rsidRDefault="00AE2C96" w:rsidP="000436AC">
            <w:pPr>
              <w:spacing w:before="100" w:beforeAutospacing="1" w:after="100" w:afterAutospacing="1"/>
              <w:jc w:val="center"/>
              <w:rPr>
                <w:rtl/>
              </w:rPr>
            </w:pPr>
            <w:r w:rsidRPr="00AE2C96">
              <w:rPr>
                <w:rFonts w:hint="cs"/>
                <w:rtl/>
              </w:rPr>
              <w:t>و من هنا أطلق اسم المخدر على كل ما يستر العقل و يغيبه</w:t>
            </w:r>
          </w:p>
          <w:p w:rsidR="00AE2C96" w:rsidRPr="00AE2C96" w:rsidRDefault="00AE2C96" w:rsidP="000436AC">
            <w:pPr>
              <w:pStyle w:val="Heading2"/>
              <w:jc w:val="center"/>
              <w:rPr>
                <w:color w:val="auto"/>
                <w:rtl/>
              </w:rPr>
            </w:pPr>
            <w:r w:rsidRPr="00AE2C96">
              <w:rPr>
                <w:rFonts w:hint="cs"/>
                <w:color w:val="auto"/>
                <w:rtl/>
              </w:rPr>
              <w:t>التعريف العلمي :</w:t>
            </w:r>
          </w:p>
          <w:p w:rsidR="00AE2C96" w:rsidRPr="00AE2C96" w:rsidRDefault="00AE2C96" w:rsidP="000436AC">
            <w:pPr>
              <w:spacing w:before="100" w:beforeAutospacing="1" w:after="100" w:afterAutospacing="1"/>
              <w:jc w:val="center"/>
              <w:rPr>
                <w:rtl/>
              </w:rPr>
            </w:pPr>
            <w:r w:rsidRPr="00AE2C96">
              <w:rPr>
                <w:rFonts w:hint="cs"/>
                <w:rtl/>
              </w:rPr>
              <w:t xml:space="preserve">المخدر مادة كيميائية تسبب النعاس و النوم أو غياب الوعي المصحوب بتسكين الألم . و كلمة مخدر ترجمة لكلمة </w:t>
            </w:r>
            <w:r w:rsidRPr="00AE2C96">
              <w:t>Narcotic)</w:t>
            </w:r>
            <w:r w:rsidRPr="00AE2C96">
              <w:rPr>
                <w:rFonts w:hint="cs"/>
                <w:rtl/>
              </w:rPr>
              <w:t>)  المشتقة من الإغريقية (</w:t>
            </w:r>
            <w:r w:rsidRPr="00AE2C96">
              <w:rPr>
                <w:rFonts w:hint="cs"/>
              </w:rPr>
              <w:t>Narcosis</w:t>
            </w:r>
            <w:r w:rsidRPr="00AE2C96">
              <w:rPr>
                <w:rFonts w:hint="cs"/>
                <w:rtl/>
              </w:rPr>
              <w:t>) التي تعني يخدر أو يجعل مخدراً . و لذلك لا تعتبر المنشطات و لا عقاقير الهلوسة مخدرة وفق التعريف , بينما يمكن اعتبار الخمر من المخدرات .</w:t>
            </w:r>
          </w:p>
          <w:p w:rsidR="00AE2C96" w:rsidRPr="00AE2C96" w:rsidRDefault="00AE2C96" w:rsidP="000436AC">
            <w:pPr>
              <w:pStyle w:val="Heading2"/>
              <w:jc w:val="center"/>
              <w:rPr>
                <w:color w:val="auto"/>
                <w:rtl/>
              </w:rPr>
            </w:pPr>
            <w:r w:rsidRPr="00AE2C96">
              <w:rPr>
                <w:rFonts w:hint="cs"/>
                <w:color w:val="auto"/>
                <w:rtl/>
              </w:rPr>
              <w:t>التعريف القانوني :</w:t>
            </w:r>
          </w:p>
          <w:p w:rsidR="00AE2C96" w:rsidRPr="00AE2C96" w:rsidRDefault="00AE2C96" w:rsidP="000436AC">
            <w:pPr>
              <w:spacing w:before="100" w:beforeAutospacing="1" w:after="100" w:afterAutospacing="1"/>
              <w:jc w:val="center"/>
              <w:rPr>
                <w:sz w:val="24"/>
                <w:szCs w:val="24"/>
              </w:rPr>
            </w:pPr>
            <w:r w:rsidRPr="00AE2C96">
              <w:rPr>
                <w:rFonts w:hint="cs"/>
                <w:rtl/>
              </w:rPr>
              <w:t>المخدرات مجموعة من المواد التي تسبب الإدمان و تسمم الجهاز العصبي و يحظر تداولها أو زراعتها أو تصنيعها إلا لأغراض يحددها القانون و لا تستعمل إلا بواسطة من يرخص له بذلك . و تشمل الأفيون و مشتقاته و الحشيش و عقاقير الهلوسة و الكوكائين و المنشطات , و لكن لا تصنف الخمر و المهدئات والمنومات ضمن المخدرات على الرغم من أضرارها و قابليتها لإحداث الإدمان .</w:t>
            </w:r>
          </w:p>
        </w:tc>
      </w:tr>
    </w:tbl>
    <w:p w:rsidR="00AE2C96" w:rsidRDefault="00AE2C96" w:rsidP="000436AC">
      <w:pPr>
        <w:spacing w:before="100" w:beforeAutospacing="1" w:after="100" w:afterAutospacing="1" w:line="240" w:lineRule="auto"/>
        <w:jc w:val="center"/>
        <w:rPr>
          <w:rtl/>
          <w:lang w:bidi="ar-AE"/>
        </w:rPr>
      </w:pPr>
    </w:p>
    <w:p w:rsidR="00AE2C96" w:rsidRDefault="00AE2C96" w:rsidP="000436AC">
      <w:pPr>
        <w:spacing w:before="100" w:beforeAutospacing="1" w:after="100" w:afterAutospacing="1" w:line="240" w:lineRule="auto"/>
        <w:jc w:val="center"/>
        <w:rPr>
          <w:rFonts w:ascii="Arial" w:eastAsia="Times New Roman" w:hAnsi="Arial" w:cs="Arial"/>
          <w:color w:val="000000"/>
          <w:sz w:val="24"/>
          <w:szCs w:val="24"/>
          <w:rtl/>
        </w:rPr>
      </w:pPr>
    </w:p>
    <w:p w:rsidR="00AE2C96" w:rsidRDefault="00AE2C96" w:rsidP="000436AC">
      <w:pPr>
        <w:spacing w:before="100" w:beforeAutospacing="1" w:after="100" w:afterAutospacing="1" w:line="240" w:lineRule="auto"/>
        <w:jc w:val="center"/>
        <w:rPr>
          <w:rFonts w:ascii="Arial" w:eastAsia="Times New Roman" w:hAnsi="Arial" w:cs="Arial"/>
          <w:color w:val="000000"/>
          <w:sz w:val="24"/>
          <w:szCs w:val="24"/>
          <w:rtl/>
        </w:rPr>
      </w:pPr>
    </w:p>
    <w:p w:rsidR="00AE2C96" w:rsidRDefault="00AE2C96" w:rsidP="000436AC">
      <w:pPr>
        <w:spacing w:before="100" w:beforeAutospacing="1" w:after="100" w:afterAutospacing="1" w:line="240" w:lineRule="auto"/>
        <w:jc w:val="center"/>
        <w:rPr>
          <w:rFonts w:ascii="Arial" w:eastAsia="Times New Roman" w:hAnsi="Arial" w:cs="Arial"/>
          <w:color w:val="000000"/>
          <w:sz w:val="24"/>
          <w:szCs w:val="24"/>
          <w:rtl/>
        </w:rPr>
      </w:pPr>
    </w:p>
    <w:p w:rsidR="00AE2C96" w:rsidRDefault="00AE2C96" w:rsidP="000436AC">
      <w:pPr>
        <w:spacing w:before="100" w:beforeAutospacing="1" w:after="100" w:afterAutospacing="1" w:line="240" w:lineRule="auto"/>
        <w:jc w:val="center"/>
        <w:rPr>
          <w:rFonts w:ascii="Arial" w:eastAsia="Times New Roman" w:hAnsi="Arial" w:cs="Arial"/>
          <w:color w:val="000000"/>
          <w:sz w:val="24"/>
          <w:szCs w:val="24"/>
          <w:rtl/>
        </w:rPr>
      </w:pPr>
    </w:p>
    <w:p w:rsidR="00AE2C96" w:rsidRDefault="00AE2C96" w:rsidP="000436AC">
      <w:pPr>
        <w:spacing w:before="100" w:beforeAutospacing="1" w:after="100" w:afterAutospacing="1" w:line="240" w:lineRule="auto"/>
        <w:jc w:val="center"/>
        <w:rPr>
          <w:rFonts w:ascii="Arial" w:eastAsia="Times New Roman" w:hAnsi="Arial" w:cs="Arial"/>
          <w:color w:val="000000"/>
          <w:sz w:val="24"/>
          <w:szCs w:val="24"/>
          <w:rtl/>
        </w:rPr>
      </w:pPr>
    </w:p>
    <w:p w:rsidR="00AE2C96" w:rsidRDefault="00AE2C96" w:rsidP="000436AC">
      <w:pPr>
        <w:spacing w:before="100" w:beforeAutospacing="1" w:after="100" w:afterAutospacing="1" w:line="240" w:lineRule="auto"/>
        <w:jc w:val="center"/>
        <w:rPr>
          <w:rFonts w:ascii="Arial" w:eastAsia="Times New Roman" w:hAnsi="Arial" w:cs="Arial"/>
          <w:color w:val="000000"/>
          <w:sz w:val="24"/>
          <w:szCs w:val="24"/>
          <w:rtl/>
        </w:rPr>
      </w:pPr>
    </w:p>
    <w:p w:rsidR="00AE2C96" w:rsidRDefault="00AE2C96" w:rsidP="000436AC">
      <w:pPr>
        <w:spacing w:before="100" w:beforeAutospacing="1" w:after="100" w:afterAutospacing="1" w:line="240" w:lineRule="auto"/>
        <w:jc w:val="center"/>
        <w:rPr>
          <w:rFonts w:ascii="Arial" w:eastAsia="Times New Roman" w:hAnsi="Arial" w:cs="Arial"/>
          <w:color w:val="000000"/>
          <w:sz w:val="24"/>
          <w:szCs w:val="24"/>
          <w:rtl/>
        </w:rPr>
      </w:pPr>
    </w:p>
    <w:p w:rsidR="00AE2C96" w:rsidRDefault="00AE2C96" w:rsidP="000436AC">
      <w:pPr>
        <w:spacing w:before="100" w:beforeAutospacing="1" w:after="100" w:afterAutospacing="1" w:line="240" w:lineRule="auto"/>
        <w:jc w:val="center"/>
        <w:rPr>
          <w:rFonts w:ascii="Arial" w:eastAsia="Times New Roman" w:hAnsi="Arial" w:cs="Arial"/>
          <w:color w:val="000000"/>
          <w:sz w:val="24"/>
          <w:szCs w:val="24"/>
          <w:rtl/>
        </w:rPr>
      </w:pPr>
    </w:p>
    <w:p w:rsidR="00AE2C96" w:rsidRDefault="00AE2C96" w:rsidP="000436AC">
      <w:pPr>
        <w:spacing w:before="100" w:beforeAutospacing="1" w:after="100" w:afterAutospacing="1" w:line="240" w:lineRule="auto"/>
        <w:jc w:val="center"/>
        <w:rPr>
          <w:rFonts w:ascii="Arial" w:eastAsia="Times New Roman" w:hAnsi="Arial" w:cs="Arial"/>
          <w:color w:val="000000"/>
          <w:sz w:val="24"/>
          <w:szCs w:val="24"/>
          <w:rtl/>
          <w:lang w:bidi="ar-AE"/>
        </w:rPr>
      </w:pPr>
    </w:p>
    <w:p w:rsidR="00AE2C96" w:rsidRDefault="00AE2C96" w:rsidP="000436AC">
      <w:pPr>
        <w:spacing w:before="100" w:beforeAutospacing="1" w:after="100" w:afterAutospacing="1" w:line="240" w:lineRule="auto"/>
        <w:jc w:val="center"/>
        <w:rPr>
          <w:rFonts w:ascii="Arial" w:eastAsia="Times New Roman" w:hAnsi="Arial" w:cs="Arial"/>
          <w:color w:val="000000"/>
          <w:sz w:val="24"/>
          <w:szCs w:val="24"/>
          <w:rtl/>
        </w:rPr>
      </w:pPr>
    </w:p>
    <w:p w:rsidR="00AE2C96" w:rsidRPr="00AE2C96" w:rsidRDefault="00AE2C96" w:rsidP="000436AC">
      <w:pPr>
        <w:spacing w:before="100" w:beforeAutospacing="1" w:after="100" w:afterAutospacing="1" w:line="240" w:lineRule="auto"/>
        <w:jc w:val="center"/>
        <w:rPr>
          <w:rFonts w:ascii="Arial" w:eastAsia="Times New Roman" w:hAnsi="Arial" w:cs="Arial"/>
          <w:color w:val="000000"/>
          <w:sz w:val="24"/>
          <w:szCs w:val="24"/>
        </w:rPr>
      </w:pPr>
      <w:r w:rsidRPr="00AE2C96">
        <w:rPr>
          <w:rFonts w:ascii="Arial" w:eastAsia="Times New Roman" w:hAnsi="Arial" w:cs="Arial"/>
          <w:color w:val="000000"/>
          <w:sz w:val="24"/>
          <w:szCs w:val="24"/>
          <w:rtl/>
        </w:rPr>
        <w:lastRenderedPageBreak/>
        <w:t>عند الحديث عن علاج الإدمان ،لابد من إدراك أن هذا الأمر ليس سهلا، ويجب أن يتم تحت الإشراف الطبى المباشر ،وفى مكان صالح لذلك ،كالمصحات النموذجية والقرى الطبية المخصصة لعلاج الإدمان 000حيث يتم علاج كل مدمن بالطريقة المناسبة للعقار الذى أدمن عليه ، وبما يتناسب مع شخصيته وحجم إدمانه ومداه0</w:t>
      </w:r>
    </w:p>
    <w:p w:rsidR="00AE2C96" w:rsidRPr="00AE2C96" w:rsidRDefault="00AE2C96" w:rsidP="000436AC">
      <w:pPr>
        <w:spacing w:before="100" w:beforeAutospacing="1" w:after="100" w:afterAutospacing="1" w:line="240" w:lineRule="auto"/>
        <w:jc w:val="center"/>
        <w:rPr>
          <w:rFonts w:ascii="Arial" w:eastAsia="Times New Roman" w:hAnsi="Arial" w:cs="Arial"/>
          <w:b/>
          <w:bCs/>
          <w:color w:val="000000"/>
          <w:sz w:val="24"/>
          <w:szCs w:val="24"/>
          <w:rtl/>
        </w:rPr>
      </w:pPr>
      <w:r w:rsidRPr="00AE2C96">
        <w:rPr>
          <w:rFonts w:ascii="Arial" w:eastAsia="Times New Roman" w:hAnsi="Arial" w:cs="Arial"/>
          <w:b/>
          <w:bCs/>
          <w:color w:val="FF0000"/>
          <w:sz w:val="24"/>
          <w:szCs w:val="24"/>
          <w:rtl/>
        </w:rPr>
        <w:t>فيما يلي بعض الأهداف الأساسية لبرامج العلاج والتأهيل :</w:t>
      </w:r>
    </w:p>
    <w:tbl>
      <w:tblPr>
        <w:bidiVisual/>
        <w:tblW w:w="5000" w:type="pct"/>
        <w:tblCellSpacing w:w="0" w:type="dxa"/>
        <w:tblCellMar>
          <w:left w:w="0" w:type="dxa"/>
          <w:right w:w="0" w:type="dxa"/>
        </w:tblCellMar>
        <w:tblLook w:val="04A0"/>
      </w:tblPr>
      <w:tblGrid>
        <w:gridCol w:w="270"/>
        <w:gridCol w:w="8702"/>
      </w:tblGrid>
      <w:tr w:rsidR="00AE2C96" w:rsidRPr="00AE2C96" w:rsidTr="00AE2C96">
        <w:trPr>
          <w:tblCellSpacing w:w="0" w:type="dxa"/>
        </w:trPr>
        <w:tc>
          <w:tcPr>
            <w:tcW w:w="630" w:type="dxa"/>
            <w:hideMark/>
          </w:tcPr>
          <w:p w:rsidR="00AE2C96" w:rsidRPr="00AE2C96" w:rsidRDefault="00AE2C96" w:rsidP="000436AC">
            <w:pPr>
              <w:spacing w:after="0" w:line="240" w:lineRule="auto"/>
              <w:jc w:val="center"/>
              <w:rPr>
                <w:rFonts w:ascii="Times New Roman" w:eastAsia="Times New Roman" w:hAnsi="Times New Roman" w:cs="Times New Roman"/>
                <w:color w:val="000000"/>
                <w:sz w:val="24"/>
                <w:szCs w:val="24"/>
              </w:rPr>
            </w:pPr>
            <w:r>
              <w:rPr>
                <w:rFonts w:ascii="Arial" w:eastAsia="Times New Roman" w:hAnsi="Arial" w:cs="Arial"/>
                <w:noProof/>
                <w:color w:val="000000"/>
                <w:sz w:val="24"/>
                <w:szCs w:val="24"/>
              </w:rPr>
              <w:drawing>
                <wp:inline distT="0" distB="0" distL="0" distR="0">
                  <wp:extent cx="142875" cy="142875"/>
                  <wp:effectExtent l="19050" t="0" r="9525" b="0"/>
                  <wp:docPr id="1" name="Picture 1" descr="bul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llet"/>
                          <pic:cNvPicPr>
                            <a:picLocks noChangeAspect="1" noChangeArrowheads="1"/>
                          </pic:cNvPicPr>
                        </pic:nvPicPr>
                        <pic:blipFill>
                          <a:blip r:embed="rId4"/>
                          <a:srcRect/>
                          <a:stretch>
                            <a:fillRect/>
                          </a:stretch>
                        </pic:blipFill>
                        <pic:spPr bwMode="auto">
                          <a:xfrm>
                            <a:off x="0" y="0"/>
                            <a:ext cx="142875" cy="142875"/>
                          </a:xfrm>
                          <a:prstGeom prst="rect">
                            <a:avLst/>
                          </a:prstGeom>
                          <a:noFill/>
                          <a:ln w="9525">
                            <a:noFill/>
                            <a:miter lim="800000"/>
                            <a:headEnd/>
                            <a:tailEnd/>
                          </a:ln>
                        </pic:spPr>
                      </pic:pic>
                    </a:graphicData>
                  </a:graphic>
                </wp:inline>
              </w:drawing>
            </w:r>
          </w:p>
        </w:tc>
        <w:tc>
          <w:tcPr>
            <w:tcW w:w="5000" w:type="pct"/>
            <w:hideMark/>
          </w:tcPr>
          <w:p w:rsidR="00AE2C96" w:rsidRPr="00AE2C96" w:rsidRDefault="00AE2C96" w:rsidP="000436AC">
            <w:pPr>
              <w:spacing w:before="100" w:beforeAutospacing="1" w:after="100" w:afterAutospacing="1" w:line="240" w:lineRule="auto"/>
              <w:jc w:val="center"/>
              <w:rPr>
                <w:rFonts w:ascii="Times New Roman" w:eastAsia="Times New Roman" w:hAnsi="Times New Roman" w:cs="Times New Roman"/>
                <w:color w:val="000000"/>
                <w:sz w:val="24"/>
                <w:szCs w:val="24"/>
              </w:rPr>
            </w:pPr>
            <w:r w:rsidRPr="00AE2C96">
              <w:rPr>
                <w:rFonts w:ascii="Arial" w:eastAsia="Times New Roman" w:hAnsi="Arial" w:cs="Arial"/>
                <w:color w:val="000000"/>
                <w:sz w:val="24"/>
                <w:szCs w:val="24"/>
                <w:rtl/>
              </w:rPr>
              <w:t>تحقيق حالة من الامتناع عن تناول المخدرات وإيجاد طريقة للحياة أكثر قبولاً .</w:t>
            </w:r>
          </w:p>
        </w:tc>
      </w:tr>
      <w:tr w:rsidR="00AE2C96" w:rsidRPr="00AE2C96" w:rsidTr="00AE2C96">
        <w:trPr>
          <w:tblCellSpacing w:w="0" w:type="dxa"/>
        </w:trPr>
        <w:tc>
          <w:tcPr>
            <w:tcW w:w="630" w:type="dxa"/>
            <w:hideMark/>
          </w:tcPr>
          <w:p w:rsidR="00AE2C96" w:rsidRPr="00AE2C96" w:rsidRDefault="00AE2C96" w:rsidP="000436AC">
            <w:pPr>
              <w:spacing w:after="0" w:line="240" w:lineRule="auto"/>
              <w:jc w:val="center"/>
              <w:rPr>
                <w:rFonts w:ascii="Times New Roman" w:eastAsia="Times New Roman" w:hAnsi="Times New Roman" w:cs="Times New Roman"/>
                <w:color w:val="000000"/>
                <w:sz w:val="24"/>
                <w:szCs w:val="24"/>
              </w:rPr>
            </w:pPr>
            <w:r>
              <w:rPr>
                <w:rFonts w:ascii="Arial" w:eastAsia="Times New Roman" w:hAnsi="Arial" w:cs="Arial"/>
                <w:noProof/>
                <w:color w:val="000000"/>
                <w:sz w:val="24"/>
                <w:szCs w:val="24"/>
              </w:rPr>
              <w:drawing>
                <wp:inline distT="0" distB="0" distL="0" distR="0">
                  <wp:extent cx="142875" cy="142875"/>
                  <wp:effectExtent l="19050" t="0" r="9525" b="0"/>
                  <wp:docPr id="2" name="Picture 2" descr="bul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ullet"/>
                          <pic:cNvPicPr>
                            <a:picLocks noChangeAspect="1" noChangeArrowheads="1"/>
                          </pic:cNvPicPr>
                        </pic:nvPicPr>
                        <pic:blipFill>
                          <a:blip r:embed="rId4"/>
                          <a:srcRect/>
                          <a:stretch>
                            <a:fillRect/>
                          </a:stretch>
                        </pic:blipFill>
                        <pic:spPr bwMode="auto">
                          <a:xfrm>
                            <a:off x="0" y="0"/>
                            <a:ext cx="142875" cy="142875"/>
                          </a:xfrm>
                          <a:prstGeom prst="rect">
                            <a:avLst/>
                          </a:prstGeom>
                          <a:noFill/>
                          <a:ln w="9525">
                            <a:noFill/>
                            <a:miter lim="800000"/>
                            <a:headEnd/>
                            <a:tailEnd/>
                          </a:ln>
                        </pic:spPr>
                      </pic:pic>
                    </a:graphicData>
                  </a:graphic>
                </wp:inline>
              </w:drawing>
            </w:r>
          </w:p>
        </w:tc>
        <w:tc>
          <w:tcPr>
            <w:tcW w:w="5000" w:type="pct"/>
            <w:hideMark/>
          </w:tcPr>
          <w:p w:rsidR="00AE2C96" w:rsidRPr="00AE2C96" w:rsidRDefault="00AE2C96" w:rsidP="000436AC">
            <w:pPr>
              <w:spacing w:before="100" w:beforeAutospacing="1" w:after="100" w:afterAutospacing="1" w:line="240" w:lineRule="auto"/>
              <w:jc w:val="center"/>
              <w:rPr>
                <w:rFonts w:ascii="Times New Roman" w:eastAsia="Times New Roman" w:hAnsi="Times New Roman" w:cs="Times New Roman"/>
                <w:color w:val="000000"/>
                <w:sz w:val="24"/>
                <w:szCs w:val="24"/>
              </w:rPr>
            </w:pPr>
            <w:r w:rsidRPr="00AE2C96">
              <w:rPr>
                <w:rFonts w:ascii="Arial" w:eastAsia="Times New Roman" w:hAnsi="Arial" w:cs="Arial"/>
                <w:color w:val="000000"/>
                <w:sz w:val="24"/>
                <w:szCs w:val="24"/>
                <w:rtl/>
              </w:rPr>
              <w:t>تحقيق الاستقرار النفسى لمدمن المخدرات بهدف تسهيل التأهيل وإعادة الاندماج الاجتماعي .</w:t>
            </w:r>
          </w:p>
        </w:tc>
      </w:tr>
      <w:tr w:rsidR="00AE2C96" w:rsidRPr="00AE2C96" w:rsidTr="00AE2C96">
        <w:trPr>
          <w:tblCellSpacing w:w="0" w:type="dxa"/>
        </w:trPr>
        <w:tc>
          <w:tcPr>
            <w:tcW w:w="630" w:type="dxa"/>
            <w:hideMark/>
          </w:tcPr>
          <w:p w:rsidR="00AE2C96" w:rsidRPr="00AE2C96" w:rsidRDefault="00AE2C96" w:rsidP="000436AC">
            <w:pPr>
              <w:spacing w:after="0" w:line="240" w:lineRule="auto"/>
              <w:jc w:val="center"/>
              <w:rPr>
                <w:rFonts w:ascii="Times New Roman" w:eastAsia="Times New Roman" w:hAnsi="Times New Roman" w:cs="Times New Roman"/>
                <w:color w:val="000000"/>
                <w:sz w:val="24"/>
                <w:szCs w:val="24"/>
              </w:rPr>
            </w:pPr>
            <w:r>
              <w:rPr>
                <w:rFonts w:ascii="Arial" w:eastAsia="Times New Roman" w:hAnsi="Arial" w:cs="Arial"/>
                <w:noProof/>
                <w:color w:val="000000"/>
                <w:sz w:val="24"/>
                <w:szCs w:val="24"/>
              </w:rPr>
              <w:drawing>
                <wp:inline distT="0" distB="0" distL="0" distR="0">
                  <wp:extent cx="142875" cy="142875"/>
                  <wp:effectExtent l="19050" t="0" r="9525" b="0"/>
                  <wp:docPr id="3" name="Picture 3" descr="bul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let"/>
                          <pic:cNvPicPr>
                            <a:picLocks noChangeAspect="1" noChangeArrowheads="1"/>
                          </pic:cNvPicPr>
                        </pic:nvPicPr>
                        <pic:blipFill>
                          <a:blip r:embed="rId4"/>
                          <a:srcRect/>
                          <a:stretch>
                            <a:fillRect/>
                          </a:stretch>
                        </pic:blipFill>
                        <pic:spPr bwMode="auto">
                          <a:xfrm>
                            <a:off x="0" y="0"/>
                            <a:ext cx="142875" cy="142875"/>
                          </a:xfrm>
                          <a:prstGeom prst="rect">
                            <a:avLst/>
                          </a:prstGeom>
                          <a:noFill/>
                          <a:ln w="9525">
                            <a:noFill/>
                            <a:miter lim="800000"/>
                            <a:headEnd/>
                            <a:tailEnd/>
                          </a:ln>
                        </pic:spPr>
                      </pic:pic>
                    </a:graphicData>
                  </a:graphic>
                </wp:inline>
              </w:drawing>
            </w:r>
          </w:p>
        </w:tc>
        <w:tc>
          <w:tcPr>
            <w:tcW w:w="5000" w:type="pct"/>
            <w:hideMark/>
          </w:tcPr>
          <w:p w:rsidR="00AE2C96" w:rsidRPr="00AE2C96" w:rsidRDefault="00AE2C96" w:rsidP="000436AC">
            <w:pPr>
              <w:spacing w:before="100" w:beforeAutospacing="1" w:after="100" w:afterAutospacing="1" w:line="240" w:lineRule="auto"/>
              <w:jc w:val="center"/>
              <w:rPr>
                <w:rFonts w:ascii="Times New Roman" w:eastAsia="Times New Roman" w:hAnsi="Times New Roman" w:cs="Times New Roman"/>
                <w:color w:val="000000"/>
                <w:sz w:val="24"/>
                <w:szCs w:val="24"/>
              </w:rPr>
            </w:pPr>
            <w:r w:rsidRPr="00AE2C96">
              <w:rPr>
                <w:rFonts w:ascii="Arial" w:eastAsia="Times New Roman" w:hAnsi="Arial" w:cs="Arial"/>
                <w:color w:val="000000"/>
                <w:sz w:val="24"/>
                <w:szCs w:val="24"/>
                <w:rtl/>
              </w:rPr>
              <w:t>تحقيق انخفاض عام في استعمال المخدرات والأنشطة غير المشروعة .</w:t>
            </w:r>
          </w:p>
        </w:tc>
      </w:tr>
    </w:tbl>
    <w:p w:rsidR="00AE2C96" w:rsidRPr="00AE2C96" w:rsidRDefault="00AE2C96" w:rsidP="000436AC">
      <w:pPr>
        <w:spacing w:before="100" w:beforeAutospacing="1" w:after="100" w:afterAutospacing="1" w:line="240" w:lineRule="auto"/>
        <w:jc w:val="center"/>
        <w:rPr>
          <w:rFonts w:ascii="Arial" w:eastAsia="Times New Roman" w:hAnsi="Arial" w:cs="Arial"/>
          <w:b/>
          <w:bCs/>
          <w:color w:val="000000"/>
          <w:sz w:val="24"/>
          <w:szCs w:val="24"/>
          <w:rtl/>
        </w:rPr>
      </w:pPr>
      <w:r w:rsidRPr="00AE2C96">
        <w:rPr>
          <w:rFonts w:ascii="Arial" w:eastAsia="Times New Roman" w:hAnsi="Arial" w:cs="Arial"/>
          <w:b/>
          <w:bCs/>
          <w:color w:val="000000"/>
          <w:sz w:val="24"/>
          <w:szCs w:val="24"/>
          <w:rtl/>
        </w:rPr>
        <w:t>1</w:t>
      </w:r>
      <w:r w:rsidRPr="00AE2C96">
        <w:rPr>
          <w:rFonts w:ascii="Arial" w:eastAsia="Times New Roman" w:hAnsi="Arial" w:cs="Arial"/>
          <w:b/>
          <w:bCs/>
          <w:color w:val="FF0000"/>
          <w:sz w:val="24"/>
          <w:szCs w:val="24"/>
          <w:rtl/>
        </w:rPr>
        <w:t>ـ تدابير العلاج</w:t>
      </w:r>
    </w:p>
    <w:p w:rsidR="00AE2C96" w:rsidRPr="00AE2C96" w:rsidRDefault="00AE2C96" w:rsidP="000436AC">
      <w:pPr>
        <w:spacing w:before="100" w:beforeAutospacing="1" w:after="100" w:afterAutospacing="1" w:line="240" w:lineRule="auto"/>
        <w:jc w:val="center"/>
        <w:rPr>
          <w:rFonts w:ascii="Arial" w:eastAsia="Times New Roman" w:hAnsi="Arial" w:cs="Arial"/>
          <w:b/>
          <w:bCs/>
          <w:color w:val="000000"/>
          <w:sz w:val="24"/>
          <w:szCs w:val="24"/>
          <w:rtl/>
        </w:rPr>
      </w:pPr>
      <w:r w:rsidRPr="00AE2C96">
        <w:rPr>
          <w:rFonts w:ascii="Arial" w:eastAsia="Times New Roman" w:hAnsi="Arial" w:cs="Arial"/>
          <w:b/>
          <w:bCs/>
          <w:color w:val="000000"/>
          <w:sz w:val="24"/>
          <w:szCs w:val="24"/>
          <w:rtl/>
        </w:rPr>
        <w:t>وتتضمن هذه عادة ما يلي :</w:t>
      </w:r>
    </w:p>
    <w:tbl>
      <w:tblPr>
        <w:bidiVisual/>
        <w:tblW w:w="5000" w:type="pct"/>
        <w:tblCellSpacing w:w="0" w:type="dxa"/>
        <w:tblCellMar>
          <w:left w:w="0" w:type="dxa"/>
          <w:right w:w="0" w:type="dxa"/>
        </w:tblCellMar>
        <w:tblLook w:val="04A0"/>
      </w:tblPr>
      <w:tblGrid>
        <w:gridCol w:w="270"/>
        <w:gridCol w:w="8702"/>
      </w:tblGrid>
      <w:tr w:rsidR="00AE2C96" w:rsidRPr="00AE2C96" w:rsidTr="00AE2C96">
        <w:trPr>
          <w:tblCellSpacing w:w="0" w:type="dxa"/>
        </w:trPr>
        <w:tc>
          <w:tcPr>
            <w:tcW w:w="630" w:type="dxa"/>
            <w:hideMark/>
          </w:tcPr>
          <w:p w:rsidR="00AE2C96" w:rsidRPr="00AE2C96" w:rsidRDefault="00AE2C96" w:rsidP="000436AC">
            <w:pPr>
              <w:spacing w:after="0" w:line="240" w:lineRule="auto"/>
              <w:jc w:val="center"/>
              <w:rPr>
                <w:rFonts w:ascii="Times New Roman" w:eastAsia="Times New Roman" w:hAnsi="Times New Roman" w:cs="Times New Roman"/>
                <w:color w:val="000000"/>
                <w:sz w:val="24"/>
                <w:szCs w:val="24"/>
              </w:rPr>
            </w:pPr>
            <w:r>
              <w:rPr>
                <w:rFonts w:ascii="Arial" w:eastAsia="Times New Roman" w:hAnsi="Arial" w:cs="Arial"/>
                <w:noProof/>
                <w:color w:val="000000"/>
                <w:sz w:val="24"/>
                <w:szCs w:val="24"/>
              </w:rPr>
              <w:drawing>
                <wp:inline distT="0" distB="0" distL="0" distR="0">
                  <wp:extent cx="142875" cy="142875"/>
                  <wp:effectExtent l="19050" t="0" r="9525" b="0"/>
                  <wp:docPr id="4" name="Picture 4" descr="bul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ullet"/>
                          <pic:cNvPicPr>
                            <a:picLocks noChangeAspect="1" noChangeArrowheads="1"/>
                          </pic:cNvPicPr>
                        </pic:nvPicPr>
                        <pic:blipFill>
                          <a:blip r:embed="rId4"/>
                          <a:srcRect/>
                          <a:stretch>
                            <a:fillRect/>
                          </a:stretch>
                        </pic:blipFill>
                        <pic:spPr bwMode="auto">
                          <a:xfrm>
                            <a:off x="0" y="0"/>
                            <a:ext cx="142875" cy="142875"/>
                          </a:xfrm>
                          <a:prstGeom prst="rect">
                            <a:avLst/>
                          </a:prstGeom>
                          <a:noFill/>
                          <a:ln w="9525">
                            <a:noFill/>
                            <a:miter lim="800000"/>
                            <a:headEnd/>
                            <a:tailEnd/>
                          </a:ln>
                        </pic:spPr>
                      </pic:pic>
                    </a:graphicData>
                  </a:graphic>
                </wp:inline>
              </w:drawing>
            </w:r>
          </w:p>
        </w:tc>
        <w:tc>
          <w:tcPr>
            <w:tcW w:w="5000" w:type="pct"/>
            <w:hideMark/>
          </w:tcPr>
          <w:p w:rsidR="00AE2C96" w:rsidRPr="00AE2C96" w:rsidRDefault="00AE2C96" w:rsidP="000436AC">
            <w:pPr>
              <w:spacing w:before="100" w:beforeAutospacing="1" w:after="100" w:afterAutospacing="1" w:line="240" w:lineRule="auto"/>
              <w:jc w:val="center"/>
              <w:rPr>
                <w:rFonts w:ascii="Times New Roman" w:eastAsia="Times New Roman" w:hAnsi="Times New Roman" w:cs="Times New Roman"/>
                <w:color w:val="000000"/>
                <w:sz w:val="24"/>
                <w:szCs w:val="24"/>
              </w:rPr>
            </w:pPr>
            <w:r w:rsidRPr="00AE2C96">
              <w:rPr>
                <w:rFonts w:ascii="Arial" w:eastAsia="Times New Roman" w:hAnsi="Arial" w:cs="Arial"/>
                <w:color w:val="000000"/>
                <w:sz w:val="24"/>
                <w:szCs w:val="24"/>
                <w:rtl/>
              </w:rPr>
              <w:t>مواجهة آثار الجرعات الزائدة .</w:t>
            </w:r>
          </w:p>
        </w:tc>
      </w:tr>
      <w:tr w:rsidR="00AE2C96" w:rsidRPr="00AE2C96" w:rsidTr="00AE2C96">
        <w:trPr>
          <w:tblCellSpacing w:w="0" w:type="dxa"/>
        </w:trPr>
        <w:tc>
          <w:tcPr>
            <w:tcW w:w="630" w:type="dxa"/>
            <w:hideMark/>
          </w:tcPr>
          <w:p w:rsidR="00AE2C96" w:rsidRPr="00AE2C96" w:rsidRDefault="00AE2C96" w:rsidP="000436AC">
            <w:pPr>
              <w:spacing w:after="0" w:line="240" w:lineRule="auto"/>
              <w:jc w:val="center"/>
              <w:rPr>
                <w:rFonts w:ascii="Times New Roman" w:eastAsia="Times New Roman" w:hAnsi="Times New Roman" w:cs="Times New Roman"/>
                <w:color w:val="000000"/>
                <w:sz w:val="24"/>
                <w:szCs w:val="24"/>
              </w:rPr>
            </w:pPr>
            <w:r>
              <w:rPr>
                <w:rFonts w:ascii="Arial" w:eastAsia="Times New Roman" w:hAnsi="Arial" w:cs="Arial"/>
                <w:noProof/>
                <w:color w:val="000000"/>
                <w:sz w:val="24"/>
                <w:szCs w:val="24"/>
              </w:rPr>
              <w:drawing>
                <wp:inline distT="0" distB="0" distL="0" distR="0">
                  <wp:extent cx="142875" cy="142875"/>
                  <wp:effectExtent l="19050" t="0" r="9525" b="0"/>
                  <wp:docPr id="5" name="Picture 5" descr="bul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ullet"/>
                          <pic:cNvPicPr>
                            <a:picLocks noChangeAspect="1" noChangeArrowheads="1"/>
                          </pic:cNvPicPr>
                        </pic:nvPicPr>
                        <pic:blipFill>
                          <a:blip r:embed="rId4"/>
                          <a:srcRect/>
                          <a:stretch>
                            <a:fillRect/>
                          </a:stretch>
                        </pic:blipFill>
                        <pic:spPr bwMode="auto">
                          <a:xfrm>
                            <a:off x="0" y="0"/>
                            <a:ext cx="142875" cy="142875"/>
                          </a:xfrm>
                          <a:prstGeom prst="rect">
                            <a:avLst/>
                          </a:prstGeom>
                          <a:noFill/>
                          <a:ln w="9525">
                            <a:noFill/>
                            <a:miter lim="800000"/>
                            <a:headEnd/>
                            <a:tailEnd/>
                          </a:ln>
                        </pic:spPr>
                      </pic:pic>
                    </a:graphicData>
                  </a:graphic>
                </wp:inline>
              </w:drawing>
            </w:r>
          </w:p>
        </w:tc>
        <w:tc>
          <w:tcPr>
            <w:tcW w:w="5000" w:type="pct"/>
            <w:hideMark/>
          </w:tcPr>
          <w:p w:rsidR="00AE2C96" w:rsidRPr="00AE2C96" w:rsidRDefault="00AE2C96" w:rsidP="000436AC">
            <w:pPr>
              <w:spacing w:before="100" w:beforeAutospacing="1" w:after="100" w:afterAutospacing="1" w:line="240" w:lineRule="auto"/>
              <w:jc w:val="center"/>
              <w:rPr>
                <w:rFonts w:ascii="Times New Roman" w:eastAsia="Times New Roman" w:hAnsi="Times New Roman" w:cs="Times New Roman"/>
                <w:color w:val="000000"/>
                <w:sz w:val="24"/>
                <w:szCs w:val="24"/>
              </w:rPr>
            </w:pPr>
            <w:r w:rsidRPr="00AE2C96">
              <w:rPr>
                <w:rFonts w:ascii="Arial" w:eastAsia="Times New Roman" w:hAnsi="Arial" w:cs="Arial"/>
                <w:color w:val="000000"/>
                <w:sz w:val="24"/>
                <w:szCs w:val="24"/>
                <w:rtl/>
              </w:rPr>
              <w:t>مواجهة حالات الطوارئ المرتبطة بالانقطاع عن تناول المخدرات المسببة للإدمان .</w:t>
            </w:r>
          </w:p>
        </w:tc>
      </w:tr>
      <w:tr w:rsidR="00AE2C96" w:rsidRPr="00AE2C96" w:rsidTr="00AE2C96">
        <w:trPr>
          <w:tblCellSpacing w:w="0" w:type="dxa"/>
        </w:trPr>
        <w:tc>
          <w:tcPr>
            <w:tcW w:w="630" w:type="dxa"/>
            <w:hideMark/>
          </w:tcPr>
          <w:p w:rsidR="00AE2C96" w:rsidRPr="00AE2C96" w:rsidRDefault="00AE2C96" w:rsidP="000436AC">
            <w:pPr>
              <w:spacing w:after="0" w:line="240" w:lineRule="auto"/>
              <w:jc w:val="center"/>
              <w:rPr>
                <w:rFonts w:ascii="Times New Roman" w:eastAsia="Times New Roman" w:hAnsi="Times New Roman" w:cs="Times New Roman"/>
                <w:color w:val="000000"/>
                <w:sz w:val="24"/>
                <w:szCs w:val="24"/>
              </w:rPr>
            </w:pPr>
            <w:r>
              <w:rPr>
                <w:rFonts w:ascii="Arial" w:eastAsia="Times New Roman" w:hAnsi="Arial" w:cs="Arial"/>
                <w:noProof/>
                <w:color w:val="000000"/>
                <w:sz w:val="24"/>
                <w:szCs w:val="24"/>
              </w:rPr>
              <w:drawing>
                <wp:inline distT="0" distB="0" distL="0" distR="0">
                  <wp:extent cx="142875" cy="142875"/>
                  <wp:effectExtent l="19050" t="0" r="9525" b="0"/>
                  <wp:docPr id="6" name="Picture 6" descr="bul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ullet"/>
                          <pic:cNvPicPr>
                            <a:picLocks noChangeAspect="1" noChangeArrowheads="1"/>
                          </pic:cNvPicPr>
                        </pic:nvPicPr>
                        <pic:blipFill>
                          <a:blip r:embed="rId4"/>
                          <a:srcRect/>
                          <a:stretch>
                            <a:fillRect/>
                          </a:stretch>
                        </pic:blipFill>
                        <pic:spPr bwMode="auto">
                          <a:xfrm>
                            <a:off x="0" y="0"/>
                            <a:ext cx="142875" cy="142875"/>
                          </a:xfrm>
                          <a:prstGeom prst="rect">
                            <a:avLst/>
                          </a:prstGeom>
                          <a:noFill/>
                          <a:ln w="9525">
                            <a:noFill/>
                            <a:miter lim="800000"/>
                            <a:headEnd/>
                            <a:tailEnd/>
                          </a:ln>
                        </pic:spPr>
                      </pic:pic>
                    </a:graphicData>
                  </a:graphic>
                </wp:inline>
              </w:drawing>
            </w:r>
          </w:p>
        </w:tc>
        <w:tc>
          <w:tcPr>
            <w:tcW w:w="5000" w:type="pct"/>
            <w:hideMark/>
          </w:tcPr>
          <w:p w:rsidR="00AE2C96" w:rsidRPr="00AE2C96" w:rsidRDefault="00AE2C96" w:rsidP="000436AC">
            <w:pPr>
              <w:spacing w:before="100" w:beforeAutospacing="1" w:after="100" w:afterAutospacing="1" w:line="240" w:lineRule="auto"/>
              <w:jc w:val="center"/>
              <w:rPr>
                <w:rFonts w:ascii="Times New Roman" w:eastAsia="Times New Roman" w:hAnsi="Times New Roman" w:cs="Times New Roman"/>
                <w:color w:val="000000"/>
                <w:sz w:val="24"/>
                <w:szCs w:val="24"/>
              </w:rPr>
            </w:pPr>
            <w:r w:rsidRPr="00AE2C96">
              <w:rPr>
                <w:rFonts w:ascii="Arial" w:eastAsia="Times New Roman" w:hAnsi="Arial" w:cs="Arial"/>
                <w:color w:val="000000"/>
                <w:sz w:val="24"/>
                <w:szCs w:val="24"/>
                <w:rtl/>
              </w:rPr>
              <w:t>الحالات الطبية العقلية الطارئة الناجمة عن استعمال المخدرات .</w:t>
            </w:r>
          </w:p>
        </w:tc>
      </w:tr>
      <w:tr w:rsidR="00AE2C96" w:rsidRPr="00AE2C96" w:rsidTr="00AE2C96">
        <w:trPr>
          <w:tblCellSpacing w:w="0" w:type="dxa"/>
        </w:trPr>
        <w:tc>
          <w:tcPr>
            <w:tcW w:w="630" w:type="dxa"/>
            <w:hideMark/>
          </w:tcPr>
          <w:p w:rsidR="00AE2C96" w:rsidRPr="00AE2C96" w:rsidRDefault="00AE2C96" w:rsidP="000436AC">
            <w:pPr>
              <w:spacing w:after="0" w:line="240" w:lineRule="auto"/>
              <w:jc w:val="center"/>
              <w:rPr>
                <w:rFonts w:ascii="Times New Roman" w:eastAsia="Times New Roman" w:hAnsi="Times New Roman" w:cs="Times New Roman"/>
                <w:color w:val="000000"/>
                <w:sz w:val="24"/>
                <w:szCs w:val="24"/>
              </w:rPr>
            </w:pPr>
            <w:r>
              <w:rPr>
                <w:rFonts w:ascii="Arial" w:eastAsia="Times New Roman" w:hAnsi="Arial" w:cs="Arial"/>
                <w:noProof/>
                <w:color w:val="000000"/>
                <w:sz w:val="24"/>
                <w:szCs w:val="24"/>
              </w:rPr>
              <w:drawing>
                <wp:inline distT="0" distB="0" distL="0" distR="0">
                  <wp:extent cx="142875" cy="142875"/>
                  <wp:effectExtent l="19050" t="0" r="9525" b="0"/>
                  <wp:docPr id="7" name="Picture 7" descr="bul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ullet"/>
                          <pic:cNvPicPr>
                            <a:picLocks noChangeAspect="1" noChangeArrowheads="1"/>
                          </pic:cNvPicPr>
                        </pic:nvPicPr>
                        <pic:blipFill>
                          <a:blip r:embed="rId4"/>
                          <a:srcRect/>
                          <a:stretch>
                            <a:fillRect/>
                          </a:stretch>
                        </pic:blipFill>
                        <pic:spPr bwMode="auto">
                          <a:xfrm>
                            <a:off x="0" y="0"/>
                            <a:ext cx="142875" cy="142875"/>
                          </a:xfrm>
                          <a:prstGeom prst="rect">
                            <a:avLst/>
                          </a:prstGeom>
                          <a:noFill/>
                          <a:ln w="9525">
                            <a:noFill/>
                            <a:miter lim="800000"/>
                            <a:headEnd/>
                            <a:tailEnd/>
                          </a:ln>
                        </pic:spPr>
                      </pic:pic>
                    </a:graphicData>
                  </a:graphic>
                </wp:inline>
              </w:drawing>
            </w:r>
          </w:p>
        </w:tc>
        <w:tc>
          <w:tcPr>
            <w:tcW w:w="5000" w:type="pct"/>
            <w:hideMark/>
          </w:tcPr>
          <w:p w:rsidR="00AE2C96" w:rsidRPr="00AE2C96" w:rsidRDefault="00AE2C96" w:rsidP="000436AC">
            <w:pPr>
              <w:spacing w:before="100" w:beforeAutospacing="1" w:after="100" w:afterAutospacing="1" w:line="240" w:lineRule="auto"/>
              <w:jc w:val="center"/>
              <w:rPr>
                <w:rFonts w:ascii="Times New Roman" w:eastAsia="Times New Roman" w:hAnsi="Times New Roman" w:cs="Times New Roman"/>
                <w:color w:val="000000"/>
                <w:sz w:val="24"/>
                <w:szCs w:val="24"/>
              </w:rPr>
            </w:pPr>
            <w:r w:rsidRPr="00AE2C96">
              <w:rPr>
                <w:rFonts w:ascii="Arial" w:eastAsia="Times New Roman" w:hAnsi="Arial" w:cs="Arial"/>
                <w:color w:val="000000"/>
                <w:sz w:val="24"/>
                <w:szCs w:val="24"/>
                <w:rtl/>
              </w:rPr>
              <w:t>إزالة تسمم الأفراد المدمنين على استعمال مخدرات معينة .</w:t>
            </w:r>
          </w:p>
        </w:tc>
      </w:tr>
      <w:tr w:rsidR="00AE2C96" w:rsidRPr="00AE2C96" w:rsidTr="00AE2C96">
        <w:trPr>
          <w:tblCellSpacing w:w="0" w:type="dxa"/>
        </w:trPr>
        <w:tc>
          <w:tcPr>
            <w:tcW w:w="630" w:type="dxa"/>
            <w:hideMark/>
          </w:tcPr>
          <w:p w:rsidR="00AE2C96" w:rsidRPr="00AE2C96" w:rsidRDefault="00AE2C96" w:rsidP="000436AC">
            <w:pPr>
              <w:spacing w:after="0" w:line="240" w:lineRule="auto"/>
              <w:jc w:val="center"/>
              <w:rPr>
                <w:rFonts w:ascii="Times New Roman" w:eastAsia="Times New Roman" w:hAnsi="Times New Roman" w:cs="Times New Roman"/>
                <w:color w:val="000000"/>
                <w:sz w:val="24"/>
                <w:szCs w:val="24"/>
              </w:rPr>
            </w:pPr>
            <w:r>
              <w:rPr>
                <w:rFonts w:ascii="Arial" w:eastAsia="Times New Roman" w:hAnsi="Arial" w:cs="Arial"/>
                <w:noProof/>
                <w:color w:val="000000"/>
                <w:sz w:val="24"/>
                <w:szCs w:val="24"/>
              </w:rPr>
              <w:drawing>
                <wp:inline distT="0" distB="0" distL="0" distR="0">
                  <wp:extent cx="142875" cy="142875"/>
                  <wp:effectExtent l="19050" t="0" r="9525" b="0"/>
                  <wp:docPr id="8" name="Picture 8" descr="bul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ullet"/>
                          <pic:cNvPicPr>
                            <a:picLocks noChangeAspect="1" noChangeArrowheads="1"/>
                          </pic:cNvPicPr>
                        </pic:nvPicPr>
                        <pic:blipFill>
                          <a:blip r:embed="rId4"/>
                          <a:srcRect/>
                          <a:stretch>
                            <a:fillRect/>
                          </a:stretch>
                        </pic:blipFill>
                        <pic:spPr bwMode="auto">
                          <a:xfrm>
                            <a:off x="0" y="0"/>
                            <a:ext cx="142875" cy="142875"/>
                          </a:xfrm>
                          <a:prstGeom prst="rect">
                            <a:avLst/>
                          </a:prstGeom>
                          <a:noFill/>
                          <a:ln w="9525">
                            <a:noFill/>
                            <a:miter lim="800000"/>
                            <a:headEnd/>
                            <a:tailEnd/>
                          </a:ln>
                        </pic:spPr>
                      </pic:pic>
                    </a:graphicData>
                  </a:graphic>
                </wp:inline>
              </w:drawing>
            </w:r>
          </w:p>
        </w:tc>
        <w:tc>
          <w:tcPr>
            <w:tcW w:w="5000" w:type="pct"/>
            <w:hideMark/>
          </w:tcPr>
          <w:p w:rsidR="00AE2C96" w:rsidRPr="00AE2C96" w:rsidRDefault="00AE2C96" w:rsidP="000436AC">
            <w:pPr>
              <w:spacing w:before="100" w:beforeAutospacing="1" w:after="100" w:afterAutospacing="1" w:line="240" w:lineRule="auto"/>
              <w:jc w:val="center"/>
              <w:rPr>
                <w:rFonts w:ascii="Times New Roman" w:eastAsia="Times New Roman" w:hAnsi="Times New Roman" w:cs="Times New Roman"/>
                <w:color w:val="000000"/>
                <w:sz w:val="24"/>
                <w:szCs w:val="24"/>
              </w:rPr>
            </w:pPr>
            <w:r w:rsidRPr="00AE2C96">
              <w:rPr>
                <w:rFonts w:ascii="Arial" w:eastAsia="Times New Roman" w:hAnsi="Arial" w:cs="Arial"/>
                <w:color w:val="000000"/>
                <w:sz w:val="24"/>
                <w:szCs w:val="24"/>
                <w:rtl/>
              </w:rPr>
              <w:t>تعاطي الأدوية المضادة فسيولوجبا للمخدرات والتي تفسد تأثير مشتقات الأفيون وتجعل تعاطيها لا طائل من ورائه .</w:t>
            </w:r>
          </w:p>
        </w:tc>
      </w:tr>
      <w:tr w:rsidR="00AE2C96" w:rsidRPr="00AE2C96" w:rsidTr="00AE2C96">
        <w:trPr>
          <w:tblCellSpacing w:w="0" w:type="dxa"/>
        </w:trPr>
        <w:tc>
          <w:tcPr>
            <w:tcW w:w="630" w:type="dxa"/>
            <w:hideMark/>
          </w:tcPr>
          <w:p w:rsidR="00AE2C96" w:rsidRPr="00AE2C96" w:rsidRDefault="00AE2C96" w:rsidP="000436AC">
            <w:pPr>
              <w:spacing w:after="0" w:line="240" w:lineRule="auto"/>
              <w:jc w:val="center"/>
              <w:rPr>
                <w:rFonts w:ascii="Times New Roman" w:eastAsia="Times New Roman" w:hAnsi="Times New Roman" w:cs="Times New Roman"/>
                <w:color w:val="000000"/>
                <w:sz w:val="24"/>
                <w:szCs w:val="24"/>
              </w:rPr>
            </w:pPr>
            <w:r>
              <w:rPr>
                <w:rFonts w:ascii="Arial" w:eastAsia="Times New Roman" w:hAnsi="Arial" w:cs="Arial"/>
                <w:noProof/>
                <w:color w:val="000000"/>
                <w:sz w:val="24"/>
                <w:szCs w:val="24"/>
              </w:rPr>
              <w:drawing>
                <wp:inline distT="0" distB="0" distL="0" distR="0">
                  <wp:extent cx="142875" cy="142875"/>
                  <wp:effectExtent l="19050" t="0" r="9525" b="0"/>
                  <wp:docPr id="9" name="Picture 9" descr="bul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ullet"/>
                          <pic:cNvPicPr>
                            <a:picLocks noChangeAspect="1" noChangeArrowheads="1"/>
                          </pic:cNvPicPr>
                        </pic:nvPicPr>
                        <pic:blipFill>
                          <a:blip r:embed="rId4"/>
                          <a:srcRect/>
                          <a:stretch>
                            <a:fillRect/>
                          </a:stretch>
                        </pic:blipFill>
                        <pic:spPr bwMode="auto">
                          <a:xfrm>
                            <a:off x="0" y="0"/>
                            <a:ext cx="142875" cy="142875"/>
                          </a:xfrm>
                          <a:prstGeom prst="rect">
                            <a:avLst/>
                          </a:prstGeom>
                          <a:noFill/>
                          <a:ln w="9525">
                            <a:noFill/>
                            <a:miter lim="800000"/>
                            <a:headEnd/>
                            <a:tailEnd/>
                          </a:ln>
                        </pic:spPr>
                      </pic:pic>
                    </a:graphicData>
                  </a:graphic>
                </wp:inline>
              </w:drawing>
            </w:r>
          </w:p>
        </w:tc>
        <w:tc>
          <w:tcPr>
            <w:tcW w:w="5000" w:type="pct"/>
            <w:hideMark/>
          </w:tcPr>
          <w:p w:rsidR="00AE2C96" w:rsidRPr="00AE2C96" w:rsidRDefault="00AE2C96" w:rsidP="000436AC">
            <w:pPr>
              <w:spacing w:before="100" w:beforeAutospacing="1" w:after="100" w:afterAutospacing="1" w:line="240" w:lineRule="auto"/>
              <w:jc w:val="center"/>
              <w:rPr>
                <w:rFonts w:ascii="Times New Roman" w:eastAsia="Times New Roman" w:hAnsi="Times New Roman" w:cs="Times New Roman"/>
                <w:color w:val="000000"/>
                <w:sz w:val="24"/>
                <w:szCs w:val="24"/>
              </w:rPr>
            </w:pPr>
            <w:r w:rsidRPr="00AE2C96">
              <w:rPr>
                <w:rFonts w:ascii="Arial" w:eastAsia="Times New Roman" w:hAnsi="Arial" w:cs="Arial"/>
                <w:color w:val="000000"/>
                <w:sz w:val="24"/>
                <w:szCs w:val="24"/>
                <w:rtl/>
              </w:rPr>
              <w:t>مساعدة المدمنين على تحقيق وجود متحرر من المخدرات على أساس العلاج في العيادة الخارجية .</w:t>
            </w:r>
          </w:p>
        </w:tc>
      </w:tr>
    </w:tbl>
    <w:p w:rsidR="00AE2C96" w:rsidRPr="00AE2C96" w:rsidRDefault="00AE2C96" w:rsidP="000436AC">
      <w:pPr>
        <w:spacing w:before="100" w:beforeAutospacing="1" w:after="100" w:afterAutospacing="1" w:line="240" w:lineRule="auto"/>
        <w:jc w:val="center"/>
        <w:rPr>
          <w:rFonts w:ascii="Arial" w:eastAsia="Times New Roman" w:hAnsi="Arial" w:cs="Arial"/>
          <w:b/>
          <w:bCs/>
          <w:color w:val="000000"/>
          <w:sz w:val="24"/>
          <w:szCs w:val="24"/>
          <w:rtl/>
        </w:rPr>
      </w:pPr>
      <w:r w:rsidRPr="00AE2C96">
        <w:rPr>
          <w:rFonts w:ascii="Arial" w:eastAsia="Times New Roman" w:hAnsi="Arial" w:cs="Arial"/>
          <w:b/>
          <w:bCs/>
          <w:color w:val="000000"/>
          <w:sz w:val="24"/>
          <w:szCs w:val="24"/>
          <w:rtl/>
        </w:rPr>
        <w:t>2</w:t>
      </w:r>
      <w:r w:rsidRPr="00AE2C96">
        <w:rPr>
          <w:rFonts w:ascii="Arial" w:eastAsia="Times New Roman" w:hAnsi="Arial" w:cs="Arial"/>
          <w:b/>
          <w:bCs/>
          <w:color w:val="FF0000"/>
          <w:sz w:val="24"/>
          <w:szCs w:val="24"/>
          <w:rtl/>
        </w:rPr>
        <w:t xml:space="preserve"> ـ وسائل التأهيل وإعادة الاندماج الاجتماعي</w:t>
      </w:r>
    </w:p>
    <w:p w:rsidR="00AE2C96" w:rsidRPr="00AE2C96" w:rsidRDefault="00AE2C96" w:rsidP="000436AC">
      <w:pPr>
        <w:spacing w:before="100" w:beforeAutospacing="1" w:after="100" w:afterAutospacing="1" w:line="240" w:lineRule="auto"/>
        <w:jc w:val="center"/>
        <w:rPr>
          <w:rFonts w:ascii="Arial" w:eastAsia="Times New Roman" w:hAnsi="Arial" w:cs="Arial"/>
          <w:b/>
          <w:bCs/>
          <w:color w:val="000000"/>
          <w:sz w:val="24"/>
          <w:szCs w:val="24"/>
          <w:rtl/>
        </w:rPr>
      </w:pPr>
      <w:r w:rsidRPr="00AE2C96">
        <w:rPr>
          <w:rFonts w:ascii="Arial" w:eastAsia="Times New Roman" w:hAnsi="Arial" w:cs="Arial"/>
          <w:b/>
          <w:bCs/>
          <w:color w:val="000000"/>
          <w:sz w:val="24"/>
          <w:szCs w:val="24"/>
          <w:rtl/>
        </w:rPr>
        <w:t>وفي حين أن هذه التدابير تختلف من بلد إلى بلد ، فإن التدابير التالية هي الأكثر شيوعاً في التطبيق :</w:t>
      </w:r>
    </w:p>
    <w:tbl>
      <w:tblPr>
        <w:bidiVisual/>
        <w:tblW w:w="5000" w:type="pct"/>
        <w:tblCellSpacing w:w="0" w:type="dxa"/>
        <w:tblCellMar>
          <w:left w:w="0" w:type="dxa"/>
          <w:right w:w="0" w:type="dxa"/>
        </w:tblCellMar>
        <w:tblLook w:val="04A0"/>
      </w:tblPr>
      <w:tblGrid>
        <w:gridCol w:w="270"/>
        <w:gridCol w:w="8702"/>
      </w:tblGrid>
      <w:tr w:rsidR="00AE2C96" w:rsidRPr="00AE2C96" w:rsidTr="00AE2C96">
        <w:trPr>
          <w:tblCellSpacing w:w="0" w:type="dxa"/>
        </w:trPr>
        <w:tc>
          <w:tcPr>
            <w:tcW w:w="630" w:type="dxa"/>
            <w:hideMark/>
          </w:tcPr>
          <w:p w:rsidR="00AE2C96" w:rsidRPr="00AE2C96" w:rsidRDefault="00AE2C96" w:rsidP="000436A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142875" cy="142875"/>
                  <wp:effectExtent l="19050" t="0" r="9525" b="0"/>
                  <wp:docPr id="10" name="Picture 10" descr="bul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ullet"/>
                          <pic:cNvPicPr>
                            <a:picLocks noChangeAspect="1" noChangeArrowheads="1"/>
                          </pic:cNvPicPr>
                        </pic:nvPicPr>
                        <pic:blipFill>
                          <a:blip r:embed="rId4"/>
                          <a:srcRect/>
                          <a:stretch>
                            <a:fillRect/>
                          </a:stretch>
                        </pic:blipFill>
                        <pic:spPr bwMode="auto">
                          <a:xfrm>
                            <a:off x="0" y="0"/>
                            <a:ext cx="142875" cy="142875"/>
                          </a:xfrm>
                          <a:prstGeom prst="rect">
                            <a:avLst/>
                          </a:prstGeom>
                          <a:noFill/>
                          <a:ln w="9525">
                            <a:noFill/>
                            <a:miter lim="800000"/>
                            <a:headEnd/>
                            <a:tailEnd/>
                          </a:ln>
                        </pic:spPr>
                      </pic:pic>
                    </a:graphicData>
                  </a:graphic>
                </wp:inline>
              </w:drawing>
            </w:r>
          </w:p>
        </w:tc>
        <w:tc>
          <w:tcPr>
            <w:tcW w:w="5000" w:type="pct"/>
            <w:hideMark/>
          </w:tcPr>
          <w:p w:rsidR="00AE2C96" w:rsidRPr="00AE2C96" w:rsidRDefault="00AE2C96" w:rsidP="000436AC">
            <w:pPr>
              <w:spacing w:before="100" w:beforeAutospacing="1" w:after="100" w:afterAutospacing="1" w:line="240" w:lineRule="auto"/>
              <w:jc w:val="center"/>
              <w:rPr>
                <w:rFonts w:ascii="Times New Roman" w:eastAsia="Times New Roman" w:hAnsi="Times New Roman" w:cs="Times New Roman"/>
                <w:color w:val="000000"/>
                <w:sz w:val="24"/>
                <w:szCs w:val="24"/>
              </w:rPr>
            </w:pPr>
            <w:r w:rsidRPr="00AE2C96">
              <w:rPr>
                <w:rFonts w:ascii="Arial" w:eastAsia="Times New Roman" w:hAnsi="Arial" w:cs="Arial"/>
                <w:color w:val="000000"/>
                <w:sz w:val="24"/>
                <w:szCs w:val="24"/>
                <w:rtl/>
              </w:rPr>
              <w:t>برامج لرفع مستوى المؤهلات التعليمية والمهارات للمتردد على العيادة حتى يمكن أن يؤهل إما للتعليم اللاحق أو للتدريب المهني .</w:t>
            </w:r>
          </w:p>
        </w:tc>
      </w:tr>
      <w:tr w:rsidR="00AE2C96" w:rsidRPr="00AE2C96" w:rsidTr="00AE2C96">
        <w:trPr>
          <w:tblCellSpacing w:w="0" w:type="dxa"/>
        </w:trPr>
        <w:tc>
          <w:tcPr>
            <w:tcW w:w="630" w:type="dxa"/>
            <w:hideMark/>
          </w:tcPr>
          <w:p w:rsidR="00AE2C96" w:rsidRPr="00AE2C96" w:rsidRDefault="00AE2C96" w:rsidP="000436A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142875" cy="142875"/>
                  <wp:effectExtent l="19050" t="0" r="9525" b="0"/>
                  <wp:docPr id="11" name="Picture 11" descr="bul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ullet"/>
                          <pic:cNvPicPr>
                            <a:picLocks noChangeAspect="1" noChangeArrowheads="1"/>
                          </pic:cNvPicPr>
                        </pic:nvPicPr>
                        <pic:blipFill>
                          <a:blip r:embed="rId4"/>
                          <a:srcRect/>
                          <a:stretch>
                            <a:fillRect/>
                          </a:stretch>
                        </pic:blipFill>
                        <pic:spPr bwMode="auto">
                          <a:xfrm>
                            <a:off x="0" y="0"/>
                            <a:ext cx="142875" cy="142875"/>
                          </a:xfrm>
                          <a:prstGeom prst="rect">
                            <a:avLst/>
                          </a:prstGeom>
                          <a:noFill/>
                          <a:ln w="9525">
                            <a:noFill/>
                            <a:miter lim="800000"/>
                            <a:headEnd/>
                            <a:tailEnd/>
                          </a:ln>
                        </pic:spPr>
                      </pic:pic>
                    </a:graphicData>
                  </a:graphic>
                </wp:inline>
              </w:drawing>
            </w:r>
          </w:p>
        </w:tc>
        <w:tc>
          <w:tcPr>
            <w:tcW w:w="5000" w:type="pct"/>
            <w:hideMark/>
          </w:tcPr>
          <w:p w:rsidR="00AE2C96" w:rsidRPr="00AE2C96" w:rsidRDefault="00AE2C96" w:rsidP="000436AC">
            <w:pPr>
              <w:spacing w:before="100" w:beforeAutospacing="1" w:after="100" w:afterAutospacing="1" w:line="240" w:lineRule="auto"/>
              <w:jc w:val="center"/>
              <w:rPr>
                <w:rFonts w:ascii="Times New Roman" w:eastAsia="Times New Roman" w:hAnsi="Times New Roman" w:cs="Times New Roman"/>
                <w:color w:val="000000"/>
                <w:sz w:val="24"/>
                <w:szCs w:val="24"/>
              </w:rPr>
            </w:pPr>
            <w:r w:rsidRPr="00AE2C96">
              <w:rPr>
                <w:rFonts w:ascii="Arial" w:eastAsia="Times New Roman" w:hAnsi="Arial" w:cs="Arial"/>
                <w:color w:val="000000"/>
                <w:sz w:val="24"/>
                <w:szCs w:val="24"/>
                <w:rtl/>
              </w:rPr>
              <w:t>تدريب مهني .</w:t>
            </w:r>
          </w:p>
        </w:tc>
      </w:tr>
      <w:tr w:rsidR="00AE2C96" w:rsidRPr="00AE2C96" w:rsidTr="00AE2C96">
        <w:trPr>
          <w:tblCellSpacing w:w="0" w:type="dxa"/>
        </w:trPr>
        <w:tc>
          <w:tcPr>
            <w:tcW w:w="630" w:type="dxa"/>
            <w:hideMark/>
          </w:tcPr>
          <w:p w:rsidR="00AE2C96" w:rsidRPr="00AE2C96" w:rsidRDefault="00AE2C96" w:rsidP="000436A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142875" cy="142875"/>
                  <wp:effectExtent l="19050" t="0" r="9525" b="0"/>
                  <wp:docPr id="12" name="Picture 12" descr="bul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ullet"/>
                          <pic:cNvPicPr>
                            <a:picLocks noChangeAspect="1" noChangeArrowheads="1"/>
                          </pic:cNvPicPr>
                        </pic:nvPicPr>
                        <pic:blipFill>
                          <a:blip r:embed="rId4"/>
                          <a:srcRect/>
                          <a:stretch>
                            <a:fillRect/>
                          </a:stretch>
                        </pic:blipFill>
                        <pic:spPr bwMode="auto">
                          <a:xfrm>
                            <a:off x="0" y="0"/>
                            <a:ext cx="142875" cy="142875"/>
                          </a:xfrm>
                          <a:prstGeom prst="rect">
                            <a:avLst/>
                          </a:prstGeom>
                          <a:noFill/>
                          <a:ln w="9525">
                            <a:noFill/>
                            <a:miter lim="800000"/>
                            <a:headEnd/>
                            <a:tailEnd/>
                          </a:ln>
                        </pic:spPr>
                      </pic:pic>
                    </a:graphicData>
                  </a:graphic>
                </wp:inline>
              </w:drawing>
            </w:r>
          </w:p>
        </w:tc>
        <w:tc>
          <w:tcPr>
            <w:tcW w:w="5000" w:type="pct"/>
            <w:hideMark/>
          </w:tcPr>
          <w:p w:rsidR="00AE2C96" w:rsidRPr="00AE2C96" w:rsidRDefault="00AE2C96" w:rsidP="000436AC">
            <w:pPr>
              <w:spacing w:before="100" w:beforeAutospacing="1" w:after="100" w:afterAutospacing="1" w:line="240" w:lineRule="auto"/>
              <w:jc w:val="center"/>
              <w:rPr>
                <w:rFonts w:ascii="Times New Roman" w:eastAsia="Times New Roman" w:hAnsi="Times New Roman" w:cs="Times New Roman"/>
                <w:color w:val="000000"/>
                <w:sz w:val="24"/>
                <w:szCs w:val="24"/>
              </w:rPr>
            </w:pPr>
            <w:r w:rsidRPr="00AE2C96">
              <w:rPr>
                <w:rFonts w:ascii="Arial" w:eastAsia="Times New Roman" w:hAnsi="Arial" w:cs="Arial"/>
                <w:color w:val="000000"/>
                <w:sz w:val="24"/>
                <w:szCs w:val="24"/>
                <w:rtl/>
              </w:rPr>
              <w:t>مشاريع إعلامية في مجتمع يضم مدمنين على المخدرات .</w:t>
            </w:r>
          </w:p>
        </w:tc>
      </w:tr>
      <w:tr w:rsidR="00AE2C96" w:rsidRPr="00AE2C96" w:rsidTr="00AE2C96">
        <w:trPr>
          <w:tblCellSpacing w:w="0" w:type="dxa"/>
        </w:trPr>
        <w:tc>
          <w:tcPr>
            <w:tcW w:w="630" w:type="dxa"/>
            <w:hideMark/>
          </w:tcPr>
          <w:p w:rsidR="00AE2C96" w:rsidRPr="00AE2C96" w:rsidRDefault="00AE2C96" w:rsidP="000436A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142875" cy="142875"/>
                  <wp:effectExtent l="19050" t="0" r="9525" b="0"/>
                  <wp:docPr id="13" name="Picture 13" descr="bul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ullet"/>
                          <pic:cNvPicPr>
                            <a:picLocks noChangeAspect="1" noChangeArrowheads="1"/>
                          </pic:cNvPicPr>
                        </pic:nvPicPr>
                        <pic:blipFill>
                          <a:blip r:embed="rId4"/>
                          <a:srcRect/>
                          <a:stretch>
                            <a:fillRect/>
                          </a:stretch>
                        </pic:blipFill>
                        <pic:spPr bwMode="auto">
                          <a:xfrm>
                            <a:off x="0" y="0"/>
                            <a:ext cx="142875" cy="142875"/>
                          </a:xfrm>
                          <a:prstGeom prst="rect">
                            <a:avLst/>
                          </a:prstGeom>
                          <a:noFill/>
                          <a:ln w="9525">
                            <a:noFill/>
                            <a:miter lim="800000"/>
                            <a:headEnd/>
                            <a:tailEnd/>
                          </a:ln>
                        </pic:spPr>
                      </pic:pic>
                    </a:graphicData>
                  </a:graphic>
                </wp:inline>
              </w:drawing>
            </w:r>
          </w:p>
        </w:tc>
        <w:tc>
          <w:tcPr>
            <w:tcW w:w="5000" w:type="pct"/>
            <w:hideMark/>
          </w:tcPr>
          <w:p w:rsidR="00AE2C96" w:rsidRPr="00AE2C96" w:rsidRDefault="00AE2C96" w:rsidP="000436AC">
            <w:pPr>
              <w:spacing w:before="100" w:beforeAutospacing="1" w:after="100" w:afterAutospacing="1" w:line="240" w:lineRule="auto"/>
              <w:jc w:val="center"/>
              <w:rPr>
                <w:rFonts w:ascii="Times New Roman" w:eastAsia="Times New Roman" w:hAnsi="Times New Roman" w:cs="Times New Roman"/>
                <w:color w:val="000000"/>
                <w:sz w:val="24"/>
                <w:szCs w:val="24"/>
              </w:rPr>
            </w:pPr>
            <w:r w:rsidRPr="00AE2C96">
              <w:rPr>
                <w:rFonts w:ascii="Arial" w:eastAsia="Times New Roman" w:hAnsi="Arial" w:cs="Arial"/>
                <w:color w:val="000000"/>
                <w:sz w:val="24"/>
                <w:szCs w:val="24"/>
                <w:rtl/>
              </w:rPr>
              <w:t>تشغيل بيوت إقامة وسيطة لمساعدة المترددين من الانتقال تدريجياً من محيط المؤسسات العلاجية إلى الحياة المستقلة .</w:t>
            </w:r>
          </w:p>
        </w:tc>
      </w:tr>
    </w:tbl>
    <w:p w:rsidR="00AE2C96" w:rsidRDefault="00AE2C96" w:rsidP="000436AC">
      <w:pPr>
        <w:bidi w:val="0"/>
        <w:jc w:val="center"/>
        <w:rPr>
          <w:lang w:bidi="ar-AE"/>
        </w:rPr>
      </w:pPr>
    </w:p>
    <w:p w:rsidR="00AE2C96" w:rsidRDefault="00AE2C96" w:rsidP="000436AC">
      <w:pPr>
        <w:bidi w:val="0"/>
        <w:jc w:val="center"/>
        <w:rPr>
          <w:lang w:bidi="ar-AE"/>
        </w:rPr>
      </w:pPr>
    </w:p>
    <w:p w:rsidR="00AE2C96" w:rsidRDefault="00AE2C96" w:rsidP="000436AC">
      <w:pPr>
        <w:bidi w:val="0"/>
        <w:jc w:val="center"/>
        <w:rPr>
          <w:lang w:bidi="ar-AE"/>
        </w:rPr>
      </w:pPr>
    </w:p>
    <w:p w:rsidR="000436AC" w:rsidRDefault="000436AC" w:rsidP="000436AC">
      <w:pPr>
        <w:spacing w:after="0" w:line="240" w:lineRule="auto"/>
        <w:ind w:right="-709"/>
        <w:jc w:val="center"/>
        <w:rPr>
          <w:rtl/>
          <w:lang w:bidi="ar-AE"/>
        </w:rPr>
      </w:pPr>
    </w:p>
    <w:p w:rsidR="000436AC" w:rsidRDefault="000436AC" w:rsidP="000436AC">
      <w:pPr>
        <w:spacing w:after="0" w:line="240" w:lineRule="auto"/>
        <w:ind w:right="-709"/>
        <w:jc w:val="center"/>
        <w:rPr>
          <w:rtl/>
          <w:lang w:bidi="ar-AE"/>
        </w:rPr>
      </w:pPr>
    </w:p>
    <w:p w:rsidR="000436AC" w:rsidRDefault="000436AC" w:rsidP="000436AC">
      <w:pPr>
        <w:spacing w:after="0" w:line="240" w:lineRule="auto"/>
        <w:ind w:right="-709"/>
        <w:jc w:val="center"/>
        <w:rPr>
          <w:rtl/>
          <w:lang w:bidi="ar-AE"/>
        </w:rPr>
      </w:pPr>
    </w:p>
    <w:p w:rsidR="000436AC" w:rsidRDefault="000436AC" w:rsidP="000436AC">
      <w:pPr>
        <w:spacing w:after="0" w:line="240" w:lineRule="auto"/>
        <w:ind w:right="-709"/>
        <w:jc w:val="center"/>
        <w:rPr>
          <w:rtl/>
          <w:lang w:bidi="ar-AE"/>
        </w:rPr>
      </w:pPr>
    </w:p>
    <w:p w:rsidR="000436AC" w:rsidRDefault="000436AC" w:rsidP="000436AC">
      <w:pPr>
        <w:spacing w:after="0" w:line="240" w:lineRule="auto"/>
        <w:ind w:right="-709"/>
        <w:jc w:val="center"/>
        <w:rPr>
          <w:rtl/>
          <w:lang w:bidi="ar-AE"/>
        </w:rPr>
      </w:pPr>
    </w:p>
    <w:p w:rsidR="000436AC" w:rsidRDefault="000436AC" w:rsidP="000436AC">
      <w:pPr>
        <w:spacing w:after="0" w:line="240" w:lineRule="auto"/>
        <w:ind w:right="-709"/>
        <w:jc w:val="center"/>
        <w:rPr>
          <w:rtl/>
          <w:lang w:bidi="ar-AE"/>
        </w:rPr>
      </w:pPr>
    </w:p>
    <w:p w:rsidR="000436AC" w:rsidRDefault="000436AC" w:rsidP="000436AC">
      <w:pPr>
        <w:spacing w:after="0" w:line="240" w:lineRule="auto"/>
        <w:ind w:right="-709"/>
        <w:jc w:val="center"/>
        <w:rPr>
          <w:rtl/>
          <w:lang w:bidi="ar-AE"/>
        </w:rPr>
      </w:pPr>
    </w:p>
    <w:p w:rsidR="000436AC" w:rsidRDefault="000436AC" w:rsidP="000436AC">
      <w:pPr>
        <w:spacing w:after="0" w:line="240" w:lineRule="auto"/>
        <w:ind w:right="-709"/>
        <w:jc w:val="center"/>
        <w:rPr>
          <w:rtl/>
          <w:lang w:bidi="ar-AE"/>
        </w:rPr>
      </w:pPr>
    </w:p>
    <w:p w:rsidR="000436AC" w:rsidRDefault="000436AC" w:rsidP="000436AC">
      <w:pPr>
        <w:spacing w:after="0" w:line="240" w:lineRule="auto"/>
        <w:ind w:right="-709"/>
        <w:jc w:val="center"/>
        <w:rPr>
          <w:rtl/>
          <w:lang w:bidi="ar-AE"/>
        </w:rPr>
      </w:pPr>
    </w:p>
    <w:p w:rsidR="000436AC" w:rsidRDefault="000436AC" w:rsidP="000436AC">
      <w:pPr>
        <w:spacing w:after="0" w:line="240" w:lineRule="auto"/>
        <w:ind w:right="-709"/>
        <w:jc w:val="center"/>
        <w:rPr>
          <w:rtl/>
          <w:lang w:bidi="ar-AE"/>
        </w:rPr>
      </w:pPr>
    </w:p>
    <w:p w:rsidR="000436AC" w:rsidRDefault="000436AC" w:rsidP="000436AC">
      <w:pPr>
        <w:spacing w:after="0" w:line="240" w:lineRule="auto"/>
        <w:ind w:right="-709"/>
        <w:jc w:val="center"/>
        <w:rPr>
          <w:rtl/>
          <w:lang w:bidi="ar-AE"/>
        </w:rPr>
      </w:pPr>
    </w:p>
    <w:p w:rsidR="000436AC" w:rsidRDefault="000436AC" w:rsidP="000436AC">
      <w:pPr>
        <w:spacing w:after="0" w:line="240" w:lineRule="auto"/>
        <w:ind w:right="-709"/>
        <w:jc w:val="center"/>
        <w:rPr>
          <w:rtl/>
          <w:lang w:bidi="ar-AE"/>
        </w:rPr>
      </w:pPr>
    </w:p>
    <w:p w:rsidR="000436AC" w:rsidRDefault="000436AC" w:rsidP="000436AC">
      <w:pPr>
        <w:spacing w:after="0" w:line="240" w:lineRule="auto"/>
        <w:ind w:right="-709"/>
        <w:jc w:val="center"/>
        <w:rPr>
          <w:rtl/>
          <w:lang w:bidi="ar-AE"/>
        </w:rPr>
      </w:pPr>
    </w:p>
    <w:p w:rsidR="000436AC" w:rsidRDefault="000436AC" w:rsidP="000436AC">
      <w:pPr>
        <w:spacing w:after="0" w:line="240" w:lineRule="auto"/>
        <w:ind w:right="-709"/>
        <w:jc w:val="center"/>
        <w:rPr>
          <w:rtl/>
          <w:lang w:bidi="ar-AE"/>
        </w:rPr>
      </w:pPr>
    </w:p>
    <w:p w:rsidR="00AE2C96" w:rsidRPr="00AE2C96" w:rsidRDefault="00AE2C96" w:rsidP="000436AC">
      <w:pPr>
        <w:spacing w:after="0" w:line="240" w:lineRule="auto"/>
        <w:ind w:right="-709"/>
        <w:jc w:val="center"/>
        <w:rPr>
          <w:rFonts w:ascii="Times New Roman" w:eastAsia="Times New Roman" w:hAnsi="Times New Roman" w:cs="Times New Roman"/>
          <w:color w:val="000000"/>
          <w:sz w:val="24"/>
          <w:szCs w:val="24"/>
          <w:rtl/>
          <w:lang w:bidi="ar-AE"/>
        </w:rPr>
      </w:pPr>
      <w:r w:rsidRPr="00AE2C96">
        <w:rPr>
          <w:rFonts w:ascii="Times New Roman" w:eastAsia="Times New Roman" w:hAnsi="Times New Roman" w:cs="Times New Roman"/>
          <w:b/>
          <w:bCs/>
          <w:color w:val="000000"/>
          <w:sz w:val="24"/>
          <w:szCs w:val="24"/>
          <w:rtl/>
        </w:rPr>
        <w:lastRenderedPageBreak/>
        <w:t>قصة عن احد المدمين ممن عافهم الله وانجاهم من هذا الطريق المهلك</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Pr>
        <w:br/>
      </w:r>
      <w:r w:rsidRPr="00AE2C96">
        <w:rPr>
          <w:rFonts w:ascii="Times New Roman" w:eastAsia="Times New Roman" w:hAnsi="Times New Roman" w:cs="Times New Roman"/>
          <w:b/>
          <w:bCs/>
          <w:color w:val="000000"/>
          <w:sz w:val="24"/>
          <w:szCs w:val="24"/>
          <w:rtl/>
        </w:rPr>
        <w:t>فإليك هذه</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tl/>
        </w:rPr>
        <w:t>القصة</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Pr>
        <w:br/>
      </w:r>
      <w:r w:rsidRPr="00AE2C96">
        <w:rPr>
          <w:rFonts w:ascii="Times New Roman" w:eastAsia="Times New Roman" w:hAnsi="Times New Roman" w:cs="Times New Roman"/>
          <w:b/>
          <w:bCs/>
          <w:color w:val="000000"/>
          <w:sz w:val="24"/>
          <w:szCs w:val="24"/>
          <w:rtl/>
        </w:rPr>
        <w:t>يقول صاحب القصة</w:t>
      </w:r>
      <w:r w:rsidRPr="00AE2C96">
        <w:rPr>
          <w:rFonts w:ascii="Times New Roman" w:eastAsia="Times New Roman" w:hAnsi="Times New Roman" w:cs="Times New Roman"/>
          <w:b/>
          <w:bCs/>
          <w:color w:val="000000"/>
          <w:sz w:val="24"/>
          <w:szCs w:val="24"/>
        </w:rPr>
        <w:t xml:space="preserve"> : </w:t>
      </w:r>
      <w:r w:rsidRPr="00AE2C96">
        <w:rPr>
          <w:rFonts w:ascii="Times New Roman" w:eastAsia="Times New Roman" w:hAnsi="Times New Roman" w:cs="Times New Roman"/>
          <w:b/>
          <w:bCs/>
          <w:color w:val="000000"/>
          <w:sz w:val="24"/>
          <w:szCs w:val="24"/>
        </w:rPr>
        <w:br/>
      </w:r>
      <w:r w:rsidRPr="00AE2C96">
        <w:rPr>
          <w:rFonts w:ascii="Times New Roman" w:eastAsia="Times New Roman" w:hAnsi="Times New Roman" w:cs="Times New Roman"/>
          <w:b/>
          <w:bCs/>
          <w:color w:val="000000"/>
          <w:sz w:val="24"/>
          <w:szCs w:val="24"/>
          <w:rtl/>
        </w:rPr>
        <w:t>والدي رجل صارم جدا فلقد كان يهددني بالعقوبة</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tl/>
        </w:rPr>
        <w:t>الشديدة في حال فشلي في الدراسة</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Pr>
        <w:br/>
      </w:r>
      <w:r w:rsidRPr="00AE2C96">
        <w:rPr>
          <w:rFonts w:ascii="Times New Roman" w:eastAsia="Times New Roman" w:hAnsi="Times New Roman" w:cs="Times New Roman"/>
          <w:b/>
          <w:bCs/>
          <w:color w:val="000000"/>
          <w:sz w:val="24"/>
          <w:szCs w:val="24"/>
          <w:rtl/>
        </w:rPr>
        <w:t>وكانت العقوبة شديدة جدا انها باختصار تعليق</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tl/>
        </w:rPr>
        <w:t>بالسقف ؟؟؟؟</w:t>
      </w:r>
      <w:r w:rsidRPr="00AE2C96">
        <w:rPr>
          <w:rFonts w:ascii="Times New Roman" w:eastAsia="Times New Roman" w:hAnsi="Times New Roman" w:cs="Times New Roman"/>
          <w:b/>
          <w:bCs/>
          <w:color w:val="000000"/>
          <w:sz w:val="24"/>
          <w:szCs w:val="24"/>
        </w:rPr>
        <w:br/>
      </w:r>
      <w:r w:rsidRPr="00AE2C96">
        <w:rPr>
          <w:rFonts w:ascii="Times New Roman" w:eastAsia="Times New Roman" w:hAnsi="Times New Roman" w:cs="Times New Roman"/>
          <w:b/>
          <w:bCs/>
          <w:color w:val="000000"/>
          <w:sz w:val="24"/>
          <w:szCs w:val="24"/>
          <w:rtl/>
        </w:rPr>
        <w:t>مضت الأيام وحدث ماكنت أخشاه اذا اخفقت في بعض المواد الدراسية لم</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tl/>
        </w:rPr>
        <w:t>اكن احمل هم</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Pr>
        <w:br/>
      </w:r>
      <w:r w:rsidRPr="00AE2C96">
        <w:rPr>
          <w:rFonts w:ascii="Times New Roman" w:eastAsia="Times New Roman" w:hAnsi="Times New Roman" w:cs="Times New Roman"/>
          <w:b/>
          <w:bCs/>
          <w:color w:val="000000"/>
          <w:sz w:val="24"/>
          <w:szCs w:val="24"/>
          <w:rtl/>
        </w:rPr>
        <w:t>الاخفاق بقدر ماكنت احمل هم العقوبة التي تنتظرني في البيت خرجت من</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tl/>
        </w:rPr>
        <w:t>المدرسة</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Pr>
        <w:br/>
      </w:r>
      <w:r w:rsidRPr="00AE2C96">
        <w:rPr>
          <w:rFonts w:ascii="Times New Roman" w:eastAsia="Times New Roman" w:hAnsi="Times New Roman" w:cs="Times New Roman"/>
          <w:b/>
          <w:bCs/>
          <w:color w:val="000000"/>
          <w:sz w:val="24"/>
          <w:szCs w:val="24"/>
          <w:rtl/>
        </w:rPr>
        <w:t>وقد اظلمت الدنيا في عيني وضاقت الحياة امام وجهي ركبت مع احد</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tl/>
        </w:rPr>
        <w:t>زملائي على سيارته</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Pr>
        <w:br/>
      </w:r>
      <w:r w:rsidRPr="00AE2C96">
        <w:rPr>
          <w:rFonts w:ascii="Times New Roman" w:eastAsia="Times New Roman" w:hAnsi="Times New Roman" w:cs="Times New Roman"/>
          <w:b/>
          <w:bCs/>
          <w:color w:val="000000"/>
          <w:sz w:val="24"/>
          <w:szCs w:val="24"/>
          <w:rtl/>
        </w:rPr>
        <w:t>سألني مالذي يحزنك ؟؟؟</w:t>
      </w:r>
      <w:r w:rsidRPr="00AE2C96">
        <w:rPr>
          <w:rFonts w:ascii="Times New Roman" w:eastAsia="Times New Roman" w:hAnsi="Times New Roman" w:cs="Times New Roman"/>
          <w:b/>
          <w:bCs/>
          <w:color w:val="000000"/>
          <w:sz w:val="24"/>
          <w:szCs w:val="24"/>
        </w:rPr>
        <w:br/>
      </w:r>
      <w:r w:rsidRPr="00AE2C96">
        <w:rPr>
          <w:rFonts w:ascii="Times New Roman" w:eastAsia="Times New Roman" w:hAnsi="Times New Roman" w:cs="Times New Roman"/>
          <w:b/>
          <w:bCs/>
          <w:color w:val="000000"/>
          <w:sz w:val="24"/>
          <w:szCs w:val="24"/>
          <w:rtl/>
        </w:rPr>
        <w:t>ـ لقد اخفقت في الدراسة</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Pr>
        <w:br/>
      </w:r>
      <w:r w:rsidRPr="00AE2C96">
        <w:rPr>
          <w:rFonts w:ascii="Times New Roman" w:eastAsia="Times New Roman" w:hAnsi="Times New Roman" w:cs="Times New Roman"/>
          <w:b/>
          <w:bCs/>
          <w:color w:val="000000"/>
          <w:sz w:val="24"/>
          <w:szCs w:val="24"/>
          <w:rtl/>
        </w:rPr>
        <w:t>ـ</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tl/>
        </w:rPr>
        <w:t>وماذا في ذلك هل انقلبت الدنيا على رأسها ؟</w:t>
      </w:r>
      <w:r w:rsidRPr="00AE2C96">
        <w:rPr>
          <w:rFonts w:ascii="Times New Roman" w:eastAsia="Times New Roman" w:hAnsi="Times New Roman" w:cs="Times New Roman"/>
          <w:b/>
          <w:bCs/>
          <w:color w:val="000000"/>
          <w:sz w:val="24"/>
          <w:szCs w:val="24"/>
        </w:rPr>
        <w:br/>
      </w:r>
      <w:r w:rsidRPr="00AE2C96">
        <w:rPr>
          <w:rFonts w:ascii="Times New Roman" w:eastAsia="Times New Roman" w:hAnsi="Times New Roman" w:cs="Times New Roman"/>
          <w:b/>
          <w:bCs/>
          <w:color w:val="000000"/>
          <w:sz w:val="24"/>
          <w:szCs w:val="24"/>
          <w:rtl/>
        </w:rPr>
        <w:t>ـ لا لكنك لا تدري ماالذي ينتظرني في</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tl/>
        </w:rPr>
        <w:t>البيت لقد هددني أبي ان يعلقني في السقف إن اخفقت</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Pr>
        <w:br/>
      </w:r>
      <w:r w:rsidRPr="00AE2C96">
        <w:rPr>
          <w:rFonts w:ascii="Times New Roman" w:eastAsia="Times New Roman" w:hAnsi="Times New Roman" w:cs="Times New Roman"/>
          <w:b/>
          <w:bCs/>
          <w:color w:val="000000"/>
          <w:sz w:val="24"/>
          <w:szCs w:val="24"/>
          <w:rtl/>
        </w:rPr>
        <w:t>ـ لا تهتم وهو يخرج من جيبه</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tl/>
        </w:rPr>
        <w:t>شيئا خذ</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Pr>
        <w:br/>
      </w:r>
      <w:r w:rsidRPr="00AE2C96">
        <w:rPr>
          <w:rFonts w:ascii="Times New Roman" w:eastAsia="Times New Roman" w:hAnsi="Times New Roman" w:cs="Times New Roman"/>
          <w:b/>
          <w:bCs/>
          <w:color w:val="000000"/>
          <w:sz w:val="24"/>
          <w:szCs w:val="24"/>
          <w:rtl/>
        </w:rPr>
        <w:t>ـ ماهذا ؟</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Pr>
        <w:br/>
      </w:r>
      <w:r w:rsidRPr="00AE2C96">
        <w:rPr>
          <w:rFonts w:ascii="Times New Roman" w:eastAsia="Times New Roman" w:hAnsi="Times New Roman" w:cs="Times New Roman"/>
          <w:b/>
          <w:bCs/>
          <w:color w:val="000000"/>
          <w:sz w:val="24"/>
          <w:szCs w:val="24"/>
          <w:rtl/>
        </w:rPr>
        <w:t>ـ لا تخف هذ الحبة ستنسيك همومك</w:t>
      </w:r>
      <w:r w:rsidRPr="00AE2C96">
        <w:rPr>
          <w:rFonts w:ascii="Times New Roman" w:eastAsia="Times New Roman" w:hAnsi="Times New Roman" w:cs="Times New Roman"/>
          <w:b/>
          <w:bCs/>
          <w:color w:val="000000"/>
          <w:sz w:val="24"/>
          <w:szCs w:val="24"/>
        </w:rPr>
        <w:t xml:space="preserve"> . </w:t>
      </w:r>
      <w:r w:rsidRPr="00AE2C96">
        <w:rPr>
          <w:rFonts w:ascii="Times New Roman" w:eastAsia="Times New Roman" w:hAnsi="Times New Roman" w:cs="Times New Roman"/>
          <w:b/>
          <w:bCs/>
          <w:color w:val="000000"/>
          <w:sz w:val="24"/>
          <w:szCs w:val="24"/>
        </w:rPr>
        <w:br/>
      </w:r>
      <w:r w:rsidRPr="00AE2C96">
        <w:rPr>
          <w:rFonts w:ascii="Times New Roman" w:eastAsia="Times New Roman" w:hAnsi="Times New Roman" w:cs="Times New Roman"/>
          <w:b/>
          <w:bCs/>
          <w:color w:val="000000"/>
          <w:sz w:val="24"/>
          <w:szCs w:val="24"/>
          <w:rtl/>
        </w:rPr>
        <w:t>تناولت الحبة</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tl/>
        </w:rPr>
        <w:t>فانقلب رأسي على عقبي وانا في حيرة من امري</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Pr>
        <w:br/>
      </w:r>
      <w:r w:rsidRPr="00AE2C96">
        <w:rPr>
          <w:rFonts w:ascii="Times New Roman" w:eastAsia="Times New Roman" w:hAnsi="Times New Roman" w:cs="Times New Roman"/>
          <w:b/>
          <w:bCs/>
          <w:color w:val="000000"/>
          <w:sz w:val="24"/>
          <w:szCs w:val="24"/>
          <w:rtl/>
        </w:rPr>
        <w:t>فقال لي صاحبي وهو يضحك : هذا شي</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tl/>
        </w:rPr>
        <w:t>طبيعي لأنها أول مره لكن مع التعود ستشعر بالسعادة</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Pr>
        <w:br/>
      </w:r>
      <w:r w:rsidRPr="00AE2C96">
        <w:rPr>
          <w:rFonts w:ascii="Times New Roman" w:eastAsia="Times New Roman" w:hAnsi="Times New Roman" w:cs="Times New Roman"/>
          <w:b/>
          <w:bCs/>
          <w:color w:val="000000"/>
          <w:sz w:val="24"/>
          <w:szCs w:val="24"/>
          <w:rtl/>
        </w:rPr>
        <w:t>عدت الى البيت وكان الموعد</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tl/>
        </w:rPr>
        <w:t>مع التعليق الساخن ... مضت الايام فازالت اثار العلقة الى ان هناك</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Pr>
        <w:br/>
      </w:r>
      <w:r w:rsidRPr="00AE2C96">
        <w:rPr>
          <w:rFonts w:ascii="Times New Roman" w:eastAsia="Times New Roman" w:hAnsi="Times New Roman" w:cs="Times New Roman"/>
          <w:b/>
          <w:bCs/>
          <w:color w:val="000000"/>
          <w:sz w:val="24"/>
          <w:szCs w:val="24"/>
          <w:rtl/>
        </w:rPr>
        <w:t>تعلق آخر بدا</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tl/>
        </w:rPr>
        <w:t>يتغلل الى قلبي انها الحبة المخدرة . وماهي الا ايام معدودة حتى انقطعت امالي</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Pr>
        <w:br/>
      </w:r>
      <w:r w:rsidRPr="00AE2C96">
        <w:rPr>
          <w:rFonts w:ascii="Times New Roman" w:eastAsia="Times New Roman" w:hAnsi="Times New Roman" w:cs="Times New Roman"/>
          <w:b/>
          <w:bCs/>
          <w:color w:val="000000"/>
          <w:sz w:val="24"/>
          <w:szCs w:val="24"/>
          <w:rtl/>
        </w:rPr>
        <w:t>واضمحلت احلامي وخسرت نفسي .... خرجت من المدرسة الى الظلمات ابحث عن السعدة</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tl/>
        </w:rPr>
        <w:t>الموهومة</w:t>
      </w:r>
      <w:r w:rsidRPr="00AE2C96">
        <w:rPr>
          <w:rFonts w:ascii="Times New Roman" w:eastAsia="Times New Roman" w:hAnsi="Times New Roman" w:cs="Times New Roman"/>
          <w:b/>
          <w:bCs/>
          <w:color w:val="000000"/>
          <w:sz w:val="24"/>
          <w:szCs w:val="24"/>
        </w:rPr>
        <w:br/>
      </w:r>
      <w:r w:rsidRPr="00AE2C96">
        <w:rPr>
          <w:rFonts w:ascii="Times New Roman" w:eastAsia="Times New Roman" w:hAnsi="Times New Roman" w:cs="Times New Roman"/>
          <w:b/>
          <w:bCs/>
          <w:color w:val="000000"/>
          <w:sz w:val="24"/>
          <w:szCs w:val="24"/>
          <w:rtl/>
        </w:rPr>
        <w:t>اظلمت وجوه الناس في عيني فلم اجد سبيلا الهروب من نفسي</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Pr>
        <w:br/>
      </w:r>
      <w:r w:rsidRPr="00AE2C96">
        <w:rPr>
          <w:rFonts w:ascii="Times New Roman" w:eastAsia="Times New Roman" w:hAnsi="Times New Roman" w:cs="Times New Roman"/>
          <w:b/>
          <w:bCs/>
          <w:color w:val="000000"/>
          <w:sz w:val="24"/>
          <w:szCs w:val="24"/>
          <w:rtl/>
        </w:rPr>
        <w:t>وسافرت الى</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tl/>
        </w:rPr>
        <w:t>الهند ... وإذا بدنياي ابائسة هيهي تماما كما لو اني لم اسافر</w:t>
      </w:r>
      <w:r w:rsidRPr="00AE2C96">
        <w:rPr>
          <w:rFonts w:ascii="Times New Roman" w:eastAsia="Times New Roman" w:hAnsi="Times New Roman" w:cs="Times New Roman"/>
          <w:b/>
          <w:bCs/>
          <w:color w:val="000000"/>
          <w:sz w:val="24"/>
          <w:szCs w:val="24"/>
        </w:rPr>
        <w:t xml:space="preserve"> . </w:t>
      </w:r>
      <w:r w:rsidRPr="00AE2C96">
        <w:rPr>
          <w:rFonts w:ascii="Times New Roman" w:eastAsia="Times New Roman" w:hAnsi="Times New Roman" w:cs="Times New Roman"/>
          <w:b/>
          <w:bCs/>
          <w:color w:val="000000"/>
          <w:sz w:val="24"/>
          <w:szCs w:val="24"/>
        </w:rPr>
        <w:br/>
      </w:r>
      <w:r w:rsidRPr="00AE2C96">
        <w:rPr>
          <w:rFonts w:ascii="Times New Roman" w:eastAsia="Times New Roman" w:hAnsi="Times New Roman" w:cs="Times New Roman"/>
          <w:b/>
          <w:bCs/>
          <w:color w:val="000000"/>
          <w:sz w:val="24"/>
          <w:szCs w:val="24"/>
          <w:rtl/>
        </w:rPr>
        <w:t>وفي احد شوارع</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tl/>
        </w:rPr>
        <w:t>الهند كنت أجلس مع ثلة من المدمنين .. وقد استنفذ الهيروين كل ما أملك من</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tl/>
        </w:rPr>
        <w:t>مال</w:t>
      </w:r>
      <w:r w:rsidRPr="00AE2C96">
        <w:rPr>
          <w:rFonts w:ascii="Times New Roman" w:eastAsia="Times New Roman" w:hAnsi="Times New Roman" w:cs="Times New Roman"/>
          <w:b/>
          <w:bCs/>
          <w:color w:val="000000"/>
          <w:sz w:val="24"/>
          <w:szCs w:val="24"/>
        </w:rPr>
        <w:br/>
      </w:r>
      <w:r w:rsidRPr="00AE2C96">
        <w:rPr>
          <w:rFonts w:ascii="Times New Roman" w:eastAsia="Times New Roman" w:hAnsi="Times New Roman" w:cs="Times New Roman"/>
          <w:b/>
          <w:bCs/>
          <w:color w:val="000000"/>
          <w:sz w:val="24"/>
          <w:szCs w:val="24"/>
          <w:rtl/>
        </w:rPr>
        <w:t>أتضور جوعا .... اطلب شيئا اسد به رمقي اذ اقبل احد الهنود وبيده قطعة من</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tl/>
        </w:rPr>
        <w:t>الخبر وما ان دنا مني</w:t>
      </w:r>
      <w:r w:rsidRPr="00AE2C96">
        <w:rPr>
          <w:rFonts w:ascii="Times New Roman" w:eastAsia="Times New Roman" w:hAnsi="Times New Roman" w:cs="Times New Roman"/>
          <w:b/>
          <w:bCs/>
          <w:color w:val="000000"/>
          <w:sz w:val="24"/>
          <w:szCs w:val="24"/>
        </w:rPr>
        <w:br/>
      </w:r>
      <w:r w:rsidRPr="00AE2C96">
        <w:rPr>
          <w:rFonts w:ascii="Times New Roman" w:eastAsia="Times New Roman" w:hAnsi="Times New Roman" w:cs="Times New Roman"/>
          <w:b/>
          <w:bCs/>
          <w:color w:val="000000"/>
          <w:sz w:val="24"/>
          <w:szCs w:val="24"/>
          <w:rtl/>
        </w:rPr>
        <w:t>حتى القى ماتبقى من الخبزة على الرصيف</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Pr>
        <w:br/>
      </w:r>
      <w:r w:rsidRPr="00AE2C96">
        <w:rPr>
          <w:rFonts w:ascii="Times New Roman" w:eastAsia="Times New Roman" w:hAnsi="Times New Roman" w:cs="Times New Roman"/>
          <w:b/>
          <w:bCs/>
          <w:color w:val="000000"/>
          <w:sz w:val="24"/>
          <w:szCs w:val="24"/>
          <w:rtl/>
        </w:rPr>
        <w:t>قلت في نفسي</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tl/>
        </w:rPr>
        <w:t>الحمد لله جا الفرج لكني ترددت أأمد يدي ؟ اقلب طرفي وإذا انا محاصر بنظرات من</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Pr>
        <w:br/>
      </w:r>
      <w:r w:rsidRPr="00AE2C96">
        <w:rPr>
          <w:rFonts w:ascii="Times New Roman" w:eastAsia="Times New Roman" w:hAnsi="Times New Roman" w:cs="Times New Roman"/>
          <w:b/>
          <w:bCs/>
          <w:color w:val="000000"/>
          <w:sz w:val="24"/>
          <w:szCs w:val="24"/>
          <w:rtl/>
        </w:rPr>
        <w:t>حولي ولكن ماذا افعل فالجوع يهلكني ....انتظرت لحظات وانا اراقب الخبزة عن كثب</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tl/>
        </w:rPr>
        <w:t>حتى حانت غفلة</w:t>
      </w:r>
      <w:r w:rsidRPr="00AE2C96">
        <w:rPr>
          <w:rFonts w:ascii="Times New Roman" w:eastAsia="Times New Roman" w:hAnsi="Times New Roman" w:cs="Times New Roman"/>
          <w:b/>
          <w:bCs/>
          <w:color w:val="000000"/>
          <w:sz w:val="24"/>
          <w:szCs w:val="24"/>
        </w:rPr>
        <w:br/>
      </w:r>
      <w:r w:rsidRPr="00AE2C96">
        <w:rPr>
          <w:rFonts w:ascii="Times New Roman" w:eastAsia="Times New Roman" w:hAnsi="Times New Roman" w:cs="Times New Roman"/>
          <w:b/>
          <w:bCs/>
          <w:color w:val="000000"/>
          <w:sz w:val="24"/>
          <w:szCs w:val="24"/>
          <w:rtl/>
        </w:rPr>
        <w:t>الناس فانسللت اليها منتهزا الفرصة وفي نفس اللحظة كان هناك جائع</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tl/>
        </w:rPr>
        <w:t>آخر فما أن رأى الوجبة حتى</w:t>
      </w:r>
      <w:r w:rsidRPr="00AE2C96">
        <w:rPr>
          <w:rFonts w:ascii="Times New Roman" w:eastAsia="Times New Roman" w:hAnsi="Times New Roman" w:cs="Times New Roman"/>
          <w:b/>
          <w:bCs/>
          <w:color w:val="000000"/>
          <w:sz w:val="24"/>
          <w:szCs w:val="24"/>
        </w:rPr>
        <w:br/>
      </w:r>
      <w:r w:rsidRPr="00AE2C96">
        <w:rPr>
          <w:rFonts w:ascii="Times New Roman" w:eastAsia="Times New Roman" w:hAnsi="Times New Roman" w:cs="Times New Roman"/>
          <w:b/>
          <w:bCs/>
          <w:color w:val="000000"/>
          <w:sz w:val="24"/>
          <w:szCs w:val="24"/>
          <w:rtl/>
        </w:rPr>
        <w:t>اسرع اليها وخطفها ثم انطلق بها عدوا بين المارة لم</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tl/>
        </w:rPr>
        <w:t>اتمالك نفسي فأطلقت ساقي فما هو الا أن رآني</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Pr>
        <w:br/>
      </w:r>
      <w:r w:rsidRPr="00AE2C96">
        <w:rPr>
          <w:rFonts w:ascii="Times New Roman" w:eastAsia="Times New Roman" w:hAnsi="Times New Roman" w:cs="Times New Roman"/>
          <w:b/>
          <w:bCs/>
          <w:color w:val="000000"/>
          <w:sz w:val="24"/>
          <w:szCs w:val="24"/>
          <w:rtl/>
        </w:rPr>
        <w:t>حتى زادت سرعته وذيله القصير يضطرب</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tl/>
        </w:rPr>
        <w:t>وراءه انتبه الناس للمشهد الغريب كلب صغير يجري ورجل</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Pr>
        <w:br/>
      </w:r>
      <w:r w:rsidRPr="00AE2C96">
        <w:rPr>
          <w:rFonts w:ascii="Times New Roman" w:eastAsia="Times New Roman" w:hAnsi="Times New Roman" w:cs="Times New Roman"/>
          <w:b/>
          <w:bCs/>
          <w:color w:val="000000"/>
          <w:sz w:val="24"/>
          <w:szCs w:val="24"/>
          <w:rtl/>
        </w:rPr>
        <w:t>مسعور يطارده لم استطع</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tl/>
        </w:rPr>
        <w:t>مواصلة السباق انظروا الى الذل والهوان لكن عين الهوى عمياء</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Pr>
        <w:br/>
      </w:r>
      <w:r w:rsidRPr="00AE2C96">
        <w:rPr>
          <w:rFonts w:ascii="Times New Roman" w:eastAsia="Times New Roman" w:hAnsi="Times New Roman" w:cs="Times New Roman"/>
          <w:b/>
          <w:bCs/>
          <w:color w:val="000000"/>
          <w:sz w:val="24"/>
          <w:szCs w:val="24"/>
          <w:rtl/>
        </w:rPr>
        <w:t>بعد ايام مريرة</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tl/>
        </w:rPr>
        <w:t>اتسطعت بشق الأنفس ان اعود الى البلاد وبعد عودتي كنت اجتمع مع مدمنين في</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Pr>
        <w:br/>
      </w:r>
      <w:r w:rsidRPr="00AE2C96">
        <w:rPr>
          <w:rFonts w:ascii="Times New Roman" w:eastAsia="Times New Roman" w:hAnsi="Times New Roman" w:cs="Times New Roman"/>
          <w:b/>
          <w:bCs/>
          <w:color w:val="000000"/>
          <w:sz w:val="24"/>
          <w:szCs w:val="24"/>
          <w:rtl/>
        </w:rPr>
        <w:t>احد</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tl/>
        </w:rPr>
        <w:t>الشقق المشبوهة ابر الهيروين في ايدينا نطعن بها كل معنى جميل في ذواتنا</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Pr>
        <w:br/>
      </w:r>
      <w:r w:rsidRPr="00AE2C96">
        <w:rPr>
          <w:rFonts w:ascii="Times New Roman" w:eastAsia="Times New Roman" w:hAnsi="Times New Roman" w:cs="Times New Roman"/>
          <w:b/>
          <w:bCs/>
          <w:color w:val="000000"/>
          <w:sz w:val="24"/>
          <w:szCs w:val="24"/>
          <w:rtl/>
        </w:rPr>
        <w:t>وفي</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tl/>
        </w:rPr>
        <w:t>رمضان الكريم ؟؟ كانت اخدى الجلسات الخبيثة تناولت ابرة الهروين وطعنت بها جسدي</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tl/>
        </w:rPr>
        <w:t>فخررت</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Pr>
        <w:br/>
      </w:r>
      <w:r w:rsidRPr="00AE2C96">
        <w:rPr>
          <w:rFonts w:ascii="Times New Roman" w:eastAsia="Times New Roman" w:hAnsi="Times New Roman" w:cs="Times New Roman"/>
          <w:b/>
          <w:bCs/>
          <w:color w:val="000000"/>
          <w:sz w:val="24"/>
          <w:szCs w:val="24"/>
          <w:rtl/>
        </w:rPr>
        <w:t>مغشيا علي .... نظر رفاقي الي فأسقط في ايديهم حركوا اعضائي فلم يجدوا</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tl/>
        </w:rPr>
        <w:t>حركة اعتقدوا اني ميت</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Pr>
        <w:br/>
      </w:r>
      <w:r w:rsidRPr="00AE2C96">
        <w:rPr>
          <w:rFonts w:ascii="Times New Roman" w:eastAsia="Times New Roman" w:hAnsi="Times New Roman" w:cs="Times New Roman"/>
          <w:b/>
          <w:bCs/>
          <w:color w:val="000000"/>
          <w:sz w:val="24"/>
          <w:szCs w:val="24"/>
          <w:rtl/>
        </w:rPr>
        <w:t>وبعد عدة مداولات اجمعت العقول المدمنة على التخلص مني</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tl/>
        </w:rPr>
        <w:t>بطريقة دبلوماسية فانتزعوا من جيبي مابقي</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Pr>
        <w:br/>
      </w:r>
      <w:r w:rsidRPr="00AE2C96">
        <w:rPr>
          <w:rFonts w:ascii="Times New Roman" w:eastAsia="Times New Roman" w:hAnsi="Times New Roman" w:cs="Times New Roman"/>
          <w:b/>
          <w:bCs/>
          <w:color w:val="000000"/>
          <w:sz w:val="24"/>
          <w:szCs w:val="24"/>
          <w:rtl/>
        </w:rPr>
        <w:t>من الهرويين وبحثوا عن مكان يليق</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tl/>
        </w:rPr>
        <w:t>بشخصي الكريم واذا بحاوية كبيرة للنفايات على جانب الطريق فالقوني</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Pr>
        <w:br/>
      </w:r>
      <w:r w:rsidRPr="00AE2C96">
        <w:rPr>
          <w:rFonts w:ascii="Times New Roman" w:eastAsia="Times New Roman" w:hAnsi="Times New Roman" w:cs="Times New Roman"/>
          <w:b/>
          <w:bCs/>
          <w:color w:val="000000"/>
          <w:sz w:val="24"/>
          <w:szCs w:val="24"/>
          <w:rtl/>
        </w:rPr>
        <w:t>انزلوني بكل</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tl/>
        </w:rPr>
        <w:t>رقة وحنان ودفنوني بلا غسل مكثت في قبري ماشاء الله ان امكث ثم افقت عيني</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Pr>
        <w:br/>
      </w:r>
      <w:r w:rsidRPr="00AE2C96">
        <w:rPr>
          <w:rFonts w:ascii="Times New Roman" w:eastAsia="Times New Roman" w:hAnsi="Times New Roman" w:cs="Times New Roman"/>
          <w:b/>
          <w:bCs/>
          <w:color w:val="000000"/>
          <w:sz w:val="24"/>
          <w:szCs w:val="24"/>
          <w:rtl/>
        </w:rPr>
        <w:t>واذا</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tl/>
        </w:rPr>
        <w:t>انا ملقى في مكان غريب وسرعان ما اتتني الاجابة في بقايا الاطباق الرمضانية التي</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tl/>
        </w:rPr>
        <w:t>تنهال على</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Pr>
        <w:br/>
      </w:r>
      <w:r w:rsidRPr="00AE2C96">
        <w:rPr>
          <w:rFonts w:ascii="Times New Roman" w:eastAsia="Times New Roman" w:hAnsi="Times New Roman" w:cs="Times New Roman"/>
          <w:b/>
          <w:bCs/>
          <w:color w:val="000000"/>
          <w:sz w:val="24"/>
          <w:szCs w:val="24"/>
          <w:rtl/>
        </w:rPr>
        <w:t>رأسي مع كومة النفايات بين الشوربة والمقليات حاولت ان انهض لكن لم</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tl/>
        </w:rPr>
        <w:t>استطع وبعد محاولات دامت</w:t>
      </w:r>
      <w:r w:rsidRPr="00AE2C96">
        <w:rPr>
          <w:rFonts w:ascii="Times New Roman" w:eastAsia="Times New Roman" w:hAnsi="Times New Roman" w:cs="Times New Roman"/>
          <w:b/>
          <w:bCs/>
          <w:color w:val="000000"/>
          <w:sz w:val="24"/>
          <w:szCs w:val="24"/>
        </w:rPr>
        <w:br/>
      </w:r>
      <w:r w:rsidRPr="00AE2C96">
        <w:rPr>
          <w:rFonts w:ascii="Times New Roman" w:eastAsia="Times New Roman" w:hAnsi="Times New Roman" w:cs="Times New Roman"/>
          <w:b/>
          <w:bCs/>
          <w:color w:val="000000"/>
          <w:sz w:val="24"/>
          <w:szCs w:val="24"/>
          <w:rtl/>
        </w:rPr>
        <w:t>قرابة العشر ساعات استطعت النهوض لقد خرجت الى الحياة</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tl/>
        </w:rPr>
        <w:t>من جديد ومع هذا فقد كان همي الأكبر</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Pr>
        <w:br/>
      </w:r>
      <w:r w:rsidRPr="00AE2C96">
        <w:rPr>
          <w:rFonts w:ascii="Times New Roman" w:eastAsia="Times New Roman" w:hAnsi="Times New Roman" w:cs="Times New Roman"/>
          <w:b/>
          <w:bCs/>
          <w:color w:val="000000"/>
          <w:sz w:val="24"/>
          <w:szCs w:val="24"/>
          <w:rtl/>
        </w:rPr>
        <w:t>في امر هو اعظم عندي من الحياة اضع يدي</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tl/>
        </w:rPr>
        <w:t>بسرعة على جيبي اين الهيروين ؟؟؟</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Pr>
        <w:br/>
      </w:r>
      <w:r w:rsidRPr="00AE2C96">
        <w:rPr>
          <w:rFonts w:ascii="Times New Roman" w:eastAsia="Times New Roman" w:hAnsi="Times New Roman" w:cs="Times New Roman"/>
          <w:b/>
          <w:bCs/>
          <w:color w:val="000000"/>
          <w:sz w:val="24"/>
          <w:szCs w:val="24"/>
          <w:rtl/>
        </w:rPr>
        <w:t>اهرول مسرعا الى رفاقي اطرق الباب فما هو الا</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tl/>
        </w:rPr>
        <w:t>ان فتحوا الباب ونظروا الي حتى انتقعت وجوهمم</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Pr>
        <w:br/>
      </w:r>
      <w:r w:rsidRPr="00AE2C96">
        <w:rPr>
          <w:rFonts w:ascii="Times New Roman" w:eastAsia="Times New Roman" w:hAnsi="Times New Roman" w:cs="Times New Roman"/>
          <w:b/>
          <w:bCs/>
          <w:color w:val="000000"/>
          <w:sz w:val="24"/>
          <w:szCs w:val="24"/>
          <w:rtl/>
        </w:rPr>
        <w:t>ـ سلامات سلامات كنا نظن انك ميت</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tl/>
        </w:rPr>
        <w:t>؟؟؟</w:t>
      </w:r>
      <w:r w:rsidRPr="00AE2C96">
        <w:rPr>
          <w:rFonts w:ascii="Times New Roman" w:eastAsia="Times New Roman" w:hAnsi="Times New Roman" w:cs="Times New Roman"/>
          <w:b/>
          <w:bCs/>
          <w:color w:val="000000"/>
          <w:sz w:val="24"/>
          <w:szCs w:val="24"/>
        </w:rPr>
        <w:br/>
      </w:r>
      <w:r w:rsidRPr="00AE2C96">
        <w:rPr>
          <w:rFonts w:ascii="Times New Roman" w:eastAsia="Times New Roman" w:hAnsi="Times New Roman" w:cs="Times New Roman"/>
          <w:b/>
          <w:bCs/>
          <w:color w:val="000000"/>
          <w:sz w:val="24"/>
          <w:szCs w:val="24"/>
          <w:rtl/>
        </w:rPr>
        <w:t>لم ارد عليهم بل بادرتهم بالسؤال</w:t>
      </w:r>
      <w:r w:rsidRPr="00AE2C96">
        <w:rPr>
          <w:rFonts w:ascii="Times New Roman" w:eastAsia="Times New Roman" w:hAnsi="Times New Roman" w:cs="Times New Roman"/>
          <w:b/>
          <w:bCs/>
          <w:color w:val="000000"/>
          <w:sz w:val="24"/>
          <w:szCs w:val="24"/>
        </w:rPr>
        <w:t xml:space="preserve"> : </w:t>
      </w:r>
      <w:r w:rsidRPr="00AE2C96">
        <w:rPr>
          <w:rFonts w:ascii="Times New Roman" w:eastAsia="Times New Roman" w:hAnsi="Times New Roman" w:cs="Times New Roman"/>
          <w:b/>
          <w:bCs/>
          <w:color w:val="000000"/>
          <w:sz w:val="24"/>
          <w:szCs w:val="24"/>
        </w:rPr>
        <w:br/>
      </w:r>
      <w:r w:rsidRPr="00AE2C96">
        <w:rPr>
          <w:rFonts w:ascii="Times New Roman" w:eastAsia="Times New Roman" w:hAnsi="Times New Roman" w:cs="Times New Roman"/>
          <w:b/>
          <w:bCs/>
          <w:color w:val="000000"/>
          <w:sz w:val="24"/>
          <w:szCs w:val="24"/>
          <w:rtl/>
        </w:rPr>
        <w:t>ـ من اللي اخذ الهيروين الذي كان في</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tl/>
        </w:rPr>
        <w:t>جيبي</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Pr>
        <w:br/>
      </w:r>
      <w:r w:rsidRPr="00AE2C96">
        <w:rPr>
          <w:rFonts w:ascii="Times New Roman" w:eastAsia="Times New Roman" w:hAnsi="Times New Roman" w:cs="Times New Roman"/>
          <w:b/>
          <w:bCs/>
          <w:color w:val="000000"/>
          <w:sz w:val="24"/>
          <w:szCs w:val="24"/>
          <w:rtl/>
        </w:rPr>
        <w:t>ـ موجود معنا</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Pr>
        <w:br/>
      </w:r>
      <w:r w:rsidRPr="00AE2C96">
        <w:rPr>
          <w:rFonts w:ascii="Times New Roman" w:eastAsia="Times New Roman" w:hAnsi="Times New Roman" w:cs="Times New Roman"/>
          <w:b/>
          <w:bCs/>
          <w:color w:val="000000"/>
          <w:sz w:val="24"/>
          <w:szCs w:val="24"/>
          <w:rtl/>
        </w:rPr>
        <w:t>لماذا اخذتموه من جيبي ؟</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Pr>
        <w:br/>
      </w:r>
      <w:r w:rsidRPr="00AE2C96">
        <w:rPr>
          <w:rFonts w:ascii="Times New Roman" w:eastAsia="Times New Roman" w:hAnsi="Times New Roman" w:cs="Times New Roman"/>
          <w:b/>
          <w:bCs/>
          <w:color w:val="000000"/>
          <w:sz w:val="24"/>
          <w:szCs w:val="24"/>
          <w:rtl/>
        </w:rPr>
        <w:t>ـ كنا نظن انك ميت فاخذنا</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tl/>
        </w:rPr>
        <w:t>واعاد له الهيروين</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Pr>
        <w:br/>
      </w:r>
      <w:r w:rsidRPr="00AE2C96">
        <w:rPr>
          <w:rFonts w:ascii="Times New Roman" w:eastAsia="Times New Roman" w:hAnsi="Times New Roman" w:cs="Times New Roman"/>
          <w:b/>
          <w:bCs/>
          <w:color w:val="000000"/>
          <w:sz w:val="24"/>
          <w:szCs w:val="24"/>
          <w:rtl/>
        </w:rPr>
        <w:t>اصبحت اركض امام المال حتى انني خدعت جارنا ذا يوم وقلت له</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tl/>
        </w:rPr>
        <w:t>اريد تلفازك لكي اشاهد المبارة</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tl/>
        </w:rPr>
        <w:t xml:space="preserve">فأهلي يتابعون المسلسل </w:t>
      </w:r>
      <w:r w:rsidRPr="00AE2C96">
        <w:rPr>
          <w:rFonts w:ascii="Times New Roman" w:eastAsia="Times New Roman" w:hAnsi="Times New Roman" w:cs="Times New Roman"/>
          <w:b/>
          <w:bCs/>
          <w:color w:val="000000"/>
          <w:sz w:val="24"/>
          <w:szCs w:val="24"/>
          <w:rtl/>
        </w:rPr>
        <w:lastRenderedPageBreak/>
        <w:t>فاعطاني</w:t>
      </w:r>
      <w:r w:rsidR="000436AC">
        <w:rPr>
          <w:rFonts w:ascii="Times New Roman" w:eastAsia="Times New Roman" w:hAnsi="Times New Roman" w:cs="Times New Roman" w:hint="cs"/>
          <w:b/>
          <w:bCs/>
          <w:color w:val="000000"/>
          <w:sz w:val="24"/>
          <w:szCs w:val="24"/>
          <w:rtl/>
        </w:rPr>
        <w:t xml:space="preserve"> </w:t>
      </w:r>
      <w:r w:rsidRPr="00AE2C96">
        <w:rPr>
          <w:rFonts w:ascii="Times New Roman" w:eastAsia="Times New Roman" w:hAnsi="Times New Roman" w:cs="Times New Roman"/>
          <w:b/>
          <w:bCs/>
          <w:color w:val="000000"/>
          <w:sz w:val="24"/>
          <w:szCs w:val="24"/>
          <w:rtl/>
        </w:rPr>
        <w:t>الجهاز وبعته</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tl/>
        </w:rPr>
        <w:t>بثمن قليل بالحراج</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Pr>
        <w:br/>
      </w:r>
      <w:r w:rsidRPr="00AE2C96">
        <w:rPr>
          <w:rFonts w:ascii="Times New Roman" w:eastAsia="Times New Roman" w:hAnsi="Times New Roman" w:cs="Times New Roman"/>
          <w:b/>
          <w:bCs/>
          <w:color w:val="000000"/>
          <w:sz w:val="24"/>
          <w:szCs w:val="24"/>
          <w:rtl/>
        </w:rPr>
        <w:t>افتضح امري وانفضوا من حولي الناس</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Pr>
        <w:br/>
      </w:r>
      <w:r w:rsidRPr="00AE2C96">
        <w:rPr>
          <w:rFonts w:ascii="Times New Roman" w:eastAsia="Times New Roman" w:hAnsi="Times New Roman" w:cs="Times New Roman"/>
          <w:b/>
          <w:bCs/>
          <w:color w:val="000000"/>
          <w:sz w:val="24"/>
          <w:szCs w:val="24"/>
          <w:rtl/>
        </w:rPr>
        <w:t>ومع ظلمة الليل</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tl/>
        </w:rPr>
        <w:t>الغاسق لاحت بوارق الفجر الفجر الصادق فكان من لطف ربي ان هداني وانبعثت في</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tl/>
        </w:rPr>
        <w:t>قلبي</w:t>
      </w:r>
      <w:r w:rsidRPr="00AE2C96">
        <w:rPr>
          <w:rFonts w:ascii="Times New Roman" w:eastAsia="Times New Roman" w:hAnsi="Times New Roman" w:cs="Times New Roman"/>
          <w:b/>
          <w:bCs/>
          <w:color w:val="000000"/>
          <w:sz w:val="24"/>
          <w:szCs w:val="24"/>
        </w:rPr>
        <w:br/>
      </w:r>
      <w:r w:rsidRPr="00AE2C96">
        <w:rPr>
          <w:rFonts w:ascii="Times New Roman" w:eastAsia="Times New Roman" w:hAnsi="Times New Roman" w:cs="Times New Roman"/>
          <w:b/>
          <w:bCs/>
          <w:color w:val="000000"/>
          <w:sz w:val="24"/>
          <w:szCs w:val="24"/>
          <w:rtl/>
        </w:rPr>
        <w:t>الضعيف قوة عظيمة وذهبت الى المسجد ودخلت المسجد ارفع يدي لله مستقبلا حياة</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tl/>
        </w:rPr>
        <w:t>الايمان</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Pr>
        <w:br/>
      </w:r>
      <w:r w:rsidRPr="00AE2C96">
        <w:rPr>
          <w:rFonts w:ascii="Times New Roman" w:eastAsia="Times New Roman" w:hAnsi="Times New Roman" w:cs="Times New Roman"/>
          <w:b/>
          <w:bCs/>
          <w:color w:val="000000"/>
          <w:sz w:val="24"/>
          <w:szCs w:val="24"/>
          <w:rtl/>
        </w:rPr>
        <w:t>وفي هذه الاثناء يبصرني احد الجيران فيقول احذروا المدمن لقد دخل</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tl/>
        </w:rPr>
        <w:t>المسجد وما اظن الا انه سيسرق</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Pr>
        <w:br/>
      </w:r>
      <w:r w:rsidRPr="00AE2C96">
        <w:rPr>
          <w:rFonts w:ascii="Times New Roman" w:eastAsia="Times New Roman" w:hAnsi="Times New Roman" w:cs="Times New Roman"/>
          <w:b/>
          <w:bCs/>
          <w:color w:val="000000"/>
          <w:sz w:val="24"/>
          <w:szCs w:val="24"/>
          <w:rtl/>
        </w:rPr>
        <w:t>من المسجد شي اما سجادا واما مكيفات</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Pr>
        <w:br/>
      </w:r>
      <w:r w:rsidRPr="00AE2C96">
        <w:rPr>
          <w:rFonts w:ascii="Times New Roman" w:eastAsia="Times New Roman" w:hAnsi="Times New Roman" w:cs="Times New Roman"/>
          <w:b/>
          <w:bCs/>
          <w:color w:val="000000"/>
          <w:sz w:val="24"/>
          <w:szCs w:val="24"/>
          <w:rtl/>
        </w:rPr>
        <w:t>لم اعره</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tl/>
        </w:rPr>
        <w:t>اي اهتمام وبعد مضي الايام علم الناس بصدق توتبي ثم التحقت بدورة علمية متخصصة في</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Pr>
        <w:br/>
      </w:r>
      <w:r w:rsidRPr="00AE2C96">
        <w:rPr>
          <w:rFonts w:ascii="Times New Roman" w:eastAsia="Times New Roman" w:hAnsi="Times New Roman" w:cs="Times New Roman"/>
          <w:b/>
          <w:bCs/>
          <w:color w:val="000000"/>
          <w:sz w:val="24"/>
          <w:szCs w:val="24"/>
          <w:rtl/>
        </w:rPr>
        <w:t>امريكا وهي دورة دبلوم عالي في مكافحة الادمان وارشاد المدمنين</w:t>
      </w:r>
      <w:r w:rsidRPr="00AE2C96">
        <w:rPr>
          <w:rFonts w:ascii="Times New Roman" w:eastAsia="Times New Roman" w:hAnsi="Times New Roman" w:cs="Times New Roman"/>
          <w:b/>
          <w:bCs/>
          <w:color w:val="000000"/>
          <w:sz w:val="24"/>
          <w:szCs w:val="24"/>
        </w:rPr>
        <w:t xml:space="preserve"> .... </w:t>
      </w:r>
      <w:r w:rsidRPr="00AE2C96">
        <w:rPr>
          <w:rFonts w:ascii="Times New Roman" w:eastAsia="Times New Roman" w:hAnsi="Times New Roman" w:cs="Times New Roman"/>
          <w:b/>
          <w:bCs/>
          <w:color w:val="000000"/>
          <w:sz w:val="24"/>
          <w:szCs w:val="24"/>
        </w:rPr>
        <w:br/>
      </w:r>
      <w:r w:rsidRPr="00AE2C96">
        <w:rPr>
          <w:rFonts w:ascii="Times New Roman" w:eastAsia="Times New Roman" w:hAnsi="Times New Roman" w:cs="Times New Roman"/>
          <w:b/>
          <w:bCs/>
          <w:color w:val="000000"/>
          <w:sz w:val="24"/>
          <w:szCs w:val="24"/>
          <w:rtl/>
        </w:rPr>
        <w:t>وانعكست الأية فاصبح انسان مجاهد في وجه الادمان ورجع لطريق الحق</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Pr>
        <w:br/>
      </w:r>
      <w:r w:rsidRPr="00AE2C96">
        <w:rPr>
          <w:rFonts w:ascii="Times New Roman" w:eastAsia="Times New Roman" w:hAnsi="Times New Roman" w:cs="Times New Roman"/>
          <w:b/>
          <w:bCs/>
          <w:color w:val="000000"/>
          <w:sz w:val="24"/>
          <w:szCs w:val="24"/>
          <w:rtl/>
        </w:rPr>
        <w:t>وآسف على</w:t>
      </w:r>
      <w:r w:rsidRPr="00AE2C96">
        <w:rPr>
          <w:rFonts w:ascii="Times New Roman" w:eastAsia="Times New Roman" w:hAnsi="Times New Roman" w:cs="Times New Roman"/>
          <w:b/>
          <w:bCs/>
          <w:color w:val="000000"/>
          <w:sz w:val="24"/>
          <w:szCs w:val="24"/>
        </w:rPr>
        <w:t xml:space="preserve"> </w:t>
      </w:r>
      <w:r w:rsidRPr="00AE2C96">
        <w:rPr>
          <w:rFonts w:ascii="Times New Roman" w:eastAsia="Times New Roman" w:hAnsi="Times New Roman" w:cs="Times New Roman"/>
          <w:b/>
          <w:bCs/>
          <w:color w:val="000000"/>
          <w:sz w:val="24"/>
          <w:szCs w:val="24"/>
          <w:rtl/>
        </w:rPr>
        <w:t>الاطالة</w:t>
      </w:r>
    </w:p>
    <w:p w:rsidR="00AE2C96" w:rsidRDefault="00AE2C96" w:rsidP="000436AC">
      <w:pPr>
        <w:bidi w:val="0"/>
        <w:jc w:val="center"/>
        <w:rPr>
          <w:lang w:bidi="ar-AE"/>
        </w:rPr>
      </w:pPr>
    </w:p>
    <w:p w:rsidR="000436AC" w:rsidRDefault="000436AC" w:rsidP="000436AC">
      <w:pPr>
        <w:bidi w:val="0"/>
        <w:jc w:val="center"/>
        <w:rPr>
          <w:lang w:bidi="ar-AE"/>
        </w:rPr>
      </w:pPr>
    </w:p>
    <w:p w:rsidR="000436AC" w:rsidRDefault="000436AC" w:rsidP="000436AC">
      <w:pPr>
        <w:bidi w:val="0"/>
        <w:jc w:val="center"/>
        <w:rPr>
          <w:lang w:bidi="ar-AE"/>
        </w:rPr>
      </w:pPr>
    </w:p>
    <w:p w:rsidR="000436AC" w:rsidRDefault="000436AC" w:rsidP="000436AC">
      <w:pPr>
        <w:bidi w:val="0"/>
        <w:jc w:val="center"/>
        <w:rPr>
          <w:rtl/>
          <w:lang w:bidi="ar-AE"/>
        </w:rPr>
      </w:pPr>
    </w:p>
    <w:p w:rsidR="000436AC" w:rsidRPr="000436AC" w:rsidRDefault="000436AC" w:rsidP="000436AC">
      <w:pPr>
        <w:spacing w:before="100" w:beforeAutospacing="1" w:after="100" w:afterAutospacing="1" w:line="240" w:lineRule="auto"/>
        <w:ind w:left="-625"/>
        <w:jc w:val="lowKashida"/>
        <w:rPr>
          <w:rFonts w:ascii="Times New Roman" w:eastAsia="Times New Roman" w:hAnsi="Times New Roman" w:cs="Times New Roman"/>
          <w:sz w:val="24"/>
          <w:szCs w:val="24"/>
        </w:rPr>
      </w:pPr>
      <w:r w:rsidRPr="000436AC">
        <w:rPr>
          <w:rFonts w:ascii="Times New Roman" w:eastAsia="Times New Roman" w:hAnsi="Times New Roman" w:cs="Arabic Transparent" w:hint="cs"/>
          <w:b/>
          <w:bCs/>
          <w:sz w:val="24"/>
          <w:szCs w:val="24"/>
          <w:rtl/>
        </w:rPr>
        <w:t xml:space="preserve">وتشكل المخدرات أضراراً على الفرد منها : </w:t>
      </w:r>
    </w:p>
    <w:p w:rsidR="000436AC" w:rsidRPr="000436AC" w:rsidRDefault="000436AC" w:rsidP="000436AC">
      <w:pPr>
        <w:spacing w:before="100" w:beforeAutospacing="1" w:after="100" w:afterAutospacing="1" w:line="240" w:lineRule="auto"/>
        <w:ind w:left="-625" w:hanging="720"/>
        <w:jc w:val="lowKashida"/>
        <w:rPr>
          <w:rFonts w:ascii="Times New Roman" w:eastAsia="Times New Roman" w:hAnsi="Times New Roman" w:cs="Times New Roman"/>
          <w:sz w:val="24"/>
          <w:szCs w:val="24"/>
          <w:rtl/>
        </w:rPr>
      </w:pPr>
      <w:r w:rsidRPr="000436AC">
        <w:rPr>
          <w:rFonts w:ascii="Times New Roman" w:eastAsia="Times New Roman" w:hAnsi="Times New Roman" w:cs="Arabic Transparent" w:hint="cs"/>
          <w:sz w:val="24"/>
          <w:szCs w:val="24"/>
          <w:rtl/>
        </w:rPr>
        <w:t xml:space="preserve">1-      المخدرات تؤدي إلى نتائج سيئة للفرد ،سواء بالنسبة لعمله أو إرادته ، أو وضعه الاجتماعي ، وثقة الناس به . </w:t>
      </w:r>
    </w:p>
    <w:p w:rsidR="000436AC" w:rsidRPr="000436AC" w:rsidRDefault="000436AC" w:rsidP="000436AC">
      <w:pPr>
        <w:spacing w:before="100" w:beforeAutospacing="1" w:after="100" w:afterAutospacing="1" w:line="240" w:lineRule="auto"/>
        <w:ind w:left="-625"/>
        <w:jc w:val="lowKashida"/>
        <w:rPr>
          <w:rFonts w:ascii="Times New Roman" w:eastAsia="Times New Roman" w:hAnsi="Times New Roman" w:cs="Times New Roman"/>
          <w:sz w:val="24"/>
          <w:szCs w:val="24"/>
          <w:rtl/>
        </w:rPr>
      </w:pPr>
      <w:r w:rsidRPr="000436AC">
        <w:rPr>
          <w:rFonts w:ascii="Times New Roman" w:eastAsia="Times New Roman" w:hAnsi="Times New Roman" w:cs="Arabic Transparent" w:hint="cs"/>
          <w:sz w:val="24"/>
          <w:szCs w:val="24"/>
          <w:rtl/>
        </w:rPr>
        <w:t xml:space="preserve">كما أن تعاطيها يجعل من الشخص المتعاطي إنساناً كسولاً ذا تفكير سطحي ، يهمل أداء واجباته ، و لا يبالي بمسؤولياته وينفعل بسرعة ولأسباب تافهة. وذو أمزجة منحرفة في تعامله مع الناس ، كما أن المخدرات تدفع الفرد المتعاطي إلى عدم القيام بمهنته ويفتقر إلى الكفاية والحماس والإرادة لتحقيق واجباته مما يدفع المسؤلين عنه بالعمل أو غيرهم إلى طرده من عمله أو تغريمه غرامات مادية تتسبب في إختلال دخله. </w:t>
      </w:r>
    </w:p>
    <w:p w:rsidR="000436AC" w:rsidRPr="000436AC" w:rsidRDefault="000436AC" w:rsidP="000436AC">
      <w:pPr>
        <w:spacing w:before="100" w:beforeAutospacing="1" w:after="100" w:afterAutospacing="1" w:line="240" w:lineRule="auto"/>
        <w:ind w:left="-625" w:hanging="720"/>
        <w:jc w:val="lowKashida"/>
        <w:rPr>
          <w:rFonts w:ascii="Times New Roman" w:eastAsia="Times New Roman" w:hAnsi="Times New Roman" w:cs="Times New Roman"/>
          <w:sz w:val="24"/>
          <w:szCs w:val="24"/>
          <w:rtl/>
        </w:rPr>
      </w:pPr>
      <w:r w:rsidRPr="000436AC">
        <w:rPr>
          <w:rFonts w:ascii="Times New Roman" w:eastAsia="Times New Roman" w:hAnsi="Times New Roman" w:cs="Arabic Transparent" w:hint="cs"/>
          <w:sz w:val="24"/>
          <w:szCs w:val="24"/>
          <w:rtl/>
        </w:rPr>
        <w:t xml:space="preserve">2-      عندما يلح متعاطي المخدرات على تعاطي مخدر ما، ويمسمى بـ((داء التعاطي)) أو بالنسبة للمدمن يسمى بـ((داء الإدمان)) ولا يتوفر للمتعاطي دخل ليحصل به على الجرعة الاعتيادية -وذلك أثر إلحاح المخدرات- فإنه يلجأ إلى الاستدانة ، وربما إلى أعمال منحرفة ، وغير مشروعة ، مثل قبول الرشوة ، والاختلاس والسرقة والبغاء وغيرها. وهو بهذه الحالة ، قد يبيع نفسه وأسرته ومجتمعه وطناً وشعباً ، لأن المخدرات تصبح عنده هي عمله وأمله وحياته ومسؤوليته ، وهي كل شيء في حياته ، فيهون عنده كل شيء من أمانة أو حرام أو حتى شرف وعرض . </w:t>
      </w:r>
    </w:p>
    <w:p w:rsidR="000436AC" w:rsidRPr="000436AC" w:rsidRDefault="000436AC" w:rsidP="000436AC">
      <w:pPr>
        <w:spacing w:before="100" w:beforeAutospacing="1" w:after="100" w:afterAutospacing="1" w:line="240" w:lineRule="auto"/>
        <w:ind w:left="-625" w:hanging="720"/>
        <w:jc w:val="lowKashida"/>
        <w:rPr>
          <w:rFonts w:ascii="Times New Roman" w:eastAsia="Times New Roman" w:hAnsi="Times New Roman" w:cs="Times New Roman"/>
          <w:sz w:val="24"/>
          <w:szCs w:val="24"/>
          <w:rtl/>
          <w:lang w:bidi="ar-AE"/>
        </w:rPr>
      </w:pPr>
      <w:r w:rsidRPr="000436AC">
        <w:rPr>
          <w:rFonts w:ascii="Times New Roman" w:eastAsia="Times New Roman" w:hAnsi="Times New Roman" w:cs="Arabic Transparent" w:hint="cs"/>
          <w:sz w:val="24"/>
          <w:szCs w:val="24"/>
          <w:rtl/>
        </w:rPr>
        <w:t xml:space="preserve">3-      يحدث تعاطي المخدرات للمتعاطي أو المدمن مؤثرات شديدة وحساسيات زائدة ، مما يؤدي إلى إساءة علاقاته بكل من يعرفهم. فهي تؤدي إلى سوؤ العلاقة الزوجية والأسرية ، مما يدفع إلى تزايد احتمالات وقوع الطلاق ، وانحراف الأطفال ، وتزيد أعداد الأحداث المشردين ، وتسوء العلاقة بين المدمن وبين جيرانه ، فيحدث الخلافات والمشاجرات ، التي قد تدفع به أو بجاره إلى دفع الثمن باهظاً. كذلك تسوء علاقة المتعاطي والمدمن بزملائه ، ورؤسائه في العمل ، مما يؤدي إلى احتمال طرده من عمله أو تغريمه غرامة مادية تخفض مستوى دخله. </w:t>
      </w:r>
    </w:p>
    <w:p w:rsidR="000436AC" w:rsidRPr="000436AC" w:rsidRDefault="000436AC" w:rsidP="000436AC">
      <w:pPr>
        <w:spacing w:before="100" w:beforeAutospacing="1" w:after="100" w:afterAutospacing="1" w:line="240" w:lineRule="auto"/>
        <w:ind w:left="-625" w:hanging="720"/>
        <w:jc w:val="lowKashida"/>
        <w:rPr>
          <w:rFonts w:ascii="Times New Roman" w:eastAsia="Times New Roman" w:hAnsi="Times New Roman" w:cs="Times New Roman"/>
          <w:sz w:val="24"/>
          <w:szCs w:val="24"/>
        </w:rPr>
      </w:pPr>
      <w:r w:rsidRPr="000436AC">
        <w:rPr>
          <w:rFonts w:ascii="Times New Roman" w:eastAsia="Times New Roman" w:hAnsi="Times New Roman" w:cs="Arabic Transparent" w:hint="cs"/>
          <w:sz w:val="24"/>
          <w:szCs w:val="24"/>
          <w:rtl/>
        </w:rPr>
        <w:t xml:space="preserve">-      الفرد المتعاطي يفقد توازنه ويختل تفكيره ، ولا يمكنه من إقامة علاقات طيبة مع الآخرين ، ولا حتى مع نفسه ، مما يتسبب في سيطرة الفوضى على حياته ، وعدم التكيف وسوء التوافق والتواؤم الاجتماعي على سلوكياته ، وكل مجريات حياته ، الأمر الذي يؤدي به في النهاية إلى الخلاص من واقعه المؤلم بالانتحار . </w:t>
      </w:r>
    </w:p>
    <w:p w:rsidR="000436AC" w:rsidRPr="000436AC" w:rsidRDefault="000436AC" w:rsidP="000436AC">
      <w:pPr>
        <w:spacing w:before="100" w:beforeAutospacing="1" w:after="100" w:afterAutospacing="1" w:line="240" w:lineRule="auto"/>
        <w:ind w:left="-625"/>
        <w:jc w:val="lowKashida"/>
        <w:rPr>
          <w:rFonts w:ascii="Times New Roman" w:eastAsia="Times New Roman" w:hAnsi="Times New Roman" w:cs="Times New Roman"/>
          <w:sz w:val="24"/>
          <w:szCs w:val="24"/>
          <w:rtl/>
        </w:rPr>
      </w:pPr>
      <w:r w:rsidRPr="000436AC">
        <w:rPr>
          <w:rFonts w:ascii="Times New Roman" w:eastAsia="Times New Roman" w:hAnsi="Times New Roman" w:cs="Arabic Transparent" w:hint="cs"/>
          <w:sz w:val="24"/>
          <w:szCs w:val="24"/>
          <w:rtl/>
        </w:rPr>
        <w:t xml:space="preserve">فهناك علاقة وطيدة بين تعاطي المخدرات والانتحار حيث إن معظم حالات الوفاة التي سجلت ، كان السبب فيها هو تعاطي جرعات زائدة من المخدر. </w:t>
      </w:r>
    </w:p>
    <w:p w:rsidR="000436AC" w:rsidRPr="000436AC" w:rsidRDefault="000436AC" w:rsidP="000436AC">
      <w:pPr>
        <w:spacing w:before="100" w:beforeAutospacing="1" w:after="100" w:afterAutospacing="1" w:line="240" w:lineRule="auto"/>
        <w:ind w:left="-625" w:hanging="720"/>
        <w:jc w:val="lowKashida"/>
        <w:rPr>
          <w:rFonts w:ascii="Times New Roman" w:eastAsia="Times New Roman" w:hAnsi="Times New Roman" w:cs="Times New Roman"/>
          <w:sz w:val="24"/>
          <w:szCs w:val="24"/>
          <w:rtl/>
        </w:rPr>
      </w:pPr>
      <w:r w:rsidRPr="000436AC">
        <w:rPr>
          <w:rFonts w:ascii="Times New Roman" w:eastAsia="Times New Roman" w:hAnsi="Times New Roman" w:cs="Arabic Transparent" w:hint="cs"/>
          <w:sz w:val="24"/>
          <w:szCs w:val="24"/>
          <w:rtl/>
        </w:rPr>
        <w:t xml:space="preserve">5-      المخدرات تؤدي إلى نبذ الأخلاق ، وفعل كل منكر ، وقبيح ن وكثير من حوادث الزنى والخيانة الزوجية تقع تحت تأثير هذه المخدرات وبذلك نرى ما للمخدرات من آثار وخيمة على الفرد </w:t>
      </w:r>
      <w:r w:rsidRPr="000436AC">
        <w:rPr>
          <w:rFonts w:ascii="Times New Roman" w:eastAsia="Times New Roman" w:hAnsi="Times New Roman" w:cs="Arabic Transparent" w:hint="cs"/>
          <w:sz w:val="24"/>
          <w:szCs w:val="24"/>
          <w:rtl/>
          <w:lang w:bidi="ar-AE"/>
        </w:rPr>
        <w:t>والمجتمع</w:t>
      </w:r>
    </w:p>
    <w:p w:rsidR="000436AC" w:rsidRDefault="000436AC" w:rsidP="000436AC">
      <w:pPr>
        <w:spacing w:before="100" w:beforeAutospacing="1" w:after="100" w:afterAutospacing="1" w:line="240" w:lineRule="auto"/>
        <w:ind w:left="-625" w:hanging="720"/>
        <w:jc w:val="lowKashida"/>
        <w:rPr>
          <w:rFonts w:ascii="Times New Roman" w:eastAsia="Times New Roman" w:hAnsi="Times New Roman" w:cs="Times New Roman"/>
          <w:sz w:val="24"/>
          <w:szCs w:val="24"/>
          <w:rtl/>
        </w:rPr>
      </w:pPr>
    </w:p>
    <w:p w:rsidR="000436AC" w:rsidRDefault="000436AC" w:rsidP="000436AC">
      <w:pPr>
        <w:spacing w:before="100" w:beforeAutospacing="1" w:after="100" w:afterAutospacing="1" w:line="240" w:lineRule="auto"/>
        <w:ind w:left="-625" w:hanging="720"/>
        <w:jc w:val="lowKashida"/>
        <w:rPr>
          <w:rFonts w:ascii="Times New Roman" w:eastAsia="Times New Roman" w:hAnsi="Times New Roman" w:cs="Times New Roman"/>
          <w:sz w:val="24"/>
          <w:szCs w:val="24"/>
          <w:rtl/>
        </w:rPr>
      </w:pPr>
    </w:p>
    <w:p w:rsidR="000436AC" w:rsidRDefault="000436AC" w:rsidP="000436AC">
      <w:pPr>
        <w:spacing w:before="100" w:beforeAutospacing="1" w:after="100" w:afterAutospacing="1" w:line="240" w:lineRule="auto"/>
        <w:ind w:left="-625" w:hanging="720"/>
        <w:jc w:val="lowKashida"/>
        <w:rPr>
          <w:rFonts w:ascii="Times New Roman" w:eastAsia="Times New Roman" w:hAnsi="Times New Roman" w:cs="Times New Roman"/>
          <w:sz w:val="24"/>
          <w:szCs w:val="24"/>
          <w:rtl/>
        </w:rPr>
      </w:pPr>
    </w:p>
    <w:p w:rsidR="000436AC" w:rsidRDefault="000436AC" w:rsidP="000436AC">
      <w:pPr>
        <w:spacing w:before="100" w:beforeAutospacing="1" w:after="100" w:afterAutospacing="1" w:line="240" w:lineRule="auto"/>
        <w:ind w:left="-625" w:hanging="720"/>
        <w:jc w:val="lowKashida"/>
        <w:rPr>
          <w:rFonts w:ascii="Times New Roman" w:eastAsia="Times New Roman" w:hAnsi="Times New Roman" w:cs="Times New Roman"/>
          <w:sz w:val="24"/>
          <w:szCs w:val="24"/>
          <w:rtl/>
        </w:rPr>
      </w:pPr>
    </w:p>
    <w:p w:rsidR="000436AC" w:rsidRDefault="000436AC" w:rsidP="000436AC">
      <w:pPr>
        <w:spacing w:before="100" w:beforeAutospacing="1" w:after="100" w:afterAutospacing="1" w:line="240" w:lineRule="auto"/>
        <w:ind w:left="-625" w:hanging="720"/>
        <w:jc w:val="lowKashida"/>
        <w:rPr>
          <w:rFonts w:ascii="Times New Roman" w:eastAsia="Times New Roman" w:hAnsi="Times New Roman" w:cs="Times New Roman"/>
          <w:sz w:val="24"/>
          <w:szCs w:val="24"/>
          <w:rtl/>
        </w:rPr>
      </w:pPr>
    </w:p>
    <w:p w:rsidR="000436AC" w:rsidRDefault="000436AC" w:rsidP="000436AC">
      <w:pPr>
        <w:spacing w:before="100" w:beforeAutospacing="1" w:after="100" w:afterAutospacing="1" w:line="240" w:lineRule="auto"/>
        <w:ind w:left="-625" w:hanging="720"/>
        <w:jc w:val="lowKashida"/>
        <w:rPr>
          <w:rFonts w:ascii="Times New Roman" w:eastAsia="Times New Roman" w:hAnsi="Times New Roman" w:cs="Times New Roman"/>
          <w:sz w:val="24"/>
          <w:szCs w:val="24"/>
          <w:rtl/>
        </w:rPr>
      </w:pPr>
    </w:p>
    <w:p w:rsidR="000436AC" w:rsidRDefault="000436AC" w:rsidP="000436AC">
      <w:pPr>
        <w:spacing w:before="100" w:beforeAutospacing="1" w:after="100" w:afterAutospacing="1" w:line="240" w:lineRule="auto"/>
        <w:ind w:left="-625" w:hanging="720"/>
        <w:jc w:val="lowKashida"/>
        <w:rPr>
          <w:rFonts w:ascii="Times New Roman" w:eastAsia="Times New Roman" w:hAnsi="Times New Roman" w:cs="Times New Roman"/>
          <w:sz w:val="24"/>
          <w:szCs w:val="24"/>
          <w:rtl/>
        </w:rPr>
      </w:pPr>
    </w:p>
    <w:p w:rsidR="000436AC" w:rsidRDefault="000436AC" w:rsidP="000436AC">
      <w:pPr>
        <w:spacing w:before="100" w:beforeAutospacing="1" w:after="100" w:afterAutospacing="1" w:line="240" w:lineRule="auto"/>
        <w:ind w:left="-625" w:hanging="720"/>
        <w:jc w:val="lowKashida"/>
        <w:rPr>
          <w:rFonts w:ascii="Times New Roman" w:eastAsia="Times New Roman" w:hAnsi="Times New Roman" w:cs="Times New Roman"/>
          <w:sz w:val="24"/>
          <w:szCs w:val="24"/>
          <w:rtl/>
        </w:rPr>
      </w:pPr>
    </w:p>
    <w:p w:rsidR="000436AC" w:rsidRPr="000436AC" w:rsidRDefault="000436AC" w:rsidP="000436AC">
      <w:pPr>
        <w:spacing w:before="100" w:beforeAutospacing="1" w:after="100" w:afterAutospacing="1" w:line="240" w:lineRule="auto"/>
        <w:ind w:left="-625" w:hanging="720"/>
        <w:jc w:val="lowKashida"/>
        <w:rPr>
          <w:rFonts w:ascii="Times New Roman" w:eastAsia="Times New Roman" w:hAnsi="Times New Roman" w:cs="Times New Roman"/>
          <w:sz w:val="24"/>
          <w:szCs w:val="24"/>
          <w:rtl/>
        </w:rPr>
      </w:pPr>
    </w:p>
    <w:p w:rsidR="000436AC" w:rsidRPr="000436AC" w:rsidRDefault="000436AC" w:rsidP="000436AC">
      <w:pPr>
        <w:bidi w:val="0"/>
        <w:spacing w:before="100" w:beforeAutospacing="1" w:after="100" w:afterAutospacing="1" w:line="240" w:lineRule="auto"/>
        <w:ind w:right="-667"/>
        <w:jc w:val="center"/>
        <w:rPr>
          <w:rFonts w:ascii="Times New Roman" w:eastAsia="Times New Roman" w:hAnsi="Times New Roman" w:cs="Times New Roman"/>
          <w:sz w:val="24"/>
          <w:szCs w:val="24"/>
        </w:rPr>
      </w:pPr>
      <w:r w:rsidRPr="000436AC">
        <w:rPr>
          <w:rFonts w:ascii="Times New Roman" w:eastAsia="Times New Roman" w:hAnsi="Times New Roman" w:cs="Arabic Transparent" w:hint="cs"/>
          <w:b/>
          <w:bCs/>
          <w:sz w:val="24"/>
          <w:szCs w:val="24"/>
          <w:rtl/>
          <w:lang w:bidi="ar-AE"/>
        </w:rPr>
        <w:t>أضرار و</w:t>
      </w:r>
      <w:r w:rsidRPr="000436AC">
        <w:rPr>
          <w:rFonts w:ascii="Times New Roman" w:eastAsia="Times New Roman" w:hAnsi="Times New Roman" w:cs="Arabic Transparent" w:hint="cs"/>
          <w:b/>
          <w:bCs/>
          <w:sz w:val="24"/>
          <w:szCs w:val="24"/>
          <w:rtl/>
        </w:rPr>
        <w:t>تأثير المخدرات على الأسرة :</w:t>
      </w:r>
    </w:p>
    <w:p w:rsidR="000436AC" w:rsidRPr="000436AC" w:rsidRDefault="000436AC" w:rsidP="000436AC">
      <w:pPr>
        <w:bidi w:val="0"/>
        <w:spacing w:before="100" w:beforeAutospacing="1" w:after="100" w:afterAutospacing="1" w:line="240" w:lineRule="auto"/>
        <w:ind w:right="-667"/>
        <w:jc w:val="center"/>
        <w:rPr>
          <w:rFonts w:ascii="Times New Roman" w:eastAsia="Times New Roman" w:hAnsi="Times New Roman" w:cs="Times New Roman"/>
          <w:sz w:val="24"/>
          <w:szCs w:val="24"/>
          <w:rtl/>
        </w:rPr>
      </w:pPr>
      <w:r w:rsidRPr="000436AC">
        <w:rPr>
          <w:rFonts w:ascii="Times New Roman" w:eastAsia="Times New Roman" w:hAnsi="Times New Roman" w:cs="Arabic Transparent" w:hint="cs"/>
          <w:sz w:val="24"/>
          <w:szCs w:val="24"/>
          <w:rtl/>
        </w:rPr>
        <w:t>الأسرة هي : الخلية الرئيسية في الأمة ، إذا صلحت صلح حال المجتمع ، وإذا فسدت انهار بنيانه ، فالأسرة أهم عامل يؤثر في التكوين النفساني للفرد ، لأنه البيئة التي يحل بها وتحضنه فور رؤية نور الحياة ، ووجود خلل في نظام الأسرة ، من شأنه أن يحول دون قيامها بواجبها التعليمي والتربوي لأبنائها .</w:t>
      </w:r>
    </w:p>
    <w:p w:rsidR="000436AC" w:rsidRPr="000436AC" w:rsidRDefault="000436AC" w:rsidP="000436AC">
      <w:pPr>
        <w:bidi w:val="0"/>
        <w:spacing w:before="100" w:beforeAutospacing="1" w:after="100" w:afterAutospacing="1" w:line="240" w:lineRule="auto"/>
        <w:ind w:right="-667"/>
        <w:jc w:val="center"/>
        <w:rPr>
          <w:rFonts w:ascii="Times New Roman" w:eastAsia="Times New Roman" w:hAnsi="Times New Roman" w:cs="Times New Roman"/>
          <w:sz w:val="24"/>
          <w:szCs w:val="24"/>
          <w:rtl/>
        </w:rPr>
      </w:pPr>
      <w:r w:rsidRPr="000436AC">
        <w:rPr>
          <w:rFonts w:ascii="Times New Roman" w:eastAsia="Times New Roman" w:hAnsi="Times New Roman" w:cs="Arabic Transparent" w:hint="cs"/>
          <w:sz w:val="24"/>
          <w:szCs w:val="24"/>
          <w:rtl/>
        </w:rPr>
        <w:t>فتعاطي المخدرات يصيب الأسرة والحياة الأسرية بأضرار بالغة من وجوه كثيرة أهمها :</w:t>
      </w:r>
    </w:p>
    <w:p w:rsidR="000436AC" w:rsidRPr="000436AC" w:rsidRDefault="000436AC" w:rsidP="000436AC">
      <w:pPr>
        <w:bidi w:val="0"/>
        <w:spacing w:before="100" w:beforeAutospacing="1" w:after="100" w:afterAutospacing="1" w:line="240" w:lineRule="auto"/>
        <w:ind w:right="-667"/>
        <w:jc w:val="center"/>
        <w:rPr>
          <w:rFonts w:ascii="Times New Roman" w:eastAsia="Times New Roman" w:hAnsi="Times New Roman" w:cs="Times New Roman"/>
          <w:sz w:val="24"/>
          <w:szCs w:val="24"/>
          <w:rtl/>
        </w:rPr>
      </w:pPr>
      <w:r w:rsidRPr="000436AC">
        <w:rPr>
          <w:rFonts w:ascii="Times New Roman" w:eastAsia="Times New Roman" w:hAnsi="Times New Roman" w:cs="Arabic Transparent" w:hint="cs"/>
          <w:sz w:val="24"/>
          <w:szCs w:val="24"/>
          <w:rtl/>
        </w:rPr>
        <w:t>1-      ولادة الأم المدمنة على تعاطي المخدرات لأطفال مشوهين.</w:t>
      </w:r>
    </w:p>
    <w:p w:rsidR="000436AC" w:rsidRPr="000436AC" w:rsidRDefault="000436AC" w:rsidP="000436AC">
      <w:pPr>
        <w:bidi w:val="0"/>
        <w:spacing w:before="100" w:beforeAutospacing="1" w:after="100" w:afterAutospacing="1" w:line="240" w:lineRule="auto"/>
        <w:ind w:right="-667"/>
        <w:jc w:val="center"/>
        <w:rPr>
          <w:rFonts w:ascii="Times New Roman" w:eastAsia="Times New Roman" w:hAnsi="Times New Roman" w:cs="Times New Roman"/>
          <w:sz w:val="24"/>
          <w:szCs w:val="24"/>
          <w:rtl/>
        </w:rPr>
      </w:pPr>
      <w:r w:rsidRPr="000436AC">
        <w:rPr>
          <w:rFonts w:ascii="Times New Roman" w:eastAsia="Times New Roman" w:hAnsi="Times New Roman" w:cs="Arabic Transparent" w:hint="cs"/>
          <w:sz w:val="24"/>
          <w:szCs w:val="24"/>
          <w:rtl/>
        </w:rPr>
        <w:t>2-      مع زيادة الإنفاق على تعاطي المخدرات ، يقل دخل الأسرة ، الفعلي مما يؤثر على نواحي الإنفاق الأخرى ، ويتدنى المستوى الصحي ، والغذائي والاجتماعي والتعليمي وبالتالي الأخلاقي لدى أفراد تلك الأسرة التي وجه عائلها دخله إلى الإنفاق عل المخدرات وبالتالي فإن هذه المظاهر تؤدي إلى انحراف الأفراد لسببين :</w:t>
      </w:r>
    </w:p>
    <w:p w:rsidR="000436AC" w:rsidRPr="000436AC" w:rsidRDefault="000436AC" w:rsidP="000436AC">
      <w:pPr>
        <w:bidi w:val="0"/>
        <w:spacing w:before="100" w:beforeAutospacing="1" w:after="100" w:afterAutospacing="1" w:line="240" w:lineRule="auto"/>
        <w:ind w:right="-667"/>
        <w:jc w:val="center"/>
        <w:rPr>
          <w:rFonts w:ascii="Times New Roman" w:eastAsia="Times New Roman" w:hAnsi="Times New Roman" w:cs="Times New Roman"/>
          <w:sz w:val="24"/>
          <w:szCs w:val="24"/>
          <w:rtl/>
        </w:rPr>
      </w:pPr>
      <w:r w:rsidRPr="000436AC">
        <w:rPr>
          <w:rFonts w:ascii="Times New Roman" w:eastAsia="Times New Roman" w:hAnsi="Times New Roman" w:cs="Arabic Transparent" w:hint="cs"/>
          <w:sz w:val="24"/>
          <w:szCs w:val="24"/>
          <w:rtl/>
        </w:rPr>
        <w:t>أولهما : أغراض القدوة الممثلة في الأب والأم أوالعائل.</w:t>
      </w:r>
    </w:p>
    <w:p w:rsidR="000436AC" w:rsidRPr="000436AC" w:rsidRDefault="000436AC" w:rsidP="000436AC">
      <w:pPr>
        <w:bidi w:val="0"/>
        <w:spacing w:before="100" w:beforeAutospacing="1" w:after="100" w:afterAutospacing="1" w:line="240" w:lineRule="auto"/>
        <w:ind w:right="-667"/>
        <w:jc w:val="center"/>
        <w:rPr>
          <w:rFonts w:ascii="Times New Roman" w:eastAsia="Times New Roman" w:hAnsi="Times New Roman" w:cs="Times New Roman"/>
          <w:sz w:val="24"/>
          <w:szCs w:val="24"/>
          <w:rtl/>
        </w:rPr>
      </w:pPr>
      <w:r w:rsidRPr="000436AC">
        <w:rPr>
          <w:rFonts w:ascii="Times New Roman" w:eastAsia="Times New Roman" w:hAnsi="Times New Roman" w:cs="Arabic Transparent" w:hint="cs"/>
          <w:sz w:val="24"/>
          <w:szCs w:val="24"/>
          <w:rtl/>
        </w:rPr>
        <w:t>السبب الآخر : هو الحاجة التي تدفع الأطفال إلى أدنى الأعمال ، لتوفير الاحتياجات المتزايدة في غياب العائل.</w:t>
      </w:r>
    </w:p>
    <w:p w:rsidR="000436AC" w:rsidRDefault="000436AC" w:rsidP="000436AC">
      <w:pPr>
        <w:bidi w:val="0"/>
        <w:spacing w:before="100" w:beforeAutospacing="1" w:after="100" w:afterAutospacing="1" w:line="240" w:lineRule="auto"/>
        <w:ind w:right="-667"/>
        <w:jc w:val="center"/>
        <w:rPr>
          <w:rFonts w:ascii="Times New Roman" w:eastAsia="Times New Roman" w:hAnsi="Times New Roman" w:cs="Arabic Transparent" w:hint="cs"/>
          <w:sz w:val="24"/>
          <w:szCs w:val="24"/>
          <w:rtl/>
        </w:rPr>
      </w:pPr>
      <w:r w:rsidRPr="000436AC">
        <w:rPr>
          <w:rFonts w:ascii="Times New Roman" w:eastAsia="Times New Roman" w:hAnsi="Times New Roman" w:cs="Arabic Transparent" w:hint="cs"/>
          <w:sz w:val="24"/>
          <w:szCs w:val="24"/>
          <w:rtl/>
        </w:rPr>
        <w:t>3- إلى جانب الآثار الاقتصادية والصحية لتعاطي المخدرات على الأسرة ، نجد أن جو الأسرة العام يسوده التوتر والشقاق ، والخلافات بين أفرادها فإلى جانب إنفاق المتعاطي لجزء كبير من الدخل على المخدرات والذي يثير انفعالات وضيق لدى أفراد الأسرة ، فالمتعاطي يقوم بعادات غير مقبولة لدى الأسرة حيث يتجمع عدد من المتعاطين في بيته ويسهرون إلى آخر الليل مما يولد لدى أفراد الأسرة تشوق لتعاطي المخدرات ، تقليداً للشخص المتعاطي ، أو يولد لديهم الخوف والقلق خشية أن يهاجم المنزل بضبط المخدرات والمتعاطين ، أو بأذى المتعاطين أنفسهم لأنهم يفقدون أخلاقهم ، ويفقدون السيطرة حتى على أنفسهم</w:t>
      </w:r>
    </w:p>
    <w:p w:rsidR="00317BC2" w:rsidRDefault="00317BC2" w:rsidP="00317BC2">
      <w:pPr>
        <w:bidi w:val="0"/>
        <w:spacing w:before="100" w:beforeAutospacing="1" w:after="100" w:afterAutospacing="1" w:line="240" w:lineRule="auto"/>
        <w:ind w:right="-667"/>
        <w:jc w:val="center"/>
        <w:rPr>
          <w:rFonts w:ascii="Times New Roman" w:eastAsia="Times New Roman" w:hAnsi="Times New Roman" w:cs="Arabic Transparent" w:hint="cs"/>
          <w:sz w:val="24"/>
          <w:szCs w:val="24"/>
          <w:rtl/>
        </w:rPr>
      </w:pPr>
    </w:p>
    <w:p w:rsidR="00317BC2" w:rsidRDefault="00317BC2" w:rsidP="00317BC2">
      <w:pPr>
        <w:bidi w:val="0"/>
        <w:spacing w:before="100" w:beforeAutospacing="1" w:after="100" w:afterAutospacing="1" w:line="240" w:lineRule="auto"/>
        <w:ind w:right="-667"/>
        <w:jc w:val="center"/>
        <w:rPr>
          <w:rFonts w:ascii="Times New Roman" w:eastAsia="Times New Roman" w:hAnsi="Times New Roman" w:cs="Arabic Transparent" w:hint="cs"/>
          <w:sz w:val="24"/>
          <w:szCs w:val="24"/>
          <w:rtl/>
        </w:rPr>
      </w:pPr>
    </w:p>
    <w:p w:rsidR="00317BC2" w:rsidRDefault="00317BC2" w:rsidP="00317BC2">
      <w:pPr>
        <w:bidi w:val="0"/>
        <w:spacing w:before="100" w:beforeAutospacing="1" w:after="100" w:afterAutospacing="1" w:line="240" w:lineRule="auto"/>
        <w:ind w:right="-667"/>
        <w:jc w:val="center"/>
        <w:rPr>
          <w:rFonts w:ascii="Times New Roman" w:eastAsia="Times New Roman" w:hAnsi="Times New Roman" w:cs="Arabic Transparent" w:hint="cs"/>
          <w:sz w:val="24"/>
          <w:szCs w:val="24"/>
          <w:rtl/>
        </w:rPr>
      </w:pPr>
    </w:p>
    <w:p w:rsidR="00317BC2" w:rsidRDefault="00317BC2" w:rsidP="00317BC2">
      <w:pPr>
        <w:bidi w:val="0"/>
        <w:spacing w:before="100" w:beforeAutospacing="1" w:after="100" w:afterAutospacing="1" w:line="240" w:lineRule="auto"/>
        <w:ind w:right="-667"/>
        <w:jc w:val="center"/>
        <w:rPr>
          <w:rFonts w:ascii="Times New Roman" w:eastAsia="Times New Roman" w:hAnsi="Times New Roman" w:cs="Arabic Transparent" w:hint="cs"/>
          <w:sz w:val="24"/>
          <w:szCs w:val="24"/>
          <w:rtl/>
        </w:rPr>
      </w:pPr>
    </w:p>
    <w:p w:rsidR="00317BC2" w:rsidRPr="000436AC" w:rsidRDefault="00317BC2" w:rsidP="00317BC2">
      <w:pPr>
        <w:bidi w:val="0"/>
        <w:spacing w:before="100" w:beforeAutospacing="1" w:after="100" w:afterAutospacing="1" w:line="240" w:lineRule="auto"/>
        <w:ind w:right="-667"/>
        <w:jc w:val="center"/>
        <w:rPr>
          <w:rFonts w:ascii="Times New Roman" w:eastAsia="Times New Roman" w:hAnsi="Times New Roman" w:cs="Times New Roman"/>
          <w:sz w:val="24"/>
          <w:szCs w:val="24"/>
          <w:rtl/>
        </w:rPr>
      </w:pPr>
    </w:p>
    <w:p w:rsidR="000436AC" w:rsidRPr="000436AC" w:rsidRDefault="000436AC" w:rsidP="000436AC">
      <w:pPr>
        <w:bidi w:val="0"/>
        <w:jc w:val="center"/>
        <w:rPr>
          <w:sz w:val="36"/>
          <w:szCs w:val="36"/>
          <w:lang w:bidi="ar-AE"/>
        </w:rPr>
      </w:pPr>
      <w:r w:rsidRPr="000436AC">
        <w:rPr>
          <w:rStyle w:val="quran1"/>
          <w:rFonts w:ascii="Verdana" w:hAnsi="Verdana" w:cs="Arabic Transparent" w:hint="default"/>
          <w:sz w:val="36"/>
          <w:szCs w:val="36"/>
          <w:rtl/>
        </w:rPr>
        <w:lastRenderedPageBreak/>
        <w:t>﴿</w:t>
      </w:r>
      <w:r w:rsidRPr="000436AC">
        <w:rPr>
          <w:rFonts w:ascii="Verdana" w:hAnsi="Verdana" w:cs="Arabic Transparent" w:hint="cs"/>
          <w:sz w:val="36"/>
          <w:szCs w:val="36"/>
          <w:rtl/>
        </w:rPr>
        <w:t>يَا أَيُّهَا الَّذِينَ آمَنُواْ إِنَّمَا الْخَمْرُ وَالْمَيْسِرُ وَالأَنصَابُ وَالأَزْلاَمُ رِجْسٌ مِّنْ عَمَلِ الشَّيْطَانِ فَاجْتَنِبُوهُ لَعَلَّكُمْ تُفْلِحُونَ (</w:t>
      </w:r>
      <w:hyperlink r:id="rId5" w:history="1">
        <w:r w:rsidRPr="000436AC">
          <w:rPr>
            <w:rStyle w:val="Hyperlink"/>
            <w:rFonts w:cs="Arabic Transparent" w:hint="cs"/>
            <w:color w:val="auto"/>
            <w:sz w:val="36"/>
            <w:szCs w:val="36"/>
            <w:u w:val="single"/>
            <w:rtl/>
          </w:rPr>
          <w:t>90</w:t>
        </w:r>
      </w:hyperlink>
      <w:r w:rsidRPr="000436AC">
        <w:rPr>
          <w:rFonts w:ascii="Verdana" w:hAnsi="Verdana" w:cs="Arabic Transparent" w:hint="cs"/>
          <w:sz w:val="36"/>
          <w:szCs w:val="36"/>
          <w:rtl/>
        </w:rPr>
        <w:t>) إِنَّمَا يُرِيدُ الشَّيْطَانُ أَن يُوقِعَ بَيْنَكُمُ الْعَدَاوَةَ وَالْبَغْضَاء فِي الْخَمْرِ وَالْمَيْسِرِ وَيَصُدَّكُمْ عَن ذِكْرِ اللّهِ وَعَنِ الصَّلاَةِ فَهَلْ أَنتُم مُّنتَهُونَ(</w:t>
      </w:r>
      <w:hyperlink r:id="rId6" w:history="1">
        <w:r w:rsidRPr="000436AC">
          <w:rPr>
            <w:rStyle w:val="Hyperlink"/>
            <w:rFonts w:ascii="Verdana" w:hAnsi="Verdana" w:cs="Arabic Transparent" w:hint="cs"/>
            <w:color w:val="auto"/>
            <w:sz w:val="36"/>
            <w:szCs w:val="36"/>
            <w:u w:val="single"/>
            <w:rtl/>
          </w:rPr>
          <w:t>9</w:t>
        </w:r>
        <w:r w:rsidRPr="000436AC">
          <w:rPr>
            <w:rStyle w:val="Hyperlink"/>
            <w:rFonts w:ascii="Verdana" w:hAnsi="Verdana" w:cs="Arabic Transparent" w:hint="cs"/>
            <w:color w:val="auto"/>
            <w:sz w:val="36"/>
            <w:szCs w:val="36"/>
            <w:u w:val="single"/>
            <w:rtl/>
            <w:lang w:bidi="ar-AE"/>
          </w:rPr>
          <w:t>1</w:t>
        </w:r>
      </w:hyperlink>
      <w:r w:rsidRPr="000436AC">
        <w:rPr>
          <w:rFonts w:ascii="Verdana" w:hAnsi="Verdana" w:cs="Arabic Transparent" w:hint="cs"/>
          <w:sz w:val="36"/>
          <w:szCs w:val="36"/>
          <w:rtl/>
        </w:rPr>
        <w:t>)</w:t>
      </w:r>
      <w:r w:rsidRPr="000436AC">
        <w:rPr>
          <w:rStyle w:val="heading31"/>
          <w:rFonts w:cs="Arabic Transparent" w:hint="cs"/>
          <w:sz w:val="36"/>
          <w:szCs w:val="36"/>
          <w:rtl/>
        </w:rPr>
        <w:t xml:space="preserve"> </w:t>
      </w:r>
      <w:r w:rsidRPr="000436AC">
        <w:rPr>
          <w:rStyle w:val="quran1"/>
          <w:rFonts w:ascii="Verdana" w:hAnsi="Verdana" w:cs="Arabic Transparent" w:hint="default"/>
          <w:sz w:val="36"/>
          <w:szCs w:val="36"/>
          <w:rtl/>
        </w:rPr>
        <w:t>﴾</w:t>
      </w:r>
      <w:r w:rsidRPr="000436AC">
        <w:rPr>
          <w:rFonts w:ascii="Verdana" w:hAnsi="Verdana" w:cs="Arabic Transparent" w:hint="cs"/>
          <w:sz w:val="36"/>
          <w:szCs w:val="36"/>
          <w:rtl/>
          <w:lang w:bidi="ar-AE"/>
        </w:rPr>
        <w:t xml:space="preserve"> المائدة</w:t>
      </w:r>
    </w:p>
    <w:sectPr w:rsidR="000436AC" w:rsidRPr="000436AC" w:rsidSect="000436AC">
      <w:pgSz w:w="11906" w:h="16838"/>
      <w:pgMar w:top="1440" w:right="1800" w:bottom="1440" w:left="1134"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10000000000000000"/>
    <w:charset w:val="B2"/>
    <w:family w:val="auto"/>
    <w:pitch w:val="variable"/>
    <w:sig w:usb0="00002001" w:usb1="00000000" w:usb2="00000000" w:usb3="00000000" w:csb0="00000040" w:csb1="00000000"/>
  </w:font>
  <w:font w:name="Arabic Transparent">
    <w:panose1 w:val="02010000000000000000"/>
    <w:charset w:val="B2"/>
    <w:family w:val="auto"/>
    <w:pitch w:val="variable"/>
    <w:sig w:usb0="00002001" w:usb1="00000000" w:usb2="00000000" w:usb3="00000000" w:csb0="00000040" w:csb1="00000000"/>
  </w:font>
  <w:font w:name="Verdana">
    <w:panose1 w:val="020B0604030504040204"/>
    <w:charset w:val="00"/>
    <w:family w:val="swiss"/>
    <w:pitch w:val="variable"/>
    <w:sig w:usb0="20000287" w:usb1="00000000"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E2C96"/>
    <w:rsid w:val="000436AC"/>
    <w:rsid w:val="00317BC2"/>
    <w:rsid w:val="00650A93"/>
    <w:rsid w:val="0073090B"/>
    <w:rsid w:val="00AE2C96"/>
    <w:rsid w:val="00F5525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5255"/>
    <w:pPr>
      <w:bidi/>
    </w:pPr>
  </w:style>
  <w:style w:type="paragraph" w:styleId="Heading1">
    <w:name w:val="heading 1"/>
    <w:basedOn w:val="Normal"/>
    <w:link w:val="Heading1Char"/>
    <w:uiPriority w:val="9"/>
    <w:qFormat/>
    <w:rsid w:val="00AE2C96"/>
    <w:pPr>
      <w:bidi w:val="0"/>
      <w:spacing w:before="100" w:beforeAutospacing="1" w:after="100" w:afterAutospacing="1" w:line="240" w:lineRule="auto"/>
      <w:outlineLvl w:val="0"/>
    </w:pPr>
    <w:rPr>
      <w:rFonts w:ascii="Arial" w:eastAsia="Times New Roman" w:hAnsi="Arial" w:cs="Arial"/>
      <w:color w:val="FFCC00"/>
      <w:kern w:val="36"/>
      <w:sz w:val="48"/>
      <w:szCs w:val="48"/>
    </w:rPr>
  </w:style>
  <w:style w:type="paragraph" w:styleId="Heading2">
    <w:name w:val="heading 2"/>
    <w:basedOn w:val="Normal"/>
    <w:next w:val="Normal"/>
    <w:link w:val="Heading2Char"/>
    <w:uiPriority w:val="9"/>
    <w:semiHidden/>
    <w:unhideWhenUsed/>
    <w:qFormat/>
    <w:rsid w:val="00AE2C9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2C96"/>
    <w:rPr>
      <w:rFonts w:ascii="Arial" w:eastAsia="Times New Roman" w:hAnsi="Arial" w:cs="Arial"/>
      <w:color w:val="FFCC00"/>
      <w:kern w:val="36"/>
      <w:sz w:val="48"/>
      <w:szCs w:val="48"/>
    </w:rPr>
  </w:style>
  <w:style w:type="character" w:customStyle="1" w:styleId="Heading2Char">
    <w:name w:val="Heading 2 Char"/>
    <w:basedOn w:val="DefaultParagraphFont"/>
    <w:link w:val="Heading2"/>
    <w:uiPriority w:val="9"/>
    <w:semiHidden/>
    <w:rsid w:val="00AE2C96"/>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AE2C96"/>
    <w:pPr>
      <w:bidi w:val="0"/>
      <w:spacing w:before="100" w:beforeAutospacing="1" w:after="100" w:afterAutospacing="1"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AE2C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2C96"/>
    <w:rPr>
      <w:rFonts w:ascii="Tahoma" w:hAnsi="Tahoma" w:cs="Tahoma"/>
      <w:sz w:val="16"/>
      <w:szCs w:val="16"/>
    </w:rPr>
  </w:style>
  <w:style w:type="character" w:styleId="Hyperlink">
    <w:name w:val="Hyperlink"/>
    <w:basedOn w:val="DefaultParagraphFont"/>
    <w:uiPriority w:val="99"/>
    <w:semiHidden/>
    <w:unhideWhenUsed/>
    <w:rsid w:val="000436AC"/>
    <w:rPr>
      <w:strike w:val="0"/>
      <w:dstrike w:val="0"/>
      <w:color w:val="6B2C39"/>
      <w:u w:val="none"/>
      <w:effect w:val="none"/>
    </w:rPr>
  </w:style>
  <w:style w:type="character" w:customStyle="1" w:styleId="quran1">
    <w:name w:val="quran1"/>
    <w:basedOn w:val="DefaultParagraphFont"/>
    <w:rsid w:val="000436AC"/>
    <w:rPr>
      <w:rFonts w:cs="Traditional Arabic" w:hint="cs"/>
    </w:rPr>
  </w:style>
  <w:style w:type="character" w:customStyle="1" w:styleId="heading31">
    <w:name w:val="heading31"/>
    <w:basedOn w:val="DefaultParagraphFont"/>
    <w:rsid w:val="000436AC"/>
    <w:rPr>
      <w:rFonts w:ascii="Arial" w:hAnsi="Arial" w:cs="Arial" w:hint="default"/>
      <w:b/>
      <w:bCs/>
    </w:rPr>
  </w:style>
</w:styles>
</file>

<file path=word/webSettings.xml><?xml version="1.0" encoding="utf-8"?>
<w:webSettings xmlns:r="http://schemas.openxmlformats.org/officeDocument/2006/relationships" xmlns:w="http://schemas.openxmlformats.org/wordprocessingml/2006/main">
  <w:divs>
    <w:div w:id="691762828">
      <w:bodyDiv w:val="1"/>
      <w:marLeft w:val="0"/>
      <w:marRight w:val="0"/>
      <w:marTop w:val="0"/>
      <w:marBottom w:val="0"/>
      <w:divBdr>
        <w:top w:val="single" w:sz="48" w:space="0" w:color="auto"/>
        <w:left w:val="single" w:sz="48" w:space="0" w:color="auto"/>
        <w:bottom w:val="single" w:sz="48" w:space="0" w:color="auto"/>
        <w:right w:val="single" w:sz="48" w:space="0" w:color="auto"/>
      </w:divBdr>
      <w:divsChild>
        <w:div w:id="127012539">
          <w:marLeft w:val="0"/>
          <w:marRight w:val="0"/>
          <w:marTop w:val="0"/>
          <w:marBottom w:val="0"/>
          <w:divBdr>
            <w:top w:val="none" w:sz="0" w:space="0" w:color="auto"/>
            <w:left w:val="none" w:sz="0" w:space="0" w:color="auto"/>
            <w:bottom w:val="none" w:sz="0" w:space="0" w:color="auto"/>
            <w:right w:val="none" w:sz="0" w:space="0" w:color="auto"/>
          </w:divBdr>
        </w:div>
      </w:divsChild>
    </w:div>
    <w:div w:id="799492549">
      <w:bodyDiv w:val="1"/>
      <w:marLeft w:val="0"/>
      <w:marRight w:val="0"/>
      <w:marTop w:val="0"/>
      <w:marBottom w:val="0"/>
      <w:divBdr>
        <w:top w:val="none" w:sz="0" w:space="0" w:color="auto"/>
        <w:left w:val="none" w:sz="0" w:space="0" w:color="auto"/>
        <w:bottom w:val="none" w:sz="0" w:space="0" w:color="auto"/>
        <w:right w:val="none" w:sz="0" w:space="0" w:color="auto"/>
      </w:divBdr>
    </w:div>
    <w:div w:id="1493986611">
      <w:bodyDiv w:val="1"/>
      <w:marLeft w:val="0"/>
      <w:marRight w:val="0"/>
      <w:marTop w:val="0"/>
      <w:marBottom w:val="0"/>
      <w:divBdr>
        <w:top w:val="single" w:sz="48" w:space="0" w:color="auto"/>
        <w:left w:val="single" w:sz="48" w:space="0" w:color="auto"/>
        <w:bottom w:val="single" w:sz="48" w:space="0" w:color="auto"/>
        <w:right w:val="single" w:sz="48" w:space="0" w:color="auto"/>
      </w:divBdr>
    </w:div>
    <w:div w:id="2010593924">
      <w:bodyDiv w:val="1"/>
      <w:marLeft w:val="0"/>
      <w:marRight w:val="0"/>
      <w:marTop w:val="0"/>
      <w:marBottom w:val="0"/>
      <w:divBdr>
        <w:top w:val="none" w:sz="0" w:space="0" w:color="auto"/>
        <w:left w:val="none" w:sz="0" w:space="0" w:color="auto"/>
        <w:bottom w:val="none" w:sz="0" w:space="0" w:color="auto"/>
        <w:right w:val="none" w:sz="0" w:space="0" w:color="auto"/>
      </w:divBdr>
      <w:divsChild>
        <w:div w:id="568461175">
          <w:marLeft w:val="0"/>
          <w:marRight w:val="0"/>
          <w:marTop w:val="0"/>
          <w:marBottom w:val="0"/>
          <w:divBdr>
            <w:top w:val="none" w:sz="0" w:space="0" w:color="auto"/>
            <w:left w:val="none" w:sz="0" w:space="0" w:color="auto"/>
            <w:bottom w:val="none" w:sz="0" w:space="0" w:color="auto"/>
            <w:right w:val="none" w:sz="0" w:space="0" w:color="auto"/>
          </w:divBdr>
          <w:divsChild>
            <w:div w:id="165755258">
              <w:marLeft w:val="0"/>
              <w:marRight w:val="0"/>
              <w:marTop w:val="0"/>
              <w:marBottom w:val="0"/>
              <w:divBdr>
                <w:top w:val="none" w:sz="0" w:space="0" w:color="auto"/>
                <w:left w:val="none" w:sz="0" w:space="0" w:color="auto"/>
                <w:bottom w:val="none" w:sz="0" w:space="0" w:color="auto"/>
                <w:right w:val="none" w:sz="0" w:space="0" w:color="auto"/>
              </w:divBdr>
              <w:divsChild>
                <w:div w:id="16032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ac('005090')" TargetMode="External"/><Relationship Id="rId5" Type="http://schemas.openxmlformats.org/officeDocument/2006/relationships/hyperlink" Target="javascript:ac('005090')" TargetMode="Externa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2108</Words>
  <Characters>12017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dc:creator>
  <cp:keywords/>
  <dc:description/>
  <cp:lastModifiedBy>Com</cp:lastModifiedBy>
  <cp:revision>4</cp:revision>
  <dcterms:created xsi:type="dcterms:W3CDTF">2010-10-17T03:09:00Z</dcterms:created>
  <dcterms:modified xsi:type="dcterms:W3CDTF">2010-10-20T04:05:00Z</dcterms:modified>
</cp:coreProperties>
</file>