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393472"/>
        <w:docPartObj>
          <w:docPartGallery w:val="Cover Pages"/>
          <w:docPartUnique/>
        </w:docPartObj>
      </w:sdtPr>
      <w:sdtEndPr>
        <w:rPr>
          <w:rFonts w:asciiTheme="majorHAnsi" w:eastAsiaTheme="majorEastAsia" w:hAnsiTheme="majorHAnsi" w:cstheme="majorBidi"/>
          <w:sz w:val="72"/>
          <w:szCs w:val="72"/>
          <w:rtl w:val="0"/>
        </w:rPr>
      </w:sdtEndPr>
      <w:sdtContent>
        <w:p w:rsidR="00D4394D" w:rsidRDefault="009D29BB">
          <w:r w:rsidRPr="009D29BB">
            <w:rPr>
              <w:rFonts w:asciiTheme="majorHAnsi" w:eastAsiaTheme="majorEastAsia" w:hAnsiTheme="majorHAnsi" w:cstheme="majorBidi"/>
              <w:noProof/>
              <w:sz w:val="72"/>
              <w:szCs w:val="72"/>
              <w:lang w:eastAsia="zh-TW"/>
            </w:rPr>
            <w:pict>
              <v:shapetype id="_x0000_t202" coordsize="21600,21600" o:spt="202" path="m,l,21600r21600,l21600,xe">
                <v:stroke joinstyle="miter"/>
                <v:path gradientshapeok="t" o:connecttype="rect"/>
              </v:shapetype>
              <v:shape id="_x0000_s1055" type="#_x0000_t202" style="position:absolute;left:0;text-align:left;margin-left:284.45pt;margin-top:-38pt;width:188.15pt;height:69pt;z-index:251666432;mso-height-percent:200;mso-position-horizontal-relative:text;mso-position-vertical-relative:text;mso-height-percent:200;mso-width-relative:margin;mso-height-relative:margin" filled="f" fillcolor="#ffc000" stroked="f" strokecolor="#76923c [2406]">
                <v:textbox style="mso-next-textbox:#_x0000_s1055;mso-fit-shape-to-text:t">
                  <w:txbxContent>
                    <w:p w:rsidR="00D4394D" w:rsidRPr="005551A5" w:rsidRDefault="00D4394D" w:rsidP="001801A8">
                      <w:pPr>
                        <w:rPr>
                          <w:rFonts w:ascii="Andalus" w:hAnsi="Andalus" w:cs="Andalus"/>
                          <w:b/>
                          <w:bCs/>
                          <w:color w:val="000000" w:themeColor="text1"/>
                          <w:sz w:val="40"/>
                          <w:szCs w:val="40"/>
                          <w:rtl/>
                          <w:lang w:bidi="ar-AE"/>
                        </w:rPr>
                      </w:pPr>
                      <w:r w:rsidRPr="005551A5">
                        <w:rPr>
                          <w:rFonts w:ascii="Andalus" w:hAnsi="Andalus" w:cs="Andalus"/>
                          <w:b/>
                          <w:bCs/>
                          <w:color w:val="000000" w:themeColor="text1"/>
                          <w:sz w:val="40"/>
                          <w:szCs w:val="40"/>
                          <w:rtl/>
                          <w:lang w:bidi="ar-AE"/>
                        </w:rPr>
                        <w:t xml:space="preserve">مدرسة </w:t>
                      </w:r>
                    </w:p>
                    <w:p w:rsidR="00D4394D" w:rsidRPr="005551A5" w:rsidRDefault="00D4394D" w:rsidP="001801A8">
                      <w:pPr>
                        <w:rPr>
                          <w:color w:val="000000" w:themeColor="text1"/>
                          <w:sz w:val="32"/>
                          <w:szCs w:val="32"/>
                          <w:lang w:bidi="ar-AE"/>
                        </w:rPr>
                      </w:pPr>
                      <w:r w:rsidRPr="005551A5">
                        <w:rPr>
                          <w:rFonts w:ascii="Andalus" w:hAnsi="Andalus" w:cs="Andalus"/>
                          <w:b/>
                          <w:bCs/>
                          <w:color w:val="000000" w:themeColor="text1"/>
                          <w:sz w:val="40"/>
                          <w:szCs w:val="40"/>
                          <w:rtl/>
                          <w:lang w:bidi="ar-AE"/>
                        </w:rPr>
                        <w:t>الصف الثاني عشر ""</w:t>
                      </w:r>
                    </w:p>
                  </w:txbxContent>
                </v:textbox>
              </v:shape>
            </w:pict>
          </w:r>
          <w:r>
            <w:rPr>
              <w:noProof/>
            </w:rPr>
            <w:pict>
              <v:group id="_x0000_s1048" style="position:absolute;left:0;text-align:left;margin-left:4801.55pt;margin-top:0;width:244.8pt;height:11in;z-index:251662336;mso-width-percent:400;mso-height-percent:1000;mso-position-horizontal:right;mso-position-horizontal-relative:page;mso-position-vertical:top;mso-position-vertical-relative:page;mso-width-percent:400;mso-height-percent:1000" coordorigin="7329" coordsize="4911,15840" o:allowincell="f">
                <v:group id="_x0000_s104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0" style="position:absolute;left:7755;width:4505;height:15840;mso-height-percent:1000;mso-position-vertical:top;mso-position-vertical-relative:page;mso-height-percent:1000" fillcolor="#ffc000" stroked="f" strokecolor="#d8d8d8 [2732]">
                    <v:fill color2="#bfbfbf [2412]" rotate="t"/>
                  </v:rect>
                  <v:rect id="_x0000_s1051" style="position:absolute;left:7560;top:8;width:195;height:15825;mso-height-percent:1000;mso-position-vertical-relative:page;mso-height-percent:1000;mso-width-relative:margin;v-text-anchor:middle" fillcolor="#ffc000" stroked="f" strokecolor="white [3212]" strokeweight="1pt">
                    <v:fill opacity="52429f" o:opacity2="52429f"/>
                    <v:shadow color="#d8d8d8 [2732]" offset="3pt,3pt" offset2="2pt,2pt"/>
                  </v:rect>
                </v:group>
                <v:rect id="_x0000_s1052" style="position:absolute;left:7344;width:4896;height:3958;mso-width-percent:400;mso-height-percent:250;mso-position-horizontal:right;mso-position-horizontal-relative:page;mso-position-vertical:top;mso-position-vertical-relative:page;mso-width-percent:400;mso-height-percent:250;v-text-anchor:bottom" o:allowincell="f" fillcolor="#ffc000" stroked="f" strokecolor="white [3212]" strokeweight="1pt">
                  <v:fill opacity="52429f"/>
                  <v:shadow color="#d8d8d8 [2732]" offset="3pt,3pt" offset2="2pt,2pt"/>
                  <v:textbox style="mso-next-textbox:#_x0000_s1052" inset="28.8pt,14.4pt,14.4pt,14.4pt">
                    <w:txbxContent>
                      <w:p w:rsidR="00D4394D" w:rsidRDefault="00D4394D" w:rsidP="00D4394D">
                        <w:pPr>
                          <w:pStyle w:val="NoSpacing"/>
                          <w:rPr>
                            <w:rFonts w:asciiTheme="majorHAnsi" w:eastAsiaTheme="majorEastAsia" w:hAnsiTheme="majorHAnsi" w:cstheme="majorBidi"/>
                            <w:b/>
                            <w:bCs/>
                            <w:color w:val="FFFFFF" w:themeColor="background1"/>
                            <w:sz w:val="96"/>
                            <w:szCs w:val="96"/>
                          </w:rPr>
                        </w:pPr>
                      </w:p>
                    </w:txbxContent>
                  </v:textbox>
                </v:rect>
                <v:rect id="_x0000_s1053" style="position:absolute;left:7329;top:10658;width:4889;height:4462;mso-width-percent:400;mso-position-horizontal-relative:page;mso-position-vertical-relative:margin;mso-width-percent:400;v-text-anchor:bottom" o:allowincell="f" fillcolor="#ffc000" stroked="f" strokecolor="white [3212]" strokeweight="1pt">
                  <v:fill opacity="52429f"/>
                  <v:shadow color="#d8d8d8 [2732]" offset="3pt,3pt" offset2="2pt,2pt"/>
                  <v:textbox style="mso-next-textbox:#_x0000_s1053" inset="28.8pt,14.4pt,14.4pt,14.4pt">
                    <w:txbxContent>
                      <w:p w:rsidR="00D4394D" w:rsidRDefault="00D4394D" w:rsidP="004D3548">
                        <w:pPr>
                          <w:pStyle w:val="NoSpacing"/>
                          <w:spacing w:line="360" w:lineRule="auto"/>
                          <w:rPr>
                            <w:color w:val="FFFFFF" w:themeColor="background1"/>
                          </w:rPr>
                        </w:pPr>
                      </w:p>
                      <w:p w:rsidR="00D4394D" w:rsidRDefault="00D4394D" w:rsidP="004D3548">
                        <w:pPr>
                          <w:pStyle w:val="NoSpacing"/>
                          <w:spacing w:line="360" w:lineRule="auto"/>
                          <w:rPr>
                            <w:color w:val="FFFFFF" w:themeColor="background1"/>
                          </w:rPr>
                        </w:pPr>
                      </w:p>
                      <w:p w:rsidR="00D4394D" w:rsidRDefault="00D4394D" w:rsidP="004D3548">
                        <w:pPr>
                          <w:pStyle w:val="NoSpacing"/>
                          <w:spacing w:line="360" w:lineRule="auto"/>
                          <w:rPr>
                            <w:color w:val="FFFFFF" w:themeColor="background1"/>
                          </w:rPr>
                        </w:pPr>
                      </w:p>
                    </w:txbxContent>
                  </v:textbox>
                </v:rect>
                <w10:wrap anchorx="page" anchory="page"/>
              </v:group>
            </w:pict>
          </w:r>
        </w:p>
        <w:p w:rsidR="00D4394D" w:rsidRDefault="009D29BB">
          <w:pPr>
            <w:bidi w:val="0"/>
            <w:rPr>
              <w:rFonts w:asciiTheme="majorHAnsi" w:eastAsiaTheme="majorEastAsia" w:hAnsiTheme="majorHAnsi" w:cstheme="majorBidi"/>
              <w:sz w:val="72"/>
              <w:szCs w:val="72"/>
            </w:rPr>
          </w:pPr>
          <w:r w:rsidRPr="009D29BB">
            <w:rPr>
              <w:noProof/>
              <w:lang w:eastAsia="zh-TW"/>
            </w:rPr>
            <w:pict>
              <v:shape id="_x0000_s1079" type="#_x0000_t202" style="position:absolute;margin-left:101.25pt;margin-top:607.7pt;width:226.7pt;height:67.65pt;z-index:251694080;mso-width-relative:margin;mso-height-relative:margin" filled="f" stroked="f">
                <v:textbox>
                  <w:txbxContent>
                    <w:p w:rsidR="001801A8" w:rsidRPr="00171528" w:rsidRDefault="001801A8" w:rsidP="001801A8">
                      <w:pPr>
                        <w:jc w:val="center"/>
                        <w:rPr>
                          <w:rFonts w:ascii="Simplified Arabic" w:hAnsi="Simplified Arabic" w:cs="Simplified Arabic"/>
                          <w:b/>
                          <w:bCs/>
                          <w:color w:val="002060"/>
                          <w:sz w:val="32"/>
                          <w:szCs w:val="32"/>
                          <w:u w:val="single"/>
                          <w:lang w:bidi="ar-AE"/>
                        </w:rPr>
                      </w:pPr>
                      <w:r>
                        <w:rPr>
                          <w:rFonts w:ascii="Simplified Arabic" w:hAnsi="Simplified Arabic" w:cs="Simplified Arabic" w:hint="cs"/>
                          <w:b/>
                          <w:bCs/>
                          <w:color w:val="002060"/>
                          <w:sz w:val="32"/>
                          <w:szCs w:val="32"/>
                          <w:u w:val="single"/>
                          <w:rtl/>
                          <w:lang w:bidi="ar-AE"/>
                        </w:rPr>
                        <w:t>التاريخ</w:t>
                      </w:r>
                    </w:p>
                    <w:p w:rsidR="00171528" w:rsidRPr="00171528" w:rsidRDefault="00171528" w:rsidP="00677B6C">
                      <w:pPr>
                        <w:jc w:val="center"/>
                        <w:rPr>
                          <w:rFonts w:ascii="Simplified Arabic" w:hAnsi="Simplified Arabic" w:cs="Simplified Arabic"/>
                          <w:b/>
                          <w:bCs/>
                          <w:color w:val="002060"/>
                          <w:sz w:val="32"/>
                          <w:szCs w:val="32"/>
                          <w:u w:val="single"/>
                          <w:rtl/>
                          <w:lang w:bidi="ar-AE"/>
                        </w:rPr>
                      </w:pPr>
                    </w:p>
                  </w:txbxContent>
                </v:textbox>
              </v:shape>
            </w:pict>
          </w:r>
          <w:r w:rsidRPr="009D29BB">
            <w:rPr>
              <w:noProof/>
              <w:lang w:eastAsia="zh-TW" w:bidi="ar-AE"/>
            </w:rPr>
            <w:pict>
              <v:shape id="_x0000_s1059" type="#_x0000_t202" style="position:absolute;margin-left:-59.85pt;margin-top:480.7pt;width:253.35pt;height:127pt;z-index:251671552;mso-width-relative:margin;mso-height-relative:margin" strokecolor="white [3212]">
                <v:textbox>
                  <w:txbxContent>
                    <w:p w:rsidR="004D3548" w:rsidRPr="005551A5" w:rsidRDefault="004D3548" w:rsidP="001801A8">
                      <w:pPr>
                        <w:rPr>
                          <w:rFonts w:ascii="Andalus" w:hAnsi="Andalus" w:cs="Andalus"/>
                          <w:color w:val="000000" w:themeColor="text1"/>
                          <w:sz w:val="40"/>
                          <w:szCs w:val="40"/>
                          <w:rtl/>
                          <w:lang w:bidi="ar-AE"/>
                        </w:rPr>
                      </w:pPr>
                      <w:r w:rsidRPr="005551A5">
                        <w:rPr>
                          <w:rFonts w:ascii="Andalus" w:hAnsi="Andalus" w:cs="Andalus"/>
                          <w:color w:val="000000" w:themeColor="text1"/>
                          <w:sz w:val="40"/>
                          <w:szCs w:val="40"/>
                          <w:rtl/>
                          <w:lang w:bidi="ar-AE"/>
                        </w:rPr>
                        <w:t>مقدم من:-</w:t>
                      </w:r>
                    </w:p>
                    <w:p w:rsidR="004D3548" w:rsidRPr="004D3548" w:rsidRDefault="004D3548" w:rsidP="001801A8">
                      <w:pPr>
                        <w:rPr>
                          <w:rFonts w:ascii="Andalus" w:hAnsi="Andalus" w:cs="Andalus"/>
                          <w:sz w:val="40"/>
                          <w:szCs w:val="40"/>
                          <w:lang w:bidi="ar-AE"/>
                        </w:rPr>
                      </w:pPr>
                      <w:r w:rsidRPr="005551A5">
                        <w:rPr>
                          <w:rFonts w:ascii="Andalus" w:hAnsi="Andalus" w:cs="Andalus"/>
                          <w:color w:val="000000" w:themeColor="text1"/>
                          <w:sz w:val="40"/>
                          <w:szCs w:val="40"/>
                          <w:rtl/>
                          <w:lang w:bidi="ar-AE"/>
                        </w:rPr>
                        <w:t>للمعلـمة</w:t>
                      </w:r>
                      <w:r w:rsidR="001801A8">
                        <w:rPr>
                          <w:rFonts w:ascii="Andalus" w:hAnsi="Andalus" w:cs="Andalus"/>
                          <w:color w:val="000000" w:themeColor="text1"/>
                          <w:sz w:val="40"/>
                          <w:szCs w:val="40"/>
                          <w:lang w:bidi="ar-AE"/>
                        </w:rPr>
                        <w:t>\</w:t>
                      </w:r>
                      <w:r w:rsidRPr="005551A5">
                        <w:rPr>
                          <w:rFonts w:ascii="Andalus" w:hAnsi="Andalus" w:cs="Andalus"/>
                          <w:color w:val="000000" w:themeColor="text1"/>
                          <w:sz w:val="40"/>
                          <w:szCs w:val="40"/>
                          <w:rtl/>
                          <w:lang w:bidi="ar-AE"/>
                        </w:rPr>
                        <w:t xml:space="preserve"> </w:t>
                      </w:r>
                      <w:r w:rsidR="001801A8">
                        <w:rPr>
                          <w:rFonts w:ascii="Andalus" w:hAnsi="Andalus" w:cs="Andalus" w:hint="cs"/>
                          <w:color w:val="000000" w:themeColor="text1"/>
                          <w:sz w:val="40"/>
                          <w:szCs w:val="40"/>
                          <w:rtl/>
                          <w:lang w:bidi="ar-AE"/>
                        </w:rPr>
                        <w:t xml:space="preserve">المعلم </w:t>
                      </w:r>
                      <w:r w:rsidRPr="005551A5">
                        <w:rPr>
                          <w:rFonts w:ascii="Andalus" w:hAnsi="Andalus" w:cs="Andalus"/>
                          <w:color w:val="000000" w:themeColor="text1"/>
                          <w:sz w:val="40"/>
                          <w:szCs w:val="40"/>
                          <w:rtl/>
                          <w:lang w:bidi="ar-AE"/>
                        </w:rPr>
                        <w:t>الفاضلة:</w:t>
                      </w:r>
                      <w:r w:rsidR="001801A8">
                        <w:rPr>
                          <w:rFonts w:ascii="Andalus" w:hAnsi="Andalus" w:cs="Andalus" w:hint="cs"/>
                          <w:color w:val="000000" w:themeColor="text1"/>
                          <w:sz w:val="40"/>
                          <w:szCs w:val="40"/>
                          <w:rtl/>
                          <w:lang w:bidi="ar-AE"/>
                        </w:rPr>
                        <w:t>\ل</w:t>
                      </w:r>
                      <w:r w:rsidRPr="005551A5">
                        <w:rPr>
                          <w:rFonts w:ascii="Andalus" w:hAnsi="Andalus" w:cs="Andalus"/>
                          <w:color w:val="000000" w:themeColor="text1"/>
                          <w:sz w:val="40"/>
                          <w:szCs w:val="40"/>
                          <w:rtl/>
                          <w:lang w:bidi="ar-AE"/>
                        </w:rPr>
                        <w:t xml:space="preserve">- </w:t>
                      </w:r>
                    </w:p>
                  </w:txbxContent>
                </v:textbox>
              </v:shape>
            </w:pict>
          </w:r>
          <w:r w:rsidR="00171528">
            <w:rPr>
              <w:noProof/>
            </w:rPr>
            <w:drawing>
              <wp:anchor distT="0" distB="0" distL="114300" distR="114300" simplePos="0" relativeHeight="251669504" behindDoc="0" locked="0" layoutInCell="1" allowOverlap="1">
                <wp:simplePos x="0" y="0"/>
                <wp:positionH relativeFrom="column">
                  <wp:posOffset>933450</wp:posOffset>
                </wp:positionH>
                <wp:positionV relativeFrom="paragraph">
                  <wp:posOffset>3006090</wp:posOffset>
                </wp:positionV>
                <wp:extent cx="4562475" cy="2739390"/>
                <wp:effectExtent l="76200" t="38100" r="85725" b="22860"/>
                <wp:wrapSquare wrapText="bothSides"/>
                <wp:docPr id="67" name="Picture 67" descr="http://upload.wikimedia.org/wikipedia/commons/thumb/6/68/Arafat_Darwish_Habash.jpg/210px-Arafat_Darwish_Habash.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upload.wikimedia.org/wikipedia/commons/thumb/6/68/Arafat_Darwish_Habash.jpg/210px-Arafat_Darwish_Habash.jpg">
                          <a:hlinkClick r:id="rId8"/>
                        </pic:cNvPr>
                        <pic:cNvPicPr>
                          <a:picLocks noChangeAspect="1" noChangeArrowheads="1"/>
                        </pic:cNvPicPr>
                      </pic:nvPicPr>
                      <pic:blipFill>
                        <a:blip r:embed="rId9"/>
                        <a:srcRect/>
                        <a:stretch>
                          <a:fillRect/>
                        </a:stretch>
                      </pic:blipFill>
                      <pic:spPr bwMode="auto">
                        <a:xfrm>
                          <a:off x="0" y="0"/>
                          <a:ext cx="4562475" cy="2739390"/>
                        </a:xfrm>
                        <a:prstGeom prst="rect">
                          <a:avLst/>
                        </a:prstGeom>
                        <a:ln>
                          <a:noFill/>
                        </a:ln>
                        <a:effectLst>
                          <a:glow rad="63500">
                            <a:srgbClr val="A0BF61">
                              <a:alpha val="40000"/>
                            </a:srgbClr>
                          </a:glow>
                          <a:softEdge rad="112500"/>
                        </a:effectLst>
                      </pic:spPr>
                    </pic:pic>
                  </a:graphicData>
                </a:graphic>
              </wp:anchor>
            </w:drawing>
          </w:r>
          <w:r w:rsidRPr="009D29BB">
            <w:rPr>
              <w:noProof/>
            </w:rPr>
            <w:pict>
              <v:rect id="_x0000_s1054" style="position:absolute;margin-left:24pt;margin-top:219.05pt;width:463.5pt;height:60.7pt;z-index:251664384;mso-position-horizontal-relative:page;mso-position-vertical-relative:page;v-text-anchor:middle" o:allowincell="f" fillcolor="#ff6" stroked="f" strokecolor="#606" strokeweight="1pt">
                <v:fill color2="#365f91 [2404]"/>
                <v:shadow color="#d8d8d8 [2732]" offset="3pt,3pt" offset2="2pt,2pt"/>
                <v:textbox style="mso-next-textbox:#_x0000_s1054" inset="14.4pt,,14.4pt">
                  <w:txbxContent>
                    <w:p w:rsidR="00D4394D" w:rsidRPr="001801A8" w:rsidRDefault="009D29BB" w:rsidP="00171528">
                      <w:pPr>
                        <w:pStyle w:val="NoSpacing"/>
                        <w:jc w:val="center"/>
                        <w:rPr>
                          <w:rFonts w:ascii="Andalus" w:eastAsiaTheme="majorEastAsia" w:hAnsi="Andalus" w:cs="Andalus"/>
                          <w:color w:val="984806" w:themeColor="accent6" w:themeShade="80"/>
                          <w:sz w:val="72"/>
                          <w:szCs w:val="72"/>
                        </w:rPr>
                      </w:pPr>
                      <w:sdt>
                        <w:sdtPr>
                          <w:rPr>
                            <w:rFonts w:ascii="Andalus" w:eastAsiaTheme="majorEastAsia" w:hAnsi="Andalus" w:cs="Andalus"/>
                            <w:color w:val="984806" w:themeColor="accent6" w:themeShade="80"/>
                            <w:sz w:val="72"/>
                            <w:szCs w:val="72"/>
                          </w:rPr>
                          <w:alias w:val="Title"/>
                          <w:id w:val="1393655"/>
                          <w:dataBinding w:prefixMappings="xmlns:ns0='http://schemas.openxmlformats.org/package/2006/metadata/core-properties' xmlns:ns1='http://purl.org/dc/elements/1.1/'" w:xpath="/ns0:coreProperties[1]/ns1:title[1]" w:storeItemID="{6C3C8BC8-F283-45AE-878A-BAB7291924A1}"/>
                          <w:text/>
                        </w:sdtPr>
                        <w:sdtContent>
                          <w:r w:rsidR="0029768B" w:rsidRPr="001801A8">
                            <w:rPr>
                              <w:rFonts w:ascii="Andalus" w:eastAsiaTheme="majorEastAsia" w:hAnsi="Andalus" w:cs="Andalus"/>
                              <w:color w:val="984806" w:themeColor="accent6" w:themeShade="80"/>
                              <w:sz w:val="72"/>
                              <w:szCs w:val="72"/>
                              <w:rtl/>
                            </w:rPr>
                            <w:t>سيرة الشاعر محمود درويش</w:t>
                          </w:r>
                        </w:sdtContent>
                      </w:sdt>
                    </w:p>
                  </w:txbxContent>
                </v:textbox>
                <w10:wrap anchorx="page" anchory="page"/>
              </v:rect>
            </w:pict>
          </w:r>
          <w:r>
            <w:rPr>
              <w:rFonts w:asciiTheme="majorHAnsi" w:eastAsiaTheme="majorEastAsia" w:hAnsiTheme="majorHAnsi" w:cstheme="majorBidi"/>
              <w:noProof/>
              <w:sz w:val="72"/>
              <w:szCs w:val="72"/>
              <w:lang w:eastAsia="zh-TW"/>
            </w:rPr>
            <w:pict>
              <v:shape id="_x0000_s1056" type="#_x0000_t202" style="position:absolute;margin-left:285pt;margin-top:53.2pt;width:168.8pt;height:61.5pt;z-index:251668480;mso-position-horizontal-relative:text;mso-position-vertical-relative:text;mso-width-relative:margin;mso-height-relative:margin" filled="f" fillcolor="#a0bf61" stroked="f" strokecolor="#f06">
                <v:textbox style="mso-next-textbox:#_x0000_s1056">
                  <w:txbxContent>
                    <w:p w:rsidR="00D4394D" w:rsidRPr="005551A5" w:rsidRDefault="00D4394D" w:rsidP="00D4394D">
                      <w:pPr>
                        <w:rPr>
                          <w:rFonts w:ascii="Andalus" w:hAnsi="Andalus" w:cs="Andalus"/>
                          <w:color w:val="000000" w:themeColor="text1"/>
                          <w:sz w:val="56"/>
                          <w:szCs w:val="56"/>
                          <w:u w:val="single"/>
                        </w:rPr>
                      </w:pPr>
                      <w:r w:rsidRPr="005551A5">
                        <w:rPr>
                          <w:rFonts w:ascii="Andalus" w:hAnsi="Andalus" w:cs="Andalus"/>
                          <w:color w:val="000000" w:themeColor="text1"/>
                          <w:sz w:val="56"/>
                          <w:szCs w:val="56"/>
                          <w:u w:val="single"/>
                          <w:rtl/>
                        </w:rPr>
                        <w:t>تقرير بعنوان:-</w:t>
                      </w:r>
                    </w:p>
                  </w:txbxContent>
                </v:textbox>
              </v:shape>
            </w:pict>
          </w:r>
          <w:r w:rsidR="00D4394D">
            <w:rPr>
              <w:rFonts w:asciiTheme="majorHAnsi" w:eastAsiaTheme="majorEastAsia" w:hAnsiTheme="majorHAnsi" w:cstheme="majorBidi"/>
              <w:sz w:val="72"/>
              <w:szCs w:val="72"/>
            </w:rPr>
            <w:br w:type="page"/>
          </w:r>
        </w:p>
      </w:sdtContent>
    </w:sdt>
    <w:p w:rsidR="004D3548" w:rsidRDefault="004D3548" w:rsidP="004D3548">
      <w:pPr>
        <w:bidi w:val="0"/>
        <w:jc w:val="right"/>
        <w:rPr>
          <w:rtl/>
          <w:lang w:bidi="ar-AE"/>
        </w:rPr>
      </w:pPr>
      <w:r w:rsidRPr="004D3548">
        <w:rPr>
          <w:noProof/>
        </w:rPr>
        <w:lastRenderedPageBreak/>
        <w:drawing>
          <wp:anchor distT="0" distB="0" distL="114300" distR="114300" simplePos="0" relativeHeight="251673600" behindDoc="0" locked="0" layoutInCell="1" allowOverlap="1">
            <wp:simplePos x="0" y="0"/>
            <wp:positionH relativeFrom="column">
              <wp:posOffset>2181225</wp:posOffset>
            </wp:positionH>
            <wp:positionV relativeFrom="paragraph">
              <wp:align>top</wp:align>
            </wp:positionV>
            <wp:extent cx="1190625" cy="73342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90625" cy="733425"/>
                    </a:xfrm>
                    <a:prstGeom prst="rect">
                      <a:avLst/>
                    </a:prstGeom>
                    <a:noFill/>
                    <a:ln w="9525">
                      <a:noFill/>
                      <a:miter lim="800000"/>
                      <a:headEnd/>
                      <a:tailEnd/>
                    </a:ln>
                  </pic:spPr>
                </pic:pic>
              </a:graphicData>
            </a:graphic>
          </wp:anchor>
        </w:drawing>
      </w:r>
    </w:p>
    <w:p w:rsidR="004D3548" w:rsidRDefault="004D3548" w:rsidP="004D3548">
      <w:pPr>
        <w:bidi w:val="0"/>
        <w:jc w:val="right"/>
        <w:rPr>
          <w:rtl/>
          <w:lang w:bidi="ar-AE"/>
        </w:rPr>
      </w:pPr>
    </w:p>
    <w:p w:rsidR="0098319E" w:rsidRDefault="0098319E">
      <w:pPr>
        <w:rPr>
          <w:rtl/>
          <w:lang w:bidi="ar-AE"/>
        </w:rPr>
      </w:pPr>
    </w:p>
    <w:p w:rsidR="007F4935" w:rsidRDefault="007F4935">
      <w:pPr>
        <w:rPr>
          <w:rtl/>
          <w:lang w:bidi="ar-AE"/>
        </w:rPr>
      </w:pPr>
    </w:p>
    <w:p w:rsidR="0028128B" w:rsidRDefault="0028128B" w:rsidP="0028128B">
      <w:pPr>
        <w:jc w:val="both"/>
        <w:rPr>
          <w:lang w:bidi="ar-AE"/>
        </w:rPr>
      </w:pPr>
    </w:p>
    <w:p w:rsidR="0028128B" w:rsidRPr="00922D1E" w:rsidRDefault="0028128B" w:rsidP="0028128B">
      <w:pPr>
        <w:jc w:val="both"/>
        <w:rPr>
          <w:rFonts w:ascii="Arabic Typesetting" w:hAnsi="Arabic Typesetting" w:cs="Arabic Typesetting"/>
          <w:b/>
          <w:bCs/>
          <w:color w:val="000000" w:themeColor="text1"/>
          <w:sz w:val="44"/>
          <w:szCs w:val="44"/>
          <w:lang w:bidi="ar-AE"/>
        </w:rPr>
      </w:pPr>
      <w:r w:rsidRPr="00922D1E">
        <w:rPr>
          <w:rFonts w:ascii="Arabic Typesetting" w:hAnsi="Arabic Typesetting" w:cs="Arabic Typesetting"/>
          <w:b/>
          <w:bCs/>
          <w:color w:val="FF0066"/>
          <w:sz w:val="44"/>
          <w:szCs w:val="44"/>
          <w:lang w:bidi="ar-AE"/>
        </w:rPr>
        <w:t xml:space="preserve"> </w:t>
      </w:r>
      <w:r w:rsidRPr="00922D1E">
        <w:rPr>
          <w:rFonts w:ascii="Arabic Typesetting" w:hAnsi="Arabic Typesetting" w:cs="Arabic Typesetting"/>
          <w:b/>
          <w:bCs/>
          <w:color w:val="FF0066"/>
          <w:sz w:val="44"/>
          <w:szCs w:val="44"/>
          <w:rtl/>
          <w:lang w:bidi="ar-AE"/>
        </w:rPr>
        <w:t xml:space="preserve">   </w:t>
      </w:r>
      <w:r w:rsidR="009366F6" w:rsidRPr="00922D1E">
        <w:rPr>
          <w:rFonts w:ascii="Arabic Typesetting" w:hAnsi="Arabic Typesetting" w:cs="Arabic Typesetting"/>
          <w:b/>
          <w:bCs/>
          <w:color w:val="000000" w:themeColor="text1"/>
          <w:sz w:val="44"/>
          <w:szCs w:val="44"/>
          <w:rtl/>
          <w:lang w:bidi="ar-AE"/>
        </w:rPr>
        <w:t>الحمد لله رب العالمين،والصلاة والسلام على أفضل خلقه ، محمد-صلى الله عليه وسلم- أما بعد ، فقد جاء تقريرنا بعنوان: سيرة الشاعر محمود درويش ، ويكمن السبب الحقيقي وراء اختيارنا لهذا الموضوع بسبب وجوده في المنهج الدراسي</w:t>
      </w:r>
      <w:r w:rsidRPr="00922D1E">
        <w:rPr>
          <w:rFonts w:ascii="Arabic Typesetting" w:hAnsi="Arabic Typesetting" w:cs="Arabic Typesetting"/>
          <w:b/>
          <w:bCs/>
          <w:color w:val="000000" w:themeColor="text1"/>
          <w:sz w:val="44"/>
          <w:szCs w:val="44"/>
          <w:rtl/>
          <w:lang w:bidi="ar-AE"/>
        </w:rPr>
        <w:t>،</w:t>
      </w:r>
      <w:r w:rsidR="009366F6" w:rsidRPr="00922D1E">
        <w:rPr>
          <w:rFonts w:ascii="Arabic Typesetting" w:hAnsi="Arabic Typesetting" w:cs="Arabic Typesetting"/>
          <w:b/>
          <w:bCs/>
          <w:color w:val="000000" w:themeColor="text1"/>
          <w:sz w:val="44"/>
          <w:szCs w:val="44"/>
          <w:rtl/>
          <w:lang w:bidi="ar-AE"/>
        </w:rPr>
        <w:t xml:space="preserve">  ولكي نتعرف عليه أكثر.</w:t>
      </w:r>
    </w:p>
    <w:p w:rsidR="009366F6" w:rsidRPr="00922D1E" w:rsidRDefault="0028128B" w:rsidP="0028128B">
      <w:pPr>
        <w:jc w:val="both"/>
        <w:rPr>
          <w:rFonts w:ascii="Arabic Typesetting" w:hAnsi="Arabic Typesetting" w:cs="Arabic Typesetting"/>
          <w:b/>
          <w:bCs/>
          <w:color w:val="000000" w:themeColor="text1"/>
          <w:sz w:val="44"/>
          <w:szCs w:val="44"/>
          <w:rtl/>
          <w:lang w:bidi="ar-AE"/>
        </w:rPr>
      </w:pPr>
      <w:r w:rsidRPr="00922D1E">
        <w:rPr>
          <w:rFonts w:ascii="Arabic Typesetting" w:hAnsi="Arabic Typesetting" w:cs="Arabic Typesetting"/>
          <w:b/>
          <w:bCs/>
          <w:sz w:val="44"/>
          <w:szCs w:val="44"/>
          <w:rtl/>
        </w:rPr>
        <w:t xml:space="preserve">    </w:t>
      </w:r>
      <w:r w:rsidR="0060527D" w:rsidRPr="00922D1E">
        <w:rPr>
          <w:rFonts w:ascii="Arabic Typesetting" w:hAnsi="Arabic Typesetting" w:cs="Arabic Typesetting"/>
          <w:b/>
          <w:bCs/>
          <w:sz w:val="44"/>
          <w:szCs w:val="44"/>
          <w:rtl/>
        </w:rPr>
        <w:t>ففي محتوى هذا التقرير عرفنا بالشاعر،</w:t>
      </w:r>
      <w:r w:rsidR="009366F6" w:rsidRPr="00922D1E">
        <w:rPr>
          <w:rFonts w:ascii="Arabic Typesetting" w:hAnsi="Arabic Typesetting" w:cs="Arabic Typesetting"/>
          <w:b/>
          <w:bCs/>
          <w:sz w:val="44"/>
          <w:szCs w:val="44"/>
          <w:rtl/>
        </w:rPr>
        <w:t xml:space="preserve"> </w:t>
      </w:r>
      <w:r w:rsidR="00436A5B" w:rsidRPr="00922D1E">
        <w:rPr>
          <w:rFonts w:ascii="Arabic Typesetting" w:hAnsi="Arabic Typesetting" w:cs="Arabic Typesetting"/>
          <w:b/>
          <w:bCs/>
          <w:sz w:val="44"/>
          <w:szCs w:val="44"/>
        </w:rPr>
        <w:t>,</w:t>
      </w:r>
      <w:r w:rsidR="00436A5B" w:rsidRPr="00922D1E">
        <w:rPr>
          <w:rFonts w:ascii="Arabic Typesetting" w:hAnsi="Arabic Typesetting" w:cs="Arabic Typesetting"/>
          <w:b/>
          <w:bCs/>
          <w:sz w:val="44"/>
          <w:szCs w:val="44"/>
          <w:rtl/>
          <w:lang w:bidi="ar-AE"/>
        </w:rPr>
        <w:t xml:space="preserve">وتحدثنا عن </w:t>
      </w:r>
      <w:r w:rsidR="009366F6" w:rsidRPr="00922D1E">
        <w:rPr>
          <w:rFonts w:ascii="Arabic Typesetting" w:hAnsi="Arabic Typesetting" w:cs="Arabic Typesetting"/>
          <w:b/>
          <w:bCs/>
          <w:sz w:val="44"/>
          <w:szCs w:val="44"/>
          <w:rtl/>
        </w:rPr>
        <w:t>تعليمه،حياته</w:t>
      </w:r>
      <w:r w:rsidR="0060527D" w:rsidRPr="00922D1E">
        <w:rPr>
          <w:rFonts w:ascii="Arabic Typesetting" w:hAnsi="Arabic Typesetting" w:cs="Arabic Typesetting"/>
          <w:b/>
          <w:bCs/>
          <w:sz w:val="44"/>
          <w:szCs w:val="44"/>
          <w:rtl/>
        </w:rPr>
        <w:t>،</w:t>
      </w:r>
      <w:r w:rsidR="005308A6" w:rsidRPr="00922D1E">
        <w:rPr>
          <w:rFonts w:ascii="Arabic Typesetting" w:hAnsi="Arabic Typesetting" w:cs="Arabic Typesetting"/>
          <w:b/>
          <w:bCs/>
          <w:sz w:val="44"/>
          <w:szCs w:val="44"/>
          <w:rtl/>
        </w:rPr>
        <w:t xml:space="preserve"> شخصه وعالمه الشعري،</w:t>
      </w:r>
      <w:r w:rsidR="0060527D" w:rsidRPr="00922D1E">
        <w:rPr>
          <w:rFonts w:ascii="Arabic Typesetting" w:hAnsi="Arabic Typesetting" w:cs="Arabic Typesetting"/>
          <w:b/>
          <w:bCs/>
          <w:sz w:val="44"/>
          <w:szCs w:val="44"/>
          <w:rtl/>
        </w:rPr>
        <w:t>ملامحه الفنية وخصائصه الأسلوبية،</w:t>
      </w:r>
      <w:r w:rsidR="00436A5B" w:rsidRPr="00922D1E">
        <w:rPr>
          <w:rFonts w:ascii="Arabic Typesetting" w:hAnsi="Arabic Typesetting" w:cs="Arabic Typesetting"/>
          <w:b/>
          <w:bCs/>
          <w:sz w:val="44"/>
          <w:szCs w:val="44"/>
          <w:rtl/>
        </w:rPr>
        <w:t xml:space="preserve"> </w:t>
      </w:r>
      <w:r w:rsidR="00C819BA" w:rsidRPr="00922D1E">
        <w:rPr>
          <w:rFonts w:ascii="Arabic Typesetting" w:hAnsi="Arabic Typesetting" w:cs="Arabic Typesetting"/>
          <w:b/>
          <w:bCs/>
          <w:sz w:val="44"/>
          <w:szCs w:val="44"/>
          <w:rtl/>
        </w:rPr>
        <w:t>إ</w:t>
      </w:r>
      <w:r w:rsidR="0060527D" w:rsidRPr="00922D1E">
        <w:rPr>
          <w:rFonts w:ascii="Arabic Typesetting" w:hAnsi="Arabic Typesetting" w:cs="Arabic Typesetting"/>
          <w:b/>
          <w:bCs/>
          <w:sz w:val="44"/>
          <w:szCs w:val="44"/>
          <w:rtl/>
        </w:rPr>
        <w:t>صداراته ومؤلفاته وأخيراً مماته</w:t>
      </w:r>
      <w:r w:rsidR="009366F6" w:rsidRPr="00922D1E">
        <w:rPr>
          <w:rFonts w:ascii="Arabic Typesetting" w:hAnsi="Arabic Typesetting" w:cs="Arabic Typesetting"/>
          <w:b/>
          <w:bCs/>
          <w:sz w:val="44"/>
          <w:szCs w:val="44"/>
          <w:rtl/>
        </w:rPr>
        <w:t>.</w:t>
      </w:r>
    </w:p>
    <w:p w:rsidR="009366F6" w:rsidRPr="00922D1E" w:rsidRDefault="0028128B" w:rsidP="0028128B">
      <w:pPr>
        <w:jc w:val="both"/>
        <w:rPr>
          <w:rFonts w:ascii="Arabic Typesetting" w:hAnsi="Arabic Typesetting" w:cs="Arabic Typesetting"/>
          <w:b/>
          <w:bCs/>
          <w:sz w:val="44"/>
          <w:szCs w:val="44"/>
          <w:rtl/>
        </w:rPr>
      </w:pPr>
      <w:r w:rsidRPr="00922D1E">
        <w:rPr>
          <w:rFonts w:ascii="Arabic Typesetting" w:hAnsi="Arabic Typesetting" w:cs="Arabic Typesetting"/>
          <w:b/>
          <w:bCs/>
          <w:sz w:val="44"/>
          <w:szCs w:val="44"/>
          <w:rtl/>
        </w:rPr>
        <w:t xml:space="preserve">    </w:t>
      </w:r>
      <w:r w:rsidR="009366F6" w:rsidRPr="00922D1E">
        <w:rPr>
          <w:rFonts w:ascii="Arabic Typesetting" w:hAnsi="Arabic Typesetting" w:cs="Arabic Typesetting"/>
          <w:b/>
          <w:bCs/>
          <w:sz w:val="44"/>
          <w:szCs w:val="44"/>
          <w:rtl/>
        </w:rPr>
        <w:t>ومن الصعوبات التي واجهتنا تلخيص المعلومات لأنن</w:t>
      </w:r>
      <w:r w:rsidR="00436A5B" w:rsidRPr="00922D1E">
        <w:rPr>
          <w:rFonts w:ascii="Arabic Typesetting" w:hAnsi="Arabic Typesetting" w:cs="Arabic Typesetting"/>
          <w:b/>
          <w:bCs/>
          <w:sz w:val="44"/>
          <w:szCs w:val="44"/>
          <w:rtl/>
        </w:rPr>
        <w:t>ا</w:t>
      </w:r>
      <w:r w:rsidR="009366F6" w:rsidRPr="00922D1E">
        <w:rPr>
          <w:rFonts w:ascii="Arabic Typesetting" w:hAnsi="Arabic Typesetting" w:cs="Arabic Typesetting"/>
          <w:b/>
          <w:bCs/>
          <w:sz w:val="44"/>
          <w:szCs w:val="44"/>
          <w:rtl/>
        </w:rPr>
        <w:t xml:space="preserve"> أحسس</w:t>
      </w:r>
      <w:r w:rsidR="00436A5B" w:rsidRPr="00922D1E">
        <w:rPr>
          <w:rFonts w:ascii="Arabic Typesetting" w:hAnsi="Arabic Typesetting" w:cs="Arabic Typesetting"/>
          <w:b/>
          <w:bCs/>
          <w:sz w:val="44"/>
          <w:szCs w:val="44"/>
          <w:rtl/>
        </w:rPr>
        <w:t>نا</w:t>
      </w:r>
      <w:r w:rsidR="009366F6" w:rsidRPr="00922D1E">
        <w:rPr>
          <w:rFonts w:ascii="Arabic Typesetting" w:hAnsi="Arabic Typesetting" w:cs="Arabic Typesetting"/>
          <w:b/>
          <w:bCs/>
          <w:sz w:val="44"/>
          <w:szCs w:val="44"/>
          <w:rtl/>
        </w:rPr>
        <w:t xml:space="preserve"> أن كل كلمة مهمة، وتشت</w:t>
      </w:r>
      <w:r w:rsidR="00922D1E" w:rsidRPr="00922D1E">
        <w:rPr>
          <w:rFonts w:ascii="Arabic Typesetting" w:hAnsi="Arabic Typesetting" w:cs="Arabic Typesetting"/>
          <w:b/>
          <w:bCs/>
          <w:sz w:val="44"/>
          <w:szCs w:val="44"/>
          <w:rtl/>
        </w:rPr>
        <w:t>ت</w:t>
      </w:r>
      <w:r w:rsidR="00436A5B" w:rsidRPr="00922D1E">
        <w:rPr>
          <w:rFonts w:ascii="Arabic Typesetting" w:hAnsi="Arabic Typesetting" w:cs="Arabic Typesetting"/>
          <w:b/>
          <w:bCs/>
          <w:sz w:val="44"/>
          <w:szCs w:val="44"/>
          <w:rtl/>
        </w:rPr>
        <w:t>نا</w:t>
      </w:r>
      <w:r w:rsidR="009366F6" w:rsidRPr="00922D1E">
        <w:rPr>
          <w:rFonts w:ascii="Arabic Typesetting" w:hAnsi="Arabic Typesetting" w:cs="Arabic Typesetting"/>
          <w:b/>
          <w:bCs/>
          <w:sz w:val="44"/>
          <w:szCs w:val="44"/>
          <w:rtl/>
        </w:rPr>
        <w:t xml:space="preserve"> بين المعلومات ولكن الحمد لله تم هذا التقرير.</w:t>
      </w:r>
    </w:p>
    <w:p w:rsidR="007F4935" w:rsidRPr="00922D1E" w:rsidRDefault="0028128B" w:rsidP="0028128B">
      <w:pPr>
        <w:jc w:val="both"/>
        <w:rPr>
          <w:rFonts w:ascii="Arabic Typesetting" w:hAnsi="Arabic Typesetting" w:cs="Arabic Typesetting"/>
          <w:b/>
          <w:bCs/>
          <w:color w:val="000000" w:themeColor="text1"/>
          <w:sz w:val="44"/>
          <w:szCs w:val="44"/>
          <w:rtl/>
          <w:lang w:bidi="ar-AE"/>
        </w:rPr>
      </w:pPr>
      <w:r w:rsidRPr="00922D1E">
        <w:rPr>
          <w:rFonts w:ascii="Arabic Typesetting" w:hAnsi="Arabic Typesetting" w:cs="Arabic Typesetting"/>
          <w:b/>
          <w:bCs/>
          <w:sz w:val="44"/>
          <w:szCs w:val="44"/>
          <w:rtl/>
        </w:rPr>
        <w:t xml:space="preserve">    </w:t>
      </w:r>
      <w:r w:rsidR="009366F6" w:rsidRPr="00922D1E">
        <w:rPr>
          <w:rFonts w:ascii="Arabic Typesetting" w:hAnsi="Arabic Typesetting" w:cs="Arabic Typesetting"/>
          <w:b/>
          <w:bCs/>
          <w:sz w:val="44"/>
          <w:szCs w:val="44"/>
          <w:rtl/>
        </w:rPr>
        <w:t>وفي النهاية نتقدم بالشكر لكل من ساعدن</w:t>
      </w:r>
      <w:r w:rsidR="00436A5B" w:rsidRPr="00922D1E">
        <w:rPr>
          <w:rFonts w:ascii="Arabic Typesetting" w:hAnsi="Arabic Typesetting" w:cs="Arabic Typesetting"/>
          <w:b/>
          <w:bCs/>
          <w:sz w:val="44"/>
          <w:szCs w:val="44"/>
          <w:rtl/>
        </w:rPr>
        <w:t>ا</w:t>
      </w:r>
      <w:r w:rsidR="009366F6" w:rsidRPr="00922D1E">
        <w:rPr>
          <w:rFonts w:ascii="Arabic Typesetting" w:hAnsi="Arabic Typesetting" w:cs="Arabic Typesetting"/>
          <w:b/>
          <w:bCs/>
          <w:sz w:val="44"/>
          <w:szCs w:val="44"/>
          <w:rtl/>
        </w:rPr>
        <w:t xml:space="preserve"> ، و </w:t>
      </w:r>
      <w:r w:rsidR="00436A5B" w:rsidRPr="00922D1E">
        <w:rPr>
          <w:rFonts w:ascii="Arabic Typesetting" w:hAnsi="Arabic Typesetting" w:cs="Arabic Typesetting"/>
          <w:b/>
          <w:bCs/>
          <w:sz w:val="44"/>
          <w:szCs w:val="44"/>
          <w:rtl/>
        </w:rPr>
        <w:t>ن</w:t>
      </w:r>
      <w:r w:rsidR="009366F6" w:rsidRPr="00922D1E">
        <w:rPr>
          <w:rFonts w:ascii="Arabic Typesetting" w:hAnsi="Arabic Typesetting" w:cs="Arabic Typesetting"/>
          <w:b/>
          <w:bCs/>
          <w:sz w:val="44"/>
          <w:szCs w:val="44"/>
          <w:rtl/>
        </w:rPr>
        <w:t>رجو من الله أن يكون تقرير</w:t>
      </w:r>
      <w:r w:rsidR="00436A5B" w:rsidRPr="00922D1E">
        <w:rPr>
          <w:rFonts w:ascii="Arabic Typesetting" w:hAnsi="Arabic Typesetting" w:cs="Arabic Typesetting"/>
          <w:b/>
          <w:bCs/>
          <w:sz w:val="44"/>
          <w:szCs w:val="44"/>
          <w:rtl/>
        </w:rPr>
        <w:t>نا</w:t>
      </w:r>
      <w:r w:rsidR="009366F6" w:rsidRPr="00922D1E">
        <w:rPr>
          <w:rFonts w:ascii="Arabic Typesetting" w:hAnsi="Arabic Typesetting" w:cs="Arabic Typesetting"/>
          <w:b/>
          <w:bCs/>
          <w:sz w:val="44"/>
          <w:szCs w:val="44"/>
          <w:rtl/>
        </w:rPr>
        <w:t xml:space="preserve"> مفيداّ للجميع، ونعتذر عن كل تقصير فيه،وحسبنا أننا لم ندخر جهداّ في محاولة الوصول به </w:t>
      </w:r>
      <w:r w:rsidR="00C819BA" w:rsidRPr="00922D1E">
        <w:rPr>
          <w:rFonts w:ascii="Arabic Typesetting" w:hAnsi="Arabic Typesetting" w:cs="Arabic Typesetting"/>
          <w:b/>
          <w:bCs/>
          <w:sz w:val="44"/>
          <w:szCs w:val="44"/>
          <w:rtl/>
        </w:rPr>
        <w:t>إ</w:t>
      </w:r>
      <w:r w:rsidR="009366F6" w:rsidRPr="00922D1E">
        <w:rPr>
          <w:rFonts w:ascii="Arabic Typesetting" w:hAnsi="Arabic Typesetting" w:cs="Arabic Typesetting"/>
          <w:b/>
          <w:bCs/>
          <w:sz w:val="44"/>
          <w:szCs w:val="44"/>
          <w:rtl/>
        </w:rPr>
        <w:t>لى درجة الاتقان ، ولكن الكمال لله وحده ونسأل الله التوفيق والسداد.</w:t>
      </w:r>
    </w:p>
    <w:tbl>
      <w:tblPr>
        <w:tblStyle w:val="LightList-Accent6"/>
        <w:tblpPr w:leftFromText="180" w:rightFromText="180" w:vertAnchor="text" w:horzAnchor="margin" w:tblpXSpec="center" w:tblpY="1220"/>
        <w:bidiVisual/>
        <w:tblW w:w="8010" w:type="dxa"/>
        <w:tblLook w:val="04A0"/>
      </w:tblPr>
      <w:tblGrid>
        <w:gridCol w:w="2734"/>
        <w:gridCol w:w="2323"/>
        <w:gridCol w:w="2953"/>
      </w:tblGrid>
      <w:tr w:rsidR="00BE0AF5" w:rsidRPr="00922D1E" w:rsidTr="001801A8">
        <w:trPr>
          <w:cnfStyle w:val="100000000000"/>
          <w:trHeight w:val="766"/>
        </w:trPr>
        <w:tc>
          <w:tcPr>
            <w:cnfStyle w:val="001000000000"/>
            <w:tcW w:w="2734" w:type="dxa"/>
          </w:tcPr>
          <w:p w:rsidR="00BE0AF5" w:rsidRPr="00922D1E" w:rsidRDefault="00BE0AF5" w:rsidP="0028128B">
            <w:pPr>
              <w:rPr>
                <w:rFonts w:ascii="Arabic Typesetting" w:hAnsi="Arabic Typesetting" w:cs="Arabic Typesetting"/>
                <w:sz w:val="40"/>
                <w:szCs w:val="40"/>
              </w:rPr>
            </w:pPr>
            <w:r w:rsidRPr="00922D1E">
              <w:rPr>
                <w:rFonts w:ascii="Arabic Typesetting" w:hAnsi="Arabic Typesetting" w:cs="Arabic Typesetting"/>
                <w:sz w:val="40"/>
                <w:szCs w:val="40"/>
                <w:rtl/>
              </w:rPr>
              <w:t>الاسم</w:t>
            </w:r>
          </w:p>
        </w:tc>
        <w:tc>
          <w:tcPr>
            <w:tcW w:w="2323" w:type="dxa"/>
          </w:tcPr>
          <w:p w:rsidR="00BE0AF5" w:rsidRPr="00922D1E" w:rsidRDefault="00BE0AF5" w:rsidP="0028128B">
            <w:pPr>
              <w:cnfStyle w:val="100000000000"/>
              <w:rPr>
                <w:rFonts w:ascii="Arabic Typesetting" w:hAnsi="Arabic Typesetting" w:cs="Arabic Typesetting"/>
                <w:sz w:val="40"/>
                <w:szCs w:val="40"/>
              </w:rPr>
            </w:pPr>
            <w:r w:rsidRPr="00922D1E">
              <w:rPr>
                <w:rFonts w:ascii="Arabic Typesetting" w:hAnsi="Arabic Typesetting" w:cs="Arabic Typesetting"/>
                <w:sz w:val="40"/>
                <w:szCs w:val="40"/>
                <w:rtl/>
              </w:rPr>
              <w:t>محمود درويش</w:t>
            </w:r>
          </w:p>
        </w:tc>
        <w:tc>
          <w:tcPr>
            <w:tcW w:w="2953" w:type="dxa"/>
          </w:tcPr>
          <w:p w:rsidR="00BE0AF5" w:rsidRPr="00922D1E" w:rsidRDefault="00BE0AF5" w:rsidP="0028128B">
            <w:pPr>
              <w:cnfStyle w:val="100000000000"/>
              <w:rPr>
                <w:rFonts w:ascii="Arabic Typesetting" w:hAnsi="Arabic Typesetting" w:cs="Arabic Typesetting"/>
                <w:color w:val="002060"/>
                <w:sz w:val="40"/>
                <w:szCs w:val="40"/>
                <w:rtl/>
                <w:lang w:bidi="ar-AE"/>
              </w:rPr>
            </w:pPr>
          </w:p>
        </w:tc>
      </w:tr>
      <w:tr w:rsidR="00BE0AF5" w:rsidRPr="00922D1E" w:rsidTr="001801A8">
        <w:trPr>
          <w:cnfStyle w:val="000000100000"/>
          <w:trHeight w:val="766"/>
        </w:trPr>
        <w:tc>
          <w:tcPr>
            <w:cnfStyle w:val="001000000000"/>
            <w:tcW w:w="2734" w:type="dxa"/>
          </w:tcPr>
          <w:p w:rsidR="00BE0AF5" w:rsidRPr="00922D1E" w:rsidRDefault="00BE0AF5" w:rsidP="0028128B">
            <w:pPr>
              <w:rPr>
                <w:rFonts w:ascii="Arabic Typesetting" w:hAnsi="Arabic Typesetting" w:cs="Arabic Typesetting"/>
                <w:sz w:val="40"/>
                <w:szCs w:val="40"/>
              </w:rPr>
            </w:pPr>
            <w:r w:rsidRPr="00922D1E">
              <w:rPr>
                <w:rFonts w:ascii="Arabic Typesetting" w:hAnsi="Arabic Typesetting" w:cs="Arabic Typesetting"/>
                <w:sz w:val="40"/>
                <w:szCs w:val="40"/>
                <w:rtl/>
              </w:rPr>
              <w:t>المهنة</w:t>
            </w:r>
          </w:p>
        </w:tc>
        <w:tc>
          <w:tcPr>
            <w:tcW w:w="2323" w:type="dxa"/>
          </w:tcPr>
          <w:p w:rsidR="00BE0AF5" w:rsidRPr="00922D1E" w:rsidRDefault="00BE0AF5" w:rsidP="0028128B">
            <w:pPr>
              <w:cnfStyle w:val="000000100000"/>
              <w:rPr>
                <w:rFonts w:ascii="Arabic Typesetting" w:hAnsi="Arabic Typesetting" w:cs="Arabic Typesetting"/>
                <w:sz w:val="40"/>
                <w:szCs w:val="40"/>
              </w:rPr>
            </w:pPr>
            <w:r w:rsidRPr="00922D1E">
              <w:rPr>
                <w:rFonts w:ascii="Arabic Typesetting" w:hAnsi="Arabic Typesetting" w:cs="Arabic Typesetting"/>
                <w:b/>
                <w:bCs/>
                <w:sz w:val="40"/>
                <w:szCs w:val="40"/>
                <w:rtl/>
              </w:rPr>
              <w:t>شاعر فلسطيني</w:t>
            </w:r>
          </w:p>
        </w:tc>
        <w:tc>
          <w:tcPr>
            <w:tcW w:w="2953" w:type="dxa"/>
          </w:tcPr>
          <w:p w:rsidR="00BE0AF5" w:rsidRPr="00922D1E" w:rsidRDefault="00BE0AF5" w:rsidP="0028128B">
            <w:pPr>
              <w:cnfStyle w:val="000000100000"/>
              <w:rPr>
                <w:rFonts w:ascii="Arabic Typesetting" w:hAnsi="Arabic Typesetting" w:cs="Arabic Typesetting"/>
                <w:color w:val="002060"/>
                <w:sz w:val="40"/>
                <w:szCs w:val="40"/>
                <w:rtl/>
                <w:lang w:bidi="ar-AE"/>
              </w:rPr>
            </w:pPr>
          </w:p>
        </w:tc>
      </w:tr>
      <w:tr w:rsidR="00BE0AF5" w:rsidRPr="00922D1E" w:rsidTr="001801A8">
        <w:trPr>
          <w:trHeight w:val="766"/>
        </w:trPr>
        <w:tc>
          <w:tcPr>
            <w:cnfStyle w:val="001000000000"/>
            <w:tcW w:w="2734" w:type="dxa"/>
          </w:tcPr>
          <w:p w:rsidR="00BE0AF5" w:rsidRPr="00922D1E" w:rsidRDefault="00BE0AF5" w:rsidP="0028128B">
            <w:pPr>
              <w:rPr>
                <w:rFonts w:ascii="Arabic Typesetting" w:hAnsi="Arabic Typesetting" w:cs="Arabic Typesetting"/>
                <w:sz w:val="40"/>
                <w:szCs w:val="40"/>
              </w:rPr>
            </w:pPr>
            <w:r w:rsidRPr="00922D1E">
              <w:rPr>
                <w:rFonts w:ascii="Arabic Typesetting" w:hAnsi="Arabic Typesetting" w:cs="Arabic Typesetting"/>
                <w:sz w:val="40"/>
                <w:szCs w:val="40"/>
                <w:rtl/>
              </w:rPr>
              <w:t>مكان وتاريخ الميلاد</w:t>
            </w:r>
          </w:p>
        </w:tc>
        <w:tc>
          <w:tcPr>
            <w:tcW w:w="2323" w:type="dxa"/>
          </w:tcPr>
          <w:p w:rsidR="00BE0AF5" w:rsidRPr="00922D1E" w:rsidRDefault="00BE0AF5" w:rsidP="00922D1E">
            <w:pPr>
              <w:jc w:val="mediumKashida"/>
              <w:cnfStyle w:val="000000000000"/>
              <w:rPr>
                <w:rFonts w:ascii="Arabic Typesetting" w:hAnsi="Arabic Typesetting" w:cs="Arabic Typesetting"/>
                <w:sz w:val="40"/>
                <w:szCs w:val="40"/>
              </w:rPr>
            </w:pPr>
            <w:r w:rsidRPr="00922D1E">
              <w:rPr>
                <w:rFonts w:ascii="Arabic Typesetting" w:hAnsi="Arabic Typesetting" w:cs="Arabic Typesetting"/>
                <w:b/>
                <w:bCs/>
                <w:sz w:val="40"/>
                <w:szCs w:val="40"/>
                <w:rtl/>
              </w:rPr>
              <w:t>قرية البروة</w:t>
            </w:r>
            <w:r w:rsidRPr="00922D1E">
              <w:rPr>
                <w:rFonts w:ascii="Arabic Typesetting" w:hAnsi="Arabic Typesetting" w:cs="Arabic Typesetting"/>
                <w:b/>
                <w:bCs/>
                <w:sz w:val="40"/>
                <w:szCs w:val="40"/>
              </w:rPr>
              <w:t xml:space="preserve"> </w:t>
            </w:r>
            <w:hyperlink r:id="rId11" w:tooltip="الجليل (فلسطين)" w:history="1">
              <w:r w:rsidRPr="00922D1E">
                <w:rPr>
                  <w:rFonts w:ascii="Arabic Typesetting" w:hAnsi="Arabic Typesetting" w:cs="Arabic Typesetting"/>
                  <w:b/>
                  <w:bCs/>
                  <w:sz w:val="40"/>
                  <w:szCs w:val="40"/>
                  <w:u w:val="single"/>
                  <w:rtl/>
                </w:rPr>
                <w:t>الجليل</w:t>
              </w:r>
            </w:hyperlink>
            <w:r w:rsidRPr="00922D1E">
              <w:rPr>
                <w:rFonts w:ascii="Arabic Typesetting" w:hAnsi="Arabic Typesetting" w:cs="Arabic Typesetting"/>
                <w:b/>
                <w:bCs/>
                <w:sz w:val="40"/>
                <w:szCs w:val="40"/>
              </w:rPr>
              <w:t xml:space="preserve"> </w:t>
            </w:r>
            <w:r w:rsidRPr="00922D1E">
              <w:rPr>
                <w:rFonts w:ascii="Arabic Typesetting" w:hAnsi="Arabic Typesetting" w:cs="Arabic Typesetting"/>
                <w:b/>
                <w:bCs/>
                <w:noProof/>
                <w:sz w:val="40"/>
                <w:szCs w:val="40"/>
              </w:rPr>
              <w:drawing>
                <wp:inline distT="0" distB="0" distL="0" distR="0">
                  <wp:extent cx="210185" cy="99060"/>
                  <wp:effectExtent l="19050" t="0" r="0" b="0"/>
                  <wp:docPr id="5" name="Picture 65" descr="Flag of Palestine.sv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g of Palestine.svg">
                            <a:hlinkClick r:id="rId12"/>
                          </pic:cNvPr>
                          <pic:cNvPicPr>
                            <a:picLocks noChangeAspect="1" noChangeArrowheads="1"/>
                          </pic:cNvPicPr>
                        </pic:nvPicPr>
                        <pic:blipFill>
                          <a:blip r:embed="rId13"/>
                          <a:srcRect/>
                          <a:stretch>
                            <a:fillRect/>
                          </a:stretch>
                        </pic:blipFill>
                        <pic:spPr bwMode="auto">
                          <a:xfrm>
                            <a:off x="0" y="0"/>
                            <a:ext cx="210185" cy="99060"/>
                          </a:xfrm>
                          <a:prstGeom prst="rect">
                            <a:avLst/>
                          </a:prstGeom>
                          <a:noFill/>
                          <a:ln w="9525">
                            <a:noFill/>
                            <a:miter lim="800000"/>
                            <a:headEnd/>
                            <a:tailEnd/>
                          </a:ln>
                        </pic:spPr>
                      </pic:pic>
                    </a:graphicData>
                  </a:graphic>
                </wp:inline>
              </w:drawing>
            </w:r>
            <w:hyperlink r:id="rId14" w:tooltip="فلسطين" w:history="1">
              <w:r w:rsidRPr="00922D1E">
                <w:rPr>
                  <w:rFonts w:ascii="Arabic Typesetting" w:hAnsi="Arabic Typesetting" w:cs="Arabic Typesetting"/>
                  <w:b/>
                  <w:bCs/>
                  <w:sz w:val="40"/>
                  <w:szCs w:val="40"/>
                  <w:u w:val="single"/>
                  <w:rtl/>
                </w:rPr>
                <w:t>فلسطين</w:t>
              </w:r>
            </w:hyperlink>
            <w:r w:rsidRPr="00922D1E">
              <w:rPr>
                <w:rFonts w:ascii="Arabic Typesetting" w:hAnsi="Arabic Typesetting" w:cs="Arabic Typesetting"/>
                <w:b/>
                <w:bCs/>
                <w:sz w:val="40"/>
                <w:szCs w:val="40"/>
              </w:rPr>
              <w:t xml:space="preserve"> </w:t>
            </w:r>
            <w:hyperlink r:id="rId15" w:tooltip="13 مارس" w:history="1">
              <w:r w:rsidRPr="00922D1E">
                <w:rPr>
                  <w:rFonts w:ascii="Arabic Typesetting" w:hAnsi="Arabic Typesetting" w:cs="Arabic Typesetting"/>
                  <w:b/>
                  <w:bCs/>
                  <w:sz w:val="40"/>
                  <w:szCs w:val="40"/>
                  <w:u w:val="single"/>
                </w:rPr>
                <w:t xml:space="preserve">13 </w:t>
              </w:r>
              <w:r w:rsidRPr="00922D1E">
                <w:rPr>
                  <w:rFonts w:ascii="Arabic Typesetting" w:hAnsi="Arabic Typesetting" w:cs="Arabic Typesetting"/>
                  <w:b/>
                  <w:bCs/>
                  <w:sz w:val="40"/>
                  <w:szCs w:val="40"/>
                  <w:u w:val="single"/>
                  <w:rtl/>
                </w:rPr>
                <w:t>مارس</w:t>
              </w:r>
            </w:hyperlink>
            <w:r w:rsidRPr="00922D1E">
              <w:rPr>
                <w:rFonts w:ascii="Arabic Typesetting" w:hAnsi="Arabic Typesetting" w:cs="Arabic Typesetting"/>
                <w:b/>
                <w:bCs/>
                <w:sz w:val="40"/>
                <w:szCs w:val="40"/>
              </w:rPr>
              <w:t xml:space="preserve"> </w:t>
            </w:r>
            <w:hyperlink r:id="rId16" w:tooltip="1941" w:history="1">
              <w:r w:rsidRPr="00922D1E">
                <w:rPr>
                  <w:rFonts w:ascii="Arabic Typesetting" w:hAnsi="Arabic Typesetting" w:cs="Arabic Typesetting"/>
                  <w:b/>
                  <w:bCs/>
                  <w:sz w:val="40"/>
                  <w:szCs w:val="40"/>
                  <w:u w:val="single"/>
                </w:rPr>
                <w:t>1941</w:t>
              </w:r>
            </w:hyperlink>
          </w:p>
        </w:tc>
        <w:tc>
          <w:tcPr>
            <w:tcW w:w="2953" w:type="dxa"/>
          </w:tcPr>
          <w:p w:rsidR="00BE0AF5" w:rsidRPr="00922D1E" w:rsidRDefault="00BE0AF5" w:rsidP="0028128B">
            <w:pPr>
              <w:cnfStyle w:val="000000000000"/>
              <w:rPr>
                <w:rFonts w:ascii="Arabic Typesetting" w:hAnsi="Arabic Typesetting" w:cs="Arabic Typesetting"/>
                <w:color w:val="002060"/>
                <w:sz w:val="40"/>
                <w:szCs w:val="40"/>
                <w:rtl/>
                <w:lang w:bidi="ar-AE"/>
              </w:rPr>
            </w:pPr>
          </w:p>
        </w:tc>
      </w:tr>
      <w:tr w:rsidR="00BE0AF5" w:rsidRPr="00922D1E" w:rsidTr="001801A8">
        <w:trPr>
          <w:cnfStyle w:val="000000100000"/>
          <w:trHeight w:val="147"/>
        </w:trPr>
        <w:tc>
          <w:tcPr>
            <w:cnfStyle w:val="001000000000"/>
            <w:tcW w:w="2734" w:type="dxa"/>
          </w:tcPr>
          <w:p w:rsidR="00BE0AF5" w:rsidRPr="00922D1E" w:rsidRDefault="00BE0AF5" w:rsidP="0028128B">
            <w:pPr>
              <w:rPr>
                <w:rFonts w:ascii="Arabic Typesetting" w:hAnsi="Arabic Typesetting" w:cs="Arabic Typesetting"/>
                <w:sz w:val="40"/>
                <w:szCs w:val="40"/>
              </w:rPr>
            </w:pPr>
            <w:r w:rsidRPr="00922D1E">
              <w:rPr>
                <w:rFonts w:ascii="Arabic Typesetting" w:hAnsi="Arabic Typesetting" w:cs="Arabic Typesetting"/>
                <w:sz w:val="40"/>
                <w:szCs w:val="40"/>
                <w:rtl/>
              </w:rPr>
              <w:t>مكان وتاريخ الوفاة</w:t>
            </w:r>
          </w:p>
        </w:tc>
        <w:tc>
          <w:tcPr>
            <w:tcW w:w="2323" w:type="dxa"/>
          </w:tcPr>
          <w:p w:rsidR="00BE0AF5" w:rsidRPr="00922D1E" w:rsidRDefault="009D29BB" w:rsidP="0028128B">
            <w:pPr>
              <w:cnfStyle w:val="000000100000"/>
              <w:rPr>
                <w:rFonts w:ascii="Arabic Typesetting" w:hAnsi="Arabic Typesetting" w:cs="Arabic Typesetting"/>
                <w:sz w:val="40"/>
                <w:szCs w:val="40"/>
              </w:rPr>
            </w:pPr>
            <w:hyperlink r:id="rId17" w:tooltip="هيوستن، تكساس" w:history="1">
              <w:r w:rsidR="00BE0AF5" w:rsidRPr="00922D1E">
                <w:rPr>
                  <w:rFonts w:ascii="Arabic Typesetting" w:hAnsi="Arabic Typesetting" w:cs="Arabic Typesetting"/>
                  <w:b/>
                  <w:bCs/>
                  <w:sz w:val="40"/>
                  <w:szCs w:val="40"/>
                  <w:u w:val="single"/>
                  <w:rtl/>
                </w:rPr>
                <w:t>هيوستن،</w:t>
              </w:r>
              <w:r w:rsidR="00BE0AF5" w:rsidRPr="00922D1E">
                <w:rPr>
                  <w:rFonts w:ascii="Arabic Typesetting" w:hAnsi="Arabic Typesetting" w:cs="Arabic Typesetting"/>
                  <w:b/>
                  <w:bCs/>
                  <w:sz w:val="40"/>
                  <w:szCs w:val="40"/>
                  <w:u w:val="single"/>
                </w:rPr>
                <w:t xml:space="preserve"> </w:t>
              </w:r>
              <w:r w:rsidR="00BE0AF5" w:rsidRPr="00922D1E">
                <w:rPr>
                  <w:rFonts w:ascii="Arabic Typesetting" w:hAnsi="Arabic Typesetting" w:cs="Arabic Typesetting"/>
                  <w:b/>
                  <w:bCs/>
                  <w:sz w:val="40"/>
                  <w:szCs w:val="40"/>
                  <w:u w:val="single"/>
                  <w:rtl/>
                </w:rPr>
                <w:t>تكساس</w:t>
              </w:r>
            </w:hyperlink>
            <w:r w:rsidR="00BE0AF5" w:rsidRPr="00922D1E">
              <w:rPr>
                <w:rFonts w:ascii="Arabic Typesetting" w:hAnsi="Arabic Typesetting" w:cs="Arabic Typesetting"/>
                <w:b/>
                <w:bCs/>
                <w:sz w:val="40"/>
                <w:szCs w:val="40"/>
              </w:rPr>
              <w:t xml:space="preserve"> </w:t>
            </w:r>
            <w:hyperlink r:id="rId18" w:tooltip="الولايات المتحدة الأمريكية" w:history="1">
              <w:r w:rsidR="00BE0AF5" w:rsidRPr="00922D1E">
                <w:rPr>
                  <w:rFonts w:ascii="Arabic Typesetting" w:hAnsi="Arabic Typesetting" w:cs="Arabic Typesetting"/>
                  <w:b/>
                  <w:bCs/>
                  <w:sz w:val="40"/>
                  <w:szCs w:val="40"/>
                  <w:u w:val="single"/>
                  <w:rtl/>
                </w:rPr>
                <w:t>الولايات</w:t>
              </w:r>
              <w:r w:rsidR="00BE0AF5" w:rsidRPr="00922D1E">
                <w:rPr>
                  <w:rFonts w:ascii="Arabic Typesetting" w:hAnsi="Arabic Typesetting" w:cs="Arabic Typesetting"/>
                  <w:b/>
                  <w:bCs/>
                  <w:sz w:val="40"/>
                  <w:szCs w:val="40"/>
                  <w:u w:val="single"/>
                </w:rPr>
                <w:t xml:space="preserve"> </w:t>
              </w:r>
              <w:r w:rsidR="00BE0AF5" w:rsidRPr="00922D1E">
                <w:rPr>
                  <w:rFonts w:ascii="Arabic Typesetting" w:hAnsi="Arabic Typesetting" w:cs="Arabic Typesetting"/>
                  <w:b/>
                  <w:bCs/>
                  <w:sz w:val="40"/>
                  <w:szCs w:val="40"/>
                  <w:u w:val="single"/>
                  <w:rtl/>
                </w:rPr>
                <w:t>المتحدة الأمريكية</w:t>
              </w:r>
            </w:hyperlink>
            <w:r w:rsidR="00BE0AF5" w:rsidRPr="00922D1E">
              <w:rPr>
                <w:rFonts w:ascii="Arabic Typesetting" w:hAnsi="Arabic Typesetting" w:cs="Arabic Typesetting"/>
                <w:b/>
                <w:bCs/>
                <w:sz w:val="40"/>
                <w:szCs w:val="40"/>
              </w:rPr>
              <w:t xml:space="preserve"> </w:t>
            </w:r>
            <w:hyperlink r:id="rId19" w:tooltip="9 أغسطس" w:history="1">
              <w:r w:rsidR="00BE0AF5" w:rsidRPr="00922D1E">
                <w:rPr>
                  <w:rFonts w:ascii="Arabic Typesetting" w:hAnsi="Arabic Typesetting" w:cs="Arabic Typesetting"/>
                  <w:b/>
                  <w:bCs/>
                  <w:sz w:val="40"/>
                  <w:szCs w:val="40"/>
                  <w:u w:val="single"/>
                </w:rPr>
                <w:t xml:space="preserve">9 </w:t>
              </w:r>
              <w:r w:rsidR="00BE0AF5" w:rsidRPr="00922D1E">
                <w:rPr>
                  <w:rFonts w:ascii="Arabic Typesetting" w:hAnsi="Arabic Typesetting" w:cs="Arabic Typesetting"/>
                  <w:b/>
                  <w:bCs/>
                  <w:sz w:val="40"/>
                  <w:szCs w:val="40"/>
                  <w:u w:val="single"/>
                  <w:rtl/>
                </w:rPr>
                <w:t>أغسطس</w:t>
              </w:r>
            </w:hyperlink>
            <w:r w:rsidR="00BE0AF5" w:rsidRPr="00922D1E">
              <w:rPr>
                <w:rFonts w:ascii="Arabic Typesetting" w:hAnsi="Arabic Typesetting" w:cs="Arabic Typesetting"/>
                <w:b/>
                <w:bCs/>
                <w:sz w:val="40"/>
                <w:szCs w:val="40"/>
              </w:rPr>
              <w:t xml:space="preserve"> </w:t>
            </w:r>
            <w:hyperlink r:id="rId20" w:tooltip="2008" w:history="1">
              <w:r w:rsidR="00BE0AF5" w:rsidRPr="00922D1E">
                <w:rPr>
                  <w:rFonts w:ascii="Arabic Typesetting" w:hAnsi="Arabic Typesetting" w:cs="Arabic Typesetting"/>
                  <w:b/>
                  <w:bCs/>
                  <w:sz w:val="40"/>
                  <w:szCs w:val="40"/>
                  <w:u w:val="single"/>
                </w:rPr>
                <w:t>2008</w:t>
              </w:r>
            </w:hyperlink>
          </w:p>
        </w:tc>
        <w:tc>
          <w:tcPr>
            <w:tcW w:w="2953" w:type="dxa"/>
          </w:tcPr>
          <w:p w:rsidR="00BE0AF5" w:rsidRPr="00922D1E" w:rsidRDefault="00BE0AF5" w:rsidP="0028128B">
            <w:pPr>
              <w:cnfStyle w:val="000000100000"/>
              <w:rPr>
                <w:rFonts w:ascii="Arabic Typesetting" w:hAnsi="Arabic Typesetting" w:cs="Arabic Typesetting"/>
                <w:color w:val="002060"/>
                <w:sz w:val="40"/>
                <w:szCs w:val="40"/>
                <w:rtl/>
                <w:lang w:bidi="ar-AE"/>
              </w:rPr>
            </w:pPr>
          </w:p>
        </w:tc>
      </w:tr>
    </w:tbl>
    <w:p w:rsidR="007F4935" w:rsidRPr="00922D1E" w:rsidRDefault="009D29BB">
      <w:pPr>
        <w:rPr>
          <w:rFonts w:ascii="Arabic Typesetting" w:hAnsi="Arabic Typesetting" w:cs="Arabic Typesetting"/>
          <w:color w:val="002060"/>
          <w:sz w:val="40"/>
          <w:szCs w:val="40"/>
          <w:rtl/>
          <w:lang w:bidi="ar-AE"/>
        </w:rPr>
      </w:pPr>
      <w:r>
        <w:rPr>
          <w:rFonts w:ascii="Arabic Typesetting" w:hAnsi="Arabic Typesetting" w:cs="Arabic Typesetting"/>
          <w:noProof/>
          <w:color w:val="002060"/>
          <w:sz w:val="40"/>
          <w:szCs w:val="40"/>
          <w:rtl/>
        </w:rPr>
        <w:pict>
          <v:shape id="_x0000_s1065" type="#_x0000_t202" style="position:absolute;left:0;text-align:left;margin-left:147.3pt;margin-top:34.1pt;width:164.55pt;height:25.45pt;z-index:251676672;mso-width-percent:400;mso-position-horizontal-relative:text;mso-position-vertical-relative:text;mso-width-percent:400;mso-width-relative:margin;mso-height-relative:margin" fillcolor="#e36c0a [2409]" stroked="f" strokecolor="#76923c [2406]" strokeweight="2.25pt">
            <v:textbox style="mso-next-textbox:#_x0000_s1065">
              <w:txbxContent>
                <w:p w:rsidR="00ED695E" w:rsidRPr="00171528" w:rsidRDefault="00ED695E" w:rsidP="00ED695E">
                  <w:pPr>
                    <w:jc w:val="center"/>
                    <w:rPr>
                      <w:rFonts w:ascii="Andalus" w:hAnsi="Andalus" w:cs="Andalus"/>
                      <w:sz w:val="28"/>
                      <w:szCs w:val="28"/>
                    </w:rPr>
                  </w:pPr>
                  <w:r w:rsidRPr="00171528">
                    <w:rPr>
                      <w:rFonts w:ascii="Andalus" w:hAnsi="Andalus" w:cs="Andalus"/>
                      <w:sz w:val="28"/>
                      <w:szCs w:val="28"/>
                      <w:rtl/>
                    </w:rPr>
                    <w:t>بطاقة تعريفية</w:t>
                  </w:r>
                </w:p>
              </w:txbxContent>
            </v:textbox>
          </v:shape>
        </w:pict>
      </w:r>
    </w:p>
    <w:p w:rsidR="0060527D" w:rsidRDefault="0060527D">
      <w:pPr>
        <w:rPr>
          <w:rFonts w:ascii="Andalus" w:hAnsi="Andalus" w:cs="Andalus"/>
          <w:color w:val="002060"/>
          <w:sz w:val="52"/>
          <w:szCs w:val="52"/>
          <w:rtl/>
          <w:lang w:bidi="ar-AE"/>
        </w:rPr>
      </w:pPr>
    </w:p>
    <w:p w:rsidR="00922D1E" w:rsidRDefault="00922D1E" w:rsidP="0060527D">
      <w:pPr>
        <w:rPr>
          <w:rFonts w:ascii="Arabic Typesetting" w:hAnsi="Arabic Typesetting" w:cs="Arabic Typesetting"/>
          <w:b/>
          <w:bCs/>
          <w:color w:val="00B050"/>
          <w:sz w:val="48"/>
          <w:szCs w:val="48"/>
          <w:rtl/>
          <w:lang w:bidi="ar-AE"/>
        </w:rPr>
      </w:pPr>
    </w:p>
    <w:p w:rsidR="0060527D" w:rsidRPr="001801A8" w:rsidRDefault="00140274" w:rsidP="0060527D">
      <w:pPr>
        <w:rPr>
          <w:rFonts w:ascii="Arabic Typesetting" w:hAnsi="Arabic Typesetting" w:cs="Arabic Typesetting"/>
          <w:b/>
          <w:bCs/>
          <w:color w:val="FFC000"/>
          <w:sz w:val="48"/>
          <w:szCs w:val="48"/>
          <w:rtl/>
          <w:lang w:bidi="ar-AE"/>
        </w:rPr>
      </w:pPr>
      <w:r w:rsidRPr="001801A8">
        <w:rPr>
          <w:rFonts w:ascii="Arabic Typesetting" w:hAnsi="Arabic Typesetting" w:cs="Arabic Typesetting"/>
          <w:b/>
          <w:bCs/>
          <w:color w:val="FFC000"/>
          <w:sz w:val="48"/>
          <w:szCs w:val="48"/>
          <w:rtl/>
          <w:lang w:bidi="ar-AE"/>
        </w:rPr>
        <w:lastRenderedPageBreak/>
        <w:t>التعريـــــــــــــف بالشاعر:-</w:t>
      </w:r>
      <w:r w:rsidR="003F6589" w:rsidRPr="001801A8">
        <w:rPr>
          <w:rFonts w:ascii="Arabic Typesetting" w:hAnsi="Arabic Typesetting" w:cs="Arabic Typesetting"/>
          <w:b/>
          <w:bCs/>
          <w:noProof/>
          <w:color w:val="FFC000"/>
          <w:sz w:val="48"/>
          <w:szCs w:val="48"/>
        </w:rPr>
        <w:t xml:space="preserve"> </w:t>
      </w:r>
    </w:p>
    <w:p w:rsidR="00140274" w:rsidRPr="00922D1E" w:rsidRDefault="00922D1E" w:rsidP="00C819BA">
      <w:pPr>
        <w:rPr>
          <w:rFonts w:ascii="Arabic Typesetting" w:hAnsi="Arabic Typesetting" w:cs="Arabic Typesetting"/>
          <w:b/>
          <w:bCs/>
          <w:color w:val="FFC000"/>
          <w:sz w:val="48"/>
          <w:szCs w:val="48"/>
          <w:rtl/>
          <w:lang w:bidi="ar-AE"/>
        </w:rPr>
      </w:pPr>
      <w:r w:rsidRPr="00922D1E">
        <w:rPr>
          <w:rFonts w:ascii="Arabic Typesetting" w:hAnsi="Arabic Typesetting" w:cs="Arabic Typesetting"/>
          <w:b/>
          <w:bCs/>
          <w:color w:val="000000" w:themeColor="text1"/>
          <w:sz w:val="48"/>
          <w:szCs w:val="48"/>
          <w:rtl/>
          <w:lang w:bidi="ar-AE"/>
        </w:rPr>
        <w:t xml:space="preserve">     </w:t>
      </w:r>
      <w:r w:rsidR="00140274" w:rsidRPr="00922D1E">
        <w:rPr>
          <w:rFonts w:ascii="Arabic Typesetting" w:hAnsi="Arabic Typesetting" w:cs="Arabic Typesetting"/>
          <w:b/>
          <w:bCs/>
          <w:color w:val="000000" w:themeColor="text1"/>
          <w:sz w:val="48"/>
          <w:szCs w:val="48"/>
          <w:rtl/>
          <w:lang w:bidi="ar-AE"/>
        </w:rPr>
        <w:t xml:space="preserve">ولد الشاعر محمود درويش في آذار (مارس) سنة-1941ميلادية-في قرية (البروة) التي تقع شرقي عكا على مسيرة-9-كيلو مترات منها ، يقطنها-1460-نسمة. وهذه القرية الوادعة تعرضت </w:t>
      </w:r>
      <w:r w:rsidR="00C819BA" w:rsidRPr="00922D1E">
        <w:rPr>
          <w:rFonts w:ascii="Arabic Typesetting" w:hAnsi="Arabic Typesetting" w:cs="Arabic Typesetting"/>
          <w:b/>
          <w:bCs/>
          <w:sz w:val="48"/>
          <w:szCs w:val="48"/>
          <w:rtl/>
        </w:rPr>
        <w:t>إ</w:t>
      </w:r>
      <w:r w:rsidR="00140274" w:rsidRPr="00922D1E">
        <w:rPr>
          <w:rFonts w:ascii="Arabic Typesetting" w:hAnsi="Arabic Typesetting" w:cs="Arabic Typesetting"/>
          <w:b/>
          <w:bCs/>
          <w:color w:val="000000" w:themeColor="text1"/>
          <w:sz w:val="48"/>
          <w:szCs w:val="48"/>
          <w:rtl/>
          <w:lang w:bidi="ar-AE"/>
        </w:rPr>
        <w:t>لى التدمير على أيدي الصهاينة.</w:t>
      </w:r>
      <w:r w:rsidR="00140274" w:rsidRPr="00922D1E">
        <w:rPr>
          <w:rFonts w:ascii="Arabic Typesetting" w:hAnsi="Arabic Typesetting" w:cs="Arabic Typesetting"/>
          <w:b/>
          <w:bCs/>
          <w:color w:val="000000" w:themeColor="text1"/>
          <w:sz w:val="48"/>
          <w:szCs w:val="48"/>
          <w:rtl/>
        </w:rPr>
        <w:t xml:space="preserve"> خرج منها في السادسة تحت</w:t>
      </w:r>
      <w:r w:rsidR="00140274" w:rsidRPr="00922D1E">
        <w:rPr>
          <w:rFonts w:ascii="Arabic Typesetting" w:hAnsi="Arabic Typesetting" w:cs="Arabic Typesetting"/>
          <w:b/>
          <w:bCs/>
          <w:color w:val="000000" w:themeColor="text1"/>
          <w:sz w:val="48"/>
          <w:szCs w:val="48"/>
        </w:rPr>
        <w:t xml:space="preserve"> </w:t>
      </w:r>
      <w:r w:rsidR="00140274" w:rsidRPr="00922D1E">
        <w:rPr>
          <w:rFonts w:ascii="Arabic Typesetting" w:hAnsi="Arabic Typesetting" w:cs="Arabic Typesetting"/>
          <w:b/>
          <w:bCs/>
          <w:color w:val="000000" w:themeColor="text1"/>
          <w:sz w:val="48"/>
          <w:szCs w:val="48"/>
          <w:rtl/>
        </w:rPr>
        <w:t>دوي القنابل في عام 1948، فراح يعدو مع أحد أقاربه ضائعاً في الغابات، فوجد نفسه</w:t>
      </w:r>
      <w:r w:rsidR="00140274" w:rsidRPr="00922D1E">
        <w:rPr>
          <w:rFonts w:ascii="Arabic Typesetting" w:hAnsi="Arabic Typesetting" w:cs="Arabic Typesetting"/>
          <w:b/>
          <w:bCs/>
          <w:color w:val="000000" w:themeColor="text1"/>
          <w:sz w:val="48"/>
          <w:szCs w:val="48"/>
        </w:rPr>
        <w:t xml:space="preserve"> </w:t>
      </w:r>
      <w:r w:rsidR="00140274" w:rsidRPr="00922D1E">
        <w:rPr>
          <w:rFonts w:ascii="Arabic Typesetting" w:hAnsi="Arabic Typesetting" w:cs="Arabic Typesetting"/>
          <w:b/>
          <w:bCs/>
          <w:color w:val="000000" w:themeColor="text1"/>
          <w:sz w:val="48"/>
          <w:szCs w:val="48"/>
          <w:rtl/>
        </w:rPr>
        <w:t xml:space="preserve">أخيراً في جنوبي لبنان، وبعد سنة تقريباً تسلل مع عمه عائداً </w:t>
      </w:r>
      <w:r w:rsidR="00C819BA" w:rsidRPr="00922D1E">
        <w:rPr>
          <w:rFonts w:ascii="Arabic Typesetting" w:hAnsi="Arabic Typesetting" w:cs="Arabic Typesetting"/>
          <w:b/>
          <w:bCs/>
          <w:sz w:val="48"/>
          <w:szCs w:val="48"/>
          <w:rtl/>
        </w:rPr>
        <w:t>إ</w:t>
      </w:r>
      <w:r w:rsidR="00140274" w:rsidRPr="00922D1E">
        <w:rPr>
          <w:rFonts w:ascii="Arabic Typesetting" w:hAnsi="Arabic Typesetting" w:cs="Arabic Typesetting"/>
          <w:b/>
          <w:bCs/>
          <w:color w:val="000000" w:themeColor="text1"/>
          <w:sz w:val="48"/>
          <w:szCs w:val="48"/>
          <w:rtl/>
        </w:rPr>
        <w:t>لى فلسطين، درس العديد من اللغات</w:t>
      </w:r>
      <w:r w:rsidR="006F6388" w:rsidRPr="00922D1E">
        <w:rPr>
          <w:rFonts w:ascii="Arabic Typesetting" w:hAnsi="Arabic Typesetting" w:cs="Arabic Typesetting"/>
          <w:b/>
          <w:bCs/>
          <w:color w:val="000000" w:themeColor="text1"/>
          <w:sz w:val="48"/>
          <w:szCs w:val="48"/>
        </w:rPr>
        <w:t xml:space="preserve"> </w:t>
      </w:r>
      <w:r w:rsidR="00140274" w:rsidRPr="00922D1E">
        <w:rPr>
          <w:rFonts w:ascii="Arabic Typesetting" w:hAnsi="Arabic Typesetting" w:cs="Arabic Typesetting"/>
          <w:b/>
          <w:bCs/>
          <w:color w:val="000000" w:themeColor="text1"/>
          <w:sz w:val="48"/>
          <w:szCs w:val="48"/>
          <w:rtl/>
        </w:rPr>
        <w:t>منها:-اللغة</w:t>
      </w:r>
      <w:r w:rsidR="00140274" w:rsidRPr="00922D1E">
        <w:rPr>
          <w:rFonts w:ascii="Arabic Typesetting" w:hAnsi="Arabic Typesetting" w:cs="Arabic Typesetting"/>
          <w:b/>
          <w:bCs/>
          <w:color w:val="000000" w:themeColor="text1"/>
          <w:sz w:val="48"/>
          <w:szCs w:val="48"/>
        </w:rPr>
        <w:t xml:space="preserve"> </w:t>
      </w:r>
      <w:r w:rsidR="00140274" w:rsidRPr="00922D1E">
        <w:rPr>
          <w:rFonts w:ascii="Arabic Typesetting" w:hAnsi="Arabic Typesetting" w:cs="Arabic Typesetting"/>
          <w:b/>
          <w:bCs/>
          <w:color w:val="000000" w:themeColor="text1"/>
          <w:sz w:val="48"/>
          <w:szCs w:val="48"/>
          <w:rtl/>
        </w:rPr>
        <w:t>العربية و اللغة الانكليزية و اللغة العبرية. .</w:t>
      </w:r>
      <w:r w:rsidR="00402A8A" w:rsidRPr="00922D1E">
        <w:rPr>
          <w:rFonts w:ascii="Arabic Typesetting" w:hAnsi="Arabic Typesetting" w:cs="Arabic Typesetting"/>
          <w:b/>
          <w:bCs/>
          <w:color w:val="FFC000"/>
          <w:sz w:val="48"/>
          <w:szCs w:val="48"/>
          <w:rtl/>
        </w:rPr>
        <w:t>(1).</w:t>
      </w:r>
    </w:p>
    <w:p w:rsidR="00402A8A" w:rsidRPr="001801A8" w:rsidRDefault="00402A8A" w:rsidP="00402A8A">
      <w:pPr>
        <w:rPr>
          <w:rFonts w:ascii="Arabic Typesetting" w:hAnsi="Arabic Typesetting" w:cs="Arabic Typesetting"/>
          <w:b/>
          <w:bCs/>
          <w:color w:val="FFC000"/>
          <w:sz w:val="48"/>
          <w:szCs w:val="48"/>
          <w:rtl/>
          <w:lang w:bidi="ar-AE"/>
        </w:rPr>
      </w:pPr>
      <w:r w:rsidRPr="001801A8">
        <w:rPr>
          <w:rFonts w:ascii="Arabic Typesetting" w:hAnsi="Arabic Typesetting" w:cs="Arabic Typesetting"/>
          <w:b/>
          <w:bCs/>
          <w:color w:val="FFC000"/>
          <w:sz w:val="48"/>
          <w:szCs w:val="48"/>
          <w:rtl/>
          <w:lang w:bidi="ar-AE"/>
        </w:rPr>
        <w:t>تعليمــــــــــــــــــــــــــــــــــــــــــــه:-</w:t>
      </w:r>
    </w:p>
    <w:p w:rsidR="0060527D" w:rsidRPr="00922D1E" w:rsidRDefault="00451BE6" w:rsidP="00922D1E">
      <w:pPr>
        <w:rPr>
          <w:rFonts w:ascii="Arabic Typesetting" w:hAnsi="Arabic Typesetting" w:cs="Arabic Typesetting"/>
          <w:b/>
          <w:bCs/>
          <w:color w:val="FFC000"/>
          <w:sz w:val="48"/>
          <w:szCs w:val="48"/>
          <w:rtl/>
        </w:rPr>
      </w:pPr>
      <w:r w:rsidRPr="00922D1E">
        <w:rPr>
          <w:rFonts w:ascii="Arabic Typesetting" w:hAnsi="Arabic Typesetting" w:cs="Arabic Typesetting"/>
          <w:b/>
          <w:bCs/>
          <w:color w:val="000000" w:themeColor="text1"/>
          <w:sz w:val="48"/>
          <w:szCs w:val="48"/>
          <w:rtl/>
        </w:rPr>
        <w:t xml:space="preserve">  </w:t>
      </w:r>
      <w:r w:rsidR="00922D1E" w:rsidRPr="00922D1E">
        <w:rPr>
          <w:rFonts w:ascii="Arabic Typesetting" w:hAnsi="Arabic Typesetting" w:cs="Arabic Typesetting"/>
          <w:b/>
          <w:bCs/>
          <w:color w:val="000000" w:themeColor="text1"/>
          <w:sz w:val="48"/>
          <w:szCs w:val="48"/>
          <w:rtl/>
        </w:rPr>
        <w:t xml:space="preserve">  </w:t>
      </w:r>
      <w:r w:rsidRPr="00922D1E">
        <w:rPr>
          <w:rFonts w:ascii="Arabic Typesetting" w:hAnsi="Arabic Typesetting" w:cs="Arabic Typesetting"/>
          <w:b/>
          <w:bCs/>
          <w:color w:val="000000" w:themeColor="text1"/>
          <w:sz w:val="48"/>
          <w:szCs w:val="48"/>
          <w:rtl/>
        </w:rPr>
        <w:t xml:space="preserve"> </w:t>
      </w:r>
      <w:r w:rsidR="00C819BA" w:rsidRPr="00922D1E">
        <w:rPr>
          <w:rFonts w:ascii="Arabic Typesetting" w:hAnsi="Arabic Typesetting" w:cs="Arabic Typesetting"/>
          <w:b/>
          <w:bCs/>
          <w:color w:val="000000" w:themeColor="text1"/>
          <w:sz w:val="48"/>
          <w:szCs w:val="48"/>
          <w:rtl/>
        </w:rPr>
        <w:t>أ</w:t>
      </w:r>
      <w:r w:rsidR="00402A8A" w:rsidRPr="00922D1E">
        <w:rPr>
          <w:rFonts w:ascii="Arabic Typesetting" w:hAnsi="Arabic Typesetting" w:cs="Arabic Typesetting"/>
          <w:b/>
          <w:bCs/>
          <w:color w:val="000000" w:themeColor="text1"/>
          <w:sz w:val="48"/>
          <w:szCs w:val="48"/>
          <w:rtl/>
        </w:rPr>
        <w:t>كمل تعليمه ا</w:t>
      </w:r>
      <w:r w:rsidR="00A25E97" w:rsidRPr="00922D1E">
        <w:rPr>
          <w:rFonts w:ascii="Arabic Typesetting" w:hAnsi="Arabic Typesetting" w:cs="Arabic Typesetting"/>
          <w:b/>
          <w:bCs/>
          <w:color w:val="000000" w:themeColor="text1"/>
          <w:sz w:val="48"/>
          <w:szCs w:val="48"/>
          <w:rtl/>
        </w:rPr>
        <w:t>ل</w:t>
      </w:r>
      <w:r w:rsidR="00922D1E" w:rsidRPr="00922D1E">
        <w:rPr>
          <w:rFonts w:ascii="Arabic Typesetting" w:hAnsi="Arabic Typesetting" w:cs="Arabic Typesetting"/>
          <w:b/>
          <w:bCs/>
          <w:color w:val="000000" w:themeColor="text1"/>
          <w:sz w:val="48"/>
          <w:szCs w:val="48"/>
          <w:rtl/>
        </w:rPr>
        <w:t>ا</w:t>
      </w:r>
      <w:r w:rsidR="00402A8A" w:rsidRPr="00922D1E">
        <w:rPr>
          <w:rFonts w:ascii="Arabic Typesetting" w:hAnsi="Arabic Typesetting" w:cs="Arabic Typesetting"/>
          <w:b/>
          <w:bCs/>
          <w:color w:val="000000" w:themeColor="text1"/>
          <w:sz w:val="48"/>
          <w:szCs w:val="48"/>
          <w:rtl/>
        </w:rPr>
        <w:t>بتدائي بعد عودته من لبنان في مدرسة</w:t>
      </w:r>
      <w:r w:rsidR="00402A8A" w:rsidRPr="00922D1E">
        <w:rPr>
          <w:rFonts w:ascii="Arabic Typesetting" w:hAnsi="Arabic Typesetting" w:cs="Arabic Typesetting"/>
          <w:b/>
          <w:bCs/>
          <w:color w:val="000000" w:themeColor="text1"/>
          <w:sz w:val="48"/>
          <w:szCs w:val="48"/>
        </w:rPr>
        <w:t xml:space="preserve"> </w:t>
      </w:r>
      <w:r w:rsidR="00402A8A" w:rsidRPr="00922D1E">
        <w:rPr>
          <w:rFonts w:ascii="Arabic Typesetting" w:hAnsi="Arabic Typesetting" w:cs="Arabic Typesetting"/>
          <w:b/>
          <w:bCs/>
          <w:color w:val="000000" w:themeColor="text1"/>
          <w:sz w:val="48"/>
          <w:szCs w:val="48"/>
          <w:rtl/>
        </w:rPr>
        <w:t>دير ال</w:t>
      </w:r>
      <w:r w:rsidR="00C819BA" w:rsidRPr="00922D1E">
        <w:rPr>
          <w:rFonts w:ascii="Arabic Typesetting" w:hAnsi="Arabic Typesetting" w:cs="Arabic Typesetting"/>
          <w:b/>
          <w:bCs/>
          <w:color w:val="000000" w:themeColor="text1"/>
          <w:sz w:val="48"/>
          <w:szCs w:val="48"/>
          <w:rtl/>
        </w:rPr>
        <w:t>أ</w:t>
      </w:r>
      <w:r w:rsidR="00402A8A" w:rsidRPr="00922D1E">
        <w:rPr>
          <w:rFonts w:ascii="Arabic Typesetting" w:hAnsi="Arabic Typesetting" w:cs="Arabic Typesetting"/>
          <w:b/>
          <w:bCs/>
          <w:color w:val="000000" w:themeColor="text1"/>
          <w:sz w:val="48"/>
          <w:szCs w:val="48"/>
          <w:rtl/>
        </w:rPr>
        <w:t>سد متخفيا</w:t>
      </w:r>
      <w:r w:rsidR="00922D1E">
        <w:rPr>
          <w:rFonts w:ascii="Arabic Typesetting" w:hAnsi="Arabic Typesetting" w:cs="Arabic Typesetting" w:hint="cs"/>
          <w:b/>
          <w:bCs/>
          <w:color w:val="000000" w:themeColor="text1"/>
          <w:sz w:val="48"/>
          <w:szCs w:val="48"/>
          <w:rtl/>
        </w:rPr>
        <w:t>ً</w:t>
      </w:r>
      <w:r w:rsidR="00402A8A" w:rsidRPr="00922D1E">
        <w:rPr>
          <w:rFonts w:ascii="Arabic Typesetting" w:hAnsi="Arabic Typesetting" w:cs="Arabic Typesetting"/>
          <w:b/>
          <w:bCs/>
          <w:color w:val="000000" w:themeColor="text1"/>
          <w:sz w:val="48"/>
          <w:szCs w:val="48"/>
          <w:rtl/>
        </w:rPr>
        <w:t xml:space="preserve"> ، فقد كان </w:t>
      </w:r>
      <w:r w:rsidR="00C819BA" w:rsidRPr="00922D1E">
        <w:rPr>
          <w:rFonts w:ascii="Arabic Typesetting" w:hAnsi="Arabic Typesetting" w:cs="Arabic Typesetting"/>
          <w:b/>
          <w:bCs/>
          <w:color w:val="000000" w:themeColor="text1"/>
          <w:sz w:val="48"/>
          <w:szCs w:val="48"/>
          <w:rtl/>
        </w:rPr>
        <w:t>ي</w:t>
      </w:r>
      <w:r w:rsidR="00402A8A" w:rsidRPr="00922D1E">
        <w:rPr>
          <w:rFonts w:ascii="Arabic Typesetting" w:hAnsi="Arabic Typesetting" w:cs="Arabic Typesetting"/>
          <w:b/>
          <w:bCs/>
          <w:color w:val="000000" w:themeColor="text1"/>
          <w:sz w:val="48"/>
          <w:szCs w:val="48"/>
          <w:rtl/>
        </w:rPr>
        <w:t xml:space="preserve">خشى </w:t>
      </w:r>
      <w:r w:rsidR="00C819BA" w:rsidRPr="00922D1E">
        <w:rPr>
          <w:rFonts w:ascii="Arabic Typesetting" w:hAnsi="Arabic Typesetting" w:cs="Arabic Typesetting"/>
          <w:b/>
          <w:bCs/>
          <w:color w:val="000000" w:themeColor="text1"/>
          <w:sz w:val="48"/>
          <w:szCs w:val="48"/>
          <w:rtl/>
        </w:rPr>
        <w:t>أ</w:t>
      </w:r>
      <w:r w:rsidR="00402A8A" w:rsidRPr="00922D1E">
        <w:rPr>
          <w:rFonts w:ascii="Arabic Typesetting" w:hAnsi="Arabic Typesetting" w:cs="Arabic Typesetting"/>
          <w:b/>
          <w:bCs/>
          <w:color w:val="000000" w:themeColor="text1"/>
          <w:sz w:val="48"/>
          <w:szCs w:val="48"/>
          <w:rtl/>
        </w:rPr>
        <w:t xml:space="preserve">ن يتعرض للنفي من جديد </w:t>
      </w:r>
      <w:r w:rsidR="00C819BA" w:rsidRPr="00922D1E">
        <w:rPr>
          <w:rFonts w:ascii="Arabic Typesetting" w:hAnsi="Arabic Typesetting" w:cs="Arabic Typesetting"/>
          <w:b/>
          <w:bCs/>
          <w:sz w:val="48"/>
          <w:szCs w:val="48"/>
          <w:rtl/>
        </w:rPr>
        <w:t>إ</w:t>
      </w:r>
      <w:r w:rsidR="00402A8A" w:rsidRPr="00922D1E">
        <w:rPr>
          <w:rFonts w:ascii="Arabic Typesetting" w:hAnsi="Arabic Typesetting" w:cs="Arabic Typesetting"/>
          <w:b/>
          <w:bCs/>
          <w:color w:val="000000" w:themeColor="text1"/>
          <w:sz w:val="48"/>
          <w:szCs w:val="48"/>
          <w:rtl/>
        </w:rPr>
        <w:t xml:space="preserve">ذا كشف </w:t>
      </w:r>
      <w:r w:rsidR="00C819BA" w:rsidRPr="00922D1E">
        <w:rPr>
          <w:rFonts w:ascii="Arabic Typesetting" w:hAnsi="Arabic Typesetting" w:cs="Arabic Typesetting"/>
          <w:b/>
          <w:bCs/>
          <w:color w:val="000000" w:themeColor="text1"/>
          <w:sz w:val="48"/>
          <w:szCs w:val="48"/>
          <w:rtl/>
        </w:rPr>
        <w:t>أ</w:t>
      </w:r>
      <w:r w:rsidR="00402A8A" w:rsidRPr="00922D1E">
        <w:rPr>
          <w:rFonts w:ascii="Arabic Typesetting" w:hAnsi="Arabic Typesetting" w:cs="Arabic Typesetting"/>
          <w:b/>
          <w:bCs/>
          <w:color w:val="000000" w:themeColor="text1"/>
          <w:sz w:val="48"/>
          <w:szCs w:val="48"/>
          <w:rtl/>
        </w:rPr>
        <w:t>مر تسلله ، وعاش</w:t>
      </w:r>
      <w:r w:rsidR="00402A8A" w:rsidRPr="00922D1E">
        <w:rPr>
          <w:rFonts w:ascii="Arabic Typesetting" w:hAnsi="Arabic Typesetting" w:cs="Arabic Typesetting"/>
          <w:b/>
          <w:bCs/>
          <w:color w:val="000000" w:themeColor="text1"/>
          <w:sz w:val="48"/>
          <w:szCs w:val="48"/>
        </w:rPr>
        <w:t xml:space="preserve"> </w:t>
      </w:r>
      <w:r w:rsidR="00402A8A" w:rsidRPr="00922D1E">
        <w:rPr>
          <w:rFonts w:ascii="Arabic Typesetting" w:hAnsi="Arabic Typesetting" w:cs="Arabic Typesetting"/>
          <w:b/>
          <w:bCs/>
          <w:color w:val="000000" w:themeColor="text1"/>
          <w:sz w:val="48"/>
          <w:szCs w:val="48"/>
          <w:rtl/>
        </w:rPr>
        <w:t xml:space="preserve">تلك الفترة محروما من الجنسية ، </w:t>
      </w:r>
      <w:r w:rsidR="00C819BA" w:rsidRPr="00922D1E">
        <w:rPr>
          <w:rFonts w:ascii="Arabic Typesetting" w:hAnsi="Arabic Typesetting" w:cs="Arabic Typesetting"/>
          <w:b/>
          <w:bCs/>
          <w:color w:val="000000" w:themeColor="text1"/>
          <w:sz w:val="48"/>
          <w:szCs w:val="48"/>
          <w:rtl/>
        </w:rPr>
        <w:t>أ</w:t>
      </w:r>
      <w:r w:rsidR="00402A8A" w:rsidRPr="00922D1E">
        <w:rPr>
          <w:rFonts w:ascii="Arabic Typesetting" w:hAnsi="Arabic Typesetting" w:cs="Arabic Typesetting"/>
          <w:b/>
          <w:bCs/>
          <w:color w:val="000000" w:themeColor="text1"/>
          <w:sz w:val="48"/>
          <w:szCs w:val="48"/>
          <w:rtl/>
        </w:rPr>
        <w:t>ما تعليمه الثانوي فتلقاه في قرية كفر ياسيف (2 كم</w:t>
      </w:r>
      <w:r w:rsidR="00402A8A" w:rsidRPr="00922D1E">
        <w:rPr>
          <w:rFonts w:ascii="Arabic Typesetting" w:hAnsi="Arabic Typesetting" w:cs="Arabic Typesetting"/>
          <w:b/>
          <w:bCs/>
          <w:color w:val="000000" w:themeColor="text1"/>
          <w:sz w:val="48"/>
          <w:szCs w:val="48"/>
        </w:rPr>
        <w:t xml:space="preserve"> </w:t>
      </w:r>
      <w:r w:rsidR="00402A8A" w:rsidRPr="00922D1E">
        <w:rPr>
          <w:rFonts w:ascii="Arabic Typesetting" w:hAnsi="Arabic Typesetting" w:cs="Arabic Typesetting"/>
          <w:b/>
          <w:bCs/>
          <w:color w:val="000000" w:themeColor="text1"/>
          <w:sz w:val="48"/>
          <w:szCs w:val="48"/>
          <w:rtl/>
        </w:rPr>
        <w:t>شمالي الجديد)</w:t>
      </w:r>
      <w:r w:rsidR="00402A8A" w:rsidRPr="00922D1E">
        <w:rPr>
          <w:rFonts w:ascii="Arabic Typesetting" w:hAnsi="Arabic Typesetting" w:cs="Arabic Typesetting"/>
          <w:b/>
          <w:bCs/>
          <w:color w:val="000000" w:themeColor="text1"/>
          <w:sz w:val="48"/>
          <w:szCs w:val="48"/>
        </w:rPr>
        <w:t>.</w:t>
      </w:r>
      <w:r w:rsidR="00402A8A" w:rsidRPr="00922D1E">
        <w:rPr>
          <w:rFonts w:ascii="Arabic Typesetting" w:hAnsi="Arabic Typesetting" w:cs="Arabic Typesetting"/>
          <w:b/>
          <w:bCs/>
          <w:color w:val="FFC000"/>
          <w:sz w:val="48"/>
          <w:szCs w:val="48"/>
          <w:rtl/>
        </w:rPr>
        <w:t>(2)</w:t>
      </w:r>
    </w:p>
    <w:p w:rsidR="00402A8A" w:rsidRPr="00922D1E" w:rsidRDefault="00402A8A" w:rsidP="006F6388">
      <w:pPr>
        <w:rPr>
          <w:rFonts w:ascii="Arabic Typesetting" w:hAnsi="Arabic Typesetting" w:cs="Arabic Typesetting"/>
          <w:b/>
          <w:bCs/>
          <w:color w:val="00B050"/>
          <w:sz w:val="48"/>
          <w:szCs w:val="48"/>
          <w:rtl/>
          <w:lang w:bidi="ar-AE"/>
        </w:rPr>
      </w:pPr>
    </w:p>
    <w:p w:rsidR="00314961" w:rsidRDefault="00314961" w:rsidP="00314961">
      <w:pPr>
        <w:rPr>
          <w:rFonts w:ascii="Andalus" w:hAnsi="Andalus" w:cs="Andalus"/>
          <w:rtl/>
          <w:lang w:bidi="ar-AE"/>
        </w:rPr>
      </w:pPr>
    </w:p>
    <w:p w:rsidR="006F6388" w:rsidRDefault="006F6388" w:rsidP="00314961">
      <w:pPr>
        <w:rPr>
          <w:rFonts w:ascii="Andalus" w:hAnsi="Andalus" w:cs="Andalus"/>
          <w:b/>
          <w:bCs/>
          <w:color w:val="00B050"/>
          <w:sz w:val="36"/>
          <w:szCs w:val="36"/>
          <w:lang w:bidi="ar-AE"/>
        </w:rPr>
      </w:pPr>
    </w:p>
    <w:p w:rsidR="006F6388" w:rsidRPr="00C819BA" w:rsidRDefault="006F6388" w:rsidP="00314961">
      <w:pPr>
        <w:rPr>
          <w:rFonts w:ascii="Andalus" w:hAnsi="Andalus" w:cs="Andalus"/>
          <w:b/>
          <w:bCs/>
          <w:color w:val="00B050"/>
          <w:sz w:val="36"/>
          <w:szCs w:val="36"/>
          <w:lang w:bidi="ar-AE"/>
        </w:rPr>
      </w:pPr>
    </w:p>
    <w:p w:rsidR="006F6388" w:rsidRDefault="006F6388" w:rsidP="00314961">
      <w:pPr>
        <w:rPr>
          <w:rFonts w:ascii="Andalus" w:hAnsi="Andalus" w:cs="Andalus"/>
          <w:b/>
          <w:bCs/>
          <w:color w:val="00B050"/>
          <w:sz w:val="36"/>
          <w:szCs w:val="36"/>
          <w:lang w:bidi="ar-AE"/>
        </w:rPr>
      </w:pPr>
    </w:p>
    <w:p w:rsidR="006F6388" w:rsidRDefault="006F6388" w:rsidP="00314961">
      <w:pPr>
        <w:rPr>
          <w:rFonts w:ascii="Andalus" w:hAnsi="Andalus" w:cs="Andalus"/>
          <w:b/>
          <w:bCs/>
          <w:color w:val="00B050"/>
          <w:sz w:val="36"/>
          <w:szCs w:val="36"/>
          <w:lang w:bidi="ar-AE"/>
        </w:rPr>
      </w:pPr>
    </w:p>
    <w:p w:rsidR="006F6388" w:rsidRDefault="006F6388" w:rsidP="00314961">
      <w:pPr>
        <w:rPr>
          <w:rFonts w:ascii="Andalus" w:hAnsi="Andalus" w:cs="Andalus"/>
          <w:b/>
          <w:bCs/>
          <w:color w:val="00B050"/>
          <w:sz w:val="36"/>
          <w:szCs w:val="36"/>
          <w:lang w:bidi="ar-AE"/>
        </w:rPr>
      </w:pPr>
    </w:p>
    <w:p w:rsidR="006F6388" w:rsidRDefault="006F6388" w:rsidP="00314961">
      <w:pPr>
        <w:rPr>
          <w:rFonts w:ascii="Andalus" w:hAnsi="Andalus" w:cs="Andalus"/>
          <w:b/>
          <w:bCs/>
          <w:color w:val="00B050"/>
          <w:sz w:val="36"/>
          <w:szCs w:val="36"/>
          <w:lang w:bidi="ar-AE"/>
        </w:rPr>
      </w:pPr>
    </w:p>
    <w:p w:rsidR="006F6388" w:rsidRDefault="009D29BB" w:rsidP="00314961">
      <w:pPr>
        <w:rPr>
          <w:rFonts w:ascii="Andalus" w:hAnsi="Andalus" w:cs="Andalus"/>
          <w:b/>
          <w:bCs/>
          <w:color w:val="00B050"/>
          <w:sz w:val="36"/>
          <w:szCs w:val="36"/>
          <w:lang w:bidi="ar-AE"/>
        </w:rPr>
      </w:pPr>
      <w:r w:rsidRPr="009D29BB">
        <w:rPr>
          <w:rFonts w:ascii="Andalus" w:hAnsi="Andalus" w:cs="Andalus"/>
          <w:noProof/>
          <w:color w:val="FFC000"/>
          <w:sz w:val="32"/>
          <w:szCs w:val="32"/>
        </w:rPr>
        <w:pict>
          <v:shapetype id="_x0000_t32" coordsize="21600,21600" o:spt="32" o:oned="t" path="m,l21600,21600e" filled="f">
            <v:path arrowok="t" fillok="f" o:connecttype="none"/>
            <o:lock v:ext="edit" shapetype="t"/>
          </v:shapetype>
          <v:shape id="_x0000_s1061" type="#_x0000_t32" style="position:absolute;left:0;text-align:left;margin-left:-66pt;margin-top:15.7pt;width:544.5pt;height:.75pt;flip:x y;z-index:251674624" o:connectortype="straight" strokecolor="#76923c [2406]" strokeweight="3pt"/>
        </w:pict>
      </w:r>
    </w:p>
    <w:p w:rsidR="006F6388" w:rsidRDefault="009D29BB" w:rsidP="00314961">
      <w:pPr>
        <w:rPr>
          <w:rFonts w:ascii="Andalus" w:hAnsi="Andalus" w:cs="Andalus"/>
          <w:b/>
          <w:bCs/>
          <w:color w:val="00B050"/>
          <w:sz w:val="36"/>
          <w:szCs w:val="36"/>
          <w:lang w:bidi="ar-AE"/>
        </w:rPr>
      </w:pPr>
      <w:r>
        <w:rPr>
          <w:rFonts w:ascii="Andalus" w:hAnsi="Andalus" w:cs="Andalus"/>
          <w:b/>
          <w:bCs/>
          <w:noProof/>
          <w:color w:val="00B050"/>
          <w:sz w:val="36"/>
          <w:szCs w:val="36"/>
          <w:lang w:eastAsia="zh-TW" w:bidi="ar-AE"/>
        </w:rPr>
        <w:pict>
          <v:shape id="_x0000_s1067" type="#_x0000_t202" style="position:absolute;left:0;text-align:left;margin-left:16.75pt;margin-top:1.75pt;width:454.5pt;height:71.45pt;z-index:251679744;mso-width-relative:margin;mso-height-relative:margin" fillcolor="white [3212]" strokecolor="white [3212]">
            <v:textbox style="mso-next-textbox:#_x0000_s1067">
              <w:txbxContent>
                <w:p w:rsidR="006F6388" w:rsidRDefault="006F6388" w:rsidP="006F6388">
                  <w:pPr>
                    <w:ind w:left="360"/>
                    <w:rPr>
                      <w:rFonts w:ascii="Andalus" w:hAnsi="Andalus" w:cs="Andalus"/>
                      <w:rtl/>
                      <w:lang w:bidi="ar-AE"/>
                    </w:rPr>
                  </w:pPr>
                  <w:r w:rsidRPr="00314961">
                    <w:rPr>
                      <w:rFonts w:ascii="Andalus" w:hAnsi="Andalus" w:cs="Andalus" w:hint="cs"/>
                      <w:rtl/>
                      <w:lang w:bidi="ar-AE"/>
                    </w:rPr>
                    <w:t>(1)هاني درويش -موسوعة أعلام الشعر العربي الحديث محمود درويش رحلة عمر في دروب الشعر-دار رسلان-صفحة 7.</w:t>
                  </w:r>
                  <w:r>
                    <w:rPr>
                      <w:rFonts w:ascii="Andalus" w:hAnsi="Andalus" w:cs="Andalus" w:hint="cs"/>
                      <w:rtl/>
                      <w:lang w:bidi="ar-AE"/>
                    </w:rPr>
                    <w:t>"بتصرف"</w:t>
                  </w:r>
                </w:p>
                <w:p w:rsidR="006F6388" w:rsidRDefault="00B87B92" w:rsidP="00B87B92">
                  <w:pPr>
                    <w:ind w:left="360"/>
                    <w:rPr>
                      <w:rFonts w:ascii="Andalus" w:hAnsi="Andalus" w:cs="Andalus"/>
                      <w:rtl/>
                      <w:lang w:bidi="ar-AE"/>
                    </w:rPr>
                  </w:pPr>
                  <w:r>
                    <w:rPr>
                      <w:rFonts w:ascii="Andalus" w:hAnsi="Andalus" w:cs="Andalus" w:hint="cs"/>
                      <w:rtl/>
                      <w:lang w:bidi="ar-AE"/>
                    </w:rPr>
                    <w:t xml:space="preserve">(2) شبكة المعلومات </w:t>
                  </w:r>
                  <w:r w:rsidR="006F6388">
                    <w:rPr>
                      <w:rFonts w:ascii="Andalus" w:hAnsi="Andalus" w:cs="Andalus" w:hint="cs"/>
                      <w:rtl/>
                      <w:lang w:bidi="ar-AE"/>
                    </w:rPr>
                    <w:t>، ويكيبيديا.</w:t>
                  </w:r>
                </w:p>
                <w:p w:rsidR="006F6388" w:rsidRDefault="006F6388" w:rsidP="006F6388">
                  <w:pPr>
                    <w:rPr>
                      <w:rFonts w:ascii="Andalus" w:hAnsi="Andalus" w:cs="Andalus"/>
                      <w:b/>
                      <w:bCs/>
                      <w:color w:val="00B050"/>
                      <w:sz w:val="36"/>
                      <w:szCs w:val="36"/>
                      <w:lang w:bidi="ar-AE"/>
                    </w:rPr>
                  </w:pPr>
                </w:p>
                <w:p w:rsidR="006F6388" w:rsidRPr="006F6388" w:rsidRDefault="006F6388" w:rsidP="006F6388"/>
              </w:txbxContent>
            </v:textbox>
          </v:shape>
        </w:pict>
      </w:r>
    </w:p>
    <w:p w:rsidR="006F6388" w:rsidRDefault="006F6388" w:rsidP="00314961">
      <w:pPr>
        <w:rPr>
          <w:rFonts w:ascii="Andalus" w:hAnsi="Andalus" w:cs="Andalus"/>
          <w:b/>
          <w:bCs/>
          <w:color w:val="00B050"/>
          <w:sz w:val="36"/>
          <w:szCs w:val="36"/>
          <w:rtl/>
          <w:lang w:bidi="ar-AE"/>
        </w:rPr>
      </w:pPr>
    </w:p>
    <w:p w:rsidR="00922D1E" w:rsidRDefault="00922D1E" w:rsidP="00314961">
      <w:pPr>
        <w:rPr>
          <w:rFonts w:ascii="Andalus" w:hAnsi="Andalus" w:cs="Andalus"/>
          <w:b/>
          <w:bCs/>
          <w:color w:val="00B050"/>
          <w:sz w:val="36"/>
          <w:szCs w:val="36"/>
          <w:lang w:bidi="ar-AE"/>
        </w:rPr>
      </w:pPr>
    </w:p>
    <w:p w:rsidR="006F6388" w:rsidRPr="001801A8" w:rsidRDefault="006F6388" w:rsidP="006F6388">
      <w:pPr>
        <w:rPr>
          <w:rFonts w:ascii="Andalus" w:hAnsi="Andalus" w:cs="Andalus"/>
          <w:b/>
          <w:bCs/>
          <w:color w:val="FFC000"/>
          <w:sz w:val="36"/>
          <w:szCs w:val="36"/>
          <w:rtl/>
          <w:lang w:bidi="ar-AE"/>
        </w:rPr>
      </w:pPr>
      <w:r w:rsidRPr="001801A8">
        <w:rPr>
          <w:rFonts w:ascii="Andalus" w:hAnsi="Andalus" w:cs="Andalus" w:hint="cs"/>
          <w:b/>
          <w:bCs/>
          <w:color w:val="FFC000"/>
          <w:sz w:val="36"/>
          <w:szCs w:val="36"/>
          <w:rtl/>
          <w:lang w:bidi="ar-AE"/>
        </w:rPr>
        <w:lastRenderedPageBreak/>
        <w:t>حياتــــــــــــــــــــــــــــــــــــــــه:-</w:t>
      </w:r>
    </w:p>
    <w:p w:rsidR="006F6388" w:rsidRPr="00B8566E" w:rsidRDefault="00451BE6" w:rsidP="00B8566E">
      <w:pPr>
        <w:rPr>
          <w:rFonts w:ascii="Arabic Typesetting" w:hAnsi="Arabic Typesetting" w:cs="Arabic Typesetting"/>
          <w:b/>
          <w:bCs/>
          <w:color w:val="00B050"/>
          <w:sz w:val="44"/>
          <w:szCs w:val="44"/>
          <w:rtl/>
          <w:lang w:bidi="ar-AE"/>
        </w:rPr>
      </w:pPr>
      <w:r w:rsidRPr="00B8566E">
        <w:rPr>
          <w:rFonts w:ascii="Andalus" w:hAnsi="Andalus" w:cs="Andalus" w:hint="cs"/>
          <w:b/>
          <w:bCs/>
          <w:color w:val="000000" w:themeColor="text1"/>
          <w:sz w:val="44"/>
          <w:szCs w:val="44"/>
          <w:rtl/>
        </w:rPr>
        <w:t xml:space="preserve">     </w:t>
      </w:r>
      <w:r w:rsidR="00B8566E" w:rsidRPr="00B8566E">
        <w:rPr>
          <w:rFonts w:ascii="Andalus" w:hAnsi="Andalus" w:cs="Andalus" w:hint="cs"/>
          <w:b/>
          <w:bCs/>
          <w:color w:val="000000" w:themeColor="text1"/>
          <w:sz w:val="44"/>
          <w:szCs w:val="44"/>
          <w:rtl/>
        </w:rPr>
        <w:t xml:space="preserve">  </w:t>
      </w:r>
      <w:r w:rsidR="00C819BA" w:rsidRPr="00B8566E">
        <w:rPr>
          <w:rFonts w:ascii="Arabic Typesetting" w:hAnsi="Arabic Typesetting" w:cs="Arabic Typesetting"/>
          <w:b/>
          <w:bCs/>
          <w:sz w:val="44"/>
          <w:szCs w:val="44"/>
          <w:rtl/>
        </w:rPr>
        <w:t>ا</w:t>
      </w:r>
      <w:r w:rsidR="006F6388" w:rsidRPr="00B8566E">
        <w:rPr>
          <w:rFonts w:ascii="Arabic Typesetting" w:hAnsi="Arabic Typesetting" w:cs="Arabic Typesetting"/>
          <w:b/>
          <w:bCs/>
          <w:color w:val="000000" w:themeColor="text1"/>
          <w:sz w:val="44"/>
          <w:szCs w:val="44"/>
          <w:rtl/>
        </w:rPr>
        <w:t xml:space="preserve">نضم محمود درويش </w:t>
      </w:r>
      <w:r w:rsidR="00C819BA" w:rsidRPr="00B8566E">
        <w:rPr>
          <w:rFonts w:ascii="Arabic Typesetting" w:hAnsi="Arabic Typesetting" w:cs="Arabic Typesetting"/>
          <w:b/>
          <w:bCs/>
          <w:sz w:val="44"/>
          <w:szCs w:val="44"/>
          <w:rtl/>
        </w:rPr>
        <w:t>إ</w:t>
      </w:r>
      <w:r w:rsidR="006F6388" w:rsidRPr="00B8566E">
        <w:rPr>
          <w:rFonts w:ascii="Arabic Typesetting" w:hAnsi="Arabic Typesetting" w:cs="Arabic Typesetting"/>
          <w:b/>
          <w:bCs/>
          <w:color w:val="000000" w:themeColor="text1"/>
          <w:sz w:val="44"/>
          <w:szCs w:val="44"/>
          <w:rtl/>
        </w:rPr>
        <w:t xml:space="preserve">لى الحزب الشيوعي في </w:t>
      </w:r>
      <w:r w:rsidR="00C819BA" w:rsidRPr="00B8566E">
        <w:rPr>
          <w:rFonts w:ascii="Arabic Typesetting" w:hAnsi="Arabic Typesetting" w:cs="Arabic Typesetting"/>
          <w:b/>
          <w:bCs/>
          <w:sz w:val="44"/>
          <w:szCs w:val="44"/>
          <w:rtl/>
        </w:rPr>
        <w:t>إ</w:t>
      </w:r>
      <w:r w:rsidR="006F6388" w:rsidRPr="00B8566E">
        <w:rPr>
          <w:rFonts w:ascii="Arabic Typesetting" w:hAnsi="Arabic Typesetting" w:cs="Arabic Typesetting"/>
          <w:b/>
          <w:bCs/>
          <w:color w:val="000000" w:themeColor="text1"/>
          <w:sz w:val="44"/>
          <w:szCs w:val="44"/>
          <w:rtl/>
        </w:rPr>
        <w:t>سرائيل</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 xml:space="preserve">، وبعد </w:t>
      </w:r>
      <w:r w:rsidR="00C819BA" w:rsidRPr="00B8566E">
        <w:rPr>
          <w:rFonts w:ascii="Arabic Typesetting" w:hAnsi="Arabic Typesetting" w:cs="Arabic Typesetting"/>
          <w:b/>
          <w:bCs/>
          <w:sz w:val="44"/>
          <w:szCs w:val="44"/>
          <w:rtl/>
        </w:rPr>
        <w:t>إ</w:t>
      </w:r>
      <w:r w:rsidR="006F6388" w:rsidRPr="00B8566E">
        <w:rPr>
          <w:rFonts w:ascii="Arabic Typesetting" w:hAnsi="Arabic Typesetting" w:cs="Arabic Typesetting"/>
          <w:b/>
          <w:bCs/>
          <w:color w:val="000000" w:themeColor="text1"/>
          <w:sz w:val="44"/>
          <w:szCs w:val="44"/>
          <w:rtl/>
        </w:rPr>
        <w:t>نهائه تعليمه الثانوي ، كانت حياته عبارة عن كتابة للشعر والمقالات في</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الجرائد مثل "ا</w:t>
      </w:r>
      <w:r w:rsidR="00A25E97" w:rsidRPr="00B8566E">
        <w:rPr>
          <w:rFonts w:ascii="Arabic Typesetting" w:hAnsi="Arabic Typesetting" w:cs="Arabic Typesetting"/>
          <w:b/>
          <w:bCs/>
          <w:color w:val="000000" w:themeColor="text1"/>
          <w:sz w:val="44"/>
          <w:szCs w:val="44"/>
          <w:rtl/>
        </w:rPr>
        <w:t>لإ</w:t>
      </w:r>
      <w:r w:rsidR="006F6388" w:rsidRPr="00B8566E">
        <w:rPr>
          <w:rFonts w:ascii="Arabic Typesetting" w:hAnsi="Arabic Typesetting" w:cs="Arabic Typesetting"/>
          <w:b/>
          <w:bCs/>
          <w:color w:val="000000" w:themeColor="text1"/>
          <w:sz w:val="44"/>
          <w:szCs w:val="44"/>
          <w:rtl/>
        </w:rPr>
        <w:t xml:space="preserve">تحاد" والمجلات مثل "الجديد" التي </w:t>
      </w:r>
      <w:r w:rsidR="003E0486" w:rsidRPr="00B8566E">
        <w:rPr>
          <w:rFonts w:ascii="Arabic Typesetting" w:hAnsi="Arabic Typesetting" w:cs="Arabic Typesetting"/>
          <w:b/>
          <w:bCs/>
          <w:color w:val="000000" w:themeColor="text1"/>
          <w:sz w:val="44"/>
          <w:szCs w:val="44"/>
          <w:rtl/>
        </w:rPr>
        <w:t>أ</w:t>
      </w:r>
      <w:r w:rsidR="006F6388" w:rsidRPr="00B8566E">
        <w:rPr>
          <w:rFonts w:ascii="Arabic Typesetting" w:hAnsi="Arabic Typesetting" w:cs="Arabic Typesetting"/>
          <w:b/>
          <w:bCs/>
          <w:color w:val="000000" w:themeColor="text1"/>
          <w:sz w:val="44"/>
          <w:szCs w:val="44"/>
          <w:rtl/>
        </w:rPr>
        <w:t>صبح فيما بعد مشرفا على تحريرها</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 وكلاهما تابعتان للحزب الشيوعي ، كما اشترك في تحرير جريدة الفجر</w:t>
      </w:r>
      <w:r w:rsidR="006F6388" w:rsidRPr="00B8566E">
        <w:rPr>
          <w:rFonts w:ascii="Arabic Typesetting" w:hAnsi="Arabic Typesetting" w:cs="Arabic Typesetting"/>
          <w:b/>
          <w:bCs/>
          <w:color w:val="000000" w:themeColor="text1"/>
          <w:sz w:val="44"/>
          <w:szCs w:val="44"/>
        </w:rPr>
        <w:t xml:space="preserve"> . </w:t>
      </w:r>
      <w:r w:rsidR="006F6388" w:rsidRPr="00B8566E">
        <w:rPr>
          <w:rFonts w:ascii="Arabic Typesetting" w:hAnsi="Arabic Typesetting" w:cs="Arabic Typesetting"/>
          <w:b/>
          <w:bCs/>
          <w:color w:val="000000" w:themeColor="text1"/>
          <w:sz w:val="44"/>
          <w:szCs w:val="44"/>
        </w:rPr>
        <w:br/>
      </w:r>
      <w:r w:rsidR="00B8566E" w:rsidRPr="00B8566E">
        <w:rPr>
          <w:rFonts w:ascii="Arabic Typesetting" w:hAnsi="Arabic Typesetting" w:cs="Arabic Typesetting"/>
          <w:b/>
          <w:bCs/>
          <w:color w:val="000000" w:themeColor="text1"/>
          <w:sz w:val="44"/>
          <w:szCs w:val="44"/>
          <w:rtl/>
        </w:rPr>
        <w:t xml:space="preserve">       </w:t>
      </w:r>
      <w:r w:rsidR="006F6388" w:rsidRPr="00B8566E">
        <w:rPr>
          <w:rFonts w:ascii="Arabic Typesetting" w:hAnsi="Arabic Typesetting" w:cs="Arabic Typesetting"/>
          <w:b/>
          <w:bCs/>
          <w:color w:val="000000" w:themeColor="text1"/>
          <w:sz w:val="44"/>
          <w:szCs w:val="44"/>
          <w:rtl/>
        </w:rPr>
        <w:t>لم</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يسلم من مضايقات ا</w:t>
      </w:r>
      <w:r w:rsidR="00A25E97" w:rsidRPr="00B8566E">
        <w:rPr>
          <w:rFonts w:ascii="Arabic Typesetting" w:hAnsi="Arabic Typesetting" w:cs="Arabic Typesetting"/>
          <w:b/>
          <w:bCs/>
          <w:color w:val="000000" w:themeColor="text1"/>
          <w:sz w:val="44"/>
          <w:szCs w:val="44"/>
          <w:rtl/>
        </w:rPr>
        <w:t>ل</w:t>
      </w:r>
      <w:r w:rsidR="00B8566E" w:rsidRPr="00B8566E">
        <w:rPr>
          <w:rFonts w:ascii="Arabic Typesetting" w:hAnsi="Arabic Typesetting" w:cs="Arabic Typesetting"/>
          <w:b/>
          <w:bCs/>
          <w:color w:val="000000" w:themeColor="text1"/>
          <w:sz w:val="44"/>
          <w:szCs w:val="44"/>
          <w:rtl/>
        </w:rPr>
        <w:t>ا</w:t>
      </w:r>
      <w:r w:rsidR="003E0486" w:rsidRPr="00B8566E">
        <w:rPr>
          <w:rFonts w:ascii="Arabic Typesetting" w:hAnsi="Arabic Typesetting" w:cs="Arabic Typesetting"/>
          <w:b/>
          <w:bCs/>
          <w:color w:val="000000" w:themeColor="text1"/>
          <w:sz w:val="44"/>
          <w:szCs w:val="44"/>
          <w:rtl/>
        </w:rPr>
        <w:t>ح</w:t>
      </w:r>
      <w:r w:rsidR="006F6388" w:rsidRPr="00B8566E">
        <w:rPr>
          <w:rFonts w:ascii="Arabic Typesetting" w:hAnsi="Arabic Typesetting" w:cs="Arabic Typesetting"/>
          <w:b/>
          <w:bCs/>
          <w:color w:val="000000" w:themeColor="text1"/>
          <w:sz w:val="44"/>
          <w:szCs w:val="44"/>
          <w:rtl/>
        </w:rPr>
        <w:t xml:space="preserve">تلال ، حيث اعتقل </w:t>
      </w:r>
      <w:r w:rsidR="003E0486" w:rsidRPr="00B8566E">
        <w:rPr>
          <w:rFonts w:ascii="Arabic Typesetting" w:hAnsi="Arabic Typesetting" w:cs="Arabic Typesetting"/>
          <w:b/>
          <w:bCs/>
          <w:color w:val="000000" w:themeColor="text1"/>
          <w:sz w:val="44"/>
          <w:szCs w:val="44"/>
          <w:rtl/>
        </w:rPr>
        <w:t>أ</w:t>
      </w:r>
      <w:r w:rsidR="006F6388" w:rsidRPr="00B8566E">
        <w:rPr>
          <w:rFonts w:ascii="Arabic Typesetting" w:hAnsi="Arabic Typesetting" w:cs="Arabic Typesetting"/>
          <w:b/>
          <w:bCs/>
          <w:color w:val="000000" w:themeColor="text1"/>
          <w:sz w:val="44"/>
          <w:szCs w:val="44"/>
          <w:rtl/>
        </w:rPr>
        <w:t>كثر من مرّة منذ العام 1961 بتهم تتعلق</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ب</w:t>
      </w:r>
      <w:r w:rsidR="003E0486" w:rsidRPr="00B8566E">
        <w:rPr>
          <w:rFonts w:ascii="Arabic Typesetting" w:hAnsi="Arabic Typesetting" w:cs="Arabic Typesetting"/>
          <w:b/>
          <w:bCs/>
          <w:color w:val="000000" w:themeColor="text1"/>
          <w:sz w:val="44"/>
          <w:szCs w:val="44"/>
          <w:rtl/>
        </w:rPr>
        <w:t>أ</w:t>
      </w:r>
      <w:r w:rsidR="006F6388" w:rsidRPr="00B8566E">
        <w:rPr>
          <w:rFonts w:ascii="Arabic Typesetting" w:hAnsi="Arabic Typesetting" w:cs="Arabic Typesetting"/>
          <w:b/>
          <w:bCs/>
          <w:color w:val="000000" w:themeColor="text1"/>
          <w:sz w:val="44"/>
          <w:szCs w:val="44"/>
          <w:rtl/>
        </w:rPr>
        <w:t xml:space="preserve">قواله ونشاطاته السياسية ، </w:t>
      </w:r>
      <w:r w:rsidR="00A25E97" w:rsidRPr="00B8566E">
        <w:rPr>
          <w:rFonts w:ascii="Arabic Typesetting" w:hAnsi="Arabic Typesetting" w:cs="Arabic Typesetting"/>
          <w:b/>
          <w:bCs/>
          <w:color w:val="000000" w:themeColor="text1"/>
          <w:sz w:val="44"/>
          <w:szCs w:val="44"/>
          <w:rtl/>
        </w:rPr>
        <w:t>ففي عام 1970م درس ال</w:t>
      </w:r>
      <w:r w:rsidR="00B8566E" w:rsidRPr="00B8566E">
        <w:rPr>
          <w:rFonts w:ascii="Arabic Typesetting" w:hAnsi="Arabic Typesetting" w:cs="Arabic Typesetting"/>
          <w:b/>
          <w:bCs/>
          <w:color w:val="000000" w:themeColor="text1"/>
          <w:sz w:val="44"/>
          <w:szCs w:val="44"/>
          <w:rtl/>
        </w:rPr>
        <w:t>ا</w:t>
      </w:r>
      <w:r w:rsidR="006F6388" w:rsidRPr="00B8566E">
        <w:rPr>
          <w:rFonts w:ascii="Arabic Typesetting" w:hAnsi="Arabic Typesetting" w:cs="Arabic Typesetting"/>
          <w:b/>
          <w:bCs/>
          <w:color w:val="000000" w:themeColor="text1"/>
          <w:sz w:val="44"/>
          <w:szCs w:val="44"/>
          <w:rtl/>
        </w:rPr>
        <w:t>قتصاد  السياسي في موسكو ثم</w:t>
      </w:r>
      <w:r w:rsidR="00E5320D" w:rsidRPr="00B8566E">
        <w:rPr>
          <w:rFonts w:ascii="Arabic Typesetting" w:hAnsi="Arabic Typesetting" w:cs="Arabic Typesetting"/>
          <w:b/>
          <w:bCs/>
          <w:color w:val="000000" w:themeColor="text1"/>
          <w:sz w:val="44"/>
          <w:szCs w:val="44"/>
          <w:rtl/>
        </w:rPr>
        <w:t xml:space="preserve"> غادرها بعد عام،وفي عام 1971م نزح </w:t>
      </w:r>
      <w:r w:rsidR="00C819BA" w:rsidRPr="00B8566E">
        <w:rPr>
          <w:rFonts w:ascii="Arabic Typesetting" w:hAnsi="Arabic Typesetting" w:cs="Arabic Typesetting"/>
          <w:b/>
          <w:bCs/>
          <w:sz w:val="44"/>
          <w:szCs w:val="44"/>
          <w:rtl/>
        </w:rPr>
        <w:t>إ</w:t>
      </w:r>
      <w:r w:rsidR="00E5320D" w:rsidRPr="00B8566E">
        <w:rPr>
          <w:rFonts w:ascii="Arabic Typesetting" w:hAnsi="Arabic Typesetting" w:cs="Arabic Typesetting"/>
          <w:b/>
          <w:bCs/>
          <w:color w:val="000000" w:themeColor="text1"/>
          <w:sz w:val="44"/>
          <w:szCs w:val="44"/>
          <w:rtl/>
        </w:rPr>
        <w:t>لى مصر والتحق بصحيفة ا</w:t>
      </w:r>
      <w:r w:rsidR="00A25E97" w:rsidRPr="00B8566E">
        <w:rPr>
          <w:rFonts w:ascii="Arabic Typesetting" w:hAnsi="Arabic Typesetting" w:cs="Arabic Typesetting"/>
          <w:b/>
          <w:bCs/>
          <w:color w:val="000000" w:themeColor="text1"/>
          <w:sz w:val="44"/>
          <w:szCs w:val="44"/>
          <w:rtl/>
        </w:rPr>
        <w:t>ل</w:t>
      </w:r>
      <w:r w:rsidR="00B8566E" w:rsidRPr="00B8566E">
        <w:rPr>
          <w:rFonts w:ascii="Arabic Typesetting" w:hAnsi="Arabic Typesetting" w:cs="Arabic Typesetting"/>
          <w:b/>
          <w:bCs/>
          <w:color w:val="000000" w:themeColor="text1"/>
          <w:sz w:val="44"/>
          <w:szCs w:val="44"/>
          <w:rtl/>
        </w:rPr>
        <w:t>أ</w:t>
      </w:r>
      <w:r w:rsidR="00E5320D" w:rsidRPr="00B8566E">
        <w:rPr>
          <w:rFonts w:ascii="Arabic Typesetting" w:hAnsi="Arabic Typesetting" w:cs="Arabic Typesetting"/>
          <w:b/>
          <w:bCs/>
          <w:color w:val="000000" w:themeColor="text1"/>
          <w:sz w:val="44"/>
          <w:szCs w:val="44"/>
          <w:rtl/>
        </w:rPr>
        <w:t>هرام بالقاهرة</w:t>
      </w:r>
      <w:r w:rsidR="006F6388" w:rsidRPr="00B8566E">
        <w:rPr>
          <w:rFonts w:ascii="Arabic Typesetting" w:hAnsi="Arabic Typesetting" w:cs="Arabic Typesetting"/>
          <w:b/>
          <w:bCs/>
          <w:color w:val="000000" w:themeColor="text1"/>
          <w:sz w:val="44"/>
          <w:szCs w:val="44"/>
        </w:rPr>
        <w:t xml:space="preserve"> </w:t>
      </w:r>
      <w:r w:rsidR="00E5320D" w:rsidRPr="00B8566E">
        <w:rPr>
          <w:rFonts w:ascii="Arabic Typesetting" w:hAnsi="Arabic Typesetting" w:cs="Arabic Typesetting"/>
          <w:b/>
          <w:bCs/>
          <w:color w:val="000000" w:themeColor="text1"/>
          <w:sz w:val="44"/>
          <w:szCs w:val="44"/>
          <w:rtl/>
        </w:rPr>
        <w:t>،ثم غادر</w:t>
      </w:r>
      <w:r w:rsidR="006F6388" w:rsidRPr="00B8566E">
        <w:rPr>
          <w:rFonts w:ascii="Arabic Typesetting" w:hAnsi="Arabic Typesetting" w:cs="Arabic Typesetting"/>
          <w:b/>
          <w:bCs/>
          <w:color w:val="000000" w:themeColor="text1"/>
          <w:sz w:val="44"/>
          <w:szCs w:val="44"/>
          <w:rtl/>
        </w:rPr>
        <w:t xml:space="preserve"> بعدها </w:t>
      </w:r>
      <w:r w:rsidR="00C819BA" w:rsidRPr="00B8566E">
        <w:rPr>
          <w:rFonts w:ascii="Arabic Typesetting" w:hAnsi="Arabic Typesetting" w:cs="Arabic Typesetting"/>
          <w:b/>
          <w:bCs/>
          <w:sz w:val="44"/>
          <w:szCs w:val="44"/>
          <w:rtl/>
        </w:rPr>
        <w:t>إ</w:t>
      </w:r>
      <w:r w:rsidR="006F6388" w:rsidRPr="00B8566E">
        <w:rPr>
          <w:rFonts w:ascii="Arabic Typesetting" w:hAnsi="Arabic Typesetting" w:cs="Arabic Typesetting"/>
          <w:b/>
          <w:bCs/>
          <w:color w:val="000000" w:themeColor="text1"/>
          <w:sz w:val="44"/>
          <w:szCs w:val="44"/>
          <w:rtl/>
        </w:rPr>
        <w:t>لى لبنان</w:t>
      </w:r>
      <w:r w:rsidR="006F6388" w:rsidRPr="00B8566E">
        <w:rPr>
          <w:rFonts w:ascii="Arabic Typesetting" w:hAnsi="Arabic Typesetting" w:cs="Arabic Typesetting"/>
          <w:b/>
          <w:bCs/>
          <w:color w:val="000000" w:themeColor="text1"/>
          <w:sz w:val="44"/>
          <w:szCs w:val="44"/>
        </w:rPr>
        <w:t xml:space="preserve"> </w:t>
      </w:r>
      <w:r w:rsidR="00E5320D" w:rsidRPr="00B8566E">
        <w:rPr>
          <w:rFonts w:ascii="Arabic Typesetting" w:hAnsi="Arabic Typesetting" w:cs="Arabic Typesetting"/>
          <w:b/>
          <w:bCs/>
          <w:color w:val="000000" w:themeColor="text1"/>
          <w:sz w:val="44"/>
          <w:szCs w:val="44"/>
          <w:rtl/>
        </w:rPr>
        <w:t>،</w:t>
      </w:r>
      <w:r w:rsidR="006F6388" w:rsidRPr="00B8566E">
        <w:rPr>
          <w:rFonts w:ascii="Arabic Typesetting" w:hAnsi="Arabic Typesetting" w:cs="Arabic Typesetting"/>
          <w:b/>
          <w:bCs/>
          <w:color w:val="000000" w:themeColor="text1"/>
          <w:sz w:val="44"/>
          <w:szCs w:val="44"/>
          <w:rtl/>
        </w:rPr>
        <w:t xml:space="preserve">حيث عمل في مؤسسات النشر والدراسات التابعة لمنظمة التحرير الفلسطينية ، </w:t>
      </w:r>
      <w:r w:rsidR="00E5320D" w:rsidRPr="00B8566E">
        <w:rPr>
          <w:rFonts w:ascii="Arabic Typesetting" w:hAnsi="Arabic Typesetting" w:cs="Arabic Typesetting"/>
          <w:b/>
          <w:bCs/>
          <w:color w:val="000000" w:themeColor="text1"/>
          <w:sz w:val="44"/>
          <w:szCs w:val="44"/>
          <w:rtl/>
        </w:rPr>
        <w:t xml:space="preserve">وفي عام 1981م أسس مجلة الكرمل الثقافية، في بيروت،وفي عام 1988م </w:t>
      </w:r>
      <w:r w:rsidR="00C819BA" w:rsidRPr="00B8566E">
        <w:rPr>
          <w:rFonts w:ascii="Arabic Typesetting" w:hAnsi="Arabic Typesetting" w:cs="Arabic Typesetting"/>
          <w:b/>
          <w:bCs/>
          <w:color w:val="000000" w:themeColor="text1"/>
          <w:sz w:val="44"/>
          <w:szCs w:val="44"/>
          <w:rtl/>
        </w:rPr>
        <w:t>ا</w:t>
      </w:r>
      <w:r w:rsidR="00E5320D" w:rsidRPr="00B8566E">
        <w:rPr>
          <w:rFonts w:ascii="Arabic Typesetting" w:hAnsi="Arabic Typesetting" w:cs="Arabic Typesetting"/>
          <w:b/>
          <w:bCs/>
          <w:color w:val="000000" w:themeColor="text1"/>
          <w:sz w:val="44"/>
          <w:szCs w:val="44"/>
          <w:rtl/>
        </w:rPr>
        <w:t>نتخب عضواً في اللجنة التنفيذية لمنظمة التحرير الفلسطينية،ثم مستشاراً للرئيس الراحل ياسر عرفات،</w:t>
      </w:r>
      <w:r w:rsidR="006F6388" w:rsidRPr="00B8566E">
        <w:rPr>
          <w:rFonts w:ascii="Arabic Typesetting" w:hAnsi="Arabic Typesetting" w:cs="Arabic Typesetting"/>
          <w:b/>
          <w:bCs/>
          <w:color w:val="000000" w:themeColor="text1"/>
          <w:sz w:val="44"/>
          <w:szCs w:val="44"/>
          <w:rtl/>
        </w:rPr>
        <w:t>وقد استقال</w:t>
      </w:r>
      <w:r w:rsidR="006F6388" w:rsidRPr="00B8566E">
        <w:rPr>
          <w:rFonts w:ascii="Arabic Typesetting" w:hAnsi="Arabic Typesetting" w:cs="Arabic Typesetting"/>
          <w:b/>
          <w:bCs/>
          <w:color w:val="000000" w:themeColor="text1"/>
          <w:sz w:val="44"/>
          <w:szCs w:val="44"/>
        </w:rPr>
        <w:t xml:space="preserve"> </w:t>
      </w:r>
      <w:r w:rsidR="006F6388" w:rsidRPr="00B8566E">
        <w:rPr>
          <w:rFonts w:ascii="Arabic Typesetting" w:hAnsi="Arabic Typesetting" w:cs="Arabic Typesetting"/>
          <w:b/>
          <w:bCs/>
          <w:color w:val="000000" w:themeColor="text1"/>
          <w:sz w:val="44"/>
          <w:szCs w:val="44"/>
          <w:rtl/>
        </w:rPr>
        <w:t>محمود درويش من اللجنة التنفيذية لمنظمة التحرير احتجاجا</w:t>
      </w:r>
      <w:r w:rsidR="00B8566E" w:rsidRPr="00B8566E">
        <w:rPr>
          <w:rFonts w:ascii="Arabic Typesetting" w:hAnsi="Arabic Typesetting" w:cs="Arabic Typesetting"/>
          <w:b/>
          <w:bCs/>
          <w:color w:val="000000" w:themeColor="text1"/>
          <w:sz w:val="44"/>
          <w:szCs w:val="44"/>
          <w:rtl/>
        </w:rPr>
        <w:t>ً</w:t>
      </w:r>
      <w:r w:rsidR="006F6388" w:rsidRPr="00B8566E">
        <w:rPr>
          <w:rFonts w:ascii="Arabic Typesetting" w:hAnsi="Arabic Typesetting" w:cs="Arabic Typesetting"/>
          <w:b/>
          <w:bCs/>
          <w:color w:val="000000" w:themeColor="text1"/>
          <w:sz w:val="44"/>
          <w:szCs w:val="44"/>
          <w:rtl/>
        </w:rPr>
        <w:t xml:space="preserve"> على اتفاق </w:t>
      </w:r>
      <w:r w:rsidR="003E0486" w:rsidRPr="00B8566E">
        <w:rPr>
          <w:rFonts w:ascii="Arabic Typesetting" w:hAnsi="Arabic Typesetting" w:cs="Arabic Typesetting"/>
          <w:b/>
          <w:bCs/>
          <w:color w:val="000000" w:themeColor="text1"/>
          <w:sz w:val="44"/>
          <w:szCs w:val="44"/>
          <w:rtl/>
        </w:rPr>
        <w:t>أ</w:t>
      </w:r>
      <w:r w:rsidR="006F6388" w:rsidRPr="00B8566E">
        <w:rPr>
          <w:rFonts w:ascii="Arabic Typesetting" w:hAnsi="Arabic Typesetting" w:cs="Arabic Typesetting"/>
          <w:b/>
          <w:bCs/>
          <w:color w:val="000000" w:themeColor="text1"/>
          <w:sz w:val="44"/>
          <w:szCs w:val="44"/>
          <w:rtl/>
        </w:rPr>
        <w:t>وسلو</w:t>
      </w:r>
      <w:r w:rsidR="006F6388" w:rsidRPr="00B8566E">
        <w:rPr>
          <w:rFonts w:ascii="Arabic Typesetting" w:hAnsi="Arabic Typesetting" w:cs="Arabic Typesetting"/>
          <w:b/>
          <w:bCs/>
          <w:color w:val="000000" w:themeColor="text1"/>
          <w:sz w:val="44"/>
          <w:szCs w:val="44"/>
        </w:rPr>
        <w:t>.</w:t>
      </w:r>
      <w:r w:rsidR="00E5320D" w:rsidRPr="00B8566E">
        <w:rPr>
          <w:rFonts w:ascii="Arabic Typesetting" w:hAnsi="Arabic Typesetting" w:cs="Arabic Typesetting"/>
          <w:b/>
          <w:bCs/>
          <w:color w:val="000000" w:themeColor="text1"/>
          <w:sz w:val="44"/>
          <w:szCs w:val="44"/>
          <w:rtl/>
        </w:rPr>
        <w:t>في عام 1993م ، وفي الع</w:t>
      </w:r>
      <w:r w:rsidR="00F474D6" w:rsidRPr="00B8566E">
        <w:rPr>
          <w:rFonts w:ascii="Arabic Typesetting" w:hAnsi="Arabic Typesetting" w:cs="Arabic Typesetting"/>
          <w:b/>
          <w:bCs/>
          <w:color w:val="000000" w:themeColor="text1"/>
          <w:sz w:val="44"/>
          <w:szCs w:val="44"/>
          <w:rtl/>
        </w:rPr>
        <w:t>ا</w:t>
      </w:r>
      <w:r w:rsidR="00E5320D" w:rsidRPr="00B8566E">
        <w:rPr>
          <w:rFonts w:ascii="Arabic Typesetting" w:hAnsi="Arabic Typesetting" w:cs="Arabic Typesetting"/>
          <w:b/>
          <w:bCs/>
          <w:color w:val="000000" w:themeColor="text1"/>
          <w:sz w:val="44"/>
          <w:szCs w:val="44"/>
          <w:rtl/>
        </w:rPr>
        <w:t xml:space="preserve">م الذي يليه عاد شاعرنا </w:t>
      </w:r>
      <w:r w:rsidR="00C819BA" w:rsidRPr="00B8566E">
        <w:rPr>
          <w:rFonts w:ascii="Arabic Typesetting" w:hAnsi="Arabic Typesetting" w:cs="Arabic Typesetting"/>
          <w:b/>
          <w:bCs/>
          <w:sz w:val="44"/>
          <w:szCs w:val="44"/>
          <w:rtl/>
        </w:rPr>
        <w:t>إ</w:t>
      </w:r>
      <w:r w:rsidR="00E5320D" w:rsidRPr="00B8566E">
        <w:rPr>
          <w:rFonts w:ascii="Arabic Typesetting" w:hAnsi="Arabic Typesetting" w:cs="Arabic Typesetting"/>
          <w:b/>
          <w:bCs/>
          <w:color w:val="000000" w:themeColor="text1"/>
          <w:sz w:val="44"/>
          <w:szCs w:val="44"/>
          <w:rtl/>
        </w:rPr>
        <w:t>لى فلسطين،وأقام في رام الله.</w:t>
      </w:r>
      <w:r w:rsidR="006F6388" w:rsidRPr="00B8566E">
        <w:rPr>
          <w:rFonts w:ascii="Arabic Typesetting" w:hAnsi="Arabic Typesetting" w:cs="Arabic Typesetting"/>
          <w:b/>
          <w:bCs/>
          <w:color w:val="000000" w:themeColor="text1"/>
          <w:sz w:val="44"/>
          <w:szCs w:val="44"/>
        </w:rPr>
        <w:t xml:space="preserve"> </w:t>
      </w:r>
      <w:r w:rsidR="00E5320D" w:rsidRPr="00B8566E">
        <w:rPr>
          <w:rFonts w:ascii="Arabic Typesetting" w:hAnsi="Arabic Typesetting" w:cs="Arabic Typesetting"/>
          <w:b/>
          <w:bCs/>
          <w:color w:val="FFC000"/>
          <w:sz w:val="44"/>
          <w:szCs w:val="44"/>
          <w:rtl/>
        </w:rPr>
        <w:t>(1)</w:t>
      </w:r>
      <w:r w:rsidR="00E5320D" w:rsidRPr="00B8566E">
        <w:rPr>
          <w:rFonts w:ascii="Arabic Typesetting" w:hAnsi="Arabic Typesetting" w:cs="Arabic Typesetting"/>
          <w:b/>
          <w:bCs/>
          <w:color w:val="000000" w:themeColor="text1"/>
          <w:sz w:val="44"/>
          <w:szCs w:val="44"/>
          <w:rtl/>
        </w:rPr>
        <w:t xml:space="preserve"> .</w:t>
      </w:r>
    </w:p>
    <w:p w:rsidR="00314961" w:rsidRPr="001801A8" w:rsidRDefault="00314961" w:rsidP="00436A5B">
      <w:pPr>
        <w:rPr>
          <w:rFonts w:ascii="Andalus" w:hAnsi="Andalus" w:cs="Andalus"/>
          <w:b/>
          <w:bCs/>
          <w:color w:val="FFC000"/>
          <w:sz w:val="36"/>
          <w:szCs w:val="36"/>
          <w:rtl/>
          <w:lang w:bidi="ar-AE"/>
        </w:rPr>
      </w:pPr>
      <w:r w:rsidRPr="001801A8">
        <w:rPr>
          <w:rFonts w:ascii="Andalus" w:hAnsi="Andalus" w:cs="Andalus"/>
          <w:b/>
          <w:bCs/>
          <w:color w:val="FFC000"/>
          <w:sz w:val="36"/>
          <w:szCs w:val="36"/>
          <w:rtl/>
          <w:lang w:bidi="ar-AE"/>
        </w:rPr>
        <w:t>شخصه وعالمه الشـــــــــــــعري:-</w:t>
      </w:r>
    </w:p>
    <w:p w:rsidR="00314961" w:rsidRPr="00B8566E" w:rsidRDefault="00451BE6" w:rsidP="00B8566E">
      <w:pPr>
        <w:rPr>
          <w:rFonts w:ascii="Arabic Typesetting" w:hAnsi="Arabic Typesetting" w:cs="Arabic Typesetting"/>
          <w:b/>
          <w:bCs/>
          <w:color w:val="000000" w:themeColor="text1"/>
          <w:sz w:val="44"/>
          <w:szCs w:val="44"/>
          <w:rtl/>
          <w:lang w:bidi="ar-AE"/>
        </w:rPr>
      </w:pPr>
      <w:r w:rsidRPr="00B8566E">
        <w:rPr>
          <w:rFonts w:ascii="Arabic Typesetting" w:hAnsi="Arabic Typesetting" w:cs="Arabic Typesetting"/>
          <w:b/>
          <w:bCs/>
          <w:color w:val="000000" w:themeColor="text1"/>
          <w:sz w:val="44"/>
          <w:szCs w:val="44"/>
          <w:rtl/>
          <w:lang w:bidi="ar-AE"/>
        </w:rPr>
        <w:t xml:space="preserve">  </w:t>
      </w:r>
      <w:r w:rsidR="00B8566E" w:rsidRPr="00B8566E">
        <w:rPr>
          <w:rFonts w:ascii="Arabic Typesetting" w:hAnsi="Arabic Typesetting" w:cs="Arabic Typesetting"/>
          <w:b/>
          <w:bCs/>
          <w:color w:val="000000" w:themeColor="text1"/>
          <w:sz w:val="44"/>
          <w:szCs w:val="44"/>
          <w:rtl/>
          <w:lang w:bidi="ar-AE"/>
        </w:rPr>
        <w:t xml:space="preserve">   </w:t>
      </w:r>
      <w:r w:rsidRPr="00B8566E">
        <w:rPr>
          <w:rFonts w:ascii="Arabic Typesetting" w:hAnsi="Arabic Typesetting" w:cs="Arabic Typesetting"/>
          <w:b/>
          <w:bCs/>
          <w:color w:val="000000" w:themeColor="text1"/>
          <w:sz w:val="44"/>
          <w:szCs w:val="44"/>
          <w:rtl/>
          <w:lang w:bidi="ar-AE"/>
        </w:rPr>
        <w:t xml:space="preserve">  </w:t>
      </w:r>
      <w:r w:rsidR="003E0486" w:rsidRPr="00B8566E">
        <w:rPr>
          <w:rFonts w:ascii="Arabic Typesetting" w:hAnsi="Arabic Typesetting" w:cs="Arabic Typesetting"/>
          <w:b/>
          <w:bCs/>
          <w:sz w:val="44"/>
          <w:szCs w:val="44"/>
          <w:rtl/>
        </w:rPr>
        <w:t>إ</w:t>
      </w:r>
      <w:r w:rsidR="00314961" w:rsidRPr="00B8566E">
        <w:rPr>
          <w:rFonts w:ascii="Arabic Typesetting" w:hAnsi="Arabic Typesetting" w:cs="Arabic Typesetting"/>
          <w:b/>
          <w:bCs/>
          <w:color w:val="000000" w:themeColor="text1"/>
          <w:sz w:val="44"/>
          <w:szCs w:val="44"/>
          <w:rtl/>
          <w:lang w:bidi="ar-AE"/>
        </w:rPr>
        <w:t>ن الشاعر(محمود درويش) هو شاعر القضية الفلسطينية</w:t>
      </w:r>
      <w:r w:rsidR="00181C70" w:rsidRPr="00B8566E">
        <w:rPr>
          <w:rFonts w:ascii="Arabic Typesetting" w:hAnsi="Arabic Typesetting" w:cs="Arabic Typesetting"/>
          <w:b/>
          <w:bCs/>
          <w:color w:val="000000" w:themeColor="text1"/>
          <w:sz w:val="44"/>
          <w:szCs w:val="44"/>
          <w:rtl/>
          <w:lang w:bidi="ar-AE"/>
        </w:rPr>
        <w:t xml:space="preserve"> الأول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 xml:space="preserve">لا أن همه أبداً لم يكن محصوراً بالحدود الجغرافية لفلسطين أو حتى العالم العربي.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 xml:space="preserve">ن همه كان دائماً هماً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 xml:space="preserve">نسانياً عالمياً وكأن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 xml:space="preserve">حساسه الفطري كان يخبره أن مأساة </w:t>
      </w:r>
      <w:r w:rsidR="00B8566E" w:rsidRPr="00B8566E">
        <w:rPr>
          <w:rFonts w:ascii="Arabic Typesetting" w:hAnsi="Arabic Typesetting" w:cs="Arabic Typesetting"/>
          <w:b/>
          <w:bCs/>
          <w:sz w:val="44"/>
          <w:szCs w:val="44"/>
          <w:rtl/>
        </w:rPr>
        <w:t>إ</w:t>
      </w:r>
      <w:r w:rsidR="00B8566E" w:rsidRPr="00B8566E">
        <w:rPr>
          <w:rFonts w:ascii="Arabic Typesetting" w:hAnsi="Arabic Typesetting" w:cs="Arabic Typesetting"/>
          <w:b/>
          <w:bCs/>
          <w:color w:val="000000" w:themeColor="text1"/>
          <w:sz w:val="44"/>
          <w:szCs w:val="44"/>
          <w:rtl/>
          <w:lang w:bidi="ar-AE"/>
        </w:rPr>
        <w:t>لا</w:t>
      </w:r>
      <w:r w:rsidR="00181C70" w:rsidRPr="00B8566E">
        <w:rPr>
          <w:rFonts w:ascii="Arabic Typesetting" w:hAnsi="Arabic Typesetting" w:cs="Arabic Typesetting"/>
          <w:b/>
          <w:bCs/>
          <w:color w:val="000000" w:themeColor="text1"/>
          <w:sz w:val="44"/>
          <w:szCs w:val="44"/>
          <w:rtl/>
          <w:lang w:bidi="ar-AE"/>
        </w:rPr>
        <w:t xml:space="preserve">نسان في كل بقاع الأرض هي ذاتها، عند قراءة قصائد الشاعر (محمود درويش) تدرك أنه يمتلك موهبة الساحر في تغيير شكل ولون وطعم القصيدة ويبقى جمهوره مشدوداً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 xml:space="preserve">لى تقلبات قصائده دون أن يمتلك الفكاك من سحر الكلمات. </w:t>
      </w:r>
    </w:p>
    <w:p w:rsidR="00181C70" w:rsidRPr="00B8566E" w:rsidRDefault="00B8566E" w:rsidP="006F6388">
      <w:pPr>
        <w:rPr>
          <w:rFonts w:ascii="Arabic Typesetting" w:hAnsi="Arabic Typesetting" w:cs="Arabic Typesetting"/>
          <w:b/>
          <w:bCs/>
          <w:color w:val="FFC000"/>
          <w:sz w:val="44"/>
          <w:szCs w:val="44"/>
          <w:rtl/>
          <w:lang w:bidi="ar-AE"/>
        </w:rPr>
      </w:pPr>
      <w:r w:rsidRPr="00B8566E">
        <w:rPr>
          <w:rFonts w:ascii="Arabic Typesetting" w:hAnsi="Arabic Typesetting" w:cs="Arabic Typesetting"/>
          <w:b/>
          <w:bCs/>
          <w:sz w:val="44"/>
          <w:szCs w:val="44"/>
          <w:rtl/>
        </w:rPr>
        <w:t xml:space="preserve">       </w:t>
      </w:r>
      <w:r w:rsidR="00C819BA" w:rsidRPr="00B8566E">
        <w:rPr>
          <w:rFonts w:ascii="Arabic Typesetting" w:hAnsi="Arabic Typesetting" w:cs="Arabic Typesetting"/>
          <w:b/>
          <w:bCs/>
          <w:sz w:val="44"/>
          <w:szCs w:val="44"/>
          <w:rtl/>
        </w:rPr>
        <w:t>إ</w:t>
      </w:r>
      <w:r w:rsidR="00181C70" w:rsidRPr="00B8566E">
        <w:rPr>
          <w:rFonts w:ascii="Arabic Typesetting" w:hAnsi="Arabic Typesetting" w:cs="Arabic Typesetting"/>
          <w:b/>
          <w:bCs/>
          <w:color w:val="000000" w:themeColor="text1"/>
          <w:sz w:val="44"/>
          <w:szCs w:val="44"/>
          <w:rtl/>
          <w:lang w:bidi="ar-AE"/>
        </w:rPr>
        <w:t>ن عالم محمود درويش الشعري هو عالم متميز فيه العصافير و ريتا والحصار والبندقية كما نجد أبا فراس والمتنبي والسنونو والتتار،جميعهم في رؤية حياتية واحدة متكاملة.</w:t>
      </w:r>
      <w:r w:rsidR="00181C70" w:rsidRPr="00B8566E">
        <w:rPr>
          <w:rFonts w:ascii="Arabic Typesetting" w:hAnsi="Arabic Typesetting" w:cs="Arabic Typesetting"/>
          <w:b/>
          <w:bCs/>
          <w:color w:val="FFC000"/>
          <w:sz w:val="44"/>
          <w:szCs w:val="44"/>
          <w:rtl/>
          <w:lang w:bidi="ar-AE"/>
        </w:rPr>
        <w:t>(</w:t>
      </w:r>
      <w:r w:rsidR="006F6388" w:rsidRPr="00B8566E">
        <w:rPr>
          <w:rFonts w:ascii="Arabic Typesetting" w:hAnsi="Arabic Typesetting" w:cs="Arabic Typesetting"/>
          <w:b/>
          <w:bCs/>
          <w:color w:val="FFC000"/>
          <w:sz w:val="44"/>
          <w:szCs w:val="44"/>
          <w:lang w:bidi="ar-AE"/>
        </w:rPr>
        <w:t>2</w:t>
      </w:r>
      <w:r w:rsidR="00181C70" w:rsidRPr="00B8566E">
        <w:rPr>
          <w:rFonts w:ascii="Arabic Typesetting" w:hAnsi="Arabic Typesetting" w:cs="Arabic Typesetting"/>
          <w:b/>
          <w:bCs/>
          <w:color w:val="FFC000"/>
          <w:sz w:val="44"/>
          <w:szCs w:val="44"/>
          <w:rtl/>
          <w:lang w:bidi="ar-AE"/>
        </w:rPr>
        <w:t>)</w:t>
      </w:r>
    </w:p>
    <w:p w:rsidR="00DD1605" w:rsidRPr="00B8566E" w:rsidRDefault="009D29BB" w:rsidP="00B8566E">
      <w:pPr>
        <w:rPr>
          <w:rFonts w:ascii="Arabic Typesetting" w:hAnsi="Arabic Typesetting" w:cs="Arabic Typesetting"/>
          <w:b/>
          <w:bCs/>
          <w:color w:val="000000" w:themeColor="text1"/>
          <w:sz w:val="44"/>
          <w:szCs w:val="44"/>
          <w:rtl/>
          <w:lang w:bidi="ar-AE"/>
        </w:rPr>
      </w:pPr>
      <w:r w:rsidRPr="009D29BB">
        <w:rPr>
          <w:rFonts w:ascii="Andalus" w:hAnsi="Andalus" w:cs="Andalus"/>
          <w:noProof/>
          <w:rtl/>
          <w:lang w:eastAsia="zh-TW" w:bidi="ar-AE"/>
        </w:rPr>
        <w:pict>
          <v:shape id="_x0000_s1069" type="#_x0000_t202" style="position:absolute;left:0;text-align:left;margin-left:-20.05pt;margin-top:18.9pt;width:493.6pt;height:81.2pt;z-index:251681792;mso-height-percent:200;mso-height-percent:200;mso-width-relative:margin;mso-height-relative:margin" strokecolor="white [3212]">
            <v:textbox style="mso-next-textbox:#_x0000_s1069;mso-fit-shape-to-text:t">
              <w:txbxContent>
                <w:p w:rsidR="00E5320D" w:rsidRDefault="00E5320D" w:rsidP="00E5320D">
                  <w:pPr>
                    <w:rPr>
                      <w:rFonts w:ascii="Andalus" w:hAnsi="Andalus" w:cs="Andalus"/>
                      <w:rtl/>
                      <w:lang w:bidi="ar-AE"/>
                    </w:rPr>
                  </w:pPr>
                  <w:r>
                    <w:rPr>
                      <w:rFonts w:ascii="Andalus" w:hAnsi="Andalus" w:cs="Andalus" w:hint="cs"/>
                      <w:rtl/>
                      <w:lang w:bidi="ar-AE"/>
                    </w:rPr>
                    <w:t>(1)عبدالاله بلقزير-مركز دراسات الوحدة العربية-هكذا تكلم محمود درويش دراسات في ذكرى رحيله-حقوق الطبع محفوظة للمركز ببيروت-الطبعة الأولى-لايوجد رقم للصفحة.</w:t>
                  </w:r>
                  <w:r w:rsidR="005308A6">
                    <w:rPr>
                      <w:rFonts w:ascii="Andalus" w:hAnsi="Andalus" w:cs="Andalus" w:hint="cs"/>
                      <w:rtl/>
                      <w:lang w:bidi="ar-AE"/>
                    </w:rPr>
                    <w:t>"على المجلد من الأمام".</w:t>
                  </w:r>
                  <w:r>
                    <w:rPr>
                      <w:rFonts w:ascii="Andalus" w:hAnsi="Andalus" w:cs="Andalus" w:hint="cs"/>
                      <w:rtl/>
                      <w:lang w:bidi="ar-AE"/>
                    </w:rPr>
                    <w:t>"بتصرف"</w:t>
                  </w:r>
                  <w:r w:rsidR="005308A6">
                    <w:rPr>
                      <w:rFonts w:ascii="Andalus" w:hAnsi="Andalus" w:cs="Andalus" w:hint="cs"/>
                      <w:rtl/>
                      <w:lang w:bidi="ar-AE"/>
                    </w:rPr>
                    <w:t>.</w:t>
                  </w:r>
                </w:p>
                <w:p w:rsidR="00E5320D" w:rsidRPr="00E5320D" w:rsidRDefault="00E5320D" w:rsidP="00B8566E">
                  <w:r>
                    <w:rPr>
                      <w:rFonts w:ascii="Andalus" w:hAnsi="Andalus" w:cs="Andalus" w:hint="cs"/>
                      <w:rtl/>
                      <w:lang w:bidi="ar-AE"/>
                    </w:rPr>
                    <w:t>(2)</w:t>
                  </w:r>
                  <w:r w:rsidRPr="00E5320D">
                    <w:rPr>
                      <w:rFonts w:ascii="Andalus" w:hAnsi="Andalus" w:cs="Andalus" w:hint="cs"/>
                      <w:rtl/>
                      <w:lang w:bidi="ar-AE"/>
                    </w:rPr>
                    <w:t>هاني درويش -موسوعة أعلام الشعر العربي الحديث محمود درويش رحلة عمر في دروب الشعر-</w:t>
                  </w:r>
                  <w:r w:rsidR="00B8566E">
                    <w:rPr>
                      <w:rFonts w:ascii="Andalus" w:hAnsi="Andalus" w:cs="Andalus" w:hint="cs"/>
                      <w:rtl/>
                      <w:lang w:bidi="ar-AE"/>
                    </w:rPr>
                    <w:t>مرجع سابق</w:t>
                  </w:r>
                  <w:r w:rsidR="00B8566E" w:rsidRPr="00E5320D">
                    <w:rPr>
                      <w:rFonts w:ascii="Andalus" w:hAnsi="Andalus" w:cs="Andalus" w:hint="cs"/>
                      <w:rtl/>
                      <w:lang w:bidi="ar-AE"/>
                    </w:rPr>
                    <w:t xml:space="preserve"> </w:t>
                  </w:r>
                  <w:r w:rsidRPr="00E5320D">
                    <w:rPr>
                      <w:rFonts w:ascii="Andalus" w:hAnsi="Andalus" w:cs="Andalus" w:hint="cs"/>
                      <w:rtl/>
                      <w:lang w:bidi="ar-AE"/>
                    </w:rPr>
                    <w:t>-لايوجد رقم للصفحة "على المجلد من الخلف""بتصرف".</w:t>
                  </w:r>
                </w:p>
              </w:txbxContent>
            </v:textbox>
          </v:shape>
        </w:pict>
      </w:r>
      <w:r w:rsidRPr="009D29BB">
        <w:rPr>
          <w:rFonts w:ascii="Andalus" w:hAnsi="Andalus" w:cs="Andalus"/>
          <w:b/>
          <w:bCs/>
          <w:noProof/>
          <w:sz w:val="44"/>
          <w:szCs w:val="44"/>
          <w:rtl/>
        </w:rPr>
        <w:pict>
          <v:shape id="_x0000_s1062" type="#_x0000_t32" style="position:absolute;left:0;text-align:left;margin-left:-63.75pt;margin-top:11.4pt;width:546.75pt;height:0;z-index:251675648" o:connectortype="straight" strokecolor="#76923c [2406]" strokeweight="2.25pt"/>
        </w:pict>
      </w:r>
    </w:p>
    <w:p w:rsidR="00DD1605" w:rsidRDefault="00DD1605" w:rsidP="00181C70">
      <w:pPr>
        <w:tabs>
          <w:tab w:val="left" w:pos="3776"/>
        </w:tabs>
        <w:ind w:left="360"/>
        <w:rPr>
          <w:rFonts w:ascii="Andalus" w:hAnsi="Andalus" w:cs="Andalus"/>
          <w:rtl/>
          <w:lang w:bidi="ar-AE"/>
        </w:rPr>
      </w:pPr>
    </w:p>
    <w:p w:rsidR="00E5320D" w:rsidRDefault="00E5320D" w:rsidP="00181C70">
      <w:pPr>
        <w:tabs>
          <w:tab w:val="left" w:pos="3776"/>
        </w:tabs>
        <w:ind w:left="360"/>
        <w:rPr>
          <w:rFonts w:ascii="Andalus" w:hAnsi="Andalus" w:cs="Andalus"/>
          <w:rtl/>
          <w:lang w:bidi="ar-AE"/>
        </w:rPr>
      </w:pPr>
    </w:p>
    <w:p w:rsidR="00B8566E" w:rsidRDefault="00B8566E" w:rsidP="00A54CDB">
      <w:pPr>
        <w:rPr>
          <w:rFonts w:ascii="Andalus" w:hAnsi="Andalus" w:cs="Andalus"/>
          <w:b/>
          <w:bCs/>
          <w:color w:val="00B050"/>
          <w:sz w:val="36"/>
          <w:szCs w:val="36"/>
          <w:rtl/>
        </w:rPr>
      </w:pPr>
    </w:p>
    <w:p w:rsidR="00B8566E" w:rsidRPr="001801A8" w:rsidRDefault="00A54CDB" w:rsidP="00B8566E">
      <w:pPr>
        <w:rPr>
          <w:rFonts w:ascii="Andalus" w:hAnsi="Andalus" w:cs="Andalus"/>
          <w:b/>
          <w:bCs/>
          <w:color w:val="FFC000"/>
          <w:sz w:val="36"/>
          <w:szCs w:val="36"/>
          <w:rtl/>
        </w:rPr>
      </w:pPr>
      <w:r w:rsidRPr="001801A8">
        <w:rPr>
          <w:rFonts w:ascii="Andalus" w:hAnsi="Andalus" w:cs="Andalus"/>
          <w:b/>
          <w:bCs/>
          <w:color w:val="FFC000"/>
          <w:sz w:val="36"/>
          <w:szCs w:val="36"/>
          <w:rtl/>
        </w:rPr>
        <w:lastRenderedPageBreak/>
        <w:t>خصائص أسلوبه</w:t>
      </w:r>
      <w:r w:rsidR="003B2184" w:rsidRPr="001801A8">
        <w:rPr>
          <w:rFonts w:ascii="Andalus" w:hAnsi="Andalus" w:cs="Andalus" w:hint="cs"/>
          <w:b/>
          <w:bCs/>
          <w:color w:val="FFC000"/>
          <w:sz w:val="36"/>
          <w:szCs w:val="36"/>
          <w:rtl/>
        </w:rPr>
        <w:t xml:space="preserve"> وملامحه الفنية</w:t>
      </w:r>
      <w:r w:rsidRPr="001801A8">
        <w:rPr>
          <w:rFonts w:ascii="Andalus" w:hAnsi="Andalus" w:cs="Andalus"/>
          <w:b/>
          <w:bCs/>
          <w:color w:val="FFC000"/>
          <w:sz w:val="36"/>
          <w:szCs w:val="36"/>
          <w:rtl/>
        </w:rPr>
        <w:t xml:space="preserve"> :- </w:t>
      </w:r>
    </w:p>
    <w:p w:rsidR="00B8566E" w:rsidRPr="000A63A1" w:rsidRDefault="00A54CDB" w:rsidP="00B8566E">
      <w:pPr>
        <w:pStyle w:val="ListParagraph"/>
        <w:tabs>
          <w:tab w:val="left" w:pos="3776"/>
        </w:tabs>
        <w:rPr>
          <w:rFonts w:ascii="Arabic Typesetting" w:hAnsi="Arabic Typesetting" w:cs="Arabic Typesetting"/>
          <w:b/>
          <w:bCs/>
          <w:sz w:val="40"/>
          <w:szCs w:val="40"/>
          <w:rtl/>
        </w:rPr>
      </w:pPr>
      <w:r w:rsidRPr="000A63A1">
        <w:rPr>
          <w:rFonts w:ascii="Arabic Typesetting" w:hAnsi="Arabic Typesetting" w:cs="Arabic Typesetting"/>
          <w:b/>
          <w:bCs/>
          <w:sz w:val="40"/>
          <w:szCs w:val="40"/>
          <w:rtl/>
        </w:rPr>
        <w:t>يقول الناقد رجاء النقاش في كتاب</w:t>
      </w:r>
      <w:r w:rsidR="00B8566E" w:rsidRPr="000A63A1">
        <w:rPr>
          <w:rFonts w:ascii="Arabic Typesetting" w:hAnsi="Arabic Typesetting" w:cs="Arabic Typesetting"/>
          <w:b/>
          <w:bCs/>
          <w:sz w:val="40"/>
          <w:szCs w:val="40"/>
        </w:rPr>
        <w:t>I</w:t>
      </w:r>
      <w:r w:rsidRPr="000A63A1">
        <w:rPr>
          <w:rFonts w:ascii="Arabic Typesetting" w:hAnsi="Arabic Typesetting" w:cs="Arabic Typesetting"/>
          <w:b/>
          <w:bCs/>
          <w:sz w:val="40"/>
          <w:szCs w:val="40"/>
          <w:rtl/>
        </w:rPr>
        <w:t xml:space="preserve"> الهام عن (محمود درويش شاعر الأرض </w:t>
      </w:r>
    </w:p>
    <w:p w:rsidR="003B2184" w:rsidRPr="000A63A1" w:rsidRDefault="00A54CDB" w:rsidP="00B8566E">
      <w:pPr>
        <w:tabs>
          <w:tab w:val="left" w:pos="5231"/>
        </w:tabs>
        <w:rPr>
          <w:rFonts w:ascii="Arabic Typesetting" w:hAnsi="Arabic Typesetting" w:cs="Arabic Typesetting"/>
          <w:b/>
          <w:bCs/>
          <w:sz w:val="40"/>
          <w:szCs w:val="40"/>
          <w:lang w:bidi="ar-AE"/>
        </w:rPr>
      </w:pPr>
      <w:r w:rsidRPr="000A63A1">
        <w:rPr>
          <w:rFonts w:ascii="Arabic Typesetting" w:hAnsi="Arabic Typesetting" w:cs="Arabic Typesetting"/>
          <w:b/>
          <w:bCs/>
          <w:sz w:val="40"/>
          <w:szCs w:val="40"/>
          <w:rtl/>
        </w:rPr>
        <w:t>المحتلة ) ما معناه :-</w:t>
      </w:r>
      <w:r w:rsidR="003B2184" w:rsidRPr="000A63A1">
        <w:rPr>
          <w:rFonts w:ascii="Arabic Typesetting" w:hAnsi="Arabic Typesetting" w:cs="Arabic Typesetting"/>
          <w:b/>
          <w:bCs/>
          <w:sz w:val="40"/>
          <w:szCs w:val="40"/>
          <w:rtl/>
        </w:rPr>
        <w:t xml:space="preserve"> </w:t>
      </w:r>
      <w:r w:rsidRPr="000A63A1">
        <w:rPr>
          <w:rFonts w:ascii="Arabic Typesetting" w:hAnsi="Arabic Typesetting" w:cs="Arabic Typesetting"/>
          <w:b/>
          <w:bCs/>
          <w:sz w:val="40"/>
          <w:szCs w:val="40"/>
          <w:rtl/>
        </w:rPr>
        <w:t>(( لقد استطاع محمود درويش أن يصل إلى توازن دقيق واضح بين (الموسيقى الخارجية ) و (الموسيقى الداخلية ) فصوت قصيدته مسموع ، وهو بذلك يتخلص من ذلك الخفوت الموسيقي والفتور النغمي الذي نلاحظه في عدد غير قليل من نماذج الشعر الجديد ، والذي يدفع ا</w:t>
      </w:r>
      <w:r w:rsidR="003B2184" w:rsidRPr="000A63A1">
        <w:rPr>
          <w:rFonts w:ascii="Arabic Typesetting" w:hAnsi="Arabic Typesetting" w:cs="Arabic Typesetting"/>
          <w:b/>
          <w:bCs/>
          <w:sz w:val="40"/>
          <w:szCs w:val="40"/>
          <w:rtl/>
        </w:rPr>
        <w:t>لنقاد إلى وصف هذه النماذج بأنها</w:t>
      </w:r>
      <w:r w:rsidRPr="000A63A1">
        <w:rPr>
          <w:rFonts w:ascii="Arabic Typesetting" w:hAnsi="Arabic Typesetting" w:cs="Arabic Typesetting"/>
          <w:b/>
          <w:bCs/>
          <w:sz w:val="40"/>
          <w:szCs w:val="40"/>
        </w:rPr>
        <w:t xml:space="preserve"> </w:t>
      </w:r>
      <w:r w:rsidRPr="000A63A1">
        <w:rPr>
          <w:rFonts w:ascii="Arabic Typesetting" w:hAnsi="Arabic Typesetting" w:cs="Arabic Typesetting"/>
          <w:b/>
          <w:bCs/>
          <w:sz w:val="40"/>
          <w:szCs w:val="40"/>
          <w:rtl/>
        </w:rPr>
        <w:t>( نثري</w:t>
      </w:r>
      <w:r w:rsidR="003B2184" w:rsidRPr="000A63A1">
        <w:rPr>
          <w:rFonts w:ascii="Arabic Typesetting" w:hAnsi="Arabic Typesetting" w:cs="Arabic Typesetting"/>
          <w:b/>
          <w:bCs/>
          <w:sz w:val="40"/>
          <w:szCs w:val="40"/>
          <w:rtl/>
        </w:rPr>
        <w:t xml:space="preserve">ة ) </w:t>
      </w:r>
      <w:r w:rsidRPr="000A63A1">
        <w:rPr>
          <w:rFonts w:ascii="Arabic Typesetting" w:hAnsi="Arabic Typesetting" w:cs="Arabic Typesetting"/>
          <w:b/>
          <w:bCs/>
          <w:sz w:val="40"/>
          <w:szCs w:val="40"/>
          <w:rtl/>
        </w:rPr>
        <w:t xml:space="preserve">. </w:t>
      </w:r>
      <w:r w:rsidR="00B8566E" w:rsidRPr="000A63A1">
        <w:rPr>
          <w:rFonts w:ascii="Arabic Typesetting" w:hAnsi="Arabic Typesetting" w:cs="Arabic Typesetting"/>
          <w:b/>
          <w:bCs/>
          <w:sz w:val="40"/>
          <w:szCs w:val="40"/>
          <w:rtl/>
        </w:rPr>
        <w:t xml:space="preserve">      </w:t>
      </w:r>
      <w:r w:rsidR="00B8566E" w:rsidRPr="000A63A1">
        <w:rPr>
          <w:rFonts w:ascii="Arabic Typesetting" w:hAnsi="Arabic Typesetting" w:cs="Arabic Typesetting"/>
          <w:b/>
          <w:bCs/>
          <w:sz w:val="40"/>
          <w:szCs w:val="40"/>
        </w:rPr>
        <w:t xml:space="preserve">        </w:t>
      </w:r>
      <w:r w:rsidRPr="000A63A1">
        <w:rPr>
          <w:rFonts w:ascii="Arabic Typesetting" w:hAnsi="Arabic Typesetting" w:cs="Arabic Typesetting"/>
          <w:b/>
          <w:bCs/>
          <w:sz w:val="40"/>
          <w:szCs w:val="40"/>
          <w:rtl/>
        </w:rPr>
        <w:t>ولكننا بالنسبة لشعر محمود نحس بموسيقى هذا الشعر إحساسا واضحا ، فيجعل من قصيدته عملا فنيا مسموعا بالأذن والقلب معا . ونستطيع القول عن مسيرة محمود درويش الشعرية ، أنها مرت عبر عدة مراحل متتابعة نجملها فيما يلي :-</w:t>
      </w:r>
      <w:r w:rsidRPr="000A63A1">
        <w:rPr>
          <w:rFonts w:ascii="Arabic Typesetting" w:hAnsi="Arabic Typesetting" w:cs="Arabic Typesetting"/>
          <w:b/>
          <w:bCs/>
          <w:sz w:val="40"/>
          <w:szCs w:val="40"/>
          <w:rtl/>
        </w:rPr>
        <w:br/>
        <w:t>المرحلة الأولى :- هي مرحلة الطفولة الفنية وسذاجة المعاني ويمثلها ديوانه الأول (عصافير بلا أجنحة ) الصادر سنة /1960 م / . وكان عمر الشاعر تسعة عشر عاما ، ويقول الشاعر درويش عن هذا الديوان : ((</w:t>
      </w:r>
      <w:r w:rsidR="003E0486" w:rsidRPr="000A63A1">
        <w:rPr>
          <w:rFonts w:ascii="Arabic Typesetting" w:hAnsi="Arabic Typesetting" w:cs="Arabic Typesetting"/>
          <w:b/>
          <w:bCs/>
          <w:sz w:val="40"/>
          <w:szCs w:val="40"/>
          <w:rtl/>
        </w:rPr>
        <w:t>إ</w:t>
      </w:r>
      <w:r w:rsidRPr="000A63A1">
        <w:rPr>
          <w:rFonts w:ascii="Arabic Typesetting" w:hAnsi="Arabic Typesetting" w:cs="Arabic Typesetting"/>
          <w:b/>
          <w:bCs/>
          <w:sz w:val="40"/>
          <w:szCs w:val="40"/>
          <w:rtl/>
        </w:rPr>
        <w:t xml:space="preserve">نه ديوان لا يستحق الوقوف أمامه . كنت في سنتي الدراسية الأخيرة ، وكان الديوان تعبيرا عن محاولات غير متبلورة )). </w:t>
      </w:r>
      <w:r w:rsidR="003B2184" w:rsidRPr="000A63A1">
        <w:rPr>
          <w:rFonts w:ascii="Arabic Typesetting" w:hAnsi="Arabic Typesetting" w:cs="Arabic Typesetting"/>
          <w:b/>
          <w:bCs/>
          <w:sz w:val="40"/>
          <w:szCs w:val="40"/>
          <w:rtl/>
        </w:rPr>
        <w:t>وتأتي المرحلة الثانية في مسيرته الشعرية ، لا سيما في ديوانه الثاني ( أوراق الزيتون ) الصادر سنة /1964/ . ففي هذا الديوان درجة عالية من النضج الفني والروح الغنائية العذبة . وفي هذه المرحلة يتأثر محمود درويش بشعراء التيار الرومانسي أمثال : علي محمود طه ، وإبراهيم ناجي ، مما جعل شعر</w:t>
      </w:r>
      <w:r w:rsidR="00B8566E" w:rsidRPr="000A63A1">
        <w:rPr>
          <w:rFonts w:ascii="Arabic Typesetting" w:hAnsi="Arabic Typesetting" w:cs="Arabic Typesetting"/>
          <w:b/>
          <w:bCs/>
          <w:sz w:val="40"/>
          <w:szCs w:val="40"/>
          <w:rtl/>
          <w:lang w:bidi="ar-AE"/>
        </w:rPr>
        <w:t>ه</w:t>
      </w:r>
      <w:r w:rsidR="003B2184" w:rsidRPr="000A63A1">
        <w:rPr>
          <w:rFonts w:ascii="Arabic Typesetting" w:hAnsi="Arabic Typesetting" w:cs="Arabic Typesetting"/>
          <w:b/>
          <w:bCs/>
          <w:sz w:val="40"/>
          <w:szCs w:val="40"/>
          <w:rtl/>
        </w:rPr>
        <w:t xml:space="preserve"> أكثر رقة وأقل منبرية ، وأغنى بالأحلام المجنحة التي قادته إلى حالة الثوري الحالم بواقع ينتفي فيه الاضطهاد .</w:t>
      </w:r>
      <w:r w:rsidR="003B2184" w:rsidRPr="000A63A1">
        <w:rPr>
          <w:rFonts w:ascii="Arabic Typesetting" w:hAnsi="Arabic Typesetting" w:cs="Arabic Typesetting"/>
          <w:b/>
          <w:bCs/>
          <w:color w:val="FFC000"/>
          <w:sz w:val="40"/>
          <w:szCs w:val="40"/>
          <w:rtl/>
        </w:rPr>
        <w:t>(1)</w:t>
      </w:r>
    </w:p>
    <w:p w:rsidR="003B2184" w:rsidRPr="000A63A1" w:rsidRDefault="003B2184" w:rsidP="00A54CDB">
      <w:pPr>
        <w:rPr>
          <w:rFonts w:ascii="Arabic Typesetting" w:hAnsi="Arabic Typesetting" w:cs="Arabic Typesetting"/>
          <w:b/>
          <w:bCs/>
          <w:sz w:val="40"/>
          <w:szCs w:val="40"/>
        </w:rPr>
      </w:pPr>
    </w:p>
    <w:p w:rsidR="003B2184" w:rsidRPr="000A63A1" w:rsidRDefault="003B2184" w:rsidP="003B2184">
      <w:pPr>
        <w:rPr>
          <w:rFonts w:ascii="Arabic Typesetting" w:hAnsi="Arabic Typesetting" w:cs="Arabic Typesetting"/>
          <w:b/>
          <w:bCs/>
          <w:sz w:val="40"/>
          <w:szCs w:val="40"/>
          <w:rtl/>
          <w:lang w:bidi="ar-AE"/>
        </w:rPr>
      </w:pPr>
    </w:p>
    <w:p w:rsidR="003B2184" w:rsidRPr="000A63A1" w:rsidRDefault="003B2184" w:rsidP="00A54CDB">
      <w:pPr>
        <w:rPr>
          <w:rFonts w:ascii="Andalus" w:hAnsi="Andalus" w:cs="Andalus"/>
          <w:b/>
          <w:bCs/>
          <w:sz w:val="32"/>
          <w:szCs w:val="32"/>
        </w:rPr>
      </w:pPr>
    </w:p>
    <w:p w:rsidR="003B2184" w:rsidRPr="000A63A1" w:rsidRDefault="003B2184" w:rsidP="00A54CDB">
      <w:pPr>
        <w:rPr>
          <w:rFonts w:ascii="Andalus" w:hAnsi="Andalus" w:cs="Andalus"/>
          <w:b/>
          <w:bCs/>
          <w:sz w:val="32"/>
          <w:szCs w:val="32"/>
        </w:rPr>
      </w:pPr>
    </w:p>
    <w:p w:rsidR="003B2184" w:rsidRPr="000A63A1" w:rsidRDefault="003B2184" w:rsidP="00A54CDB">
      <w:pPr>
        <w:rPr>
          <w:rFonts w:ascii="Andalus" w:hAnsi="Andalus" w:cs="Andalus"/>
          <w:b/>
          <w:bCs/>
          <w:sz w:val="32"/>
          <w:szCs w:val="32"/>
          <w:rtl/>
        </w:rPr>
      </w:pPr>
    </w:p>
    <w:p w:rsidR="00A54CDB" w:rsidRPr="000A63A1" w:rsidRDefault="00A54CDB" w:rsidP="00A54CDB">
      <w:pPr>
        <w:rPr>
          <w:rFonts w:ascii="Andalus" w:hAnsi="Andalus" w:cs="Andalus"/>
          <w:b/>
          <w:bCs/>
          <w:sz w:val="32"/>
          <w:szCs w:val="32"/>
          <w:rtl/>
        </w:rPr>
      </w:pPr>
    </w:p>
    <w:p w:rsidR="00451BE6" w:rsidRDefault="00451BE6" w:rsidP="00451BE6">
      <w:pPr>
        <w:rPr>
          <w:rFonts w:ascii="Andalus" w:hAnsi="Andalus" w:cs="Andalus"/>
          <w:sz w:val="32"/>
          <w:szCs w:val="32"/>
          <w:rtl/>
        </w:rPr>
      </w:pPr>
      <w:r>
        <w:rPr>
          <w:rFonts w:ascii="Andalus" w:hAnsi="Andalus" w:cs="Andalus" w:hint="cs"/>
          <w:sz w:val="32"/>
          <w:szCs w:val="32"/>
          <w:rtl/>
        </w:rPr>
        <w:t xml:space="preserve"> </w:t>
      </w:r>
    </w:p>
    <w:p w:rsidR="00451BE6" w:rsidRDefault="009D29BB" w:rsidP="00451BE6">
      <w:pPr>
        <w:rPr>
          <w:rFonts w:ascii="Andalus" w:hAnsi="Andalus" w:cs="Andalus"/>
          <w:sz w:val="32"/>
          <w:szCs w:val="32"/>
          <w:rtl/>
        </w:rPr>
      </w:pPr>
      <w:r>
        <w:rPr>
          <w:rFonts w:ascii="Andalus" w:hAnsi="Andalus" w:cs="Andalus"/>
          <w:noProof/>
          <w:sz w:val="32"/>
          <w:szCs w:val="32"/>
          <w:rtl/>
        </w:rPr>
        <w:pict>
          <v:shape id="_x0000_s1071" type="#_x0000_t32" style="position:absolute;left:0;text-align:left;margin-left:-63pt;margin-top:21pt;width:540.75pt;height:0;z-index:251682816" o:connectortype="straight" strokecolor="#76923c [2406]" strokeweight="2.25pt"/>
        </w:pict>
      </w:r>
    </w:p>
    <w:p w:rsidR="00451BE6" w:rsidRDefault="009D29BB" w:rsidP="00451BE6">
      <w:pPr>
        <w:rPr>
          <w:rFonts w:ascii="Andalus" w:hAnsi="Andalus" w:cs="Andalus"/>
          <w:sz w:val="32"/>
          <w:szCs w:val="32"/>
          <w:rtl/>
        </w:rPr>
      </w:pPr>
      <w:r>
        <w:rPr>
          <w:rFonts w:ascii="Andalus" w:hAnsi="Andalus" w:cs="Andalus"/>
          <w:noProof/>
          <w:sz w:val="32"/>
          <w:szCs w:val="32"/>
          <w:rtl/>
          <w:lang w:eastAsia="zh-TW"/>
        </w:rPr>
        <w:pict>
          <v:shape id="_x0000_s1072" type="#_x0000_t202" style="position:absolute;left:0;text-align:left;margin-left:-52.55pt;margin-top:13.55pt;width:518.4pt;height:40.05pt;z-index:251684864;mso-height-percent:200;mso-height-percent:200;mso-width-relative:margin;mso-height-relative:margin" strokecolor="white [3212]">
            <v:textbox style="mso-next-textbox:#_x0000_s1072;mso-fit-shape-to-text:t">
              <w:txbxContent>
                <w:p w:rsidR="003B2184" w:rsidRPr="00996E8F" w:rsidRDefault="003B2184" w:rsidP="000A63A1">
                  <w:pPr>
                    <w:ind w:left="360"/>
                    <w:rPr>
                      <w:rFonts w:ascii="Andalus" w:hAnsi="Andalus" w:cs="Andalus"/>
                      <w:rtl/>
                      <w:lang w:bidi="ar-AE"/>
                    </w:rPr>
                  </w:pPr>
                  <w:r w:rsidRPr="00996E8F">
                    <w:rPr>
                      <w:rFonts w:ascii="Andalus" w:hAnsi="Andalus" w:cs="Andalus" w:hint="cs"/>
                      <w:rtl/>
                      <w:lang w:bidi="ar-AE"/>
                    </w:rPr>
                    <w:t>(1)هاني درويش -موسوعة أعلام الشعر العربي الحديث محمود درويش رحلة عمر في دروب الشعر-</w:t>
                  </w:r>
                  <w:r w:rsidR="000A63A1">
                    <w:rPr>
                      <w:rFonts w:ascii="Andalus" w:hAnsi="Andalus" w:cs="Andalus" w:hint="cs"/>
                      <w:rtl/>
                      <w:lang w:bidi="ar-AE"/>
                    </w:rPr>
                    <w:t>مرجع سابق</w:t>
                  </w:r>
                  <w:r w:rsidRPr="00996E8F">
                    <w:rPr>
                      <w:rFonts w:ascii="Andalus" w:hAnsi="Andalus" w:cs="Andalus" w:hint="cs"/>
                      <w:rtl/>
                      <w:lang w:bidi="ar-AE"/>
                    </w:rPr>
                    <w:t>-من صفحة21 الى 27.</w:t>
                  </w:r>
                </w:p>
                <w:p w:rsidR="003B2184" w:rsidRPr="003B2184" w:rsidRDefault="003B2184" w:rsidP="003B2184">
                  <w:pPr>
                    <w:pStyle w:val="ListParagraph"/>
                    <w:rPr>
                      <w:color w:val="000000" w:themeColor="text1"/>
                    </w:rPr>
                  </w:pPr>
                </w:p>
              </w:txbxContent>
            </v:textbox>
          </v:shape>
        </w:pict>
      </w:r>
    </w:p>
    <w:p w:rsidR="00B8566E" w:rsidRDefault="00451BE6" w:rsidP="00451BE6">
      <w:pPr>
        <w:rPr>
          <w:rFonts w:ascii="Andalus" w:hAnsi="Andalus" w:cs="Andalus"/>
          <w:sz w:val="32"/>
          <w:szCs w:val="32"/>
          <w:rtl/>
        </w:rPr>
      </w:pPr>
      <w:r>
        <w:rPr>
          <w:rFonts w:ascii="Andalus" w:hAnsi="Andalus" w:cs="Andalus" w:hint="cs"/>
          <w:sz w:val="32"/>
          <w:szCs w:val="32"/>
          <w:rtl/>
        </w:rPr>
        <w:t xml:space="preserve">  </w:t>
      </w:r>
    </w:p>
    <w:p w:rsidR="000A63A1" w:rsidRDefault="000A63A1" w:rsidP="00451BE6">
      <w:pPr>
        <w:rPr>
          <w:rFonts w:ascii="Andalus" w:hAnsi="Andalus" w:cs="Andalus"/>
          <w:sz w:val="32"/>
          <w:szCs w:val="32"/>
          <w:rtl/>
        </w:rPr>
      </w:pPr>
    </w:p>
    <w:p w:rsidR="00A54CDB" w:rsidRPr="000A63A1" w:rsidRDefault="00451BE6" w:rsidP="00451BE6">
      <w:pPr>
        <w:rPr>
          <w:rFonts w:ascii="Arabic Typesetting" w:hAnsi="Arabic Typesetting" w:cs="Arabic Typesetting"/>
          <w:b/>
          <w:bCs/>
          <w:sz w:val="40"/>
          <w:szCs w:val="40"/>
          <w:rtl/>
        </w:rPr>
      </w:pPr>
      <w:r w:rsidRPr="000A63A1">
        <w:rPr>
          <w:rFonts w:ascii="Arabic Typesetting" w:hAnsi="Arabic Typesetting" w:cs="Arabic Typesetting"/>
          <w:b/>
          <w:bCs/>
          <w:sz w:val="40"/>
          <w:szCs w:val="40"/>
          <w:rtl/>
        </w:rPr>
        <w:lastRenderedPageBreak/>
        <w:t xml:space="preserve">  </w:t>
      </w:r>
      <w:r w:rsidR="000A63A1" w:rsidRPr="000A63A1">
        <w:rPr>
          <w:rFonts w:ascii="Arabic Typesetting" w:hAnsi="Arabic Typesetting" w:cs="Arabic Typesetting"/>
          <w:b/>
          <w:bCs/>
          <w:sz w:val="40"/>
          <w:szCs w:val="40"/>
          <w:rtl/>
        </w:rPr>
        <w:t xml:space="preserve">  </w:t>
      </w:r>
      <w:r w:rsidR="00A54CDB" w:rsidRPr="000A63A1">
        <w:rPr>
          <w:rFonts w:ascii="Arabic Typesetting" w:hAnsi="Arabic Typesetting" w:cs="Arabic Typesetting"/>
          <w:b/>
          <w:bCs/>
          <w:sz w:val="40"/>
          <w:szCs w:val="40"/>
          <w:rtl/>
        </w:rPr>
        <w:t xml:space="preserve">وتأتي المرحلة الثالثة في دواوينه الثلاثة وهي :- </w:t>
      </w:r>
      <w:r w:rsidR="00A54CDB" w:rsidRPr="000A63A1">
        <w:rPr>
          <w:rFonts w:ascii="Arabic Typesetting" w:hAnsi="Arabic Typesetting" w:cs="Arabic Typesetting"/>
          <w:b/>
          <w:bCs/>
          <w:sz w:val="40"/>
          <w:szCs w:val="40"/>
          <w:rtl/>
        </w:rPr>
        <w:br/>
        <w:t>* عاشق من فلسطين/ 1996م /</w:t>
      </w:r>
      <w:r w:rsidRPr="000A63A1">
        <w:rPr>
          <w:rFonts w:ascii="Arabic Typesetting" w:hAnsi="Arabic Typesetting" w:cs="Arabic Typesetting"/>
          <w:b/>
          <w:bCs/>
          <w:sz w:val="40"/>
          <w:szCs w:val="40"/>
          <w:rtl/>
        </w:rPr>
        <w:t xml:space="preserve">*آخر الليل /1967م /  </w:t>
      </w:r>
      <w:r w:rsidR="00A54CDB" w:rsidRPr="000A63A1">
        <w:rPr>
          <w:rFonts w:ascii="Arabic Typesetting" w:hAnsi="Arabic Typesetting" w:cs="Arabic Typesetting"/>
          <w:b/>
          <w:bCs/>
          <w:sz w:val="40"/>
          <w:szCs w:val="40"/>
          <w:rtl/>
        </w:rPr>
        <w:t>*الع</w:t>
      </w:r>
      <w:r w:rsidR="00996E8F" w:rsidRPr="000A63A1">
        <w:rPr>
          <w:rFonts w:ascii="Arabic Typesetting" w:hAnsi="Arabic Typesetting" w:cs="Arabic Typesetting"/>
          <w:b/>
          <w:bCs/>
          <w:sz w:val="40"/>
          <w:szCs w:val="40"/>
          <w:rtl/>
        </w:rPr>
        <w:t xml:space="preserve">صافير تموت في الجليل /1969 / . </w:t>
      </w:r>
    </w:p>
    <w:p w:rsidR="00A54CDB" w:rsidRPr="000A63A1" w:rsidRDefault="000A63A1" w:rsidP="000A63A1">
      <w:pPr>
        <w:rPr>
          <w:rFonts w:ascii="Arabic Typesetting" w:hAnsi="Arabic Typesetting" w:cs="Arabic Typesetting"/>
          <w:b/>
          <w:bCs/>
          <w:color w:val="FFC000"/>
          <w:sz w:val="40"/>
          <w:szCs w:val="40"/>
          <w:rtl/>
        </w:rPr>
      </w:pPr>
      <w:r w:rsidRPr="000A63A1">
        <w:rPr>
          <w:rFonts w:ascii="Arabic Typesetting" w:hAnsi="Arabic Typesetting" w:cs="Arabic Typesetting"/>
          <w:b/>
          <w:bCs/>
          <w:sz w:val="40"/>
          <w:szCs w:val="40"/>
          <w:rtl/>
        </w:rPr>
        <w:t xml:space="preserve">    </w:t>
      </w:r>
      <w:r w:rsidR="00A54CDB" w:rsidRPr="000A63A1">
        <w:rPr>
          <w:rFonts w:ascii="Arabic Typesetting" w:hAnsi="Arabic Typesetting" w:cs="Arabic Typesetting"/>
          <w:b/>
          <w:bCs/>
          <w:sz w:val="40"/>
          <w:szCs w:val="40"/>
          <w:rtl/>
        </w:rPr>
        <w:t>إنه يصل في هذه المرحلة إلى القدرة على الإيحاء . . فهو يلجأ إلى الرمز ، الأسطورة ، والصور الذهنية المركبة بإيحاءاتها المختلفة ، التي يستمدها من التراث الإنساني ، ومراعاة ألا يتحول شعر</w:t>
      </w:r>
      <w:r>
        <w:rPr>
          <w:rFonts w:ascii="Arabic Typesetting" w:hAnsi="Arabic Typesetting" w:cs="Arabic Typesetting" w:hint="cs"/>
          <w:b/>
          <w:bCs/>
          <w:sz w:val="40"/>
          <w:szCs w:val="40"/>
          <w:rtl/>
        </w:rPr>
        <w:t>ه</w:t>
      </w:r>
      <w:r w:rsidR="00A54CDB" w:rsidRPr="000A63A1">
        <w:rPr>
          <w:rFonts w:ascii="Arabic Typesetting" w:hAnsi="Arabic Typesetting" w:cs="Arabic Typesetting"/>
          <w:b/>
          <w:bCs/>
          <w:sz w:val="40"/>
          <w:szCs w:val="40"/>
          <w:rtl/>
        </w:rPr>
        <w:t xml:space="preserve"> إلى شعر غامض يحوم في دائرة التعقيد و ا</w:t>
      </w:r>
      <w:r w:rsidR="00C819BA" w:rsidRPr="000A63A1">
        <w:rPr>
          <w:rFonts w:ascii="Arabic Typesetting" w:hAnsi="Arabic Typesetting" w:cs="Arabic Typesetting"/>
          <w:b/>
          <w:bCs/>
          <w:sz w:val="40"/>
          <w:szCs w:val="40"/>
          <w:rtl/>
        </w:rPr>
        <w:t>ل</w:t>
      </w:r>
      <w:r>
        <w:rPr>
          <w:rFonts w:ascii="Arabic Typesetting" w:hAnsi="Arabic Typesetting" w:cs="Arabic Typesetting" w:hint="cs"/>
          <w:b/>
          <w:bCs/>
          <w:sz w:val="40"/>
          <w:szCs w:val="40"/>
          <w:rtl/>
        </w:rPr>
        <w:t>ا</w:t>
      </w:r>
      <w:r w:rsidR="00A54CDB" w:rsidRPr="000A63A1">
        <w:rPr>
          <w:rFonts w:ascii="Arabic Typesetting" w:hAnsi="Arabic Typesetting" w:cs="Arabic Typesetting"/>
          <w:b/>
          <w:bCs/>
          <w:sz w:val="40"/>
          <w:szCs w:val="40"/>
          <w:rtl/>
        </w:rPr>
        <w:t>ستعصاء عن الفهم ، لئلا يخرج عن موضوعه الأساسي الذي نذر نفسه له ، وهو وطنه المحتل وجرح فلسطين الراعف .</w:t>
      </w:r>
      <w:r w:rsidR="00451BE6" w:rsidRPr="000A63A1">
        <w:rPr>
          <w:rFonts w:ascii="Arabic Typesetting" w:hAnsi="Arabic Typesetting" w:cs="Arabic Typesetting"/>
          <w:b/>
          <w:bCs/>
          <w:sz w:val="40"/>
          <w:szCs w:val="40"/>
          <w:rtl/>
        </w:rPr>
        <w:t xml:space="preserve"> </w:t>
      </w:r>
      <w:r w:rsidR="00A54CDB" w:rsidRPr="000A63A1">
        <w:rPr>
          <w:rFonts w:ascii="Arabic Typesetting" w:hAnsi="Arabic Typesetting" w:cs="Arabic Typesetting"/>
          <w:b/>
          <w:bCs/>
          <w:sz w:val="40"/>
          <w:szCs w:val="40"/>
          <w:rtl/>
        </w:rPr>
        <w:t xml:space="preserve">وفي هذه المرحلة يتأثر محمود درويش تأثرا </w:t>
      </w:r>
      <w:r w:rsidR="00C819BA" w:rsidRPr="000A63A1">
        <w:rPr>
          <w:rFonts w:ascii="Arabic Typesetting" w:hAnsi="Arabic Typesetting" w:cs="Arabic Typesetting"/>
          <w:b/>
          <w:bCs/>
          <w:sz w:val="40"/>
          <w:szCs w:val="40"/>
          <w:rtl/>
        </w:rPr>
        <w:t>ً</w:t>
      </w:r>
      <w:r w:rsidR="00A54CDB" w:rsidRPr="000A63A1">
        <w:rPr>
          <w:rFonts w:ascii="Arabic Typesetting" w:hAnsi="Arabic Typesetting" w:cs="Arabic Typesetting"/>
          <w:b/>
          <w:bCs/>
          <w:sz w:val="40"/>
          <w:szCs w:val="40"/>
          <w:rtl/>
        </w:rPr>
        <w:t>جليا</w:t>
      </w:r>
      <w:r w:rsidR="00C819BA" w:rsidRPr="000A63A1">
        <w:rPr>
          <w:rFonts w:ascii="Arabic Typesetting" w:hAnsi="Arabic Typesetting" w:cs="Arabic Typesetting"/>
          <w:b/>
          <w:bCs/>
          <w:sz w:val="40"/>
          <w:szCs w:val="40"/>
          <w:rtl/>
        </w:rPr>
        <w:t>ً</w:t>
      </w:r>
      <w:r w:rsidR="00A54CDB" w:rsidRPr="000A63A1">
        <w:rPr>
          <w:rFonts w:ascii="Arabic Typesetting" w:hAnsi="Arabic Typesetting" w:cs="Arabic Typesetting"/>
          <w:b/>
          <w:bCs/>
          <w:sz w:val="40"/>
          <w:szCs w:val="40"/>
          <w:rtl/>
        </w:rPr>
        <w:t xml:space="preserve"> بكوكبة من أعلام الشعراء العرب أمثال : بدر شاكر السياب ، وعبد الوهاب البياتي </w:t>
      </w:r>
      <w:r w:rsidR="00451BE6" w:rsidRPr="000A63A1">
        <w:rPr>
          <w:rFonts w:ascii="Arabic Typesetting" w:hAnsi="Arabic Typesetting" w:cs="Arabic Typesetting"/>
          <w:b/>
          <w:bCs/>
          <w:sz w:val="40"/>
          <w:szCs w:val="40"/>
          <w:rtl/>
        </w:rPr>
        <w:t>،وغيرهم</w:t>
      </w:r>
      <w:r w:rsidR="00A54CDB" w:rsidRPr="000A63A1">
        <w:rPr>
          <w:rFonts w:ascii="Arabic Typesetting" w:hAnsi="Arabic Typesetting" w:cs="Arabic Typesetting"/>
          <w:b/>
          <w:bCs/>
          <w:sz w:val="40"/>
          <w:szCs w:val="40"/>
          <w:rtl/>
        </w:rPr>
        <w:t xml:space="preserve">، ولا يعني هذا التأثير أنه كان مقلدا لهؤلاء ، بل كان ينهل من نفس الثقافات التي كانت سائدة آنذاك </w:t>
      </w:r>
      <w:r w:rsidR="00451BE6" w:rsidRPr="000A63A1">
        <w:rPr>
          <w:rFonts w:ascii="Arabic Typesetting" w:hAnsi="Arabic Typesetting" w:cs="Arabic Typesetting"/>
          <w:b/>
          <w:bCs/>
          <w:sz w:val="40"/>
          <w:szCs w:val="40"/>
          <w:rtl/>
        </w:rPr>
        <w:t>،</w:t>
      </w:r>
      <w:r w:rsidR="00A54CDB" w:rsidRPr="000A63A1">
        <w:rPr>
          <w:rFonts w:ascii="Arabic Typesetting" w:hAnsi="Arabic Typesetting" w:cs="Arabic Typesetting"/>
          <w:b/>
          <w:bCs/>
          <w:sz w:val="40"/>
          <w:szCs w:val="40"/>
          <w:rtl/>
        </w:rPr>
        <w:t xml:space="preserve"> ويقاسمهم همومهم العربية الإنسانية ، من</w:t>
      </w:r>
      <w:r>
        <w:rPr>
          <w:rFonts w:ascii="Arabic Typesetting" w:hAnsi="Arabic Typesetting" w:cs="Arabic Typesetting" w:hint="cs"/>
          <w:b/>
          <w:bCs/>
          <w:sz w:val="40"/>
          <w:szCs w:val="40"/>
          <w:rtl/>
        </w:rPr>
        <w:t xml:space="preserve"> أ</w:t>
      </w:r>
      <w:r w:rsidR="00A54CDB" w:rsidRPr="000A63A1">
        <w:rPr>
          <w:rFonts w:ascii="Arabic Typesetting" w:hAnsi="Arabic Typesetting" w:cs="Arabic Typesetting"/>
          <w:b/>
          <w:bCs/>
          <w:sz w:val="40"/>
          <w:szCs w:val="40"/>
          <w:rtl/>
        </w:rPr>
        <w:t xml:space="preserve">جل الخلاص الجماعي ، ومن </w:t>
      </w:r>
      <w:r>
        <w:rPr>
          <w:rFonts w:ascii="Arabic Typesetting" w:hAnsi="Arabic Typesetting" w:cs="Arabic Typesetting" w:hint="cs"/>
          <w:b/>
          <w:bCs/>
          <w:sz w:val="40"/>
          <w:szCs w:val="40"/>
          <w:rtl/>
        </w:rPr>
        <w:t>أ</w:t>
      </w:r>
      <w:r w:rsidR="00A54CDB" w:rsidRPr="000A63A1">
        <w:rPr>
          <w:rFonts w:ascii="Arabic Typesetting" w:hAnsi="Arabic Typesetting" w:cs="Arabic Typesetting"/>
          <w:b/>
          <w:bCs/>
          <w:sz w:val="40"/>
          <w:szCs w:val="40"/>
          <w:rtl/>
        </w:rPr>
        <w:t>جل حياة إنسانية نب</w:t>
      </w:r>
      <w:r w:rsidR="00996E8F" w:rsidRPr="000A63A1">
        <w:rPr>
          <w:rFonts w:ascii="Arabic Typesetting" w:hAnsi="Arabic Typesetting" w:cs="Arabic Typesetting"/>
          <w:b/>
          <w:bCs/>
          <w:sz w:val="40"/>
          <w:szCs w:val="40"/>
          <w:rtl/>
        </w:rPr>
        <w:t xml:space="preserve">يلة المعاني والهموم والمرامي . </w:t>
      </w:r>
      <w:r w:rsidR="00996E8F" w:rsidRPr="000A63A1">
        <w:rPr>
          <w:rFonts w:ascii="Arabic Typesetting" w:hAnsi="Arabic Typesetting" w:cs="Arabic Typesetting"/>
          <w:b/>
          <w:bCs/>
          <w:color w:val="FFC000"/>
          <w:sz w:val="40"/>
          <w:szCs w:val="40"/>
          <w:rtl/>
        </w:rPr>
        <w:t>(1)</w:t>
      </w:r>
    </w:p>
    <w:p w:rsidR="00996E8F" w:rsidRPr="001801A8" w:rsidRDefault="00A25E97" w:rsidP="00996E8F">
      <w:pPr>
        <w:rPr>
          <w:rFonts w:ascii="Andalus" w:hAnsi="Andalus" w:cs="Andalus"/>
          <w:b/>
          <w:bCs/>
          <w:color w:val="FFC000"/>
          <w:sz w:val="36"/>
          <w:szCs w:val="36"/>
          <w:rtl/>
        </w:rPr>
      </w:pPr>
      <w:r w:rsidRPr="001801A8">
        <w:rPr>
          <w:rFonts w:ascii="Andalus" w:hAnsi="Andalus" w:cs="Andalus"/>
          <w:b/>
          <w:bCs/>
          <w:color w:val="FFC000"/>
          <w:sz w:val="36"/>
          <w:szCs w:val="36"/>
          <w:rtl/>
        </w:rPr>
        <w:t>إ</w:t>
      </w:r>
      <w:r w:rsidR="00996E8F" w:rsidRPr="001801A8">
        <w:rPr>
          <w:rFonts w:ascii="Andalus" w:hAnsi="Andalus" w:cs="Andalus"/>
          <w:b/>
          <w:bCs/>
          <w:color w:val="FFC000"/>
          <w:sz w:val="36"/>
          <w:szCs w:val="36"/>
          <w:rtl/>
        </w:rPr>
        <w:t xml:space="preserve">صداراته ومؤلفاتـــــــــــــــــــــــــــــــــــــــه :- </w:t>
      </w:r>
    </w:p>
    <w:p w:rsidR="00996E8F" w:rsidRPr="000A63A1" w:rsidRDefault="000A63A1" w:rsidP="00996E8F">
      <w:pPr>
        <w:rPr>
          <w:rFonts w:ascii="Arabic Typesetting" w:hAnsi="Arabic Typesetting" w:cs="Arabic Typesetting"/>
          <w:b/>
          <w:bCs/>
          <w:color w:val="00B050"/>
          <w:sz w:val="40"/>
          <w:szCs w:val="40"/>
          <w:rtl/>
        </w:rPr>
      </w:pPr>
      <w:r w:rsidRPr="000A63A1">
        <w:rPr>
          <w:rFonts w:ascii="Arabic Typesetting" w:hAnsi="Arabic Typesetting" w:cs="Arabic Typesetting"/>
          <w:b/>
          <w:bCs/>
          <w:sz w:val="40"/>
          <w:szCs w:val="40"/>
          <w:rtl/>
        </w:rPr>
        <w:t xml:space="preserve">    </w:t>
      </w:r>
      <w:r w:rsidR="00996E8F" w:rsidRPr="000A63A1">
        <w:rPr>
          <w:rFonts w:ascii="Arabic Typesetting" w:hAnsi="Arabic Typesetting" w:cs="Arabic Typesetting"/>
          <w:b/>
          <w:bCs/>
          <w:sz w:val="40"/>
          <w:szCs w:val="40"/>
          <w:rtl/>
        </w:rPr>
        <w:t>عصافير بلا أجنحة (شعر) – 1960، أوراق الزيتون (شعر).1964،عاشق من فلسطين (شعر)1966،آخر الليل (شعر).1967،مطر ناعم في خريف بعيد (شعر)، يوميات الحزن العادي (خواطر وقصص)، يوميات جرح فلسطيني (شعر)، حبيبتي تنهض من نومها (شعر).1970،محاولة رقم 7 (شعر)، مديح الظلال عالي (شعر)، هي أغنية... هي أغنية (شعر)، لا تعتذر عما فعلت (شعر)، أعراس،العصافير تموت في الجليل.1970،أحبك أو لا أحبك (شعر).1972،تلك صوتها وهذا انتحار العاشق.1975،حصار لمدائح البحر (شعر)، شيء عن الوطن (شعر)، ذاكرة للنسيان،وداعاً أيتها الحرب وداعا أيها السلم (مقالات)، كزهر اللوز أو أبعد،في حضرة الغياب (نص) – 2006،لماذا تركت الحصان وحيداً.1995،بطاقة هوية (شعر)، أثر الفراشة (شعر) – 2008،أنت منذ الآن غيرك (17 يونيو 2008، وانتقد فيها التقاتل الداخلي الفلسطيني)، «لا أريد لهذي القصيدة أن تنتهي» الديوان الأخير الذي صدر بعد وفاة الشاعر محمود درويش عن دار رياض الريس في آذار 2009.</w:t>
      </w:r>
      <w:r w:rsidR="00996E8F" w:rsidRPr="000A63A1">
        <w:rPr>
          <w:rFonts w:ascii="Arabic Typesetting" w:hAnsi="Arabic Typesetting" w:cs="Arabic Typesetting"/>
          <w:b/>
          <w:bCs/>
          <w:color w:val="FFC000"/>
          <w:sz w:val="40"/>
          <w:szCs w:val="40"/>
          <w:rtl/>
        </w:rPr>
        <w:t>(2)</w:t>
      </w:r>
    </w:p>
    <w:p w:rsidR="00451BE6" w:rsidRDefault="00451BE6" w:rsidP="00323710">
      <w:pPr>
        <w:tabs>
          <w:tab w:val="left" w:pos="3776"/>
        </w:tabs>
        <w:rPr>
          <w:rFonts w:ascii="Andalus" w:hAnsi="Andalus" w:cs="Andalus"/>
          <w:sz w:val="32"/>
          <w:szCs w:val="32"/>
          <w:rtl/>
          <w:lang w:bidi="ar-AE"/>
        </w:rPr>
      </w:pPr>
    </w:p>
    <w:p w:rsidR="00323710" w:rsidRPr="00996E8F" w:rsidRDefault="00323710" w:rsidP="00323710">
      <w:pPr>
        <w:tabs>
          <w:tab w:val="left" w:pos="3776"/>
        </w:tabs>
        <w:rPr>
          <w:rFonts w:ascii="Andalus" w:hAnsi="Andalus" w:cs="Andalus"/>
          <w:sz w:val="32"/>
          <w:szCs w:val="32"/>
          <w:lang w:bidi="ar-AE"/>
        </w:rPr>
      </w:pPr>
    </w:p>
    <w:p w:rsidR="00451BE6" w:rsidRDefault="00451BE6" w:rsidP="00323710">
      <w:pPr>
        <w:pStyle w:val="ListParagraph"/>
        <w:tabs>
          <w:tab w:val="left" w:pos="3776"/>
        </w:tabs>
        <w:rPr>
          <w:rFonts w:ascii="Andalus" w:hAnsi="Andalus" w:cs="Andalus"/>
          <w:b/>
          <w:bCs/>
          <w:color w:val="00B050"/>
          <w:sz w:val="36"/>
          <w:szCs w:val="36"/>
          <w:rtl/>
          <w:lang w:bidi="ar-AE"/>
        </w:rPr>
      </w:pPr>
    </w:p>
    <w:p w:rsidR="000A63A1" w:rsidRDefault="000A63A1" w:rsidP="00323710">
      <w:pPr>
        <w:pStyle w:val="ListParagraph"/>
        <w:tabs>
          <w:tab w:val="left" w:pos="3776"/>
        </w:tabs>
        <w:rPr>
          <w:rFonts w:ascii="Andalus" w:hAnsi="Andalus" w:cs="Andalus"/>
          <w:b/>
          <w:bCs/>
          <w:color w:val="00B050"/>
          <w:sz w:val="36"/>
          <w:szCs w:val="36"/>
          <w:rtl/>
          <w:lang w:bidi="ar-AE"/>
        </w:rPr>
      </w:pPr>
    </w:p>
    <w:p w:rsidR="000A63A1" w:rsidRDefault="009D29BB" w:rsidP="00323710">
      <w:pPr>
        <w:pStyle w:val="ListParagraph"/>
        <w:tabs>
          <w:tab w:val="left" w:pos="3776"/>
        </w:tabs>
        <w:rPr>
          <w:rFonts w:ascii="Andalus" w:hAnsi="Andalus" w:cs="Andalus"/>
          <w:b/>
          <w:bCs/>
          <w:color w:val="00B050"/>
          <w:sz w:val="36"/>
          <w:szCs w:val="36"/>
          <w:rtl/>
          <w:lang w:bidi="ar-AE"/>
        </w:rPr>
      </w:pPr>
      <w:r w:rsidRPr="009D29BB">
        <w:rPr>
          <w:rFonts w:ascii="Andalus" w:hAnsi="Andalus" w:cs="Andalus"/>
          <w:noProof/>
          <w:color w:val="76923C" w:themeColor="accent3" w:themeShade="BF"/>
          <w:sz w:val="32"/>
          <w:szCs w:val="32"/>
          <w:rtl/>
        </w:rPr>
        <w:pict>
          <v:shape id="_x0000_s1073" type="#_x0000_t32" style="position:absolute;left:0;text-align:left;margin-left:-61.5pt;margin-top:7.4pt;width:542.25pt;height:0;z-index:251685888" o:connectortype="straight" strokecolor="#76923c [2406]" strokeweight="2.25pt"/>
        </w:pict>
      </w:r>
    </w:p>
    <w:p w:rsidR="000A63A1" w:rsidRDefault="009D29BB" w:rsidP="00323710">
      <w:pPr>
        <w:pStyle w:val="ListParagraph"/>
        <w:tabs>
          <w:tab w:val="left" w:pos="3776"/>
        </w:tabs>
        <w:rPr>
          <w:rFonts w:ascii="Andalus" w:hAnsi="Andalus" w:cs="Andalus"/>
          <w:b/>
          <w:bCs/>
          <w:color w:val="00B050"/>
          <w:sz w:val="36"/>
          <w:szCs w:val="36"/>
          <w:rtl/>
          <w:lang w:bidi="ar-AE"/>
        </w:rPr>
      </w:pPr>
      <w:r w:rsidRPr="009D29BB">
        <w:rPr>
          <w:rFonts w:ascii="Andalus" w:hAnsi="Andalus" w:cs="Andalus"/>
          <w:noProof/>
          <w:sz w:val="32"/>
          <w:szCs w:val="32"/>
          <w:rtl/>
          <w:lang w:eastAsia="zh-TW" w:bidi="ar-AE"/>
        </w:rPr>
        <w:pict>
          <v:shape id="_x0000_s1074" type="#_x0000_t202" style="position:absolute;left:0;text-align:left;margin-left:-51pt;margin-top:16.65pt;width:526.7pt;height:57.65pt;z-index:251687936;mso-height-percent:200;mso-height-percent:200;mso-width-relative:margin;mso-height-relative:margin" stroked="f">
            <v:textbox style="mso-next-textbox:#_x0000_s1074;mso-fit-shape-to-text:t">
              <w:txbxContent>
                <w:p w:rsidR="00996E8F" w:rsidRDefault="00996E8F" w:rsidP="000A63A1">
                  <w:pPr>
                    <w:rPr>
                      <w:rFonts w:ascii="Andalus" w:hAnsi="Andalus" w:cs="Andalus"/>
                      <w:lang w:bidi="ar-AE"/>
                    </w:rPr>
                  </w:pPr>
                  <w:r w:rsidRPr="00996E8F">
                    <w:rPr>
                      <w:rFonts w:ascii="Andalus" w:hAnsi="Andalus" w:cs="Andalus" w:hint="cs"/>
                      <w:rtl/>
                      <w:lang w:bidi="ar-AE"/>
                    </w:rPr>
                    <w:t>(1)هاني درويش -موسوعة أعلام الشعر العربي الحديث محمود درويش رحلة عمر في دروب الشعر-</w:t>
                  </w:r>
                  <w:r w:rsidR="000A63A1">
                    <w:rPr>
                      <w:rFonts w:ascii="Andalus" w:hAnsi="Andalus" w:cs="Andalus" w:hint="cs"/>
                      <w:rtl/>
                      <w:lang w:bidi="ar-AE"/>
                    </w:rPr>
                    <w:t>مرجع سابق</w:t>
                  </w:r>
                  <w:r w:rsidRPr="00996E8F">
                    <w:rPr>
                      <w:rFonts w:ascii="Andalus" w:hAnsi="Andalus" w:cs="Andalus" w:hint="cs"/>
                      <w:rtl/>
                      <w:lang w:bidi="ar-AE"/>
                    </w:rPr>
                    <w:t>- صفحة 27</w:t>
                  </w:r>
                  <w:r>
                    <w:rPr>
                      <w:rFonts w:ascii="Andalus" w:hAnsi="Andalus" w:cs="Andalus"/>
                      <w:lang w:bidi="ar-AE"/>
                    </w:rPr>
                    <w:t>,</w:t>
                  </w:r>
                  <w:r>
                    <w:rPr>
                      <w:rFonts w:ascii="Andalus" w:hAnsi="Andalus" w:cs="Andalus" w:hint="cs"/>
                      <w:rtl/>
                      <w:lang w:bidi="ar-AE"/>
                    </w:rPr>
                    <w:t xml:space="preserve">26 </w:t>
                  </w:r>
                  <w:r w:rsidRPr="00996E8F">
                    <w:rPr>
                      <w:rFonts w:ascii="Andalus" w:hAnsi="Andalus" w:cs="Andalus" w:hint="cs"/>
                      <w:rtl/>
                      <w:lang w:bidi="ar-AE"/>
                    </w:rPr>
                    <w:t>.</w:t>
                  </w:r>
                </w:p>
                <w:p w:rsidR="00996E8F" w:rsidRPr="00996E8F" w:rsidRDefault="00996E8F" w:rsidP="00996E8F">
                  <w:pPr>
                    <w:rPr>
                      <w:rFonts w:ascii="Andalus" w:hAnsi="Andalus" w:cs="Andalus"/>
                      <w:rtl/>
                      <w:lang w:bidi="ar-AE"/>
                    </w:rPr>
                  </w:pPr>
                  <w:r>
                    <w:rPr>
                      <w:rFonts w:ascii="Andalus" w:hAnsi="Andalus" w:cs="Andalus" w:hint="cs"/>
                      <w:rtl/>
                      <w:lang w:bidi="ar-AE"/>
                    </w:rPr>
                    <w:t>(2)شبكة المعلومات-الويكيبيديا.</w:t>
                  </w:r>
                </w:p>
                <w:p w:rsidR="00996E8F" w:rsidRPr="00996E8F" w:rsidRDefault="00996E8F" w:rsidP="00996E8F">
                  <w:pPr>
                    <w:rPr>
                      <w:lang w:bidi="ar-AE"/>
                    </w:rPr>
                  </w:pPr>
                </w:p>
              </w:txbxContent>
            </v:textbox>
          </v:shape>
        </w:pict>
      </w:r>
    </w:p>
    <w:p w:rsidR="000A63A1" w:rsidRDefault="000A63A1" w:rsidP="00323710">
      <w:pPr>
        <w:pStyle w:val="ListParagraph"/>
        <w:tabs>
          <w:tab w:val="left" w:pos="3776"/>
        </w:tabs>
        <w:rPr>
          <w:rFonts w:ascii="Andalus" w:hAnsi="Andalus" w:cs="Andalus"/>
          <w:b/>
          <w:bCs/>
          <w:color w:val="00B050"/>
          <w:sz w:val="36"/>
          <w:szCs w:val="36"/>
          <w:rtl/>
          <w:lang w:bidi="ar-AE"/>
        </w:rPr>
      </w:pPr>
    </w:p>
    <w:p w:rsidR="000A63A1" w:rsidRDefault="000A63A1" w:rsidP="00323710">
      <w:pPr>
        <w:pStyle w:val="ListParagraph"/>
        <w:tabs>
          <w:tab w:val="left" w:pos="3776"/>
        </w:tabs>
        <w:rPr>
          <w:rFonts w:ascii="Andalus" w:hAnsi="Andalus" w:cs="Andalus"/>
          <w:b/>
          <w:bCs/>
          <w:color w:val="00B050"/>
          <w:sz w:val="36"/>
          <w:szCs w:val="36"/>
          <w:rtl/>
          <w:lang w:bidi="ar-AE"/>
        </w:rPr>
      </w:pPr>
    </w:p>
    <w:p w:rsidR="000A63A1" w:rsidRPr="001801A8" w:rsidRDefault="00451BE6" w:rsidP="000A63A1">
      <w:pPr>
        <w:tabs>
          <w:tab w:val="left" w:pos="3776"/>
        </w:tabs>
        <w:rPr>
          <w:rFonts w:ascii="Andalus" w:hAnsi="Andalus" w:cs="Andalus"/>
          <w:b/>
          <w:bCs/>
          <w:color w:val="FFC000"/>
          <w:sz w:val="36"/>
          <w:szCs w:val="36"/>
          <w:rtl/>
          <w:lang w:bidi="ar-AE"/>
        </w:rPr>
      </w:pPr>
      <w:r w:rsidRPr="001801A8">
        <w:rPr>
          <w:rFonts w:ascii="Andalus" w:hAnsi="Andalus" w:cs="Andalus" w:hint="cs"/>
          <w:b/>
          <w:bCs/>
          <w:color w:val="FFC000"/>
          <w:sz w:val="36"/>
          <w:szCs w:val="36"/>
          <w:rtl/>
          <w:lang w:bidi="ar-AE"/>
        </w:rPr>
        <w:t>وفاتــــــــــــــــــــــــــــــــــــــــــــــــــــه:-</w:t>
      </w:r>
    </w:p>
    <w:p w:rsidR="00451BE6" w:rsidRPr="000A63A1" w:rsidRDefault="000A63A1" w:rsidP="00C819BA">
      <w:pPr>
        <w:tabs>
          <w:tab w:val="left" w:pos="3825"/>
        </w:tabs>
        <w:rPr>
          <w:rFonts w:ascii="Arabic Typesetting" w:hAnsi="Arabic Typesetting" w:cs="Arabic Typesetting"/>
          <w:b/>
          <w:bCs/>
          <w:sz w:val="44"/>
          <w:szCs w:val="44"/>
        </w:rPr>
      </w:pPr>
      <w:r w:rsidRPr="000A63A1">
        <w:rPr>
          <w:rFonts w:ascii="Arabic Typesetting" w:hAnsi="Arabic Typesetting" w:cs="Arabic Typesetting"/>
          <w:b/>
          <w:bCs/>
          <w:sz w:val="44"/>
          <w:szCs w:val="44"/>
          <w:rtl/>
        </w:rPr>
        <w:t xml:space="preserve">         </w:t>
      </w:r>
      <w:r w:rsidR="00F474D6" w:rsidRPr="000A63A1">
        <w:rPr>
          <w:rFonts w:ascii="Arabic Typesetting" w:hAnsi="Arabic Typesetting" w:cs="Arabic Typesetting"/>
          <w:b/>
          <w:bCs/>
          <w:sz w:val="44"/>
          <w:szCs w:val="44"/>
          <w:rtl/>
        </w:rPr>
        <w:t>توفي</w:t>
      </w:r>
      <w:r w:rsidR="00451BE6" w:rsidRPr="000A63A1">
        <w:rPr>
          <w:rFonts w:ascii="Arabic Typesetting" w:hAnsi="Arabic Typesetting" w:cs="Arabic Typesetting"/>
          <w:b/>
          <w:bCs/>
          <w:sz w:val="44"/>
          <w:szCs w:val="44"/>
          <w:rtl/>
        </w:rPr>
        <w:t xml:space="preserve"> محمود درويش يوم السبت 9 آب 2008 </w:t>
      </w:r>
      <w:r w:rsidR="00F474D6" w:rsidRPr="000A63A1">
        <w:rPr>
          <w:rFonts w:ascii="Arabic Typesetting" w:hAnsi="Arabic Typesetting" w:cs="Arabic Typesetting"/>
          <w:b/>
          <w:bCs/>
          <w:sz w:val="44"/>
          <w:szCs w:val="44"/>
          <w:rtl/>
        </w:rPr>
        <w:t xml:space="preserve"> بمدينة هيوستن الأمريكية ، </w:t>
      </w:r>
      <w:r w:rsidR="00C819BA" w:rsidRPr="000A63A1">
        <w:rPr>
          <w:rFonts w:ascii="Arabic Typesetting" w:hAnsi="Arabic Typesetting" w:cs="Arabic Typesetting"/>
          <w:b/>
          <w:bCs/>
          <w:sz w:val="44"/>
          <w:szCs w:val="44"/>
          <w:rtl/>
        </w:rPr>
        <w:t>إ</w:t>
      </w:r>
      <w:r w:rsidR="00F474D6" w:rsidRPr="000A63A1">
        <w:rPr>
          <w:rFonts w:ascii="Arabic Typesetting" w:hAnsi="Arabic Typesetting" w:cs="Arabic Typesetting"/>
          <w:b/>
          <w:bCs/>
          <w:sz w:val="44"/>
          <w:szCs w:val="44"/>
          <w:rtl/>
        </w:rPr>
        <w:t xml:space="preserve">ثر </w:t>
      </w:r>
      <w:r w:rsidR="00C819BA" w:rsidRPr="000A63A1">
        <w:rPr>
          <w:rFonts w:ascii="Arabic Typesetting" w:hAnsi="Arabic Typesetting" w:cs="Arabic Typesetting"/>
          <w:b/>
          <w:bCs/>
          <w:sz w:val="44"/>
          <w:szCs w:val="44"/>
          <w:rtl/>
        </w:rPr>
        <w:t>إ</w:t>
      </w:r>
      <w:r w:rsidR="00F474D6" w:rsidRPr="000A63A1">
        <w:rPr>
          <w:rFonts w:ascii="Arabic Typesetting" w:hAnsi="Arabic Typesetting" w:cs="Arabic Typesetting"/>
          <w:b/>
          <w:bCs/>
          <w:sz w:val="44"/>
          <w:szCs w:val="44"/>
          <w:rtl/>
        </w:rPr>
        <w:t>جراءعملية في القلب ووري جثمانه الثرى بمدينة رام الله،</w:t>
      </w:r>
      <w:r w:rsidR="00451BE6" w:rsidRPr="000A63A1">
        <w:rPr>
          <w:rFonts w:ascii="Arabic Typesetting" w:hAnsi="Arabic Typesetting" w:cs="Arabic Typesetting"/>
          <w:b/>
          <w:bCs/>
          <w:sz w:val="44"/>
          <w:szCs w:val="44"/>
          <w:rtl/>
        </w:rPr>
        <w:t>بعد 67 عاما من حياة دأب ينتقل فيها من قمة إلى أخرى أعلى منها، دون كلل أو ملل. كان إنسانا جميلا، قبل أن يكون متنبي عصرنا الحديث، يرى ما لا نراه، في الحياة والسياسة وحتى في الناس، ويعبر عن كل هذه الأمور بلغة وكأنها وجدت ليكتبها. وحين قرر أن يخوض غمار هذه العملية الجراحية الأخيرة اعتقدنا أنه سيهزم الموت، كما هزمه في مرات سابقة، لكنه، بعينه الثاقبة، رأى على ما يبدو شبحه "قادما من بعيد". </w:t>
      </w:r>
      <w:r w:rsidR="00F474D6" w:rsidRPr="000A63A1">
        <w:rPr>
          <w:rFonts w:ascii="Arabic Typesetting" w:hAnsi="Arabic Typesetting" w:cs="Arabic Typesetting"/>
          <w:b/>
          <w:bCs/>
          <w:color w:val="FFC000"/>
          <w:sz w:val="44"/>
          <w:szCs w:val="44"/>
          <w:rtl/>
        </w:rPr>
        <w:t>(1)</w:t>
      </w:r>
    </w:p>
    <w:p w:rsidR="00451BE6" w:rsidRPr="000A63A1" w:rsidRDefault="00451BE6" w:rsidP="00323710">
      <w:pPr>
        <w:pStyle w:val="ListParagraph"/>
        <w:tabs>
          <w:tab w:val="left" w:pos="3776"/>
        </w:tabs>
        <w:rPr>
          <w:rFonts w:ascii="Arabic Typesetting" w:hAnsi="Arabic Typesetting" w:cs="Arabic Typesetting"/>
          <w:b/>
          <w:bCs/>
          <w:color w:val="00B050"/>
          <w:sz w:val="44"/>
          <w:szCs w:val="44"/>
          <w:rtl/>
          <w:lang w:bidi="ar-AE"/>
        </w:rPr>
      </w:pPr>
    </w:p>
    <w:p w:rsidR="00F474D6" w:rsidRPr="000A63A1" w:rsidRDefault="00F474D6" w:rsidP="00323710">
      <w:pPr>
        <w:pStyle w:val="ListParagraph"/>
        <w:tabs>
          <w:tab w:val="left" w:pos="3776"/>
        </w:tabs>
        <w:rPr>
          <w:rFonts w:ascii="Arabic Typesetting" w:hAnsi="Arabic Typesetting" w:cs="Arabic Typesetting"/>
          <w:b/>
          <w:bCs/>
          <w:color w:val="00B050"/>
          <w:sz w:val="44"/>
          <w:szCs w:val="44"/>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9D29BB" w:rsidP="00323710">
      <w:pPr>
        <w:pStyle w:val="ListParagraph"/>
        <w:tabs>
          <w:tab w:val="left" w:pos="3776"/>
        </w:tabs>
        <w:rPr>
          <w:rFonts w:ascii="Andalus" w:hAnsi="Andalus" w:cs="Andalus"/>
          <w:b/>
          <w:bCs/>
          <w:color w:val="00B050"/>
          <w:sz w:val="32"/>
          <w:szCs w:val="32"/>
          <w:rtl/>
          <w:lang w:bidi="ar-AE"/>
        </w:rPr>
      </w:pPr>
      <w:r>
        <w:rPr>
          <w:rFonts w:ascii="Andalus" w:hAnsi="Andalus" w:cs="Andalus"/>
          <w:b/>
          <w:bCs/>
          <w:noProof/>
          <w:color w:val="00B050"/>
          <w:sz w:val="32"/>
          <w:szCs w:val="32"/>
          <w:rtl/>
        </w:rPr>
        <w:pict>
          <v:shape id="_x0000_s1076" type="#_x0000_t32" style="position:absolute;left:0;text-align:left;margin-left:-63.75pt;margin-top:6.2pt;width:543pt;height:0;flip:x;z-index:251688960" o:connectortype="straight" strokecolor="#76923c [2406]" strokeweight="2.25pt"/>
        </w:pict>
      </w:r>
      <w:r>
        <w:rPr>
          <w:rFonts w:ascii="Andalus" w:hAnsi="Andalus" w:cs="Andalus"/>
          <w:b/>
          <w:bCs/>
          <w:noProof/>
          <w:color w:val="00B050"/>
          <w:sz w:val="32"/>
          <w:szCs w:val="32"/>
          <w:rtl/>
          <w:lang w:eastAsia="zh-TW" w:bidi="ar-AE"/>
        </w:rPr>
        <w:pict>
          <v:shape id="_x0000_s1077" type="#_x0000_t202" style="position:absolute;left:0;text-align:left;margin-left:153.4pt;margin-top:13.7pt;width:325.55pt;height:31.6pt;z-index:251691008;mso-height-percent:200;mso-height-percent:200;mso-width-relative:margin;mso-height-relative:margin" stroked="f">
            <v:textbox style="mso-next-textbox:#_x0000_s1077;mso-fit-shape-to-text:t">
              <w:txbxContent>
                <w:p w:rsidR="00F474D6" w:rsidRPr="00F474D6" w:rsidRDefault="00F474D6" w:rsidP="00F474D6">
                  <w:pPr>
                    <w:rPr>
                      <w:rFonts w:ascii="Andalus" w:hAnsi="Andalus" w:cs="Andalus"/>
                      <w:sz w:val="32"/>
                      <w:szCs w:val="32"/>
                      <w:lang w:bidi="ar-AE"/>
                    </w:rPr>
                  </w:pPr>
                  <w:r w:rsidRPr="00F474D6">
                    <w:rPr>
                      <w:rFonts w:ascii="Andalus" w:hAnsi="Andalus" w:cs="Andalus"/>
                      <w:sz w:val="32"/>
                      <w:szCs w:val="32"/>
                      <w:rtl/>
                      <w:lang w:bidi="ar-AE"/>
                    </w:rPr>
                    <w:t>(1)شبكة المعلومات-موقع الشاعر محمود درويش."بتصرف".</w:t>
                  </w:r>
                </w:p>
              </w:txbxContent>
            </v:textbox>
          </v:shape>
        </w:pict>
      </w: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Default="00F474D6" w:rsidP="00323710">
      <w:pPr>
        <w:pStyle w:val="ListParagraph"/>
        <w:tabs>
          <w:tab w:val="left" w:pos="3776"/>
        </w:tabs>
        <w:rPr>
          <w:rFonts w:ascii="Andalus" w:hAnsi="Andalus" w:cs="Andalus"/>
          <w:b/>
          <w:bCs/>
          <w:color w:val="00B050"/>
          <w:sz w:val="32"/>
          <w:szCs w:val="32"/>
          <w:rtl/>
          <w:lang w:bidi="ar-AE"/>
        </w:rPr>
      </w:pPr>
    </w:p>
    <w:p w:rsidR="00F474D6" w:rsidRPr="005551A5" w:rsidRDefault="000A63A1" w:rsidP="000A63A1">
      <w:pPr>
        <w:rPr>
          <w:rFonts w:ascii="Arabic Typesetting" w:hAnsi="Arabic Typesetting" w:cs="Arabic Typesetting"/>
          <w:b/>
          <w:bCs/>
          <w:color w:val="000000" w:themeColor="text1"/>
          <w:sz w:val="40"/>
          <w:szCs w:val="40"/>
          <w:rtl/>
          <w:lang w:bidi="ar-AE"/>
        </w:rPr>
      </w:pPr>
      <w:r w:rsidRPr="005551A5">
        <w:rPr>
          <w:rFonts w:ascii="Arabic Typesetting" w:hAnsi="Arabic Typesetting" w:cs="Arabic Typesetting"/>
          <w:color w:val="FF0066"/>
          <w:sz w:val="40"/>
          <w:szCs w:val="40"/>
          <w:rtl/>
          <w:lang w:bidi="ar-AE"/>
        </w:rPr>
        <w:t xml:space="preserve">         </w:t>
      </w:r>
      <w:r w:rsidRPr="005551A5">
        <w:rPr>
          <w:rFonts w:ascii="Arabic Typesetting" w:hAnsi="Arabic Typesetting" w:cs="Arabic Typesetting"/>
          <w:b/>
          <w:bCs/>
          <w:color w:val="000000" w:themeColor="text1"/>
          <w:sz w:val="40"/>
          <w:szCs w:val="40"/>
          <w:rtl/>
        </w:rPr>
        <w:t xml:space="preserve"> </w:t>
      </w:r>
      <w:r w:rsidR="00F474D6" w:rsidRPr="005551A5">
        <w:rPr>
          <w:rFonts w:ascii="Arabic Typesetting" w:hAnsi="Arabic Typesetting" w:cs="Arabic Typesetting"/>
          <w:b/>
          <w:bCs/>
          <w:color w:val="000000" w:themeColor="text1"/>
          <w:sz w:val="40"/>
          <w:szCs w:val="40"/>
          <w:rtl/>
        </w:rPr>
        <w:t>والآن وبعد هذه الرحلة التي تناولنا فيها موضوع (</w:t>
      </w:r>
      <w:r w:rsidR="003E0486" w:rsidRPr="005551A5">
        <w:rPr>
          <w:rFonts w:ascii="Arabic Typesetting" w:hAnsi="Arabic Typesetting" w:cs="Arabic Typesetting"/>
          <w:b/>
          <w:bCs/>
          <w:color w:val="000000" w:themeColor="text1"/>
          <w:sz w:val="40"/>
          <w:szCs w:val="40"/>
          <w:rtl/>
          <w:lang w:bidi="ar-AE"/>
        </w:rPr>
        <w:t>سيرة الشاعر</w:t>
      </w:r>
      <w:r w:rsidR="00F474D6" w:rsidRPr="005551A5">
        <w:rPr>
          <w:rFonts w:ascii="Arabic Typesetting" w:hAnsi="Arabic Typesetting" w:cs="Arabic Typesetting"/>
          <w:b/>
          <w:bCs/>
          <w:color w:val="000000" w:themeColor="text1"/>
          <w:sz w:val="40"/>
          <w:szCs w:val="40"/>
          <w:rtl/>
        </w:rPr>
        <w:t xml:space="preserve"> محمود درويش)،يبدو من المهم التذكير بأهم النقاط التي أثارها هذا التقرير المتواضع/:</w:t>
      </w:r>
      <w:r w:rsidR="00F474D6" w:rsidRPr="005551A5">
        <w:rPr>
          <w:rFonts w:ascii="Arabic Typesetting" w:hAnsi="Arabic Typesetting" w:cs="Arabic Typesetting"/>
          <w:b/>
          <w:bCs/>
          <w:sz w:val="40"/>
          <w:szCs w:val="40"/>
          <w:rtl/>
        </w:rPr>
        <w:t xml:space="preserve"> ففي محتوى هذا التقرير عرفنا بالشاعر، </w:t>
      </w:r>
      <w:r w:rsidR="00F474D6" w:rsidRPr="005551A5">
        <w:rPr>
          <w:rFonts w:ascii="Arabic Typesetting" w:hAnsi="Arabic Typesetting" w:cs="Arabic Typesetting"/>
          <w:b/>
          <w:bCs/>
          <w:sz w:val="40"/>
          <w:szCs w:val="40"/>
        </w:rPr>
        <w:t>,</w:t>
      </w:r>
      <w:r w:rsidR="00F474D6" w:rsidRPr="005551A5">
        <w:rPr>
          <w:rFonts w:ascii="Arabic Typesetting" w:hAnsi="Arabic Typesetting" w:cs="Arabic Typesetting"/>
          <w:b/>
          <w:bCs/>
          <w:sz w:val="40"/>
          <w:szCs w:val="40"/>
          <w:rtl/>
          <w:lang w:bidi="ar-AE"/>
        </w:rPr>
        <w:t xml:space="preserve">وتحدثنا عن </w:t>
      </w:r>
      <w:r w:rsidR="00F474D6" w:rsidRPr="005551A5">
        <w:rPr>
          <w:rFonts w:ascii="Arabic Typesetting" w:hAnsi="Arabic Typesetting" w:cs="Arabic Typesetting"/>
          <w:b/>
          <w:bCs/>
          <w:sz w:val="40"/>
          <w:szCs w:val="40"/>
          <w:rtl/>
        </w:rPr>
        <w:t>تعليمه، حياته، شخصه وعالمه الشعري،ملامحه الفنية وخصائصه الأسلوبية، اصداراته ومؤلفاته وأخيراً مماته.</w:t>
      </w:r>
      <w:r w:rsidR="00F474D6" w:rsidRPr="005551A5">
        <w:rPr>
          <w:rFonts w:ascii="Arabic Typesetting" w:hAnsi="Arabic Typesetting" w:cs="Arabic Typesetting"/>
          <w:b/>
          <w:bCs/>
          <w:color w:val="000000" w:themeColor="text1"/>
          <w:sz w:val="40"/>
          <w:szCs w:val="40"/>
          <w:rtl/>
          <w:lang w:bidi="ar-AE"/>
        </w:rPr>
        <w:t xml:space="preserve"> </w:t>
      </w:r>
    </w:p>
    <w:p w:rsidR="00F474D6" w:rsidRPr="005551A5" w:rsidRDefault="000A63A1" w:rsidP="000A63A1">
      <w:pPr>
        <w:rPr>
          <w:rFonts w:ascii="Arabic Typesetting" w:hAnsi="Arabic Typesetting" w:cs="Arabic Typesetting"/>
          <w:b/>
          <w:bCs/>
          <w:sz w:val="40"/>
          <w:szCs w:val="40"/>
          <w:rtl/>
        </w:rPr>
      </w:pPr>
      <w:r w:rsidRPr="005551A5">
        <w:rPr>
          <w:rFonts w:ascii="Arabic Typesetting" w:hAnsi="Arabic Typesetting" w:cs="Arabic Typesetting"/>
          <w:b/>
          <w:bCs/>
          <w:sz w:val="40"/>
          <w:szCs w:val="40"/>
          <w:rtl/>
        </w:rPr>
        <w:t>وأهم ما استفدناه من كتابـــــــــــــــــــــــــــــــة التقرير</w:t>
      </w:r>
      <w:r w:rsidR="00F474D6" w:rsidRPr="005551A5">
        <w:rPr>
          <w:rFonts w:ascii="Arabic Typesetting" w:hAnsi="Arabic Typesetting" w:cs="Arabic Typesetting"/>
          <w:b/>
          <w:bCs/>
          <w:sz w:val="40"/>
          <w:szCs w:val="40"/>
          <w:rtl/>
        </w:rPr>
        <w:t>:-</w:t>
      </w:r>
    </w:p>
    <w:p w:rsidR="00F474D6" w:rsidRPr="005551A5" w:rsidRDefault="00F474D6" w:rsidP="00F474D6">
      <w:pPr>
        <w:pStyle w:val="ListParagraph"/>
        <w:numPr>
          <w:ilvl w:val="0"/>
          <w:numId w:val="7"/>
        </w:numPr>
        <w:rPr>
          <w:rFonts w:ascii="Arabic Typesetting" w:hAnsi="Arabic Typesetting" w:cs="Arabic Typesetting"/>
          <w:b/>
          <w:bCs/>
          <w:color w:val="000000" w:themeColor="text1"/>
          <w:sz w:val="40"/>
          <w:szCs w:val="40"/>
        </w:rPr>
      </w:pPr>
      <w:r w:rsidRPr="005551A5">
        <w:rPr>
          <w:rFonts w:ascii="Arabic Typesetting" w:hAnsi="Arabic Typesetting" w:cs="Arabic Typesetting"/>
          <w:b/>
          <w:bCs/>
          <w:sz w:val="40"/>
          <w:szCs w:val="40"/>
          <w:rtl/>
        </w:rPr>
        <w:t>كان محمود درويش أهم شعراء عصره ، وقد لقب بــ( شاعر القضية الفلسطينية) .</w:t>
      </w:r>
    </w:p>
    <w:p w:rsidR="00F474D6" w:rsidRPr="005551A5" w:rsidRDefault="00C819BA" w:rsidP="000A63A1">
      <w:pPr>
        <w:pStyle w:val="ListParagraph"/>
        <w:numPr>
          <w:ilvl w:val="0"/>
          <w:numId w:val="7"/>
        </w:numPr>
        <w:rPr>
          <w:rFonts w:ascii="Arabic Typesetting" w:hAnsi="Arabic Typesetting" w:cs="Arabic Typesetting"/>
          <w:b/>
          <w:bCs/>
          <w:color w:val="000000" w:themeColor="text1"/>
          <w:sz w:val="40"/>
          <w:szCs w:val="40"/>
        </w:rPr>
      </w:pPr>
      <w:r w:rsidRPr="005551A5">
        <w:rPr>
          <w:rFonts w:ascii="Arabic Typesetting" w:hAnsi="Arabic Typesetting" w:cs="Arabic Typesetting"/>
          <w:sz w:val="40"/>
          <w:szCs w:val="40"/>
          <w:rtl/>
        </w:rPr>
        <w:t>إ</w:t>
      </w:r>
      <w:r w:rsidR="00F474D6" w:rsidRPr="005551A5">
        <w:rPr>
          <w:rFonts w:ascii="Arabic Typesetting" w:hAnsi="Arabic Typesetting" w:cs="Arabic Typesetting"/>
          <w:b/>
          <w:bCs/>
          <w:color w:val="000000" w:themeColor="text1"/>
          <w:sz w:val="40"/>
          <w:szCs w:val="40"/>
          <w:rtl/>
          <w:lang w:bidi="ar-AE"/>
        </w:rPr>
        <w:t xml:space="preserve">ن همه كان دائماً هماً انسانياً عالمياً وكأن احساسه الفطري كان يخبره أن مأساة </w:t>
      </w:r>
      <w:r w:rsidR="000A63A1" w:rsidRPr="005551A5">
        <w:rPr>
          <w:rFonts w:ascii="Arabic Typesetting" w:hAnsi="Arabic Typesetting" w:cs="Arabic Typesetting"/>
          <w:b/>
          <w:bCs/>
          <w:sz w:val="40"/>
          <w:szCs w:val="40"/>
          <w:rtl/>
        </w:rPr>
        <w:t>الإ</w:t>
      </w:r>
      <w:r w:rsidR="00F474D6" w:rsidRPr="005551A5">
        <w:rPr>
          <w:rFonts w:ascii="Arabic Typesetting" w:hAnsi="Arabic Typesetting" w:cs="Arabic Typesetting"/>
          <w:b/>
          <w:bCs/>
          <w:color w:val="000000" w:themeColor="text1"/>
          <w:sz w:val="40"/>
          <w:szCs w:val="40"/>
          <w:rtl/>
          <w:lang w:bidi="ar-AE"/>
        </w:rPr>
        <w:t>نسان في كل بقاع الأرض هي ذاتها.</w:t>
      </w:r>
    </w:p>
    <w:p w:rsidR="00F474D6" w:rsidRPr="005551A5" w:rsidRDefault="00C819BA" w:rsidP="00F474D6">
      <w:pPr>
        <w:pStyle w:val="ListParagraph"/>
        <w:numPr>
          <w:ilvl w:val="0"/>
          <w:numId w:val="7"/>
        </w:numPr>
        <w:rPr>
          <w:rFonts w:ascii="Arabic Typesetting" w:hAnsi="Arabic Typesetting" w:cs="Arabic Typesetting"/>
          <w:b/>
          <w:bCs/>
          <w:color w:val="000000" w:themeColor="text1"/>
          <w:sz w:val="40"/>
          <w:szCs w:val="40"/>
        </w:rPr>
      </w:pPr>
      <w:r w:rsidRPr="005551A5">
        <w:rPr>
          <w:rFonts w:ascii="Arabic Typesetting" w:hAnsi="Arabic Typesetting" w:cs="Arabic Typesetting"/>
          <w:b/>
          <w:bCs/>
          <w:sz w:val="40"/>
          <w:szCs w:val="40"/>
          <w:rtl/>
        </w:rPr>
        <w:t xml:space="preserve">كانت </w:t>
      </w:r>
      <w:r w:rsidR="00F474D6" w:rsidRPr="005551A5">
        <w:rPr>
          <w:rFonts w:ascii="Arabic Typesetting" w:hAnsi="Arabic Typesetting" w:cs="Arabic Typesetting"/>
          <w:b/>
          <w:bCs/>
          <w:sz w:val="40"/>
          <w:szCs w:val="40"/>
          <w:rtl/>
        </w:rPr>
        <w:t>وفاته صدمة لأبناء فلسطين ، حيث أعلن الرئيس الفلسطيني الحداد الرسمي وشيع جثمانه عسكريا .</w:t>
      </w:r>
      <w:r w:rsidR="00F474D6" w:rsidRPr="005551A5">
        <w:rPr>
          <w:rFonts w:ascii="Arabic Typesetting" w:hAnsi="Arabic Typesetting" w:cs="Arabic Typesetting"/>
          <w:b/>
          <w:bCs/>
          <w:color w:val="000000" w:themeColor="text1"/>
          <w:sz w:val="40"/>
          <w:szCs w:val="40"/>
          <w:rtl/>
          <w:lang w:bidi="ar-AE"/>
        </w:rPr>
        <w:t>.</w:t>
      </w:r>
    </w:p>
    <w:p w:rsidR="00F474D6" w:rsidRPr="005551A5" w:rsidRDefault="00F474D6" w:rsidP="00F474D6">
      <w:pPr>
        <w:pStyle w:val="ListParagraph"/>
        <w:rPr>
          <w:rFonts w:ascii="Arabic Typesetting" w:hAnsi="Arabic Typesetting" w:cs="Arabic Typesetting"/>
          <w:b/>
          <w:bCs/>
          <w:color w:val="000000" w:themeColor="text1"/>
          <w:sz w:val="40"/>
          <w:szCs w:val="40"/>
          <w:rtl/>
          <w:lang w:bidi="ar-AE"/>
        </w:rPr>
      </w:pPr>
      <w:r w:rsidRPr="005551A5">
        <w:rPr>
          <w:rFonts w:ascii="Arabic Typesetting" w:hAnsi="Arabic Typesetting" w:cs="Arabic Typesetting"/>
          <w:b/>
          <w:bCs/>
          <w:color w:val="000000" w:themeColor="text1"/>
          <w:sz w:val="40"/>
          <w:szCs w:val="40"/>
          <w:rtl/>
          <w:lang w:bidi="ar-AE"/>
        </w:rPr>
        <w:t>وفي نهاية المطاف نتقدم بوصايا:-</w:t>
      </w:r>
    </w:p>
    <w:p w:rsidR="00F474D6" w:rsidRPr="005551A5" w:rsidRDefault="00F474D6" w:rsidP="00F474D6">
      <w:pPr>
        <w:pStyle w:val="ListParagraph"/>
        <w:numPr>
          <w:ilvl w:val="0"/>
          <w:numId w:val="8"/>
        </w:numPr>
        <w:rPr>
          <w:rFonts w:ascii="Arabic Typesetting" w:hAnsi="Arabic Typesetting" w:cs="Arabic Typesetting"/>
          <w:b/>
          <w:bCs/>
          <w:color w:val="000000" w:themeColor="text1"/>
          <w:sz w:val="40"/>
          <w:szCs w:val="40"/>
        </w:rPr>
      </w:pPr>
      <w:r w:rsidRPr="005551A5">
        <w:rPr>
          <w:rFonts w:ascii="Arabic Typesetting" w:hAnsi="Arabic Typesetting" w:cs="Arabic Typesetting"/>
          <w:b/>
          <w:bCs/>
          <w:sz w:val="40"/>
          <w:szCs w:val="40"/>
          <w:rtl/>
        </w:rPr>
        <w:t>إصدار نشرات تعريفية بالشاعر .</w:t>
      </w:r>
    </w:p>
    <w:p w:rsidR="00F474D6" w:rsidRPr="005551A5" w:rsidRDefault="00F474D6" w:rsidP="00F474D6">
      <w:pPr>
        <w:pStyle w:val="ListParagraph"/>
        <w:numPr>
          <w:ilvl w:val="0"/>
          <w:numId w:val="8"/>
        </w:numPr>
        <w:rPr>
          <w:rFonts w:ascii="Arabic Typesetting" w:hAnsi="Arabic Typesetting" w:cs="Arabic Typesetting"/>
          <w:b/>
          <w:bCs/>
          <w:color w:val="000000" w:themeColor="text1"/>
          <w:sz w:val="40"/>
          <w:szCs w:val="40"/>
        </w:rPr>
      </w:pPr>
      <w:r w:rsidRPr="005551A5">
        <w:rPr>
          <w:rFonts w:ascii="Arabic Typesetting" w:hAnsi="Arabic Typesetting" w:cs="Arabic Typesetting"/>
          <w:b/>
          <w:bCs/>
          <w:sz w:val="40"/>
          <w:szCs w:val="40"/>
          <w:rtl/>
        </w:rPr>
        <w:t>توفير كتب من إصدار الشاعر حتى يتسنى للطالبات التعرف عليه عن قرب .</w:t>
      </w:r>
    </w:p>
    <w:p w:rsidR="00F474D6" w:rsidRPr="005551A5" w:rsidRDefault="00C819BA" w:rsidP="00C819BA">
      <w:pPr>
        <w:pStyle w:val="ListParagraph"/>
        <w:numPr>
          <w:ilvl w:val="0"/>
          <w:numId w:val="8"/>
        </w:numPr>
        <w:rPr>
          <w:rFonts w:ascii="Arabic Typesetting" w:hAnsi="Arabic Typesetting" w:cs="Arabic Typesetting"/>
          <w:b/>
          <w:bCs/>
          <w:color w:val="000000" w:themeColor="text1"/>
          <w:sz w:val="40"/>
          <w:szCs w:val="40"/>
        </w:rPr>
      </w:pPr>
      <w:r w:rsidRPr="005551A5">
        <w:rPr>
          <w:rFonts w:ascii="Arabic Typesetting" w:hAnsi="Arabic Typesetting" w:cs="Arabic Typesetting"/>
          <w:sz w:val="40"/>
          <w:szCs w:val="40"/>
          <w:rtl/>
        </w:rPr>
        <w:t>إ</w:t>
      </w:r>
      <w:r w:rsidR="00F474D6" w:rsidRPr="005551A5">
        <w:rPr>
          <w:rFonts w:ascii="Arabic Typesetting" w:hAnsi="Arabic Typesetting" w:cs="Arabic Typesetting"/>
          <w:b/>
          <w:bCs/>
          <w:color w:val="000000" w:themeColor="text1"/>
          <w:sz w:val="40"/>
          <w:szCs w:val="40"/>
          <w:rtl/>
        </w:rPr>
        <w:t>صدار مجلد يحتوي جميع مؤلفات الشاعر.</w:t>
      </w:r>
    </w:p>
    <w:p w:rsidR="006A45AA" w:rsidRPr="005551A5" w:rsidRDefault="005551A5" w:rsidP="005551A5">
      <w:pPr>
        <w:tabs>
          <w:tab w:val="left" w:pos="3776"/>
        </w:tabs>
        <w:rPr>
          <w:rFonts w:ascii="Arabic Typesetting" w:hAnsi="Arabic Typesetting" w:cs="Arabic Typesetting"/>
          <w:b/>
          <w:bCs/>
          <w:color w:val="000000" w:themeColor="text1"/>
          <w:sz w:val="40"/>
          <w:szCs w:val="40"/>
          <w:rtl/>
          <w:lang w:bidi="ar-AE"/>
        </w:rPr>
      </w:pPr>
      <w:r w:rsidRPr="005551A5">
        <w:rPr>
          <w:rFonts w:ascii="Arabic Typesetting" w:hAnsi="Arabic Typesetting" w:cs="Arabic Typesetting" w:hint="cs"/>
          <w:b/>
          <w:bCs/>
          <w:color w:val="000000" w:themeColor="text1"/>
          <w:sz w:val="40"/>
          <w:szCs w:val="40"/>
          <w:rtl/>
          <w:lang w:bidi="ar-AE"/>
        </w:rPr>
        <w:t>وفي النهاية نختم ببيت الشعر:-</w:t>
      </w:r>
    </w:p>
    <w:p w:rsidR="000A63A1" w:rsidRPr="005551A5" w:rsidRDefault="005551A5" w:rsidP="005551A5">
      <w:pPr>
        <w:tabs>
          <w:tab w:val="left" w:pos="7091"/>
        </w:tabs>
        <w:jc w:val="center"/>
        <w:rPr>
          <w:rFonts w:ascii="Arabic Typesetting" w:hAnsi="Arabic Typesetting" w:cs="Arabic Typesetting"/>
          <w:color w:val="1DAB1D"/>
          <w:sz w:val="40"/>
          <w:szCs w:val="40"/>
          <w:lang w:bidi="ar-AE"/>
        </w:rPr>
      </w:pPr>
      <w:r w:rsidRPr="005551A5">
        <w:rPr>
          <w:rFonts w:ascii="Arabic Typesetting" w:hAnsi="Arabic Typesetting" w:cs="Arabic Typesetting" w:hint="cs"/>
          <w:color w:val="1DAB1D"/>
          <w:sz w:val="40"/>
          <w:szCs w:val="40"/>
          <w:rtl/>
        </w:rPr>
        <w:t>"</w:t>
      </w:r>
      <w:r w:rsidR="000A63A1" w:rsidRPr="005551A5">
        <w:rPr>
          <w:rFonts w:ascii="Arabic Typesetting" w:hAnsi="Arabic Typesetting" w:cs="Arabic Typesetting"/>
          <w:color w:val="1DAB1D"/>
          <w:sz w:val="40"/>
          <w:szCs w:val="40"/>
          <w:rtl/>
        </w:rPr>
        <w:t xml:space="preserve">  </w:t>
      </w:r>
      <w:r w:rsidR="000A63A1" w:rsidRPr="005551A5">
        <w:rPr>
          <w:rFonts w:ascii="Arabic Typesetting" w:hAnsi="Arabic Typesetting" w:cs="Arabic Typesetting"/>
          <w:b/>
          <w:bCs/>
          <w:color w:val="1DAB1D"/>
          <w:sz w:val="40"/>
          <w:szCs w:val="40"/>
          <w:rtl/>
        </w:rPr>
        <w:t xml:space="preserve">لكل شيء إذا ما تم نقصان               فلا يغر بطيب العيش انسان </w:t>
      </w:r>
      <w:r w:rsidRPr="005551A5">
        <w:rPr>
          <w:rFonts w:ascii="Arabic Typesetting" w:hAnsi="Arabic Typesetting" w:cs="Arabic Typesetting" w:hint="cs"/>
          <w:b/>
          <w:bCs/>
          <w:color w:val="1DAB1D"/>
          <w:sz w:val="40"/>
          <w:szCs w:val="40"/>
          <w:rtl/>
        </w:rPr>
        <w:t>"</w:t>
      </w:r>
      <w:r w:rsidR="000A63A1" w:rsidRPr="005551A5">
        <w:rPr>
          <w:rFonts w:ascii="Arabic Typesetting" w:hAnsi="Arabic Typesetting" w:cs="Arabic Typesetting"/>
          <w:b/>
          <w:bCs/>
          <w:color w:val="1DAB1D"/>
          <w:sz w:val="40"/>
          <w:szCs w:val="40"/>
          <w:rtl/>
        </w:rPr>
        <w:t>.</w:t>
      </w:r>
    </w:p>
    <w:p w:rsidR="000A63A1" w:rsidRPr="005551A5" w:rsidRDefault="005551A5" w:rsidP="005551A5">
      <w:pPr>
        <w:tabs>
          <w:tab w:val="left" w:pos="7091"/>
        </w:tabs>
        <w:rPr>
          <w:rFonts w:ascii="Arabic Typesetting" w:hAnsi="Arabic Typesetting" w:cs="Arabic Typesetting"/>
          <w:sz w:val="40"/>
          <w:szCs w:val="40"/>
          <w:lang w:bidi="ar-AE"/>
        </w:rPr>
      </w:pPr>
      <w:r>
        <w:rPr>
          <w:rFonts w:ascii="Arabic Typesetting" w:hAnsi="Arabic Typesetting" w:cs="Arabic Typesetting"/>
          <w:b/>
          <w:bCs/>
          <w:noProof/>
          <w:sz w:val="40"/>
          <w:szCs w:val="40"/>
          <w:rtl/>
        </w:rPr>
        <w:drawing>
          <wp:anchor distT="0" distB="0" distL="114300" distR="114300" simplePos="0" relativeHeight="251692032" behindDoc="1" locked="0" layoutInCell="1" allowOverlap="1">
            <wp:simplePos x="0" y="0"/>
            <wp:positionH relativeFrom="column">
              <wp:posOffset>-600075</wp:posOffset>
            </wp:positionH>
            <wp:positionV relativeFrom="paragraph">
              <wp:posOffset>514985</wp:posOffset>
            </wp:positionV>
            <wp:extent cx="2114550" cy="2924175"/>
            <wp:effectExtent l="19050" t="0" r="0" b="0"/>
            <wp:wrapTight wrapText="bothSides">
              <wp:wrapPolygon edited="0">
                <wp:start x="8951" y="141"/>
                <wp:lineTo x="7784" y="281"/>
                <wp:lineTo x="3697" y="2111"/>
                <wp:lineTo x="1751" y="4644"/>
                <wp:lineTo x="389" y="6895"/>
                <wp:lineTo x="-195" y="11398"/>
                <wp:lineTo x="195" y="13650"/>
                <wp:lineTo x="1168" y="15901"/>
                <wp:lineTo x="2724" y="18152"/>
                <wp:lineTo x="5643" y="20404"/>
                <wp:lineTo x="5838" y="20545"/>
                <wp:lineTo x="9146" y="21530"/>
                <wp:lineTo x="9730" y="21530"/>
                <wp:lineTo x="11676" y="21530"/>
                <wp:lineTo x="12259" y="21530"/>
                <wp:lineTo x="15568" y="20545"/>
                <wp:lineTo x="15762" y="20404"/>
                <wp:lineTo x="18681" y="18293"/>
                <wp:lineTo x="18876" y="18152"/>
                <wp:lineTo x="20238" y="16042"/>
                <wp:lineTo x="20238" y="15901"/>
                <wp:lineTo x="21211" y="13790"/>
                <wp:lineTo x="21211" y="13650"/>
                <wp:lineTo x="21600" y="11539"/>
                <wp:lineTo x="21600" y="9147"/>
                <wp:lineTo x="21016" y="6895"/>
                <wp:lineTo x="19654" y="4644"/>
                <wp:lineTo x="17708" y="2111"/>
                <wp:lineTo x="13622" y="281"/>
                <wp:lineTo x="12454" y="141"/>
                <wp:lineTo x="8951" y="141"/>
              </wp:wrapPolygon>
            </wp:wrapTight>
            <wp:docPr id="3" name="Picture 1" descr="مشاهدة الصورة بالحجم الكامل">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شاهدة الصورة بالحجم الكامل">
                      <a:hlinkClick r:id="rId21"/>
                    </pic:cNvPr>
                    <pic:cNvPicPr>
                      <a:picLocks noChangeAspect="1" noChangeArrowheads="1"/>
                    </pic:cNvPicPr>
                  </pic:nvPicPr>
                  <pic:blipFill>
                    <a:blip r:embed="rId22"/>
                    <a:srcRect/>
                    <a:stretch>
                      <a:fillRect/>
                    </a:stretch>
                  </pic:blipFill>
                  <pic:spPr bwMode="auto">
                    <a:xfrm>
                      <a:off x="0" y="0"/>
                      <a:ext cx="2114550" cy="2924175"/>
                    </a:xfrm>
                    <a:prstGeom prst="ellipse">
                      <a:avLst/>
                    </a:prstGeom>
                    <a:ln>
                      <a:noFill/>
                    </a:ln>
                    <a:effectLst>
                      <a:softEdge rad="112500"/>
                    </a:effectLst>
                  </pic:spPr>
                </pic:pic>
              </a:graphicData>
            </a:graphic>
          </wp:anchor>
        </w:drawing>
      </w:r>
      <w:r w:rsidR="000A63A1" w:rsidRPr="005551A5">
        <w:rPr>
          <w:rFonts w:ascii="Arabic Typesetting" w:hAnsi="Arabic Typesetting" w:cs="Arabic Typesetting"/>
          <w:b/>
          <w:bCs/>
          <w:sz w:val="40"/>
          <w:szCs w:val="40"/>
          <w:rtl/>
        </w:rPr>
        <w:t xml:space="preserve">فعسى </w:t>
      </w:r>
      <w:r>
        <w:rPr>
          <w:rFonts w:ascii="Arabic Typesetting" w:hAnsi="Arabic Typesetting" w:cs="Arabic Typesetting" w:hint="cs"/>
          <w:b/>
          <w:bCs/>
          <w:sz w:val="40"/>
          <w:szCs w:val="40"/>
          <w:rtl/>
        </w:rPr>
        <w:t>أ</w:t>
      </w:r>
      <w:r w:rsidR="000A63A1" w:rsidRPr="005551A5">
        <w:rPr>
          <w:rFonts w:ascii="Arabic Typesetting" w:hAnsi="Arabic Typesetting" w:cs="Arabic Typesetting"/>
          <w:b/>
          <w:bCs/>
          <w:sz w:val="40"/>
          <w:szCs w:val="40"/>
          <w:rtl/>
        </w:rPr>
        <w:t>ن ينال</w:t>
      </w:r>
      <w:r>
        <w:rPr>
          <w:rFonts w:ascii="Arabic Typesetting" w:hAnsi="Arabic Typesetting" w:cs="Arabic Typesetting" w:hint="cs"/>
          <w:b/>
          <w:bCs/>
          <w:sz w:val="40"/>
          <w:szCs w:val="40"/>
          <w:rtl/>
        </w:rPr>
        <w:t xml:space="preserve"> هذا التقرير</w:t>
      </w:r>
      <w:r w:rsidR="000A63A1" w:rsidRPr="005551A5">
        <w:rPr>
          <w:rFonts w:ascii="Arabic Typesetting" w:hAnsi="Arabic Typesetting" w:cs="Arabic Typesetting"/>
          <w:b/>
          <w:bCs/>
          <w:sz w:val="40"/>
          <w:szCs w:val="40"/>
          <w:rtl/>
        </w:rPr>
        <w:t xml:space="preserve"> إعجاب الجميع،</w:t>
      </w:r>
      <w:r>
        <w:rPr>
          <w:rFonts w:ascii="Arabic Typesetting" w:hAnsi="Arabic Typesetting" w:cs="Arabic Typesetting" w:hint="cs"/>
          <w:b/>
          <w:bCs/>
          <w:sz w:val="40"/>
          <w:szCs w:val="40"/>
          <w:rtl/>
        </w:rPr>
        <w:t xml:space="preserve"> </w:t>
      </w:r>
      <w:r w:rsidR="000A63A1" w:rsidRPr="005551A5">
        <w:rPr>
          <w:rFonts w:ascii="Arabic Typesetting" w:hAnsi="Arabic Typesetting" w:cs="Arabic Typesetting"/>
          <w:b/>
          <w:bCs/>
          <w:sz w:val="40"/>
          <w:szCs w:val="40"/>
          <w:rtl/>
        </w:rPr>
        <w:t>ونسأل الله لنا ولكم التوفيق والسداد وان يوفقنا لما يحب ويرضى .</w:t>
      </w:r>
      <w:r w:rsidR="000A63A1" w:rsidRPr="005551A5">
        <w:rPr>
          <w:rFonts w:ascii="Arabic Typesetting" w:hAnsi="Arabic Typesetting" w:cs="Arabic Typesetting"/>
          <w:b/>
          <w:bCs/>
          <w:sz w:val="40"/>
          <w:szCs w:val="40"/>
          <w:lang w:bidi="ar-AE"/>
        </w:rPr>
        <w:t xml:space="preserve"> </w:t>
      </w:r>
    </w:p>
    <w:p w:rsidR="00F474D6" w:rsidRPr="006A45AA" w:rsidRDefault="006A45AA" w:rsidP="006A45AA">
      <w:pPr>
        <w:tabs>
          <w:tab w:val="left" w:pos="7091"/>
        </w:tabs>
        <w:rPr>
          <w:rtl/>
          <w:lang w:bidi="ar-AE"/>
        </w:rPr>
      </w:pPr>
      <w:r>
        <w:rPr>
          <w:rtl/>
          <w:lang w:bidi="ar-AE"/>
        </w:rPr>
        <w:tab/>
      </w:r>
    </w:p>
    <w:sectPr w:rsidR="00F474D6" w:rsidRPr="006A45AA" w:rsidSect="001801A8">
      <w:pgSz w:w="11906" w:h="16838" w:code="9"/>
      <w:pgMar w:top="1440" w:right="1800" w:bottom="1440" w:left="1800" w:header="720" w:footer="720" w:gutter="0"/>
      <w:pgBorders w:offsetFrom="page">
        <w:top w:val="double" w:sz="12" w:space="24" w:color="984806" w:themeColor="accent6" w:themeShade="80"/>
        <w:left w:val="double" w:sz="12" w:space="24" w:color="984806" w:themeColor="accent6" w:themeShade="80"/>
        <w:bottom w:val="double" w:sz="12" w:space="24" w:color="984806" w:themeColor="accent6" w:themeShade="80"/>
        <w:right w:val="double" w:sz="12" w:space="24" w:color="984806" w:themeColor="accent6" w:themeShade="80"/>
      </w:pgBorders>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623" w:rsidRDefault="00FA3623" w:rsidP="007F4935">
      <w:r>
        <w:separator/>
      </w:r>
    </w:p>
  </w:endnote>
  <w:endnote w:type="continuationSeparator" w:id="1">
    <w:p w:rsidR="00FA3623" w:rsidRDefault="00FA3623" w:rsidP="007F49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623" w:rsidRDefault="00FA3623" w:rsidP="007F4935">
      <w:r>
        <w:separator/>
      </w:r>
    </w:p>
  </w:footnote>
  <w:footnote w:type="continuationSeparator" w:id="1">
    <w:p w:rsidR="00FA3623" w:rsidRDefault="00FA3623" w:rsidP="007F49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172"/>
    <w:multiLevelType w:val="hybridMultilevel"/>
    <w:tmpl w:val="8840698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C04A85"/>
    <w:multiLevelType w:val="hybridMultilevel"/>
    <w:tmpl w:val="3B5CC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6774B"/>
    <w:multiLevelType w:val="hybridMultilevel"/>
    <w:tmpl w:val="6FBCD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7C298B"/>
    <w:multiLevelType w:val="hybridMultilevel"/>
    <w:tmpl w:val="67AC88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F403E1"/>
    <w:multiLevelType w:val="hybridMultilevel"/>
    <w:tmpl w:val="F5A2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DD43F6"/>
    <w:multiLevelType w:val="hybridMultilevel"/>
    <w:tmpl w:val="EFEA74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2545B72"/>
    <w:multiLevelType w:val="hybridMultilevel"/>
    <w:tmpl w:val="E8F21B20"/>
    <w:lvl w:ilvl="0" w:tplc="7150787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770A0E46"/>
    <w:multiLevelType w:val="hybridMultilevel"/>
    <w:tmpl w:val="A378C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1"/>
  </w:num>
  <w:num w:numId="6">
    <w:abstractNumId w:val="0"/>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F4935"/>
    <w:rsid w:val="000319E7"/>
    <w:rsid w:val="00083B8A"/>
    <w:rsid w:val="000A63A1"/>
    <w:rsid w:val="000F79E8"/>
    <w:rsid w:val="00140274"/>
    <w:rsid w:val="00141FEA"/>
    <w:rsid w:val="00171528"/>
    <w:rsid w:val="001738DE"/>
    <w:rsid w:val="001801A8"/>
    <w:rsid w:val="00181C70"/>
    <w:rsid w:val="001A3B7E"/>
    <w:rsid w:val="001D4CE5"/>
    <w:rsid w:val="001E72C2"/>
    <w:rsid w:val="001F4C36"/>
    <w:rsid w:val="0027775B"/>
    <w:rsid w:val="0028128B"/>
    <w:rsid w:val="0029650A"/>
    <w:rsid w:val="0029768B"/>
    <w:rsid w:val="00314961"/>
    <w:rsid w:val="00323710"/>
    <w:rsid w:val="003B2184"/>
    <w:rsid w:val="003E0486"/>
    <w:rsid w:val="003F6589"/>
    <w:rsid w:val="00402A8A"/>
    <w:rsid w:val="00436A5B"/>
    <w:rsid w:val="00451BE6"/>
    <w:rsid w:val="004651EA"/>
    <w:rsid w:val="004D3548"/>
    <w:rsid w:val="005308A6"/>
    <w:rsid w:val="005551A5"/>
    <w:rsid w:val="005662FB"/>
    <w:rsid w:val="005742CC"/>
    <w:rsid w:val="005E201D"/>
    <w:rsid w:val="0060527D"/>
    <w:rsid w:val="00605D21"/>
    <w:rsid w:val="00646F13"/>
    <w:rsid w:val="00677B6C"/>
    <w:rsid w:val="00692867"/>
    <w:rsid w:val="006A45AA"/>
    <w:rsid w:val="006F6388"/>
    <w:rsid w:val="00745834"/>
    <w:rsid w:val="007771D3"/>
    <w:rsid w:val="007B301C"/>
    <w:rsid w:val="007F4935"/>
    <w:rsid w:val="00881C39"/>
    <w:rsid w:val="00922D1E"/>
    <w:rsid w:val="009366F6"/>
    <w:rsid w:val="00941987"/>
    <w:rsid w:val="00966473"/>
    <w:rsid w:val="00976DD6"/>
    <w:rsid w:val="0098319E"/>
    <w:rsid w:val="00985E7B"/>
    <w:rsid w:val="00996E8F"/>
    <w:rsid w:val="009D29BB"/>
    <w:rsid w:val="00A1058E"/>
    <w:rsid w:val="00A25E97"/>
    <w:rsid w:val="00A36F3F"/>
    <w:rsid w:val="00A54CDB"/>
    <w:rsid w:val="00B631D7"/>
    <w:rsid w:val="00B8566E"/>
    <w:rsid w:val="00B87B92"/>
    <w:rsid w:val="00BE0AF5"/>
    <w:rsid w:val="00C11175"/>
    <w:rsid w:val="00C51B02"/>
    <w:rsid w:val="00C716F6"/>
    <w:rsid w:val="00C819BA"/>
    <w:rsid w:val="00D4394D"/>
    <w:rsid w:val="00D54C64"/>
    <w:rsid w:val="00DD1605"/>
    <w:rsid w:val="00E51A00"/>
    <w:rsid w:val="00E5320D"/>
    <w:rsid w:val="00ED695E"/>
    <w:rsid w:val="00F474D6"/>
    <w:rsid w:val="00F93D0D"/>
    <w:rsid w:val="00FA3623"/>
    <w:rsid w:val="00FA41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ff6,#1dab1d,#a0bf61,#90c,#f06,#f39,#606,aqua"/>
      <o:colormenu v:ext="edit" fillcolor="#ff6" strokecolor="none"/>
    </o:shapedefaults>
    <o:shapelayout v:ext="edit">
      <o:idmap v:ext="edit" data="1"/>
      <o:rules v:ext="edit">
        <o:r id="V:Rule6" type="connector" idref="#_x0000_s1071"/>
        <o:r id="V:Rule7" type="connector" idref="#_x0000_s1062"/>
        <o:r id="V:Rule8" type="connector" idref="#_x0000_s1073"/>
        <o:r id="V:Rule9" type="connector" idref="#_x0000_s1061"/>
        <o:r id="V:Rule10"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5E7B"/>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4935"/>
    <w:pPr>
      <w:tabs>
        <w:tab w:val="center" w:pos="4320"/>
        <w:tab w:val="right" w:pos="8640"/>
      </w:tabs>
    </w:pPr>
  </w:style>
  <w:style w:type="character" w:customStyle="1" w:styleId="HeaderChar">
    <w:name w:val="Header Char"/>
    <w:basedOn w:val="DefaultParagraphFont"/>
    <w:link w:val="Header"/>
    <w:rsid w:val="007F4935"/>
    <w:rPr>
      <w:sz w:val="24"/>
      <w:szCs w:val="24"/>
    </w:rPr>
  </w:style>
  <w:style w:type="paragraph" w:styleId="Footer">
    <w:name w:val="footer"/>
    <w:basedOn w:val="Normal"/>
    <w:link w:val="FooterChar"/>
    <w:rsid w:val="007F4935"/>
    <w:pPr>
      <w:tabs>
        <w:tab w:val="center" w:pos="4320"/>
        <w:tab w:val="right" w:pos="8640"/>
      </w:tabs>
    </w:pPr>
  </w:style>
  <w:style w:type="character" w:customStyle="1" w:styleId="FooterChar">
    <w:name w:val="Footer Char"/>
    <w:basedOn w:val="DefaultParagraphFont"/>
    <w:link w:val="Footer"/>
    <w:rsid w:val="007F4935"/>
    <w:rPr>
      <w:sz w:val="24"/>
      <w:szCs w:val="24"/>
    </w:rPr>
  </w:style>
  <w:style w:type="paragraph" w:styleId="BalloonText">
    <w:name w:val="Balloon Text"/>
    <w:basedOn w:val="Normal"/>
    <w:link w:val="BalloonTextChar"/>
    <w:rsid w:val="007F4935"/>
    <w:rPr>
      <w:rFonts w:ascii="Tahoma" w:hAnsi="Tahoma" w:cs="Tahoma"/>
      <w:sz w:val="16"/>
      <w:szCs w:val="16"/>
    </w:rPr>
  </w:style>
  <w:style w:type="character" w:customStyle="1" w:styleId="BalloonTextChar">
    <w:name w:val="Balloon Text Char"/>
    <w:basedOn w:val="DefaultParagraphFont"/>
    <w:link w:val="BalloonText"/>
    <w:rsid w:val="007F4935"/>
    <w:rPr>
      <w:rFonts w:ascii="Tahoma" w:hAnsi="Tahoma" w:cs="Tahoma"/>
      <w:sz w:val="16"/>
      <w:szCs w:val="16"/>
    </w:rPr>
  </w:style>
  <w:style w:type="paragraph" w:styleId="NoSpacing">
    <w:name w:val="No Spacing"/>
    <w:link w:val="NoSpacingChar"/>
    <w:uiPriority w:val="1"/>
    <w:qFormat/>
    <w:rsid w:val="00D4394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4394D"/>
    <w:rPr>
      <w:rFonts w:asciiTheme="minorHAnsi" w:eastAsiaTheme="minorEastAsia" w:hAnsiTheme="minorHAnsi" w:cstheme="minorBidi"/>
      <w:sz w:val="22"/>
      <w:szCs w:val="22"/>
    </w:rPr>
  </w:style>
  <w:style w:type="paragraph" w:styleId="ListParagraph">
    <w:name w:val="List Paragraph"/>
    <w:basedOn w:val="Normal"/>
    <w:uiPriority w:val="34"/>
    <w:qFormat/>
    <w:rsid w:val="004D3548"/>
    <w:pPr>
      <w:ind w:left="720"/>
      <w:contextualSpacing/>
    </w:pPr>
  </w:style>
  <w:style w:type="table" w:styleId="TableGrid">
    <w:name w:val="Table Grid"/>
    <w:basedOn w:val="TableNormal"/>
    <w:rsid w:val="00436A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lumns3">
    <w:name w:val="Table Columns 3"/>
    <w:basedOn w:val="TableNormal"/>
    <w:rsid w:val="00436A5B"/>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436A5B"/>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436A5B"/>
    <w:pPr>
      <w:bidi/>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436A5B"/>
    <w:pPr>
      <w:bidi/>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ghtShading-Accent3">
    <w:name w:val="Light Shading Accent 3"/>
    <w:basedOn w:val="TableNormal"/>
    <w:uiPriority w:val="60"/>
    <w:rsid w:val="00922D1E"/>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801A8"/>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6">
    <w:name w:val="Light List Accent 6"/>
    <w:basedOn w:val="TableNormal"/>
    <w:uiPriority w:val="61"/>
    <w:rsid w:val="001801A8"/>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r="http://schemas.openxmlformats.org/officeDocument/2006/relationships" xmlns:w="http://schemas.openxmlformats.org/wordprocessingml/2006/main">
  <w:divs>
    <w:div w:id="370762428">
      <w:bodyDiv w:val="1"/>
      <w:marLeft w:val="0"/>
      <w:marRight w:val="0"/>
      <w:marTop w:val="0"/>
      <w:marBottom w:val="0"/>
      <w:divBdr>
        <w:top w:val="none" w:sz="0" w:space="0" w:color="auto"/>
        <w:left w:val="none" w:sz="0" w:space="0" w:color="auto"/>
        <w:bottom w:val="none" w:sz="0" w:space="0" w:color="auto"/>
        <w:right w:val="none" w:sz="0" w:space="0" w:color="auto"/>
      </w:divBdr>
    </w:div>
    <w:div w:id="19848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9%84%D9%81:Arafat_Darwish_Habash.jpg" TargetMode="External"/><Relationship Id="rId13" Type="http://schemas.openxmlformats.org/officeDocument/2006/relationships/image" Target="media/image3.png"/><Relationship Id="rId18" Type="http://schemas.openxmlformats.org/officeDocument/2006/relationships/hyperlink" Target="http://ar.wikipedia.org/wiki/%D8%A7%D9%84%D9%88%D9%84%D8%A7%D9%8A%D8%A7%D8%AA_%D8%A7%D9%84%D9%85%D8%AA%D8%AD%D8%AF%D8%A9_%D8%A7%D9%84%D8%A3%D9%85%D8%B1%D9%8A%D9%83%D9%8A%D8%A9" TargetMode="External"/><Relationship Id="rId3" Type="http://schemas.openxmlformats.org/officeDocument/2006/relationships/styles" Target="styles.xml"/><Relationship Id="rId21" Type="http://schemas.openxmlformats.org/officeDocument/2006/relationships/hyperlink" Target="http://www.palissue.com/arabic/pic/Palestine_2019722743.jpg" TargetMode="External"/><Relationship Id="rId7" Type="http://schemas.openxmlformats.org/officeDocument/2006/relationships/endnotes" Target="endnotes.xml"/><Relationship Id="rId12" Type="http://schemas.openxmlformats.org/officeDocument/2006/relationships/hyperlink" Target="http://ar.wikipedia.org/wiki/%D9%85%D9%84%D9%81:Flag_of_Palestine.svg" TargetMode="External"/><Relationship Id="rId17" Type="http://schemas.openxmlformats.org/officeDocument/2006/relationships/hyperlink" Target="http://ar.wikipedia.org/wiki/%D9%87%D9%8A%D9%88%D8%B3%D8%AA%D9%86%D8%8C_%D8%AA%D9%83%D8%B3%D8%A7%D8%B3" TargetMode="External"/><Relationship Id="rId2" Type="http://schemas.openxmlformats.org/officeDocument/2006/relationships/numbering" Target="numbering.xml"/><Relationship Id="rId16" Type="http://schemas.openxmlformats.org/officeDocument/2006/relationships/hyperlink" Target="http://ar.wikipedia.org/wiki/1941" TargetMode="External"/><Relationship Id="rId20" Type="http://schemas.openxmlformats.org/officeDocument/2006/relationships/hyperlink" Target="http://ar.wikipedia.org/wiki/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A7%D9%84%D8%AC%D9%84%D9%8A%D9%84_(%D9%81%D9%84%D8%B3%D8%B7%D9%8A%D9%8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ki/13_%D9%85%D8%A7%D8%B1%D8%B3"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ar.wikipedia.org/wiki/9_%D8%A3%D8%BA%D8%B3%D8%B7%D8%B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r.wikipedia.org/wiki/%D9%81%D9%84%D8%B3%D8%B7%D9%8A%D9%86"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F5325-1D4D-449A-A9D1-C02B63CC4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سيرة الشاعر محمود درويش</vt:lpstr>
    </vt:vector>
  </TitlesOfParts>
  <Company/>
  <LinksUpToDate>false</LinksUpToDate>
  <CharactersWithSpaces>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سيرة الشاعر محمود درويش</dc:title>
  <dc:creator>User</dc:creator>
  <cp:lastModifiedBy>User</cp:lastModifiedBy>
  <cp:revision>6</cp:revision>
  <dcterms:created xsi:type="dcterms:W3CDTF">2010-11-06T06:29:00Z</dcterms:created>
  <dcterms:modified xsi:type="dcterms:W3CDTF">2010-11-06T07:52:00Z</dcterms:modified>
</cp:coreProperties>
</file>