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9CA" w:rsidRDefault="00DB29CA" w:rsidP="00D41BAA">
      <w:pPr>
        <w:rPr>
          <w:rFonts w:ascii="Andalus" w:hAnsi="Andalus" w:cs="Andalus"/>
          <w:sz w:val="28"/>
          <w:szCs w:val="28"/>
          <w:rtl/>
          <w:lang w:bidi="ar-AE"/>
        </w:rPr>
      </w:pPr>
      <w:r>
        <w:rPr>
          <w:rFonts w:ascii="Andalus" w:hAnsi="Andalus" w:cs="Andalus" w:hint="cs"/>
          <w:sz w:val="28"/>
          <w:szCs w:val="28"/>
          <w:rtl/>
          <w:lang w:bidi="ar-AE"/>
        </w:rPr>
        <w:t xml:space="preserve">من درسي </w:t>
      </w:r>
      <w:r w:rsidR="00F81B1A">
        <w:rPr>
          <w:rFonts w:ascii="Andalus" w:hAnsi="Andalus" w:cs="Andalus" w:hint="cs"/>
          <w:sz w:val="28"/>
          <w:szCs w:val="28"/>
          <w:rtl/>
          <w:lang w:bidi="ar-AE"/>
        </w:rPr>
        <w:t xml:space="preserve">[ إنكار المشركين البعث و أحكام الراء ]                                                 </w:t>
      </w:r>
      <w:r w:rsidR="00F81B1A" w:rsidRPr="00A17D5C">
        <w:rPr>
          <w:rFonts w:ascii="Andalus" w:hAnsi="Andalus" w:cs="Andalus"/>
          <w:sz w:val="28"/>
          <w:szCs w:val="28"/>
          <w:rtl/>
          <w:lang w:bidi="ar-AE"/>
        </w:rPr>
        <w:t>20 درجة</w:t>
      </w:r>
    </w:p>
    <w:p w:rsidR="00B36D3B" w:rsidRPr="00A17D5C" w:rsidRDefault="00B36D3B" w:rsidP="00F81B1A">
      <w:pPr>
        <w:rPr>
          <w:rFonts w:ascii="Andalus" w:hAnsi="Andalus" w:cs="Andalus"/>
          <w:sz w:val="28"/>
          <w:szCs w:val="28"/>
          <w:rtl/>
          <w:lang w:bidi="ar-AE"/>
        </w:rPr>
      </w:pPr>
      <w:r w:rsidRPr="00A17D5C">
        <w:rPr>
          <w:rFonts w:ascii="Andalus" w:hAnsi="Andalus" w:cs="Andalus"/>
          <w:sz w:val="28"/>
          <w:szCs w:val="28"/>
          <w:rtl/>
          <w:lang w:bidi="ar-AE"/>
        </w:rPr>
        <w:t xml:space="preserve">السؤال الأول : أقرأ الآيات الكريمة ثم أجب عن الأسئلة الآتية     </w:t>
      </w:r>
      <w:r w:rsidR="00D41BAA" w:rsidRPr="00A17D5C">
        <w:rPr>
          <w:rFonts w:ascii="Andalus" w:hAnsi="Andalus" w:cs="Andalus"/>
          <w:sz w:val="28"/>
          <w:szCs w:val="28"/>
          <w:rtl/>
          <w:lang w:bidi="ar-AE"/>
        </w:rPr>
        <w:t xml:space="preserve">                     </w:t>
      </w:r>
      <w:r w:rsidRPr="00A17D5C">
        <w:rPr>
          <w:rFonts w:ascii="Andalus" w:hAnsi="Andalus" w:cs="Andalus"/>
          <w:sz w:val="28"/>
          <w:szCs w:val="28"/>
          <w:rtl/>
          <w:lang w:bidi="ar-AE"/>
        </w:rPr>
        <w:t xml:space="preserve">   </w:t>
      </w:r>
    </w:p>
    <w:p w:rsidR="00D41BAA" w:rsidRPr="00A17D5C" w:rsidRDefault="00D41BAA" w:rsidP="00D41BAA">
      <w:pPr>
        <w:pStyle w:val="NormalWeb"/>
        <w:bidi/>
        <w:ind w:left="360"/>
        <w:rPr>
          <w:rFonts w:ascii="Andalus" w:hAnsi="Andalus" w:cs="Andalus"/>
          <w:sz w:val="28"/>
          <w:szCs w:val="28"/>
          <w:rtl/>
        </w:rPr>
      </w:pPr>
      <w:r w:rsidRPr="00A17D5C">
        <w:rPr>
          <w:rFonts w:ascii="Andalus" w:hAnsi="Andalus" w:cs="Andalus"/>
          <w:sz w:val="28"/>
          <w:szCs w:val="28"/>
          <w:rtl/>
        </w:rPr>
        <w:t>{ق وَالْقُرْآنِ الْمَجِيدِ بَلْ عَجِبُوا أَن جَاءَهُمْ مُنذِرٌ مِّنْهُمْ فَقَالَ الْكَافِرُونَ هَذَا شَيْءٌ عَجِيبٌ أَءِذَا مِتْنَا وَكُنَّا تُرَابًا ذَلِكَ رَجْعٌ بَعِيدٌ قَدْ عَلِمْنَا مَا تَنقُصُ الأَرْضُ مِنْهُمْ وَعِندَنَا كِتَابٌ حَفِيظٌ بَلْ كَذَّبُوا بِالْحَقِّ لَمَّا جَاءَهُمْ فَهُمْ فِي أَمْرٍ مَّرِيجٍ}.</w:t>
      </w:r>
    </w:p>
    <w:p w:rsidR="00D41BAA" w:rsidRPr="00A17D5C" w:rsidRDefault="00D41BAA" w:rsidP="00D41BAA">
      <w:pPr>
        <w:pStyle w:val="NormalWeb"/>
        <w:bidi/>
        <w:ind w:left="360"/>
        <w:rPr>
          <w:rFonts w:ascii="Andalus" w:hAnsi="Andalus" w:cs="Andalus"/>
          <w:sz w:val="28"/>
          <w:szCs w:val="28"/>
          <w:rtl/>
        </w:rPr>
      </w:pPr>
      <w:r w:rsidRPr="00A17D5C">
        <w:rPr>
          <w:rFonts w:ascii="Andalus" w:hAnsi="Andalus" w:cs="Andalus"/>
          <w:sz w:val="28"/>
          <w:szCs w:val="28"/>
          <w:rtl/>
        </w:rPr>
        <w:t>*- أوجد معنى كلاً مما يأتي :</w:t>
      </w:r>
    </w:p>
    <w:p w:rsidR="00D41BAA" w:rsidRPr="00A17D5C" w:rsidRDefault="00D41BAA" w:rsidP="00D41BAA">
      <w:pPr>
        <w:pStyle w:val="NormalWeb"/>
        <w:bidi/>
        <w:ind w:left="360"/>
        <w:rPr>
          <w:rFonts w:ascii="Andalus" w:hAnsi="Andalus" w:cs="Andalus"/>
          <w:sz w:val="28"/>
          <w:szCs w:val="28"/>
          <w:rtl/>
        </w:rPr>
      </w:pPr>
      <w:r w:rsidRPr="00A17D5C">
        <w:rPr>
          <w:rFonts w:ascii="Andalus" w:hAnsi="Andalus" w:cs="Andalus"/>
          <w:sz w:val="28"/>
          <w:szCs w:val="28"/>
          <w:rtl/>
        </w:rPr>
        <w:t xml:space="preserve">مَريجٍ                                   البعثُ بعدَ الموتِ </w:t>
      </w:r>
    </w:p>
    <w:p w:rsidR="00D41BAA" w:rsidRPr="00A17D5C" w:rsidRDefault="00D41BAA" w:rsidP="00D41BAA">
      <w:pPr>
        <w:pStyle w:val="NormalWeb"/>
        <w:bidi/>
        <w:rPr>
          <w:rFonts w:ascii="Andalus" w:hAnsi="Andalus" w:cs="Andalus"/>
          <w:sz w:val="28"/>
          <w:szCs w:val="28"/>
          <w:rtl/>
        </w:rPr>
      </w:pPr>
      <w:r w:rsidRPr="00A17D5C">
        <w:rPr>
          <w:rFonts w:ascii="Andalus" w:hAnsi="Andalus" w:cs="Andalus"/>
          <w:sz w:val="28"/>
          <w:szCs w:val="28"/>
          <w:rtl/>
        </w:rPr>
        <w:t xml:space="preserve">  </w:t>
      </w:r>
      <w:r w:rsidR="00A17D5C">
        <w:rPr>
          <w:rFonts w:ascii="Andalus" w:hAnsi="Andalus" w:cs="Andalus" w:hint="cs"/>
          <w:sz w:val="28"/>
          <w:szCs w:val="28"/>
          <w:rtl/>
        </w:rPr>
        <w:t xml:space="preserve"> </w:t>
      </w:r>
      <w:r w:rsidRPr="00A17D5C">
        <w:rPr>
          <w:rFonts w:ascii="Andalus" w:hAnsi="Andalus" w:cs="Andalus"/>
          <w:sz w:val="28"/>
          <w:szCs w:val="28"/>
          <w:rtl/>
        </w:rPr>
        <w:t xml:space="preserve"> الْمَجِيدِ                                 مختلطٌ و مظطرب</w:t>
      </w:r>
      <w:r w:rsidR="00A17D5C" w:rsidRPr="00A17D5C">
        <w:rPr>
          <w:rFonts w:ascii="Andalus" w:hAnsi="Andalus" w:cs="Andalus"/>
          <w:sz w:val="28"/>
          <w:szCs w:val="28"/>
          <w:rtl/>
        </w:rPr>
        <w:t xml:space="preserve">ٌ </w:t>
      </w:r>
    </w:p>
    <w:p w:rsidR="00A17D5C" w:rsidRPr="00A17D5C" w:rsidRDefault="00A17D5C" w:rsidP="00D41BAA">
      <w:pPr>
        <w:pStyle w:val="NormalWeb"/>
        <w:bidi/>
        <w:rPr>
          <w:rFonts w:ascii="Andalus" w:hAnsi="Andalus" w:cs="Andalus"/>
          <w:sz w:val="28"/>
          <w:szCs w:val="28"/>
          <w:rtl/>
        </w:rPr>
      </w:pPr>
      <w:r w:rsidRPr="00A17D5C">
        <w:rPr>
          <w:rFonts w:ascii="Andalus" w:hAnsi="Andalus" w:cs="Andalus"/>
          <w:sz w:val="28"/>
          <w:szCs w:val="28"/>
          <w:rtl/>
        </w:rPr>
        <w:t xml:space="preserve">  </w:t>
      </w:r>
      <w:r>
        <w:rPr>
          <w:rFonts w:ascii="Andalus" w:hAnsi="Andalus" w:cs="Andalus" w:hint="cs"/>
          <w:sz w:val="28"/>
          <w:szCs w:val="28"/>
          <w:rtl/>
        </w:rPr>
        <w:t xml:space="preserve"> </w:t>
      </w:r>
      <w:r w:rsidRPr="00A17D5C">
        <w:rPr>
          <w:rFonts w:ascii="Andalus" w:hAnsi="Andalus" w:cs="Andalus"/>
          <w:sz w:val="28"/>
          <w:szCs w:val="28"/>
          <w:rtl/>
        </w:rPr>
        <w:t xml:space="preserve"> ق                                       حرفِ مقطعٌ </w:t>
      </w:r>
    </w:p>
    <w:p w:rsidR="00D41BAA" w:rsidRPr="00A17D5C" w:rsidRDefault="00A17D5C" w:rsidP="00A17D5C">
      <w:pPr>
        <w:pStyle w:val="NormalWeb"/>
        <w:bidi/>
        <w:rPr>
          <w:rFonts w:ascii="Andalus" w:hAnsi="Andalus" w:cs="Andalus"/>
          <w:b/>
          <w:bCs/>
          <w:sz w:val="28"/>
          <w:szCs w:val="28"/>
          <w:rtl/>
        </w:rPr>
      </w:pPr>
      <w:r w:rsidRPr="00A17D5C">
        <w:rPr>
          <w:rFonts w:ascii="Andalus" w:hAnsi="Andalus" w:cs="Andalus"/>
          <w:sz w:val="28"/>
          <w:szCs w:val="28"/>
          <w:rtl/>
        </w:rPr>
        <w:t>*- فسر قول الله تعالى : { بَلْ عَجِبُوا أَن جَاءَهُمْ مُنذِرٌ مِّنْهُمْ فَقَالَ الْكَافِرُونَ هَذَا شَيْءٌ عَجِيبٌ}</w:t>
      </w:r>
      <w:r w:rsidRPr="00A17D5C">
        <w:rPr>
          <w:rFonts w:ascii="Andalus" w:hAnsi="Andalus" w:cs="Andalus"/>
          <w:b/>
          <w:bCs/>
          <w:sz w:val="28"/>
          <w:szCs w:val="28"/>
          <w:rtl/>
        </w:rPr>
        <w:t xml:space="preserve">. </w:t>
      </w:r>
    </w:p>
    <w:p w:rsidR="00DB29CA" w:rsidRPr="00A17D5C" w:rsidRDefault="00DB29CA" w:rsidP="00DB29CA">
      <w:pPr>
        <w:pStyle w:val="NormalWeb"/>
        <w:bidi/>
        <w:rPr>
          <w:rFonts w:ascii="Andalus" w:hAnsi="Andalus" w:cs="Andalus"/>
          <w:sz w:val="28"/>
          <w:szCs w:val="28"/>
          <w:rtl/>
        </w:rPr>
      </w:pPr>
      <w:r>
        <w:rPr>
          <w:rFonts w:ascii="Andalus" w:hAnsi="Andalus" w:cs="Andalus" w:hint="cs"/>
          <w:b/>
          <w:bCs/>
          <w:sz w:val="28"/>
          <w:szCs w:val="28"/>
          <w:rtl/>
        </w:rPr>
        <w:t>..................................................................................................................................................</w:t>
      </w:r>
      <w:r w:rsidRPr="00A17D5C">
        <w:rPr>
          <w:rFonts w:ascii="Andalus" w:hAnsi="Andalus" w:cs="Andalus"/>
          <w:sz w:val="28"/>
          <w:szCs w:val="28"/>
          <w:rtl/>
        </w:rPr>
        <w:t xml:space="preserve">*-  </w:t>
      </w:r>
      <w:r>
        <w:rPr>
          <w:rFonts w:ascii="Andalus" w:hAnsi="Andalus" w:cs="Andalus" w:hint="cs"/>
          <w:sz w:val="28"/>
          <w:szCs w:val="28"/>
          <w:rtl/>
        </w:rPr>
        <w:t>قال الله تعالى {</w:t>
      </w:r>
      <w:r w:rsidRPr="00DB29CA">
        <w:rPr>
          <w:rFonts w:ascii="Andalus" w:hAnsi="Andalus" w:cs="Andalus"/>
          <w:sz w:val="28"/>
          <w:szCs w:val="28"/>
          <w:rtl/>
        </w:rPr>
        <w:t xml:space="preserve"> </w:t>
      </w:r>
      <w:r w:rsidRPr="00A17D5C">
        <w:rPr>
          <w:rFonts w:ascii="Andalus" w:hAnsi="Andalus" w:cs="Andalus"/>
          <w:sz w:val="28"/>
          <w:szCs w:val="28"/>
          <w:rtl/>
        </w:rPr>
        <w:t>بَلْ كَذَّبُوا بِالْحَقِّ لَمَّا جَاءَهُمْ فَهُمْ فِي أَمْرٍ مَّرِيجٍ}.</w:t>
      </w:r>
    </w:p>
    <w:p w:rsidR="00DB29CA" w:rsidRPr="00DB29CA" w:rsidRDefault="00DB29CA" w:rsidP="00DB29CA">
      <w:pPr>
        <w:pStyle w:val="NormalWeb"/>
        <w:bidi/>
        <w:rPr>
          <w:rFonts w:ascii="Andalus" w:hAnsi="Andalus" w:cs="Andalus"/>
          <w:sz w:val="28"/>
          <w:szCs w:val="28"/>
          <w:rtl/>
        </w:rPr>
      </w:pPr>
      <w:r>
        <w:rPr>
          <w:rFonts w:ascii="Andalus" w:hAnsi="Andalus" w:cs="Andalus" w:hint="cs"/>
          <w:sz w:val="28"/>
          <w:szCs w:val="28"/>
          <w:rtl/>
        </w:rPr>
        <w:t>#- ماذا تفيد كلمة الحق ؟ .................................................</w:t>
      </w:r>
      <w:r>
        <w:rPr>
          <w:rFonts w:ascii="Andalus" w:hAnsi="Andalus" w:cs="Andalus" w:hint="cs"/>
          <w:sz w:val="28"/>
          <w:szCs w:val="28"/>
          <w:rtl/>
        </w:rPr>
        <w:br/>
        <w:t>#- ما هو المرج الذي وقع فيه المشركون ؟ ............................................</w:t>
      </w:r>
    </w:p>
    <w:p w:rsidR="00A17D5C" w:rsidRPr="00A17D5C" w:rsidRDefault="00A17D5C" w:rsidP="00DB29CA">
      <w:pPr>
        <w:pStyle w:val="NormalWeb"/>
        <w:bidi/>
        <w:rPr>
          <w:rFonts w:ascii="Andalus" w:hAnsi="Andalus" w:cs="Andalus"/>
          <w:sz w:val="28"/>
          <w:szCs w:val="28"/>
          <w:rtl/>
        </w:rPr>
      </w:pPr>
      <w:r w:rsidRPr="00A17D5C">
        <w:rPr>
          <w:rFonts w:ascii="Andalus" w:hAnsi="Andalus" w:cs="Andalus"/>
          <w:b/>
          <w:bCs/>
          <w:sz w:val="28"/>
          <w:szCs w:val="28"/>
          <w:rtl/>
        </w:rPr>
        <w:t xml:space="preserve">*- </w:t>
      </w:r>
      <w:r w:rsidRPr="00A17D5C">
        <w:rPr>
          <w:rFonts w:ascii="Andalus" w:hAnsi="Andalus" w:cs="Andalus"/>
          <w:sz w:val="28"/>
          <w:szCs w:val="28"/>
          <w:rtl/>
        </w:rPr>
        <w:t>بم ترد من الآيات الكريمة على</w:t>
      </w:r>
      <w:r w:rsidR="00DB29CA">
        <w:rPr>
          <w:rFonts w:ascii="Andalus" w:hAnsi="Andalus" w:cs="Andalus" w:hint="cs"/>
          <w:sz w:val="28"/>
          <w:szCs w:val="28"/>
          <w:rtl/>
        </w:rPr>
        <w:t xml:space="preserve"> شخص ينفي</w:t>
      </w:r>
      <w:r w:rsidRPr="00A17D5C">
        <w:rPr>
          <w:rFonts w:ascii="Andalus" w:hAnsi="Andalus" w:cs="Andalus"/>
          <w:sz w:val="28"/>
          <w:szCs w:val="28"/>
          <w:rtl/>
        </w:rPr>
        <w:t xml:space="preserve"> القسم بالقرآن الكريم .</w:t>
      </w:r>
    </w:p>
    <w:p w:rsidR="00A17D5C" w:rsidRDefault="00DB29CA" w:rsidP="00A17D5C">
      <w:pPr>
        <w:pStyle w:val="NormalWeb"/>
        <w:bidi/>
        <w:rPr>
          <w:rFonts w:ascii="Andalus" w:hAnsi="Andalus" w:cs="Andalus"/>
          <w:sz w:val="28"/>
          <w:szCs w:val="28"/>
          <w:rtl/>
        </w:rPr>
      </w:pPr>
      <w:r>
        <w:rPr>
          <w:rFonts w:ascii="Andalus" w:hAnsi="Andalus" w:cs="Andalus"/>
          <w:sz w:val="28"/>
          <w:szCs w:val="28"/>
          <w:rtl/>
        </w:rPr>
        <w:t>....................</w:t>
      </w:r>
      <w:r w:rsidR="00A17D5C" w:rsidRPr="00A17D5C">
        <w:rPr>
          <w:rFonts w:ascii="Andalus" w:hAnsi="Andalus" w:cs="Andalus"/>
          <w:sz w:val="28"/>
          <w:szCs w:val="28"/>
          <w:rtl/>
        </w:rPr>
        <w:t>..............................................................................................................................</w:t>
      </w:r>
    </w:p>
    <w:p w:rsidR="00DB29CA" w:rsidRDefault="00DB29CA" w:rsidP="00DB29CA">
      <w:pPr>
        <w:pStyle w:val="NormalWeb"/>
        <w:bidi/>
        <w:rPr>
          <w:rFonts w:ascii="Andalus" w:hAnsi="Andalus" w:cs="Andalus"/>
          <w:sz w:val="28"/>
          <w:szCs w:val="28"/>
          <w:rtl/>
        </w:rPr>
      </w:pPr>
      <w:r>
        <w:rPr>
          <w:rFonts w:ascii="Andalus" w:hAnsi="Andalus" w:cs="Andalus" w:hint="cs"/>
          <w:sz w:val="28"/>
          <w:szCs w:val="28"/>
          <w:rtl/>
        </w:rPr>
        <w:t xml:space="preserve">أذكر  اثنتين  " 2 " من أركان  الإيمان </w:t>
      </w:r>
      <w:r w:rsidRPr="00DB29CA">
        <w:rPr>
          <w:rFonts w:ascii="Andalus" w:hAnsi="Andalus" w:cs="Andalus" w:hint="cs"/>
          <w:sz w:val="28"/>
          <w:szCs w:val="28"/>
          <w:u w:val="single"/>
          <w:rtl/>
        </w:rPr>
        <w:t>الموجودة بالآيات المجيدة</w:t>
      </w:r>
      <w:r>
        <w:rPr>
          <w:rFonts w:ascii="Andalus" w:hAnsi="Andalus" w:cs="Andalus" w:hint="cs"/>
          <w:sz w:val="28"/>
          <w:szCs w:val="28"/>
          <w:rtl/>
        </w:rPr>
        <w:t xml:space="preserve"> : </w:t>
      </w:r>
      <w:r>
        <w:rPr>
          <w:rFonts w:ascii="Andalus" w:hAnsi="Andalus" w:cs="Andalus" w:hint="cs"/>
          <w:sz w:val="28"/>
          <w:szCs w:val="28"/>
          <w:rtl/>
        </w:rPr>
        <w:br/>
        <w:t xml:space="preserve">.................................................... و ......................................................... </w:t>
      </w:r>
    </w:p>
    <w:p w:rsidR="00DB29CA" w:rsidRDefault="00DB29CA" w:rsidP="00DB29CA">
      <w:pPr>
        <w:pStyle w:val="NormalWeb"/>
        <w:bidi/>
        <w:rPr>
          <w:rFonts w:ascii="Andalus" w:hAnsi="Andalus" w:cs="Andalus"/>
          <w:sz w:val="28"/>
          <w:szCs w:val="28"/>
          <w:rtl/>
        </w:rPr>
      </w:pPr>
      <w:r>
        <w:rPr>
          <w:rFonts w:ascii="Andalus" w:hAnsi="Andalus" w:cs="Andalus" w:hint="cs"/>
          <w:sz w:val="28"/>
          <w:szCs w:val="28"/>
          <w:rtl/>
        </w:rPr>
        <w:t xml:space="preserve">*- ما حكم الراء في الآيات المستخلصة من سورة ق : </w:t>
      </w:r>
    </w:p>
    <w:p w:rsidR="00DB29CA" w:rsidRDefault="00DB29CA" w:rsidP="00DB29CA">
      <w:pPr>
        <w:pStyle w:val="NormalWeb"/>
        <w:bidi/>
        <w:rPr>
          <w:rFonts w:ascii="Andalus" w:hAnsi="Andalus" w:cs="Andalus"/>
          <w:sz w:val="28"/>
          <w:szCs w:val="28"/>
          <w:rtl/>
        </w:rPr>
      </w:pPr>
      <w:r w:rsidRPr="00A17D5C">
        <w:rPr>
          <w:rFonts w:ascii="Andalus" w:hAnsi="Andalus" w:cs="Andalus"/>
          <w:sz w:val="28"/>
          <w:szCs w:val="28"/>
          <w:rtl/>
        </w:rPr>
        <w:t>رَجْعٌ بَعِيدٌ</w:t>
      </w:r>
      <w:r>
        <w:rPr>
          <w:rFonts w:ascii="Andalus" w:hAnsi="Andalus" w:cs="Andalus" w:hint="cs"/>
          <w:sz w:val="28"/>
          <w:szCs w:val="28"/>
          <w:rtl/>
        </w:rPr>
        <w:t xml:space="preserve">          (( ..................... ))</w:t>
      </w:r>
    </w:p>
    <w:p w:rsidR="00DB29CA" w:rsidRDefault="00DB29CA" w:rsidP="00DB29CA">
      <w:pPr>
        <w:pStyle w:val="NormalWeb"/>
        <w:bidi/>
        <w:rPr>
          <w:rFonts w:ascii="Andalus" w:hAnsi="Andalus" w:cs="Andalus"/>
          <w:sz w:val="28"/>
          <w:szCs w:val="28"/>
          <w:rtl/>
        </w:rPr>
      </w:pPr>
      <w:r w:rsidRPr="00A17D5C">
        <w:rPr>
          <w:rFonts w:ascii="Andalus" w:hAnsi="Andalus" w:cs="Andalus"/>
          <w:sz w:val="28"/>
          <w:szCs w:val="28"/>
          <w:rtl/>
        </w:rPr>
        <w:t>مَّرِيجٍ</w:t>
      </w:r>
      <w:r>
        <w:rPr>
          <w:rFonts w:ascii="Andalus" w:hAnsi="Andalus" w:cs="Andalus" w:hint="cs"/>
          <w:sz w:val="28"/>
          <w:szCs w:val="28"/>
          <w:rtl/>
        </w:rPr>
        <w:t xml:space="preserve">               (( ..................... ))</w:t>
      </w:r>
    </w:p>
    <w:p w:rsidR="00DB29CA" w:rsidRDefault="00DB29CA" w:rsidP="00DB29CA">
      <w:pPr>
        <w:pStyle w:val="NormalWeb"/>
        <w:bidi/>
        <w:rPr>
          <w:rFonts w:ascii="Andalus" w:hAnsi="Andalus" w:cs="Andalus"/>
          <w:sz w:val="28"/>
          <w:szCs w:val="28"/>
          <w:rtl/>
        </w:rPr>
      </w:pPr>
      <w:r w:rsidRPr="00A17D5C">
        <w:rPr>
          <w:rFonts w:ascii="Andalus" w:hAnsi="Andalus" w:cs="Andalus"/>
          <w:sz w:val="28"/>
          <w:szCs w:val="28"/>
          <w:rtl/>
        </w:rPr>
        <w:t>مُنذِرٌ مِّنْهُمْ</w:t>
      </w:r>
      <w:r>
        <w:rPr>
          <w:rFonts w:ascii="Andalus" w:hAnsi="Andalus" w:cs="Andalus" w:hint="cs"/>
          <w:sz w:val="28"/>
          <w:szCs w:val="28"/>
          <w:rtl/>
        </w:rPr>
        <w:t xml:space="preserve">       (( ........................ ))</w:t>
      </w:r>
    </w:p>
    <w:p w:rsidR="00DB29CA" w:rsidRDefault="00DB29CA" w:rsidP="00DB29CA">
      <w:pPr>
        <w:pStyle w:val="NormalWeb"/>
        <w:bidi/>
        <w:rPr>
          <w:rFonts w:ascii="Andalus" w:hAnsi="Andalus" w:cs="Andalus"/>
          <w:sz w:val="28"/>
          <w:szCs w:val="28"/>
          <w:rtl/>
        </w:rPr>
      </w:pPr>
    </w:p>
    <w:p w:rsidR="00F81B1A" w:rsidRDefault="00E76BD6" w:rsidP="00DB29CA">
      <w:pPr>
        <w:pStyle w:val="NormalWeb"/>
        <w:bidi/>
        <w:rPr>
          <w:rFonts w:ascii="Andalus" w:hAnsi="Andalus" w:cs="Andalus"/>
          <w:sz w:val="28"/>
          <w:szCs w:val="28"/>
          <w:rtl/>
        </w:rPr>
      </w:pPr>
      <w:r>
        <w:rPr>
          <w:rFonts w:ascii="Andalus" w:hAnsi="Andalus" w:cs="Andalus" w:hint="cs"/>
          <w:sz w:val="28"/>
          <w:szCs w:val="28"/>
          <w:rtl/>
        </w:rPr>
        <w:t xml:space="preserve">السؤال الثاني </w:t>
      </w:r>
      <w:r w:rsidR="00DB29CA">
        <w:rPr>
          <w:rFonts w:ascii="Andalus" w:hAnsi="Andalus" w:cs="Andalus" w:hint="cs"/>
          <w:sz w:val="28"/>
          <w:szCs w:val="28"/>
          <w:rtl/>
        </w:rPr>
        <w:t>من درس</w:t>
      </w:r>
      <w:r w:rsidR="00F81B1A">
        <w:rPr>
          <w:rFonts w:ascii="Andalus" w:hAnsi="Andalus" w:cs="Andalus" w:hint="cs"/>
          <w:sz w:val="28"/>
          <w:szCs w:val="28"/>
          <w:rtl/>
        </w:rPr>
        <w:t>ي "</w:t>
      </w:r>
      <w:r w:rsidR="00DB29CA">
        <w:rPr>
          <w:rFonts w:ascii="Andalus" w:hAnsi="Andalus" w:cs="Andalus" w:hint="cs"/>
          <w:sz w:val="28"/>
          <w:szCs w:val="28"/>
          <w:rtl/>
        </w:rPr>
        <w:t xml:space="preserve">طلب العلم فريضة </w:t>
      </w:r>
      <w:r w:rsidR="00F81B1A">
        <w:rPr>
          <w:rFonts w:ascii="Andalus" w:hAnsi="Andalus" w:cs="Andalus" w:hint="cs"/>
          <w:sz w:val="28"/>
          <w:szCs w:val="28"/>
          <w:rtl/>
        </w:rPr>
        <w:t>و العلم و العم</w:t>
      </w:r>
      <w:r>
        <w:rPr>
          <w:rFonts w:ascii="Andalus" w:hAnsi="Andalus" w:cs="Andalus" w:hint="cs"/>
          <w:sz w:val="28"/>
          <w:szCs w:val="28"/>
          <w:rtl/>
        </w:rPr>
        <w:t xml:space="preserve">ل"             </w:t>
      </w:r>
      <w:r w:rsidR="00F81B1A">
        <w:rPr>
          <w:rFonts w:ascii="Andalus" w:hAnsi="Andalus" w:cs="Andalus" w:hint="cs"/>
          <w:sz w:val="28"/>
          <w:szCs w:val="28"/>
          <w:rtl/>
        </w:rPr>
        <w:t xml:space="preserve">                          15 درجة   </w:t>
      </w:r>
    </w:p>
    <w:p w:rsidR="00F81B1A" w:rsidRDefault="003942CC" w:rsidP="00F81B1A">
      <w:pPr>
        <w:pStyle w:val="NormalWeb"/>
        <w:bidi/>
        <w:rPr>
          <w:rFonts w:ascii="Andalus" w:hAnsi="Andalus" w:cs="Andalus"/>
          <w:sz w:val="28"/>
          <w:szCs w:val="28"/>
          <w:rtl/>
        </w:rPr>
      </w:pPr>
      <w:r>
        <w:rPr>
          <w:rFonts w:ascii="Andalus" w:hAnsi="Andalus" w:cs="Andalus" w:hint="cs"/>
          <w:sz w:val="28"/>
          <w:szCs w:val="28"/>
          <w:rtl/>
        </w:rPr>
        <w:t>/ أذكر اثنين</w:t>
      </w:r>
      <w:r w:rsidR="00F81B1A">
        <w:rPr>
          <w:rFonts w:ascii="Andalus" w:hAnsi="Andalus" w:cs="Andalus" w:hint="cs"/>
          <w:sz w:val="28"/>
          <w:szCs w:val="28"/>
          <w:rtl/>
        </w:rPr>
        <w:t xml:space="preserve"> من فضائل العلم و العلماء </w:t>
      </w:r>
    </w:p>
    <w:p w:rsidR="00F81B1A" w:rsidRDefault="00F81B1A" w:rsidP="00F81B1A">
      <w:pPr>
        <w:pStyle w:val="NormalWeb"/>
        <w:bidi/>
        <w:rPr>
          <w:rFonts w:ascii="Andalus" w:hAnsi="Andalus" w:cs="Andalus"/>
          <w:sz w:val="28"/>
          <w:szCs w:val="28"/>
          <w:rtl/>
        </w:rPr>
      </w:pPr>
      <w:r>
        <w:rPr>
          <w:rFonts w:ascii="Andalus" w:hAnsi="Andalus" w:cs="Andalus" w:hint="cs"/>
          <w:sz w:val="28"/>
          <w:szCs w:val="28"/>
          <w:rtl/>
        </w:rPr>
        <w:t>العلم ................................................................... فالعلماء .......................................................</w:t>
      </w:r>
    </w:p>
    <w:p w:rsidR="00F81B1A" w:rsidRDefault="00F81B1A" w:rsidP="003942CC">
      <w:pPr>
        <w:pStyle w:val="NormalWeb"/>
        <w:bidi/>
        <w:rPr>
          <w:rFonts w:ascii="Andalus" w:hAnsi="Andalus" w:cs="Andalus"/>
          <w:sz w:val="28"/>
          <w:szCs w:val="28"/>
          <w:rtl/>
        </w:rPr>
      </w:pPr>
      <w:r>
        <w:rPr>
          <w:rFonts w:ascii="Andalus" w:hAnsi="Andalus" w:cs="Andalus" w:hint="cs"/>
          <w:sz w:val="28"/>
          <w:szCs w:val="28"/>
          <w:rtl/>
        </w:rPr>
        <w:t>العلم ................................................................... فالعلماء .......................................................</w:t>
      </w:r>
    </w:p>
    <w:p w:rsidR="00F81B1A" w:rsidRDefault="00F81B1A" w:rsidP="00F81B1A">
      <w:pPr>
        <w:pStyle w:val="NormalWeb"/>
        <w:bidi/>
        <w:rPr>
          <w:rFonts w:ascii="Andalus" w:hAnsi="Andalus" w:cs="Andalus"/>
          <w:sz w:val="28"/>
          <w:szCs w:val="28"/>
          <w:rtl/>
        </w:rPr>
      </w:pPr>
      <w:r>
        <w:rPr>
          <w:rFonts w:ascii="Andalus" w:hAnsi="Andalus" w:cs="Andalus" w:hint="cs"/>
          <w:sz w:val="28"/>
          <w:szCs w:val="28"/>
          <w:rtl/>
        </w:rPr>
        <w:t>أجب عن الأسئلة الآتية :</w:t>
      </w:r>
    </w:p>
    <w:p w:rsidR="003942CC" w:rsidRDefault="00F81B1A" w:rsidP="003942CC">
      <w:pPr>
        <w:pStyle w:val="NormalWeb"/>
        <w:bidi/>
        <w:rPr>
          <w:rFonts w:ascii="Andalus" w:hAnsi="Andalus" w:cs="Andalus"/>
          <w:sz w:val="28"/>
          <w:szCs w:val="28"/>
          <w:rtl/>
        </w:rPr>
      </w:pPr>
      <w:r>
        <w:rPr>
          <w:rFonts w:ascii="Andalus" w:hAnsi="Andalus" w:cs="Andalus" w:hint="cs"/>
          <w:sz w:val="28"/>
          <w:szCs w:val="28"/>
          <w:rtl/>
        </w:rPr>
        <w:t>م</w:t>
      </w:r>
      <w:r w:rsidR="003942CC">
        <w:rPr>
          <w:rFonts w:ascii="Andalus" w:hAnsi="Andalus" w:cs="Andalus" w:hint="cs"/>
          <w:sz w:val="28"/>
          <w:szCs w:val="28"/>
          <w:rtl/>
        </w:rPr>
        <w:t>افضل العالم على العابد ؟</w:t>
      </w:r>
    </w:p>
    <w:p w:rsidR="003942CC" w:rsidRDefault="003942CC" w:rsidP="003942CC">
      <w:pPr>
        <w:pStyle w:val="NormalWeb"/>
        <w:bidi/>
        <w:rPr>
          <w:rFonts w:ascii="Andalus" w:hAnsi="Andalus" w:cs="Andalus"/>
          <w:sz w:val="28"/>
          <w:szCs w:val="28"/>
          <w:rtl/>
        </w:rPr>
      </w:pPr>
      <w:r>
        <w:rPr>
          <w:rFonts w:ascii="Andalus" w:hAnsi="Andalus" w:cs="Andalus" w:hint="cs"/>
          <w:sz w:val="28"/>
          <w:szCs w:val="28"/>
          <w:rtl/>
        </w:rPr>
        <w:t>..................................................................................................................................................</w:t>
      </w:r>
    </w:p>
    <w:p w:rsidR="003942CC" w:rsidRDefault="003942CC" w:rsidP="003942CC">
      <w:pPr>
        <w:pStyle w:val="NormalWeb"/>
        <w:bidi/>
        <w:rPr>
          <w:rFonts w:ascii="Andalus" w:hAnsi="Andalus" w:cs="Andalus"/>
          <w:sz w:val="28"/>
          <w:szCs w:val="28"/>
          <w:rtl/>
        </w:rPr>
      </w:pPr>
      <w:r>
        <w:rPr>
          <w:rFonts w:ascii="Andalus" w:hAnsi="Andalus" w:cs="Andalus" w:hint="cs"/>
          <w:sz w:val="28"/>
          <w:szCs w:val="28"/>
          <w:rtl/>
        </w:rPr>
        <w:t>ما علاقة طلب العلم بعبادة الله ( اشرح موضحاً )</w:t>
      </w:r>
    </w:p>
    <w:p w:rsidR="003942CC" w:rsidRDefault="003942CC" w:rsidP="003942CC">
      <w:pPr>
        <w:pStyle w:val="NormalWeb"/>
        <w:bidi/>
        <w:rPr>
          <w:rFonts w:ascii="Andalus" w:hAnsi="Andalus" w:cs="Andalus"/>
          <w:sz w:val="28"/>
          <w:szCs w:val="28"/>
          <w:rtl/>
        </w:rPr>
      </w:pPr>
      <w:r>
        <w:rPr>
          <w:rFonts w:ascii="Andalus" w:hAnsi="Andalus" w:cs="Andalus" w:hint="cs"/>
          <w:sz w:val="28"/>
          <w:szCs w:val="28"/>
          <w:rtl/>
        </w:rPr>
        <w:t>..................................................................................................................................................مالعلوم التي يحتاجها الناس ( دلل )</w:t>
      </w:r>
    </w:p>
    <w:p w:rsidR="003942CC" w:rsidRDefault="003942CC" w:rsidP="003942CC">
      <w:pPr>
        <w:pStyle w:val="NormalWeb"/>
        <w:bidi/>
        <w:rPr>
          <w:rFonts w:ascii="Andalus" w:hAnsi="Andalus" w:cs="Andalus"/>
          <w:sz w:val="28"/>
          <w:szCs w:val="28"/>
          <w:rtl/>
        </w:rPr>
      </w:pPr>
      <w:r>
        <w:rPr>
          <w:rFonts w:ascii="Andalus" w:hAnsi="Andalus" w:cs="Andalus" w:hint="cs"/>
          <w:sz w:val="28"/>
          <w:szCs w:val="28"/>
          <w:rtl/>
        </w:rPr>
        <w:t>..................................................................................................................................................</w:t>
      </w:r>
    </w:p>
    <w:p w:rsidR="003942CC" w:rsidRDefault="003942CC" w:rsidP="003942CC">
      <w:pPr>
        <w:pStyle w:val="NormalWeb"/>
        <w:bidi/>
        <w:rPr>
          <w:rFonts w:ascii="Andalus" w:hAnsi="Andalus" w:cs="Andalus"/>
          <w:sz w:val="28"/>
          <w:szCs w:val="28"/>
          <w:rtl/>
        </w:rPr>
      </w:pPr>
      <w:r>
        <w:rPr>
          <w:rFonts w:ascii="Andalus" w:hAnsi="Andalus" w:cs="Andalus" w:hint="cs"/>
          <w:sz w:val="28"/>
          <w:szCs w:val="28"/>
          <w:rtl/>
        </w:rPr>
        <w:t>*- أكمل :</w:t>
      </w:r>
    </w:p>
    <w:p w:rsidR="003942CC" w:rsidRDefault="003942CC" w:rsidP="003942CC">
      <w:pPr>
        <w:pStyle w:val="NormalWeb"/>
        <w:bidi/>
        <w:rPr>
          <w:rFonts w:ascii="Andalus" w:hAnsi="Andalus" w:cs="Andalus"/>
          <w:sz w:val="28"/>
          <w:szCs w:val="28"/>
          <w:rtl/>
        </w:rPr>
      </w:pPr>
      <w:r>
        <w:rPr>
          <w:rFonts w:ascii="Andalus" w:hAnsi="Andalus" w:cs="Andalus" w:hint="cs"/>
          <w:sz w:val="28"/>
          <w:szCs w:val="28"/>
          <w:rtl/>
        </w:rPr>
        <w:t>-  فرض العين هو .................................................................................. بعكس فرض الكفاية    - العمل ........................ نعمة منها الله على العلم العلمل فيجب عليه أن ................................. لذلك هو قدوة لـ........................... .</w:t>
      </w:r>
    </w:p>
    <w:p w:rsidR="003942CC" w:rsidRDefault="003942CC" w:rsidP="003942CC">
      <w:pPr>
        <w:pStyle w:val="NormalWeb"/>
        <w:bidi/>
        <w:rPr>
          <w:rFonts w:ascii="Andalus" w:hAnsi="Andalus" w:cs="Andalus"/>
          <w:sz w:val="28"/>
          <w:szCs w:val="28"/>
          <w:rtl/>
        </w:rPr>
      </w:pPr>
      <w:r>
        <w:rPr>
          <w:rFonts w:ascii="Andalus" w:hAnsi="Andalus" w:cs="Andalus" w:hint="cs"/>
          <w:sz w:val="28"/>
          <w:szCs w:val="28"/>
          <w:rtl/>
        </w:rPr>
        <w:t xml:space="preserve">- إن العلم الذي لا يضر الجهل به ......................... بينما العلم الذي لا يمكن الإستغناء عنه هو .................................. </w:t>
      </w:r>
    </w:p>
    <w:p w:rsidR="003942CC" w:rsidRDefault="003942CC" w:rsidP="003942CC">
      <w:pPr>
        <w:pStyle w:val="NormalWeb"/>
        <w:bidi/>
        <w:rPr>
          <w:rFonts w:ascii="Andalus" w:hAnsi="Andalus" w:cs="Andalus"/>
          <w:sz w:val="28"/>
          <w:szCs w:val="28"/>
          <w:rtl/>
        </w:rPr>
      </w:pPr>
      <w:r>
        <w:rPr>
          <w:rFonts w:ascii="Andalus" w:hAnsi="Andalus" w:cs="Andalus" w:hint="cs"/>
          <w:sz w:val="28"/>
          <w:szCs w:val="28"/>
          <w:rtl/>
        </w:rPr>
        <w:t>{ وقل اعملوا فسيرى الله عملكم ورسوله و المؤمنون } . (التوبة الآيه 105)</w:t>
      </w:r>
    </w:p>
    <w:p w:rsidR="003942CC" w:rsidRDefault="003942CC" w:rsidP="003942CC">
      <w:pPr>
        <w:pStyle w:val="NormalWeb"/>
        <w:bidi/>
        <w:rPr>
          <w:rFonts w:ascii="Andalus" w:hAnsi="Andalus" w:cs="Andalus"/>
          <w:sz w:val="28"/>
          <w:szCs w:val="28"/>
          <w:rtl/>
        </w:rPr>
      </w:pPr>
      <w:r>
        <w:rPr>
          <w:rFonts w:ascii="Andalus" w:hAnsi="Andalus" w:cs="Andalus" w:hint="cs"/>
          <w:sz w:val="28"/>
          <w:szCs w:val="28"/>
          <w:rtl/>
        </w:rPr>
        <w:t xml:space="preserve"> بماذا يأمرنا الله تعالى </w:t>
      </w:r>
      <w:r>
        <w:rPr>
          <w:rFonts w:ascii="Andalus" w:hAnsi="Andalus" w:cs="Andalus"/>
          <w:sz w:val="28"/>
          <w:szCs w:val="28"/>
          <w:rtl/>
        </w:rPr>
        <w:t>–</w:t>
      </w:r>
      <w:r>
        <w:rPr>
          <w:rFonts w:ascii="Andalus" w:hAnsi="Andalus" w:cs="Andalus" w:hint="cs"/>
          <w:sz w:val="28"/>
          <w:szCs w:val="28"/>
          <w:rtl/>
        </w:rPr>
        <w:t xml:space="preserve"> و ما مفهوم العمل ؟ (( من الآيه ))</w:t>
      </w:r>
    </w:p>
    <w:p w:rsidR="00DB29CA" w:rsidRDefault="003942CC" w:rsidP="00B109F7">
      <w:pPr>
        <w:pStyle w:val="NormalWeb"/>
        <w:bidi/>
        <w:rPr>
          <w:rFonts w:ascii="Andalus" w:hAnsi="Andalus" w:cs="Andalus"/>
          <w:sz w:val="28"/>
          <w:szCs w:val="28"/>
          <w:rtl/>
        </w:rPr>
      </w:pPr>
      <w:r>
        <w:rPr>
          <w:rFonts w:ascii="Andalus" w:hAnsi="Andalus" w:cs="Andalus" w:hint="cs"/>
          <w:sz w:val="28"/>
          <w:szCs w:val="28"/>
          <w:rtl/>
        </w:rPr>
        <w:t>....................................................................................................................................................................................................................................................................................................</w:t>
      </w:r>
    </w:p>
    <w:p w:rsidR="00E76BD6" w:rsidRDefault="00DB29CA" w:rsidP="00E76BD6">
      <w:pPr>
        <w:pStyle w:val="NormalWeb"/>
        <w:bidi/>
        <w:rPr>
          <w:rFonts w:ascii="Andalus" w:hAnsi="Andalus" w:cs="Andalus"/>
          <w:sz w:val="28"/>
          <w:szCs w:val="28"/>
          <w:rtl/>
        </w:rPr>
      </w:pPr>
      <w:r>
        <w:rPr>
          <w:rFonts w:ascii="Andalus" w:hAnsi="Andalus" w:cs="Andalus" w:hint="cs"/>
          <w:sz w:val="28"/>
          <w:szCs w:val="28"/>
          <w:rtl/>
        </w:rPr>
        <w:lastRenderedPageBreak/>
        <w:t xml:space="preserve"> </w:t>
      </w:r>
      <w:r w:rsidR="00E76BD6">
        <w:rPr>
          <w:rFonts w:ascii="Andalus" w:hAnsi="Andalus" w:cs="Andalus" w:hint="cs"/>
          <w:sz w:val="28"/>
          <w:szCs w:val="28"/>
          <w:rtl/>
        </w:rPr>
        <w:t>السؤال الثالث : من درسي " المجاهرو ن بالمعصية " و "الإخلاص عبادة القلب"                 30 درجة</w:t>
      </w:r>
    </w:p>
    <w:p w:rsidR="00E76BD6" w:rsidRDefault="00E76BD6" w:rsidP="00E76BD6">
      <w:pPr>
        <w:pStyle w:val="NormalWeb"/>
        <w:bidi/>
        <w:rPr>
          <w:rFonts w:ascii="Andalus" w:hAnsi="Andalus" w:cs="Andalus"/>
          <w:sz w:val="28"/>
          <w:szCs w:val="28"/>
          <w:rtl/>
        </w:rPr>
      </w:pPr>
      <w:r w:rsidRPr="00E76BD6">
        <w:rPr>
          <w:rFonts w:ascii="Andalus" w:hAnsi="Andalus" w:cs="Andalus"/>
          <w:sz w:val="28"/>
          <w:szCs w:val="28"/>
          <w:rtl/>
        </w:rPr>
        <w:t>روى الإمام البخاريّ رحمه الله تعالى عن أبي هريرة رضي الله عنه قال: سمعت رسول الله يقول: ((كلّ أمّتي معافًى إلاّ المجاهرين، وإنّ من المجاهرة أن يعملَ الرجل بالليل عملاً ثم يصبح وقد ستره الله فيقول: يا فلان، عملتُ البارحةَ كذا وكذا، وقد بات يستره ربّه، ويصبِح يكشِف سترَ الله عليه)).</w:t>
      </w:r>
    </w:p>
    <w:p w:rsidR="00E76BD6" w:rsidRDefault="00E76BD6" w:rsidP="00E76BD6">
      <w:pPr>
        <w:pStyle w:val="NormalWeb"/>
        <w:numPr>
          <w:ilvl w:val="0"/>
          <w:numId w:val="9"/>
        </w:numPr>
        <w:bidi/>
        <w:rPr>
          <w:rFonts w:ascii="Andalus" w:hAnsi="Andalus" w:cs="Andalus"/>
          <w:sz w:val="28"/>
          <w:szCs w:val="28"/>
        </w:rPr>
      </w:pPr>
      <w:r>
        <w:rPr>
          <w:rFonts w:ascii="Andalus" w:hAnsi="Andalus" w:cs="Andalus" w:hint="cs"/>
          <w:sz w:val="28"/>
          <w:szCs w:val="28"/>
          <w:rtl/>
        </w:rPr>
        <w:t xml:space="preserve">المجانة هي عدم ............................. </w:t>
      </w:r>
    </w:p>
    <w:p w:rsidR="00E76BD6" w:rsidRDefault="00E76BD6" w:rsidP="00E76BD6">
      <w:pPr>
        <w:pStyle w:val="NormalWeb"/>
        <w:numPr>
          <w:ilvl w:val="0"/>
          <w:numId w:val="9"/>
        </w:numPr>
        <w:bidi/>
        <w:rPr>
          <w:rFonts w:ascii="Andalus" w:hAnsi="Andalus" w:cs="Andalus"/>
          <w:sz w:val="28"/>
          <w:szCs w:val="28"/>
        </w:rPr>
      </w:pPr>
      <w:r>
        <w:rPr>
          <w:rFonts w:ascii="Andalus" w:hAnsi="Andalus" w:cs="Andalus" w:hint="cs"/>
          <w:sz w:val="28"/>
          <w:szCs w:val="28"/>
          <w:rtl/>
        </w:rPr>
        <w:t>البارحة هي ......................... و غداً  هي .......................... و اليوم هو .............................</w:t>
      </w:r>
    </w:p>
    <w:p w:rsidR="00E76BD6" w:rsidRPr="00433EC1" w:rsidRDefault="00E76BD6" w:rsidP="00433EC1">
      <w:pPr>
        <w:pStyle w:val="NormalWeb"/>
        <w:numPr>
          <w:ilvl w:val="0"/>
          <w:numId w:val="9"/>
        </w:numPr>
        <w:bidi/>
        <w:rPr>
          <w:rFonts w:ascii="Andalus" w:hAnsi="Andalus" w:cs="Andalus"/>
          <w:sz w:val="28"/>
          <w:szCs w:val="28"/>
          <w:rtl/>
        </w:rPr>
      </w:pPr>
      <w:r>
        <w:rPr>
          <w:rFonts w:ascii="Andalus" w:hAnsi="Andalus" w:cs="Andalus" w:hint="cs"/>
          <w:sz w:val="28"/>
          <w:szCs w:val="28"/>
          <w:rtl/>
        </w:rPr>
        <w:t>كذا و كذا معناها ............................................................................</w:t>
      </w:r>
    </w:p>
    <w:p w:rsidR="00E76BD6" w:rsidRDefault="00E76BD6" w:rsidP="00E76BD6">
      <w:pPr>
        <w:pStyle w:val="NormalWeb"/>
        <w:bidi/>
        <w:ind w:left="720"/>
        <w:rPr>
          <w:rFonts w:ascii="Andalus" w:hAnsi="Andalus" w:cs="Andalus"/>
          <w:sz w:val="28"/>
          <w:szCs w:val="28"/>
          <w:rtl/>
        </w:rPr>
      </w:pPr>
      <w:r>
        <w:rPr>
          <w:rFonts w:ascii="Andalus" w:hAnsi="Andalus" w:cs="Andalus" w:hint="cs"/>
          <w:sz w:val="28"/>
          <w:szCs w:val="28"/>
          <w:rtl/>
        </w:rPr>
        <w:t>أقرأ الفقرة التالية ثم أجب عن الأسئلة :</w:t>
      </w:r>
    </w:p>
    <w:p w:rsidR="00E76BD6" w:rsidRDefault="00433EC1" w:rsidP="00E76BD6">
      <w:pPr>
        <w:pStyle w:val="NormalWeb"/>
        <w:bidi/>
        <w:ind w:left="720"/>
        <w:rPr>
          <w:rFonts w:ascii="Andalus" w:hAnsi="Andalus" w:cs="Andalus"/>
          <w:sz w:val="28"/>
          <w:szCs w:val="28"/>
          <w:rtl/>
        </w:rPr>
      </w:pPr>
      <w:r>
        <w:rPr>
          <w:rFonts w:ascii="Andalus" w:hAnsi="Andalus" w:cs="Andalus" w:hint="cs"/>
          <w:sz w:val="28"/>
          <w:szCs w:val="28"/>
          <w:rtl/>
        </w:rPr>
        <w:t>جورج</w:t>
      </w:r>
      <w:r w:rsidR="00E76BD6">
        <w:rPr>
          <w:rFonts w:ascii="Andalus" w:hAnsi="Andalus" w:cs="Andalus" w:hint="cs"/>
          <w:sz w:val="28"/>
          <w:szCs w:val="28"/>
          <w:rtl/>
        </w:rPr>
        <w:t xml:space="preserve"> يتشبه بالنساء ويرتدي ملابسهن و يسلك تصرفاتهن</w:t>
      </w:r>
      <w:r>
        <w:rPr>
          <w:rFonts w:ascii="Andalus" w:hAnsi="Andalus" w:cs="Andalus" w:hint="cs"/>
          <w:sz w:val="28"/>
          <w:szCs w:val="28"/>
          <w:rtl/>
        </w:rPr>
        <w:t xml:space="preserve"> فستره الله حين فعل معصيته في غرفته و لكنه لم يتب و يمنع نفسه من فعل هذا التصرف بل و بكل و قاحه فعله أمام الناس .</w:t>
      </w:r>
    </w:p>
    <w:p w:rsidR="00433EC1" w:rsidRDefault="00433EC1" w:rsidP="00E76BD6">
      <w:pPr>
        <w:pStyle w:val="NormalWeb"/>
        <w:bidi/>
        <w:ind w:left="720"/>
        <w:rPr>
          <w:rFonts w:ascii="Andalus" w:hAnsi="Andalus" w:cs="Andalus"/>
          <w:sz w:val="28"/>
          <w:szCs w:val="28"/>
          <w:rtl/>
        </w:rPr>
      </w:pPr>
      <w:r>
        <w:rPr>
          <w:rFonts w:ascii="Andalus" w:hAnsi="Andalus" w:cs="Andalus" w:hint="cs"/>
          <w:sz w:val="28"/>
          <w:szCs w:val="28"/>
          <w:rtl/>
        </w:rPr>
        <w:t>*- ما واجبنا نحو جورج المجاهر بالمعصية ؟</w:t>
      </w:r>
    </w:p>
    <w:p w:rsidR="00E76BD6" w:rsidRDefault="00433EC1" w:rsidP="00433EC1">
      <w:pPr>
        <w:pStyle w:val="NormalWeb"/>
        <w:bidi/>
        <w:ind w:left="720"/>
        <w:rPr>
          <w:rFonts w:ascii="Andalus" w:hAnsi="Andalus" w:cs="Andalus"/>
          <w:sz w:val="28"/>
          <w:szCs w:val="28"/>
          <w:rtl/>
        </w:rPr>
      </w:pPr>
      <w:r>
        <w:rPr>
          <w:rFonts w:ascii="Andalus" w:hAnsi="Andalus" w:cs="Andalus" w:hint="cs"/>
          <w:sz w:val="28"/>
          <w:szCs w:val="28"/>
          <w:rtl/>
        </w:rPr>
        <w:t xml:space="preserve">.....................................................................................................................................  </w:t>
      </w:r>
    </w:p>
    <w:p w:rsidR="00433EC1" w:rsidRDefault="00433EC1" w:rsidP="00433EC1">
      <w:pPr>
        <w:pStyle w:val="NormalWeb"/>
        <w:bidi/>
        <w:ind w:left="720"/>
        <w:rPr>
          <w:rFonts w:ascii="Andalus" w:hAnsi="Andalus" w:cs="Andalus"/>
          <w:sz w:val="28"/>
          <w:szCs w:val="28"/>
          <w:rtl/>
        </w:rPr>
      </w:pPr>
      <w:r>
        <w:rPr>
          <w:rFonts w:ascii="Andalus" w:hAnsi="Andalus" w:cs="Andalus" w:hint="cs"/>
          <w:sz w:val="28"/>
          <w:szCs w:val="28"/>
          <w:rtl/>
        </w:rPr>
        <w:t>*- ما الأسباب التي دفعت جورج للجهر بمعصيته رغم ستر الله تعالى عليه ؟</w:t>
      </w:r>
    </w:p>
    <w:p w:rsidR="00433EC1" w:rsidRDefault="00433EC1" w:rsidP="00433EC1">
      <w:pPr>
        <w:pStyle w:val="NormalWeb"/>
        <w:bidi/>
        <w:ind w:left="720"/>
        <w:rPr>
          <w:rFonts w:ascii="Andalus" w:hAnsi="Andalus" w:cs="Andalus"/>
          <w:sz w:val="28"/>
          <w:szCs w:val="28"/>
          <w:rtl/>
        </w:rPr>
      </w:pPr>
      <w:r>
        <w:rPr>
          <w:rFonts w:ascii="Andalus" w:hAnsi="Andalus" w:cs="Andalus" w:hint="cs"/>
          <w:sz w:val="28"/>
          <w:szCs w:val="28"/>
          <w:rtl/>
        </w:rPr>
        <w:t>.....................................................................................................................................</w:t>
      </w:r>
    </w:p>
    <w:p w:rsidR="00433EC1" w:rsidRDefault="00433EC1" w:rsidP="00433EC1">
      <w:pPr>
        <w:pStyle w:val="NormalWeb"/>
        <w:bidi/>
        <w:ind w:left="720"/>
        <w:rPr>
          <w:rFonts w:ascii="Andalus" w:hAnsi="Andalus" w:cs="Andalus"/>
          <w:sz w:val="28"/>
          <w:szCs w:val="28"/>
          <w:rtl/>
        </w:rPr>
      </w:pPr>
      <w:r>
        <w:rPr>
          <w:rFonts w:ascii="Andalus" w:hAnsi="Andalus" w:cs="Andalus" w:hint="cs"/>
          <w:sz w:val="28"/>
          <w:szCs w:val="28"/>
          <w:rtl/>
        </w:rPr>
        <w:t>*- ما التصرف الذي كان على جورج فعله حين ستره الله ؟</w:t>
      </w:r>
    </w:p>
    <w:p w:rsidR="00433EC1" w:rsidRPr="00E76BD6" w:rsidRDefault="00433EC1" w:rsidP="00433EC1">
      <w:pPr>
        <w:pStyle w:val="NormalWeb"/>
        <w:bidi/>
        <w:ind w:left="720"/>
        <w:rPr>
          <w:rFonts w:ascii="Andalus" w:hAnsi="Andalus" w:cs="Andalus"/>
          <w:sz w:val="28"/>
          <w:szCs w:val="28"/>
          <w:rtl/>
        </w:rPr>
      </w:pPr>
      <w:r>
        <w:rPr>
          <w:rFonts w:ascii="Andalus" w:hAnsi="Andalus" w:cs="Andalus" w:hint="cs"/>
          <w:sz w:val="28"/>
          <w:szCs w:val="28"/>
          <w:rtl/>
        </w:rPr>
        <w:t xml:space="preserve">.....................................................................................................................................  </w:t>
      </w:r>
    </w:p>
    <w:p w:rsidR="00433EC1" w:rsidRDefault="00B109F7" w:rsidP="00433EC1">
      <w:pPr>
        <w:pStyle w:val="NormalWeb"/>
        <w:bidi/>
        <w:ind w:left="720"/>
        <w:rPr>
          <w:rFonts w:ascii="Andalus" w:hAnsi="Andalus" w:cs="Andalus"/>
          <w:sz w:val="28"/>
          <w:szCs w:val="28"/>
          <w:rtl/>
        </w:rPr>
      </w:pPr>
      <w:r>
        <w:rPr>
          <w:rFonts w:ascii="Andalus" w:hAnsi="Andalus" w:cs="Andalus" w:hint="cs"/>
          <w:sz w:val="28"/>
          <w:szCs w:val="28"/>
          <w:rtl/>
        </w:rPr>
        <w:t>من خلال الآيات الكريمة حدد عاقبتين من عواقب</w:t>
      </w:r>
      <w:r w:rsidR="00433EC1">
        <w:rPr>
          <w:rFonts w:ascii="Andalus" w:hAnsi="Andalus" w:cs="Andalus" w:hint="cs"/>
          <w:sz w:val="28"/>
          <w:szCs w:val="28"/>
          <w:rtl/>
        </w:rPr>
        <w:t xml:space="preserve"> " جورج " :</w:t>
      </w:r>
    </w:p>
    <w:p w:rsidR="00433EC1" w:rsidRDefault="00433EC1" w:rsidP="00433EC1">
      <w:pPr>
        <w:pStyle w:val="NormalWeb"/>
        <w:bidi/>
        <w:ind w:left="720"/>
        <w:rPr>
          <w:rFonts w:ascii="Andalus" w:hAnsi="Andalus" w:cs="Andalus"/>
          <w:sz w:val="28"/>
          <w:szCs w:val="28"/>
          <w:rtl/>
        </w:rPr>
      </w:pPr>
      <w:r>
        <w:rPr>
          <w:rFonts w:ascii="Andalus" w:hAnsi="Andalus" w:cs="Andalus" w:hint="cs"/>
          <w:sz w:val="28"/>
          <w:szCs w:val="28"/>
          <w:rtl/>
        </w:rPr>
        <w:t>{ و أتقوا فتنة لا تصيبن الذين ظلموا منكم خاصة و اعلموا أن الله شديد العقاب }.</w:t>
      </w:r>
    </w:p>
    <w:p w:rsidR="00433EC1" w:rsidRDefault="00433EC1" w:rsidP="00433EC1">
      <w:pPr>
        <w:pStyle w:val="NormalWeb"/>
        <w:bidi/>
        <w:ind w:left="720"/>
        <w:rPr>
          <w:rFonts w:ascii="Andalus" w:hAnsi="Andalus" w:cs="Andalus"/>
          <w:sz w:val="28"/>
          <w:szCs w:val="28"/>
          <w:rtl/>
        </w:rPr>
      </w:pPr>
      <w:r>
        <w:rPr>
          <w:rFonts w:ascii="Andalus" w:hAnsi="Andalus" w:cs="Andalus" w:hint="cs"/>
          <w:sz w:val="28"/>
          <w:szCs w:val="28"/>
          <w:rtl/>
        </w:rPr>
        <w:t xml:space="preserve">{ إن الذين يحبون أن تشيع الفاحشة في الذين ءامنوا لهم عذاب أليم فيي الدنيا و الآخرة و الله يعلم و أنتم لا تعلمون } .  </w:t>
      </w:r>
    </w:p>
    <w:p w:rsidR="00B109F7" w:rsidRPr="00E76BD6" w:rsidRDefault="00B109F7" w:rsidP="00B109F7">
      <w:pPr>
        <w:pStyle w:val="NormalWeb"/>
        <w:bidi/>
        <w:ind w:left="720"/>
        <w:rPr>
          <w:rFonts w:ascii="Andalus" w:hAnsi="Andalus" w:cs="Andalus"/>
          <w:sz w:val="28"/>
          <w:szCs w:val="28"/>
          <w:rtl/>
        </w:rPr>
      </w:pPr>
      <w:r>
        <w:rPr>
          <w:rFonts w:ascii="Andalus" w:hAnsi="Andalus" w:cs="Andalus" w:hint="cs"/>
          <w:sz w:val="28"/>
          <w:szCs w:val="28"/>
          <w:rtl/>
        </w:rPr>
        <w:t xml:space="preserve">.....................................................................................................................................  </w:t>
      </w:r>
    </w:p>
    <w:p w:rsidR="00433EC1" w:rsidRDefault="00B109F7" w:rsidP="00433EC1">
      <w:pPr>
        <w:pStyle w:val="NormalWeb"/>
        <w:bidi/>
        <w:ind w:left="720"/>
        <w:rPr>
          <w:rFonts w:ascii="Andalus" w:hAnsi="Andalus" w:cs="Andalus"/>
          <w:sz w:val="28"/>
          <w:szCs w:val="28"/>
          <w:rtl/>
        </w:rPr>
      </w:pPr>
      <w:r>
        <w:rPr>
          <w:rFonts w:ascii="Andalus" w:hAnsi="Andalus" w:cs="Andalus" w:hint="cs"/>
          <w:sz w:val="28"/>
          <w:szCs w:val="28"/>
          <w:rtl/>
        </w:rPr>
        <w:t xml:space="preserve">يتبع .... </w:t>
      </w:r>
    </w:p>
    <w:p w:rsidR="00B109F7" w:rsidRDefault="00B109F7" w:rsidP="00B109F7">
      <w:pPr>
        <w:pStyle w:val="NormalWeb"/>
        <w:bidi/>
        <w:ind w:left="720"/>
        <w:rPr>
          <w:rFonts w:ascii="Andalus" w:hAnsi="Andalus" w:cs="Andalus"/>
          <w:sz w:val="28"/>
          <w:szCs w:val="28"/>
          <w:rtl/>
        </w:rPr>
      </w:pPr>
      <w:r>
        <w:rPr>
          <w:rFonts w:ascii="Andalus" w:hAnsi="Andalus" w:cs="Andalus" w:hint="cs"/>
          <w:sz w:val="28"/>
          <w:szCs w:val="28"/>
          <w:rtl/>
        </w:rPr>
        <w:lastRenderedPageBreak/>
        <w:t>ضع دائرة على التعبير أو المفهوم الخاطئ ثم أكتبه بشكل صحيح فيما يلي :</w:t>
      </w:r>
    </w:p>
    <w:p w:rsidR="00B109F7" w:rsidRDefault="00B109F7" w:rsidP="00B109F7">
      <w:pPr>
        <w:pStyle w:val="NormalWeb"/>
        <w:bidi/>
        <w:ind w:left="720"/>
        <w:rPr>
          <w:rFonts w:ascii="Andalus" w:hAnsi="Andalus" w:cs="Andalus"/>
          <w:sz w:val="28"/>
          <w:szCs w:val="28"/>
          <w:rtl/>
        </w:rPr>
      </w:pPr>
      <w:r>
        <w:rPr>
          <w:rFonts w:ascii="Andalus" w:hAnsi="Andalus" w:cs="Andalus" w:hint="cs"/>
          <w:sz w:val="28"/>
          <w:szCs w:val="28"/>
          <w:rtl/>
        </w:rPr>
        <w:t>إن إستواء المدح و الذم من الناس هو دليل على النفاق ............................</w:t>
      </w:r>
    </w:p>
    <w:p w:rsidR="00B109F7" w:rsidRDefault="00B109F7" w:rsidP="00B109F7">
      <w:pPr>
        <w:pStyle w:val="NormalWeb"/>
        <w:bidi/>
        <w:ind w:left="720"/>
        <w:rPr>
          <w:rFonts w:ascii="Andalus" w:hAnsi="Andalus" w:cs="Andalus"/>
          <w:sz w:val="28"/>
          <w:szCs w:val="28"/>
          <w:rtl/>
        </w:rPr>
      </w:pPr>
      <w:r>
        <w:rPr>
          <w:rFonts w:ascii="Andalus" w:hAnsi="Andalus" w:cs="Andalus" w:hint="cs"/>
          <w:sz w:val="28"/>
          <w:szCs w:val="28"/>
          <w:rtl/>
        </w:rPr>
        <w:t xml:space="preserve">المظهر الصالح دائما يكون خالص .............................. </w:t>
      </w:r>
    </w:p>
    <w:p w:rsidR="00B109F7" w:rsidRDefault="00B109F7" w:rsidP="00B109F7">
      <w:pPr>
        <w:pStyle w:val="NormalWeb"/>
        <w:bidi/>
        <w:ind w:left="720"/>
        <w:rPr>
          <w:rFonts w:ascii="Andalus" w:hAnsi="Andalus" w:cs="Andalus"/>
          <w:sz w:val="28"/>
          <w:szCs w:val="28"/>
          <w:rtl/>
        </w:rPr>
      </w:pPr>
      <w:r>
        <w:rPr>
          <w:rFonts w:ascii="Andalus" w:hAnsi="Andalus" w:cs="Andalus" w:hint="cs"/>
          <w:sz w:val="28"/>
          <w:szCs w:val="28"/>
          <w:rtl/>
        </w:rPr>
        <w:t>الرياء هو  مقصد العبد و نيته بجميع أعماله و أقواله الظاهرة ..............................</w:t>
      </w:r>
    </w:p>
    <w:p w:rsidR="00B109F7" w:rsidRDefault="00B109F7" w:rsidP="00B109F7">
      <w:pPr>
        <w:pStyle w:val="NormalWeb"/>
        <w:bidi/>
        <w:ind w:left="720"/>
        <w:rPr>
          <w:rFonts w:ascii="Andalus" w:hAnsi="Andalus" w:cs="Andalus"/>
          <w:sz w:val="28"/>
          <w:szCs w:val="28"/>
          <w:rtl/>
        </w:rPr>
      </w:pPr>
      <w:r>
        <w:rPr>
          <w:rFonts w:ascii="Andalus" w:hAnsi="Andalus" w:cs="Andalus" w:hint="cs"/>
          <w:sz w:val="28"/>
          <w:szCs w:val="28"/>
          <w:rtl/>
        </w:rPr>
        <w:t xml:space="preserve"> </w:t>
      </w:r>
    </w:p>
    <w:p w:rsidR="00B109F7" w:rsidRDefault="00B109F7" w:rsidP="00B109F7">
      <w:pPr>
        <w:pStyle w:val="NormalWeb"/>
        <w:bidi/>
        <w:ind w:left="720"/>
        <w:rPr>
          <w:rFonts w:ascii="Andalus" w:hAnsi="Andalus" w:cs="Andalus"/>
          <w:sz w:val="28"/>
          <w:szCs w:val="28"/>
          <w:rtl/>
        </w:rPr>
      </w:pPr>
      <w:r>
        <w:rPr>
          <w:rFonts w:ascii="Andalus" w:hAnsi="Andalus" w:cs="Andalus" w:hint="cs"/>
          <w:sz w:val="28"/>
          <w:szCs w:val="28"/>
          <w:rtl/>
        </w:rPr>
        <w:t>أجب عن الأسئلة التالية :</w:t>
      </w:r>
    </w:p>
    <w:p w:rsidR="00B109F7" w:rsidRDefault="00B109F7" w:rsidP="00B109F7">
      <w:pPr>
        <w:pStyle w:val="NormalWeb"/>
        <w:numPr>
          <w:ilvl w:val="0"/>
          <w:numId w:val="10"/>
        </w:numPr>
        <w:bidi/>
        <w:rPr>
          <w:rFonts w:ascii="Andalus" w:hAnsi="Andalus" w:cs="Andalus"/>
          <w:sz w:val="28"/>
          <w:szCs w:val="28"/>
        </w:rPr>
      </w:pPr>
      <w:r>
        <w:rPr>
          <w:rFonts w:ascii="Andalus" w:hAnsi="Andalus" w:cs="Andalus" w:hint="cs"/>
          <w:sz w:val="28"/>
          <w:szCs w:val="28"/>
          <w:rtl/>
        </w:rPr>
        <w:t>مالشرط اللازم توفره ليمون العمل مقبولا عند الله ؟</w:t>
      </w:r>
      <w:r>
        <w:rPr>
          <w:rFonts w:ascii="Andalus" w:hAnsi="Andalus" w:cs="Andalus"/>
          <w:sz w:val="28"/>
          <w:szCs w:val="28"/>
          <w:rtl/>
        </w:rPr>
        <w:br/>
      </w:r>
      <w:r>
        <w:rPr>
          <w:rFonts w:ascii="Andalus" w:hAnsi="Andalus" w:cs="Andalus" w:hint="cs"/>
          <w:sz w:val="28"/>
          <w:szCs w:val="28"/>
          <w:rtl/>
        </w:rPr>
        <w:t>............................................................................................................................</w:t>
      </w:r>
    </w:p>
    <w:p w:rsidR="00B109F7" w:rsidRDefault="00B109F7" w:rsidP="00B109F7">
      <w:pPr>
        <w:pStyle w:val="NormalWeb"/>
        <w:numPr>
          <w:ilvl w:val="0"/>
          <w:numId w:val="10"/>
        </w:numPr>
        <w:bidi/>
        <w:rPr>
          <w:rFonts w:ascii="Andalus" w:hAnsi="Andalus" w:cs="Andalus"/>
          <w:sz w:val="28"/>
          <w:szCs w:val="28"/>
        </w:rPr>
      </w:pPr>
      <w:r>
        <w:rPr>
          <w:rFonts w:ascii="Andalus" w:hAnsi="Andalus" w:cs="Andalus" w:hint="cs"/>
          <w:sz w:val="28"/>
          <w:szCs w:val="28"/>
          <w:rtl/>
        </w:rPr>
        <w:t>ما المقصود بإشراك الغير مع العمل ؟</w:t>
      </w:r>
      <w:r>
        <w:rPr>
          <w:rFonts w:ascii="Andalus" w:hAnsi="Andalus" w:cs="Andalus"/>
          <w:sz w:val="28"/>
          <w:szCs w:val="28"/>
          <w:rtl/>
        </w:rPr>
        <w:br/>
      </w:r>
      <w:r>
        <w:rPr>
          <w:rFonts w:ascii="Andalus" w:hAnsi="Andalus" w:cs="Andalus" w:hint="cs"/>
          <w:sz w:val="28"/>
          <w:szCs w:val="28"/>
          <w:rtl/>
        </w:rPr>
        <w:t>............................................................................................................................</w:t>
      </w:r>
    </w:p>
    <w:p w:rsidR="00B109F7" w:rsidRDefault="00B109F7" w:rsidP="00B109F7">
      <w:pPr>
        <w:pStyle w:val="NormalWeb"/>
        <w:numPr>
          <w:ilvl w:val="0"/>
          <w:numId w:val="10"/>
        </w:numPr>
        <w:bidi/>
        <w:rPr>
          <w:rFonts w:ascii="Andalus" w:hAnsi="Andalus" w:cs="Andalus"/>
          <w:sz w:val="28"/>
          <w:szCs w:val="28"/>
        </w:rPr>
      </w:pPr>
      <w:r>
        <w:rPr>
          <w:rFonts w:ascii="Andalus" w:hAnsi="Andalus" w:cs="Andalus" w:hint="cs"/>
          <w:sz w:val="28"/>
          <w:szCs w:val="28"/>
          <w:rtl/>
        </w:rPr>
        <w:t>أذكر ثلاثة أمور تدل على الإخلاص في العبادة ؟</w:t>
      </w:r>
      <w:r>
        <w:rPr>
          <w:rFonts w:ascii="Andalus" w:hAnsi="Andalus" w:cs="Andalus"/>
          <w:sz w:val="28"/>
          <w:szCs w:val="28"/>
          <w:rtl/>
        </w:rPr>
        <w:br/>
      </w:r>
      <w:r>
        <w:rPr>
          <w:rFonts w:ascii="Andalus" w:hAnsi="Andalus" w:cs="Andalus" w:hint="cs"/>
          <w:sz w:val="28"/>
          <w:szCs w:val="28"/>
          <w:rtl/>
        </w:rPr>
        <w:t>..................................................................................................</w:t>
      </w:r>
      <w:r w:rsidR="00A91F57">
        <w:rPr>
          <w:rFonts w:ascii="Andalus" w:hAnsi="Andalus" w:cs="Andalus" w:hint="cs"/>
          <w:sz w:val="28"/>
          <w:szCs w:val="28"/>
          <w:rtl/>
        </w:rPr>
        <w:t>...........................</w:t>
      </w:r>
    </w:p>
    <w:p w:rsidR="00B109F7" w:rsidRDefault="00B109F7" w:rsidP="00B109F7">
      <w:pPr>
        <w:pStyle w:val="NormalWeb"/>
        <w:numPr>
          <w:ilvl w:val="0"/>
          <w:numId w:val="10"/>
        </w:numPr>
        <w:bidi/>
        <w:rPr>
          <w:rFonts w:ascii="Andalus" w:hAnsi="Andalus" w:cs="Andalus"/>
          <w:sz w:val="28"/>
          <w:szCs w:val="28"/>
        </w:rPr>
      </w:pPr>
      <w:r>
        <w:rPr>
          <w:rFonts w:ascii="Andalus" w:hAnsi="Andalus" w:cs="Andalus" w:hint="cs"/>
          <w:sz w:val="28"/>
          <w:szCs w:val="28"/>
          <w:rtl/>
        </w:rPr>
        <w:t>من علامات الإخلاص ؟</w:t>
      </w:r>
      <w:r w:rsidR="00A91F57">
        <w:rPr>
          <w:rFonts w:ascii="Andalus" w:hAnsi="Andalus" w:cs="Andalus"/>
          <w:sz w:val="28"/>
          <w:szCs w:val="28"/>
          <w:rtl/>
        </w:rPr>
        <w:br/>
      </w:r>
      <w:r w:rsidR="00A91F57">
        <w:rPr>
          <w:rFonts w:ascii="Andalus" w:hAnsi="Andalus" w:cs="Andalus" w:hint="cs"/>
          <w:sz w:val="28"/>
          <w:szCs w:val="28"/>
          <w:rtl/>
        </w:rPr>
        <w:t>..............................................................................................................................</w:t>
      </w:r>
    </w:p>
    <w:p w:rsidR="00B109F7" w:rsidRDefault="00B109F7" w:rsidP="00B109F7">
      <w:pPr>
        <w:pStyle w:val="NormalWeb"/>
        <w:numPr>
          <w:ilvl w:val="0"/>
          <w:numId w:val="10"/>
        </w:numPr>
        <w:bidi/>
        <w:rPr>
          <w:rFonts w:ascii="Andalus" w:hAnsi="Andalus" w:cs="Andalus"/>
          <w:sz w:val="28"/>
          <w:szCs w:val="28"/>
        </w:rPr>
      </w:pPr>
      <w:r>
        <w:rPr>
          <w:rFonts w:ascii="Andalus" w:hAnsi="Andalus" w:cs="Andalus" w:hint="cs"/>
          <w:sz w:val="28"/>
          <w:szCs w:val="28"/>
          <w:rtl/>
        </w:rPr>
        <w:t>ما هو وجه الشبه بين الإخلاص و الرياء ؟</w:t>
      </w:r>
      <w:r w:rsidR="00A91F57">
        <w:rPr>
          <w:rFonts w:ascii="Andalus" w:hAnsi="Andalus" w:cs="Andalus"/>
          <w:sz w:val="28"/>
          <w:szCs w:val="28"/>
          <w:rtl/>
        </w:rPr>
        <w:br/>
      </w:r>
      <w:r w:rsidR="00A91F57">
        <w:rPr>
          <w:rFonts w:ascii="Andalus" w:hAnsi="Andalus" w:cs="Andalus" w:hint="cs"/>
          <w:sz w:val="28"/>
          <w:szCs w:val="28"/>
          <w:rtl/>
        </w:rPr>
        <w:t>...............................................................................................................................</w:t>
      </w:r>
    </w:p>
    <w:p w:rsidR="00A91F57" w:rsidRDefault="00A91F57" w:rsidP="00A91F57">
      <w:pPr>
        <w:pStyle w:val="NormalWeb"/>
        <w:bidi/>
        <w:ind w:left="720"/>
        <w:rPr>
          <w:rFonts w:ascii="Andalus" w:hAnsi="Andalus" w:cs="Andalus"/>
          <w:sz w:val="28"/>
          <w:szCs w:val="28"/>
        </w:rPr>
      </w:pPr>
      <w:r>
        <w:rPr>
          <w:rFonts w:ascii="Andalus" w:hAnsi="Andalus" w:cs="Andalus" w:hint="cs"/>
          <w:noProof/>
          <w:sz w:val="28"/>
          <w:szCs w:val="28"/>
        </w:rPr>
        <w:drawing>
          <wp:anchor distT="0" distB="0" distL="114300" distR="114300" simplePos="0" relativeHeight="251658240" behindDoc="0" locked="0" layoutInCell="1" allowOverlap="1">
            <wp:simplePos x="0" y="0"/>
            <wp:positionH relativeFrom="column">
              <wp:posOffset>-657225</wp:posOffset>
            </wp:positionH>
            <wp:positionV relativeFrom="paragraph">
              <wp:posOffset>33020</wp:posOffset>
            </wp:positionV>
            <wp:extent cx="6229350" cy="3533775"/>
            <wp:effectExtent l="0" t="0" r="0" b="0"/>
            <wp:wrapThrough wrapText="bothSides">
              <wp:wrapPolygon edited="0">
                <wp:start x="3831" y="0"/>
                <wp:lineTo x="3699" y="4658"/>
                <wp:lineTo x="3963" y="5589"/>
                <wp:lineTo x="4228" y="5589"/>
                <wp:lineTo x="4228" y="6055"/>
                <wp:lineTo x="5615" y="7452"/>
                <wp:lineTo x="3699" y="7802"/>
                <wp:lineTo x="3765" y="13042"/>
                <wp:lineTo x="3171" y="14905"/>
                <wp:lineTo x="859" y="15487"/>
                <wp:lineTo x="859" y="20494"/>
                <wp:lineTo x="1453" y="21542"/>
                <wp:lineTo x="1519" y="21542"/>
                <wp:lineTo x="11956" y="21542"/>
                <wp:lineTo x="12088" y="20610"/>
                <wp:lineTo x="12154" y="15953"/>
                <wp:lineTo x="11229" y="15254"/>
                <wp:lineTo x="14730" y="14905"/>
                <wp:lineTo x="20807" y="13973"/>
                <wp:lineTo x="20807" y="8267"/>
                <wp:lineTo x="19883" y="7569"/>
                <wp:lineTo x="17901" y="7452"/>
                <wp:lineTo x="17967" y="1747"/>
                <wp:lineTo x="17835" y="1164"/>
                <wp:lineTo x="17240" y="0"/>
                <wp:lineTo x="3831" y="0"/>
              </wp:wrapPolygon>
            </wp:wrapThrough>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p>
    <w:p w:rsidR="00B109F7" w:rsidRDefault="00FC0C05" w:rsidP="00A91F57">
      <w:pPr>
        <w:pStyle w:val="NormalWeb"/>
        <w:bidi/>
        <w:ind w:left="1080"/>
        <w:rPr>
          <w:rFonts w:ascii="Andalus" w:hAnsi="Andalus" w:cs="Andalus"/>
          <w:sz w:val="28"/>
          <w:szCs w:val="28"/>
          <w:rtl/>
        </w:rPr>
      </w:pPr>
      <w:r w:rsidRPr="00FC0C05">
        <w:rPr>
          <w:rFonts w:ascii="Andalus" w:hAnsi="Andalus" w:cs="Andalus"/>
          <w:noProof/>
          <w:color w:val="00B0F0"/>
          <w:sz w:val="28"/>
          <w:szCs w:val="28"/>
          <w:rtl/>
        </w:rPr>
        <w:pict>
          <v:shapetype id="_x0000_t32" coordsize="21600,21600" o:spt="32" o:oned="t" path="m,l21600,21600e" filled="f">
            <v:path arrowok="t" fillok="f" o:connecttype="none"/>
            <o:lock v:ext="edit" shapetype="t"/>
          </v:shapetype>
          <v:shape id="_x0000_s1026" type="#_x0000_t32" style="position:absolute;left:0;text-align:left;margin-left:-212.05pt;margin-top:16.7pt;width:89.25pt;height:0;z-index:251659264" o:connectortype="straight">
            <w10:wrap anchorx="page"/>
          </v:shape>
        </w:pict>
      </w:r>
    </w:p>
    <w:p w:rsidR="00B109F7" w:rsidRDefault="00B109F7" w:rsidP="00B109F7">
      <w:pPr>
        <w:pStyle w:val="NormalWeb"/>
        <w:bidi/>
        <w:ind w:left="720"/>
        <w:rPr>
          <w:rFonts w:ascii="Andalus" w:hAnsi="Andalus" w:cs="Andalus"/>
          <w:sz w:val="28"/>
          <w:szCs w:val="28"/>
          <w:rtl/>
        </w:rPr>
      </w:pPr>
    </w:p>
    <w:p w:rsidR="00A91F57" w:rsidRDefault="00A91F57" w:rsidP="00A91F57">
      <w:pPr>
        <w:pStyle w:val="NormalWeb"/>
        <w:bidi/>
        <w:ind w:left="720"/>
        <w:rPr>
          <w:rFonts w:ascii="Andalus" w:hAnsi="Andalus" w:cs="Andalus"/>
          <w:sz w:val="28"/>
          <w:szCs w:val="28"/>
          <w:rtl/>
        </w:rPr>
      </w:pPr>
    </w:p>
    <w:p w:rsidR="00A91F57" w:rsidRDefault="00A91F57" w:rsidP="00A91F57">
      <w:pPr>
        <w:pStyle w:val="NormalWeb"/>
        <w:bidi/>
        <w:ind w:left="720"/>
        <w:rPr>
          <w:rFonts w:ascii="Andalus" w:hAnsi="Andalus" w:cs="Andalus"/>
          <w:sz w:val="28"/>
          <w:szCs w:val="28"/>
          <w:rtl/>
        </w:rPr>
      </w:pPr>
    </w:p>
    <w:p w:rsidR="00A91F57" w:rsidRDefault="00A91F57" w:rsidP="00A91F57">
      <w:pPr>
        <w:pStyle w:val="NormalWeb"/>
        <w:bidi/>
        <w:ind w:left="720"/>
        <w:rPr>
          <w:rFonts w:ascii="Andalus" w:hAnsi="Andalus" w:cs="Andalus"/>
          <w:sz w:val="28"/>
          <w:szCs w:val="28"/>
          <w:rtl/>
        </w:rPr>
      </w:pPr>
    </w:p>
    <w:p w:rsidR="00A91F57" w:rsidRPr="00A91F57" w:rsidRDefault="00FC0C05" w:rsidP="00A91F57">
      <w:pPr>
        <w:pStyle w:val="NormalWeb"/>
        <w:bidi/>
        <w:ind w:left="720"/>
        <w:rPr>
          <w:rFonts w:ascii="Arial Unicode MS" w:eastAsia="Arial Unicode MS" w:hAnsi="Arial Unicode MS" w:cs="Arial Unicode MS"/>
          <w:sz w:val="40"/>
          <w:szCs w:val="40"/>
          <w:rtl/>
        </w:rPr>
      </w:pPr>
      <w:r>
        <w:rPr>
          <w:rFonts w:ascii="Arial Unicode MS" w:eastAsia="Arial Unicode MS" w:hAnsi="Arial Unicode MS" w:cs="Arial Unicode MS"/>
          <w:noProof/>
          <w:sz w:val="40"/>
          <w:szCs w:val="40"/>
          <w:rtl/>
        </w:rPr>
        <w:lastRenderedPageBrea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7" type="#_x0000_t68" style="position:absolute;left:0;text-align:left;margin-left:103.5pt;margin-top:42.75pt;width:279.75pt;height:2in;z-index:251660288" fillcolor="#4bacc6 [3208]" strokecolor="#f2f2f2 [3041]" strokeweight="3pt">
            <v:shadow on="t" type="perspective" color="#205867 [1608]" opacity=".5" offset="1pt" offset2="-1pt"/>
            <v:textbox style="layout-flow:vertical-ideographic">
              <w:txbxContent>
                <w:p w:rsidR="001740D6" w:rsidRPr="001740D6" w:rsidRDefault="001740D6">
                  <w:pPr>
                    <w:rPr>
                      <w:sz w:val="40"/>
                      <w:szCs w:val="40"/>
                      <w:rtl/>
                      <w:lang w:bidi="ar-AE"/>
                    </w:rPr>
                  </w:pPr>
                  <w:r w:rsidRPr="001740D6">
                    <w:rPr>
                      <w:rFonts w:hint="cs"/>
                      <w:sz w:val="40"/>
                      <w:szCs w:val="40"/>
                      <w:rtl/>
                      <w:lang w:bidi="ar-AE"/>
                    </w:rPr>
                    <w:t xml:space="preserve">اظغط </w:t>
                  </w:r>
                  <w:r w:rsidRPr="001740D6">
                    <w:rPr>
                      <w:sz w:val="40"/>
                      <w:szCs w:val="40"/>
                      <w:lang w:bidi="ar-AE"/>
                    </w:rPr>
                    <w:t xml:space="preserve">DELETE </w:t>
                  </w:r>
                  <w:r w:rsidRPr="001740D6">
                    <w:rPr>
                      <w:rFonts w:hint="cs"/>
                      <w:sz w:val="40"/>
                      <w:szCs w:val="40"/>
                      <w:rtl/>
                      <w:lang w:bidi="ar-AE"/>
                    </w:rPr>
                    <w:t xml:space="preserve"> لمسح الشكل و الكلام المكتوب </w:t>
                  </w:r>
                </w:p>
              </w:txbxContent>
            </v:textbox>
            <w10:wrap anchorx="page"/>
          </v:shape>
        </w:pict>
      </w:r>
      <w:r w:rsidR="00A91F57" w:rsidRPr="00A91F57">
        <w:rPr>
          <w:rFonts w:ascii="Arial Unicode MS" w:eastAsia="Arial Unicode MS" w:hAnsi="Arial Unicode MS" w:cs="Arial Unicode MS" w:hint="cs"/>
          <w:sz w:val="40"/>
          <w:szCs w:val="40"/>
          <w:rtl/>
        </w:rPr>
        <w:t xml:space="preserve">للأسف الدرس الأخير ما أقدر أكتبه </w:t>
      </w:r>
    </w:p>
    <w:sectPr w:rsidR="00A91F57" w:rsidRPr="00A91F57" w:rsidSect="00334A31">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A57F2"/>
    <w:multiLevelType w:val="hybridMultilevel"/>
    <w:tmpl w:val="B2BECE38"/>
    <w:lvl w:ilvl="0" w:tplc="6BEA7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8C42D4"/>
    <w:multiLevelType w:val="multilevel"/>
    <w:tmpl w:val="4C469C4A"/>
    <w:lvl w:ilvl="0">
      <w:start w:val="1"/>
      <w:numFmt w:val="decimal"/>
      <w:lvlText w:val="%1."/>
      <w:lvlJc w:val="left"/>
      <w:pPr>
        <w:tabs>
          <w:tab w:val="num" w:pos="501"/>
        </w:tabs>
        <w:ind w:left="501" w:hanging="360"/>
      </w:pPr>
    </w:lvl>
    <w:lvl w:ilvl="1" w:tentative="1">
      <w:start w:val="1"/>
      <w:numFmt w:val="decimal"/>
      <w:lvlText w:val="%2."/>
      <w:lvlJc w:val="left"/>
      <w:pPr>
        <w:tabs>
          <w:tab w:val="num" w:pos="1221"/>
        </w:tabs>
        <w:ind w:left="1221" w:hanging="360"/>
      </w:pPr>
    </w:lvl>
    <w:lvl w:ilvl="2" w:tentative="1">
      <w:start w:val="1"/>
      <w:numFmt w:val="decimal"/>
      <w:lvlText w:val="%3."/>
      <w:lvlJc w:val="left"/>
      <w:pPr>
        <w:tabs>
          <w:tab w:val="num" w:pos="1941"/>
        </w:tabs>
        <w:ind w:left="1941" w:hanging="360"/>
      </w:pPr>
    </w:lvl>
    <w:lvl w:ilvl="3" w:tentative="1">
      <w:start w:val="1"/>
      <w:numFmt w:val="decimal"/>
      <w:lvlText w:val="%4."/>
      <w:lvlJc w:val="left"/>
      <w:pPr>
        <w:tabs>
          <w:tab w:val="num" w:pos="2661"/>
        </w:tabs>
        <w:ind w:left="2661" w:hanging="360"/>
      </w:pPr>
    </w:lvl>
    <w:lvl w:ilvl="4" w:tentative="1">
      <w:start w:val="1"/>
      <w:numFmt w:val="decimal"/>
      <w:lvlText w:val="%5."/>
      <w:lvlJc w:val="left"/>
      <w:pPr>
        <w:tabs>
          <w:tab w:val="num" w:pos="3381"/>
        </w:tabs>
        <w:ind w:left="3381" w:hanging="360"/>
      </w:pPr>
    </w:lvl>
    <w:lvl w:ilvl="5" w:tentative="1">
      <w:start w:val="1"/>
      <w:numFmt w:val="decimal"/>
      <w:lvlText w:val="%6."/>
      <w:lvlJc w:val="left"/>
      <w:pPr>
        <w:tabs>
          <w:tab w:val="num" w:pos="4101"/>
        </w:tabs>
        <w:ind w:left="4101" w:hanging="360"/>
      </w:pPr>
    </w:lvl>
    <w:lvl w:ilvl="6" w:tentative="1">
      <w:start w:val="1"/>
      <w:numFmt w:val="decimal"/>
      <w:lvlText w:val="%7."/>
      <w:lvlJc w:val="left"/>
      <w:pPr>
        <w:tabs>
          <w:tab w:val="num" w:pos="4821"/>
        </w:tabs>
        <w:ind w:left="4821" w:hanging="360"/>
      </w:pPr>
    </w:lvl>
    <w:lvl w:ilvl="7" w:tentative="1">
      <w:start w:val="1"/>
      <w:numFmt w:val="decimal"/>
      <w:lvlText w:val="%8."/>
      <w:lvlJc w:val="left"/>
      <w:pPr>
        <w:tabs>
          <w:tab w:val="num" w:pos="5541"/>
        </w:tabs>
        <w:ind w:left="5541" w:hanging="360"/>
      </w:pPr>
    </w:lvl>
    <w:lvl w:ilvl="8" w:tentative="1">
      <w:start w:val="1"/>
      <w:numFmt w:val="decimal"/>
      <w:lvlText w:val="%9."/>
      <w:lvlJc w:val="left"/>
      <w:pPr>
        <w:tabs>
          <w:tab w:val="num" w:pos="6261"/>
        </w:tabs>
        <w:ind w:left="6261" w:hanging="360"/>
      </w:pPr>
    </w:lvl>
  </w:abstractNum>
  <w:abstractNum w:abstractNumId="2">
    <w:nsid w:val="3D720D63"/>
    <w:multiLevelType w:val="hybridMultilevel"/>
    <w:tmpl w:val="4CAA82F6"/>
    <w:lvl w:ilvl="0" w:tplc="D1AA0E0C">
      <w:start w:val="20"/>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5409BA"/>
    <w:multiLevelType w:val="hybridMultilevel"/>
    <w:tmpl w:val="F828B974"/>
    <w:lvl w:ilvl="0" w:tplc="79A67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BB4E10"/>
    <w:multiLevelType w:val="hybridMultilevel"/>
    <w:tmpl w:val="FBDCE9DC"/>
    <w:lvl w:ilvl="0" w:tplc="AD88AFCE">
      <w:numFmt w:val="bullet"/>
      <w:lvlText w:val="-"/>
      <w:lvlJc w:val="left"/>
      <w:pPr>
        <w:ind w:left="720" w:hanging="360"/>
      </w:pPr>
      <w:rPr>
        <w:rFonts w:ascii="Andalus" w:eastAsia="Times New Roman" w:hAnsi="Andalus"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2B699E"/>
    <w:multiLevelType w:val="hybridMultilevel"/>
    <w:tmpl w:val="DBFE5D30"/>
    <w:lvl w:ilvl="0" w:tplc="7644805C">
      <w:start w:val="20"/>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57373F"/>
    <w:multiLevelType w:val="hybridMultilevel"/>
    <w:tmpl w:val="D3B6A5E6"/>
    <w:lvl w:ilvl="0" w:tplc="84C4ED00">
      <w:start w:val="20"/>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BA6A5B"/>
    <w:multiLevelType w:val="hybridMultilevel"/>
    <w:tmpl w:val="12244D64"/>
    <w:lvl w:ilvl="0" w:tplc="2AE63E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415190"/>
    <w:multiLevelType w:val="hybridMultilevel"/>
    <w:tmpl w:val="2CF61EB6"/>
    <w:lvl w:ilvl="0" w:tplc="55AE853E">
      <w:start w:val="20"/>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C429C3"/>
    <w:multiLevelType w:val="hybridMultilevel"/>
    <w:tmpl w:val="E0C6CA90"/>
    <w:lvl w:ilvl="0" w:tplc="087CFAD8">
      <w:start w:val="20"/>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
  </w:num>
  <w:num w:numId="4">
    <w:abstractNumId w:val="6"/>
  </w:num>
  <w:num w:numId="5">
    <w:abstractNumId w:val="8"/>
  </w:num>
  <w:num w:numId="6">
    <w:abstractNumId w:val="5"/>
  </w:num>
  <w:num w:numId="7">
    <w:abstractNumId w:val="4"/>
  </w:num>
  <w:num w:numId="8">
    <w:abstractNumId w:val="7"/>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6D3B"/>
    <w:rsid w:val="000A00AE"/>
    <w:rsid w:val="001238EF"/>
    <w:rsid w:val="001740D6"/>
    <w:rsid w:val="00334A31"/>
    <w:rsid w:val="003942CC"/>
    <w:rsid w:val="00433EC1"/>
    <w:rsid w:val="004D2AE4"/>
    <w:rsid w:val="00733C01"/>
    <w:rsid w:val="009A4052"/>
    <w:rsid w:val="009B2FC8"/>
    <w:rsid w:val="00A17D5C"/>
    <w:rsid w:val="00A91F57"/>
    <w:rsid w:val="00B109F7"/>
    <w:rsid w:val="00B36D3B"/>
    <w:rsid w:val="00B91787"/>
    <w:rsid w:val="00D41BAA"/>
    <w:rsid w:val="00D669B3"/>
    <w:rsid w:val="00DB29CA"/>
    <w:rsid w:val="00E76BD6"/>
    <w:rsid w:val="00F81B1A"/>
    <w:rsid w:val="00FC0C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C0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D3B"/>
    <w:rPr>
      <w:rFonts w:ascii="Tahoma" w:hAnsi="Tahoma" w:cs="Tahoma"/>
      <w:sz w:val="16"/>
      <w:szCs w:val="16"/>
    </w:rPr>
  </w:style>
  <w:style w:type="paragraph" w:styleId="NormalWeb">
    <w:name w:val="Normal (Web)"/>
    <w:basedOn w:val="Normal"/>
    <w:uiPriority w:val="99"/>
    <w:unhideWhenUsed/>
    <w:rsid w:val="00D41BA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F48967-269B-4398-8342-6ED83539DD0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ar-SA"/>
        </a:p>
      </dgm:t>
    </dgm:pt>
    <dgm:pt modelId="{ECEEE366-D4A9-486E-A509-E6C7E225D76F}">
      <dgm:prSet phldrT="[Text]"/>
      <dgm:spPr/>
      <dgm:t>
        <a:bodyPr/>
        <a:lstStyle/>
        <a:p>
          <a:pPr rtl="1"/>
          <a:r>
            <a:rPr lang="ar-AE">
              <a:solidFill>
                <a:schemeClr val="tx1"/>
              </a:solidFill>
            </a:rPr>
            <a:t>الدرسين</a:t>
          </a:r>
          <a:endParaRPr lang="ar-SA">
            <a:solidFill>
              <a:schemeClr val="tx1"/>
            </a:solidFill>
          </a:endParaRPr>
        </a:p>
      </dgm:t>
    </dgm:pt>
    <dgm:pt modelId="{4EC2E829-BC83-489B-BD2B-F70BD0DCD48B}" type="parTrans" cxnId="{E122ECCE-5D3C-42A8-BDCF-4793B0402F3A}">
      <dgm:prSet/>
      <dgm:spPr/>
      <dgm:t>
        <a:bodyPr/>
        <a:lstStyle/>
        <a:p>
          <a:pPr rtl="1"/>
          <a:endParaRPr lang="ar-SA">
            <a:solidFill>
              <a:schemeClr val="tx1"/>
            </a:solidFill>
          </a:endParaRPr>
        </a:p>
      </dgm:t>
    </dgm:pt>
    <dgm:pt modelId="{A189C13F-17E8-4686-964D-F5161887A750}" type="sibTrans" cxnId="{E122ECCE-5D3C-42A8-BDCF-4793B0402F3A}">
      <dgm:prSet/>
      <dgm:spPr/>
      <dgm:t>
        <a:bodyPr/>
        <a:lstStyle/>
        <a:p>
          <a:pPr rtl="1"/>
          <a:endParaRPr lang="ar-SA">
            <a:solidFill>
              <a:schemeClr val="tx1"/>
            </a:solidFill>
          </a:endParaRPr>
        </a:p>
      </dgm:t>
    </dgm:pt>
    <dgm:pt modelId="{A19FB18B-F707-4108-817D-212ABF839767}">
      <dgm:prSet phldrT="[Text]"/>
      <dgm:spPr/>
      <dgm:t>
        <a:bodyPr/>
        <a:lstStyle/>
        <a:p>
          <a:pPr rtl="1"/>
          <a:r>
            <a:rPr lang="ar-AE">
              <a:solidFill>
                <a:schemeClr val="tx1"/>
              </a:solidFill>
            </a:rPr>
            <a:t>الإخلاص</a:t>
          </a:r>
          <a:endParaRPr lang="ar-SA">
            <a:solidFill>
              <a:schemeClr val="tx1"/>
            </a:solidFill>
          </a:endParaRPr>
        </a:p>
      </dgm:t>
    </dgm:pt>
    <dgm:pt modelId="{A5D57491-60A3-4544-A3A4-EB36A89E9273}" type="parTrans" cxnId="{ACE9D599-C9FC-4F1D-B5A6-EE98627EBB66}">
      <dgm:prSet/>
      <dgm:spPr/>
      <dgm:t>
        <a:bodyPr/>
        <a:lstStyle/>
        <a:p>
          <a:pPr rtl="1"/>
          <a:endParaRPr lang="ar-SA">
            <a:solidFill>
              <a:schemeClr val="tx1"/>
            </a:solidFill>
          </a:endParaRPr>
        </a:p>
      </dgm:t>
    </dgm:pt>
    <dgm:pt modelId="{361D583D-CA14-4BC2-8AA9-D3B14E9189BE}" type="sibTrans" cxnId="{ACE9D599-C9FC-4F1D-B5A6-EE98627EBB66}">
      <dgm:prSet/>
      <dgm:spPr/>
      <dgm:t>
        <a:bodyPr/>
        <a:lstStyle/>
        <a:p>
          <a:pPr rtl="1"/>
          <a:endParaRPr lang="ar-SA">
            <a:solidFill>
              <a:schemeClr val="tx1"/>
            </a:solidFill>
          </a:endParaRPr>
        </a:p>
      </dgm:t>
    </dgm:pt>
    <dgm:pt modelId="{519EE93F-EEC9-47C4-9309-F3592C596AAF}">
      <dgm:prSet phldrT="[Text]"/>
      <dgm:spPr/>
      <dgm:t>
        <a:bodyPr/>
        <a:lstStyle/>
        <a:p>
          <a:pPr rtl="1"/>
          <a:r>
            <a:rPr lang="ar-AE">
              <a:solidFill>
                <a:schemeClr val="tx1"/>
              </a:solidFill>
            </a:rPr>
            <a:t>المجاهره من كبائر الإثم </a:t>
          </a:r>
          <a:endParaRPr lang="ar-SA">
            <a:solidFill>
              <a:schemeClr val="tx1"/>
            </a:solidFill>
          </a:endParaRPr>
        </a:p>
      </dgm:t>
    </dgm:pt>
    <dgm:pt modelId="{C53C8F0D-186E-4D97-9ECD-F4CC83D3FA51}" type="parTrans" cxnId="{405B2A14-2B49-4E6F-8A66-35F53908BF4C}">
      <dgm:prSet/>
      <dgm:spPr/>
      <dgm:t>
        <a:bodyPr/>
        <a:lstStyle/>
        <a:p>
          <a:pPr rtl="1"/>
          <a:endParaRPr lang="ar-SA">
            <a:solidFill>
              <a:schemeClr val="tx1"/>
            </a:solidFill>
          </a:endParaRPr>
        </a:p>
      </dgm:t>
    </dgm:pt>
    <dgm:pt modelId="{092E1D4F-4167-46B3-BC81-AE32B9665F99}" type="sibTrans" cxnId="{405B2A14-2B49-4E6F-8A66-35F53908BF4C}">
      <dgm:prSet/>
      <dgm:spPr/>
      <dgm:t>
        <a:bodyPr/>
        <a:lstStyle/>
        <a:p>
          <a:pPr rtl="1"/>
          <a:endParaRPr lang="ar-SA">
            <a:solidFill>
              <a:schemeClr val="tx1"/>
            </a:solidFill>
          </a:endParaRPr>
        </a:p>
      </dgm:t>
    </dgm:pt>
    <dgm:pt modelId="{21EECCDB-7320-4784-A923-DFB4285CDA46}">
      <dgm:prSet phldrT="[Text]"/>
      <dgm:spPr/>
      <dgm:t>
        <a:bodyPr/>
        <a:lstStyle/>
        <a:p>
          <a:pPr rtl="1"/>
          <a:r>
            <a:rPr lang="ar-AE">
              <a:solidFill>
                <a:schemeClr val="tx1"/>
              </a:solidFill>
            </a:rPr>
            <a:t>لأنها ................</a:t>
          </a:r>
          <a:endParaRPr lang="ar-SA">
            <a:solidFill>
              <a:schemeClr val="tx1"/>
            </a:solidFill>
          </a:endParaRPr>
        </a:p>
      </dgm:t>
    </dgm:pt>
    <dgm:pt modelId="{02B85719-F5B4-44D8-BF27-1E6843DDD9AC}" type="parTrans" cxnId="{F145D6D8-BD8F-4745-A029-0B4E6C7F9D4D}">
      <dgm:prSet/>
      <dgm:spPr/>
      <dgm:t>
        <a:bodyPr/>
        <a:lstStyle/>
        <a:p>
          <a:pPr rtl="1"/>
          <a:endParaRPr lang="ar-SA">
            <a:solidFill>
              <a:schemeClr val="tx1"/>
            </a:solidFill>
          </a:endParaRPr>
        </a:p>
      </dgm:t>
    </dgm:pt>
    <dgm:pt modelId="{74BA4046-D3A1-4F38-879E-8A710B055291}" type="sibTrans" cxnId="{F145D6D8-BD8F-4745-A029-0B4E6C7F9D4D}">
      <dgm:prSet/>
      <dgm:spPr/>
      <dgm:t>
        <a:bodyPr/>
        <a:lstStyle/>
        <a:p>
          <a:pPr rtl="1"/>
          <a:endParaRPr lang="ar-SA">
            <a:solidFill>
              <a:schemeClr val="tx1"/>
            </a:solidFill>
          </a:endParaRPr>
        </a:p>
      </dgm:t>
    </dgm:pt>
    <dgm:pt modelId="{086ACD24-5125-4010-9385-F92D0D33AAFE}">
      <dgm:prSet phldrT="[Text]"/>
      <dgm:spPr/>
      <dgm:t>
        <a:bodyPr/>
        <a:lstStyle/>
        <a:p>
          <a:pPr rtl="1"/>
          <a:r>
            <a:rPr lang="ar-AE">
              <a:solidFill>
                <a:schemeClr val="tx1"/>
              </a:solidFill>
            </a:rPr>
            <a:t>ويكون في ..............</a:t>
          </a:r>
          <a:endParaRPr lang="ar-SA">
            <a:solidFill>
              <a:schemeClr val="tx1"/>
            </a:solidFill>
          </a:endParaRPr>
        </a:p>
      </dgm:t>
    </dgm:pt>
    <dgm:pt modelId="{704CF066-BC9E-4963-BA21-030C0B625ED9}" type="sibTrans" cxnId="{C3A56788-CFA8-4B0E-9944-7EA04A8B35BA}">
      <dgm:prSet/>
      <dgm:spPr/>
      <dgm:t>
        <a:bodyPr/>
        <a:lstStyle/>
        <a:p>
          <a:pPr rtl="1"/>
          <a:endParaRPr lang="ar-SA">
            <a:solidFill>
              <a:schemeClr val="tx1"/>
            </a:solidFill>
          </a:endParaRPr>
        </a:p>
      </dgm:t>
    </dgm:pt>
    <dgm:pt modelId="{3E954E7A-B5E9-4065-8D8D-1312E6541C62}" type="parTrans" cxnId="{C3A56788-CFA8-4B0E-9944-7EA04A8B35BA}">
      <dgm:prSet/>
      <dgm:spPr/>
      <dgm:t>
        <a:bodyPr/>
        <a:lstStyle/>
        <a:p>
          <a:pPr rtl="1"/>
          <a:endParaRPr lang="ar-SA">
            <a:solidFill>
              <a:schemeClr val="tx1"/>
            </a:solidFill>
          </a:endParaRPr>
        </a:p>
      </dgm:t>
    </dgm:pt>
    <dgm:pt modelId="{945F1796-1136-4608-B7D0-C665621EC76B}">
      <dgm:prSet phldrT="[Text]"/>
      <dgm:spPr/>
      <dgm:t>
        <a:bodyPr/>
        <a:lstStyle/>
        <a:p>
          <a:pPr rtl="1"/>
          <a:r>
            <a:rPr lang="ar-AE">
              <a:solidFill>
                <a:schemeClr val="tx1"/>
              </a:solidFill>
            </a:rPr>
            <a:t>بالـ...................</a:t>
          </a:r>
          <a:endParaRPr lang="ar-SA">
            <a:solidFill>
              <a:schemeClr val="tx1"/>
            </a:solidFill>
          </a:endParaRPr>
        </a:p>
      </dgm:t>
    </dgm:pt>
    <dgm:pt modelId="{FED9F6D7-07B0-4457-8587-919605041B9D}" type="parTrans" cxnId="{72A971D1-FE81-48E4-A3B5-43CF16690BFF}">
      <dgm:prSet/>
      <dgm:spPr/>
      <dgm:t>
        <a:bodyPr/>
        <a:lstStyle/>
        <a:p>
          <a:pPr rtl="1"/>
          <a:endParaRPr lang="ar-SA">
            <a:solidFill>
              <a:schemeClr val="tx1"/>
            </a:solidFill>
          </a:endParaRPr>
        </a:p>
      </dgm:t>
    </dgm:pt>
    <dgm:pt modelId="{E03A7DAE-7DD3-4A95-95D4-71D796DCEFE8}" type="sibTrans" cxnId="{72A971D1-FE81-48E4-A3B5-43CF16690BFF}">
      <dgm:prSet/>
      <dgm:spPr/>
      <dgm:t>
        <a:bodyPr/>
        <a:lstStyle/>
        <a:p>
          <a:pPr rtl="1"/>
          <a:endParaRPr lang="ar-SA">
            <a:solidFill>
              <a:schemeClr val="tx1"/>
            </a:solidFill>
          </a:endParaRPr>
        </a:p>
      </dgm:t>
    </dgm:pt>
    <dgm:pt modelId="{D0803D30-8FB6-4746-B9C5-E11188C7673E}">
      <dgm:prSet phldrT="[Text]"/>
      <dgm:spPr/>
      <dgm:t>
        <a:bodyPr/>
        <a:lstStyle/>
        <a:p>
          <a:pPr rtl="1"/>
          <a:r>
            <a:rPr lang="ar-AE">
              <a:solidFill>
                <a:schemeClr val="tx1"/>
              </a:solidFill>
            </a:rPr>
            <a:t>موقف ......................</a:t>
          </a:r>
          <a:endParaRPr lang="ar-SA">
            <a:solidFill>
              <a:schemeClr val="tx1"/>
            </a:solidFill>
          </a:endParaRPr>
        </a:p>
      </dgm:t>
    </dgm:pt>
    <dgm:pt modelId="{6A6FE1E8-5EAE-45A8-AF89-675F7184DB7F}" type="parTrans" cxnId="{C802031E-5C6C-4976-B9D8-0CA017D3C1AD}">
      <dgm:prSet/>
      <dgm:spPr/>
      <dgm:t>
        <a:bodyPr/>
        <a:lstStyle/>
        <a:p>
          <a:pPr rtl="1"/>
          <a:endParaRPr lang="ar-SA">
            <a:solidFill>
              <a:schemeClr val="tx1"/>
            </a:solidFill>
          </a:endParaRPr>
        </a:p>
      </dgm:t>
    </dgm:pt>
    <dgm:pt modelId="{BE4FA11A-9FFD-42A1-8BAD-3D97442D9A61}" type="sibTrans" cxnId="{C802031E-5C6C-4976-B9D8-0CA017D3C1AD}">
      <dgm:prSet/>
      <dgm:spPr/>
      <dgm:t>
        <a:bodyPr/>
        <a:lstStyle/>
        <a:p>
          <a:pPr rtl="1"/>
          <a:endParaRPr lang="ar-SA">
            <a:solidFill>
              <a:schemeClr val="tx1"/>
            </a:solidFill>
          </a:endParaRPr>
        </a:p>
      </dgm:t>
    </dgm:pt>
    <dgm:pt modelId="{7B9CBF55-06F0-4B4C-B9A1-EC6A55B57E42}" type="pres">
      <dgm:prSet presAssocID="{F8F48967-269B-4398-8342-6ED83539DD0B}" presName="hierChild1" presStyleCnt="0">
        <dgm:presLayoutVars>
          <dgm:chPref val="1"/>
          <dgm:dir/>
          <dgm:animOne val="branch"/>
          <dgm:animLvl val="lvl"/>
          <dgm:resizeHandles/>
        </dgm:presLayoutVars>
      </dgm:prSet>
      <dgm:spPr/>
      <dgm:t>
        <a:bodyPr/>
        <a:lstStyle/>
        <a:p>
          <a:pPr rtl="1"/>
          <a:endParaRPr lang="ar-SA"/>
        </a:p>
      </dgm:t>
    </dgm:pt>
    <dgm:pt modelId="{CE459066-252D-487D-9D94-EDA14D25F7D2}" type="pres">
      <dgm:prSet presAssocID="{ECEEE366-D4A9-486E-A509-E6C7E225D76F}" presName="hierRoot1" presStyleCnt="0"/>
      <dgm:spPr/>
    </dgm:pt>
    <dgm:pt modelId="{C93E401D-5B78-4232-9BC6-D9A1992D4EB4}" type="pres">
      <dgm:prSet presAssocID="{ECEEE366-D4A9-486E-A509-E6C7E225D76F}" presName="composite" presStyleCnt="0"/>
      <dgm:spPr/>
    </dgm:pt>
    <dgm:pt modelId="{61C4DDBE-FD27-4753-90B3-68DB3CDC9AA5}" type="pres">
      <dgm:prSet presAssocID="{ECEEE366-D4A9-486E-A509-E6C7E225D76F}" presName="background" presStyleLbl="node0" presStyleIdx="0" presStyleCnt="2"/>
      <dgm:spPr/>
    </dgm:pt>
    <dgm:pt modelId="{81748FE9-7037-4CAA-B699-F980916B327E}" type="pres">
      <dgm:prSet presAssocID="{ECEEE366-D4A9-486E-A509-E6C7E225D76F}" presName="text" presStyleLbl="fgAcc0" presStyleIdx="0" presStyleCnt="2">
        <dgm:presLayoutVars>
          <dgm:chPref val="3"/>
        </dgm:presLayoutVars>
      </dgm:prSet>
      <dgm:spPr/>
      <dgm:t>
        <a:bodyPr/>
        <a:lstStyle/>
        <a:p>
          <a:pPr rtl="1"/>
          <a:endParaRPr lang="ar-SA"/>
        </a:p>
      </dgm:t>
    </dgm:pt>
    <dgm:pt modelId="{58558B44-60BD-4413-B072-96F95ED83B4F}" type="pres">
      <dgm:prSet presAssocID="{ECEEE366-D4A9-486E-A509-E6C7E225D76F}" presName="hierChild2" presStyleCnt="0"/>
      <dgm:spPr/>
    </dgm:pt>
    <dgm:pt modelId="{7F06A0C8-2F6F-4B8C-9176-AB48E1CDD3DE}" type="pres">
      <dgm:prSet presAssocID="{A5D57491-60A3-4544-A3A4-EB36A89E9273}" presName="Name10" presStyleLbl="parChTrans1D2" presStyleIdx="0" presStyleCnt="3"/>
      <dgm:spPr/>
      <dgm:t>
        <a:bodyPr/>
        <a:lstStyle/>
        <a:p>
          <a:pPr rtl="1"/>
          <a:endParaRPr lang="ar-SA"/>
        </a:p>
      </dgm:t>
    </dgm:pt>
    <dgm:pt modelId="{3A5A8E5C-FE2F-4EE1-8CA3-3167146850A0}" type="pres">
      <dgm:prSet presAssocID="{A19FB18B-F707-4108-817D-212ABF839767}" presName="hierRoot2" presStyleCnt="0"/>
      <dgm:spPr/>
    </dgm:pt>
    <dgm:pt modelId="{05285E0A-4622-4568-9D43-80CA973B7B04}" type="pres">
      <dgm:prSet presAssocID="{A19FB18B-F707-4108-817D-212ABF839767}" presName="composite2" presStyleCnt="0"/>
      <dgm:spPr/>
    </dgm:pt>
    <dgm:pt modelId="{3001CAAC-32CF-420F-977D-AD4540956C74}" type="pres">
      <dgm:prSet presAssocID="{A19FB18B-F707-4108-817D-212ABF839767}" presName="background2" presStyleLbl="node2" presStyleIdx="0" presStyleCnt="3"/>
      <dgm:spPr/>
    </dgm:pt>
    <dgm:pt modelId="{402F2DDC-6D78-44B1-B539-61B7FCF9E3A5}" type="pres">
      <dgm:prSet presAssocID="{A19FB18B-F707-4108-817D-212ABF839767}" presName="text2" presStyleLbl="fgAcc2" presStyleIdx="0" presStyleCnt="3">
        <dgm:presLayoutVars>
          <dgm:chPref val="3"/>
        </dgm:presLayoutVars>
      </dgm:prSet>
      <dgm:spPr/>
      <dgm:t>
        <a:bodyPr/>
        <a:lstStyle/>
        <a:p>
          <a:pPr rtl="1"/>
          <a:endParaRPr lang="ar-SA"/>
        </a:p>
      </dgm:t>
    </dgm:pt>
    <dgm:pt modelId="{A41A32FA-23B6-4CF4-9251-581BA4FD233A}" type="pres">
      <dgm:prSet presAssocID="{A19FB18B-F707-4108-817D-212ABF839767}" presName="hierChild3" presStyleCnt="0"/>
      <dgm:spPr/>
    </dgm:pt>
    <dgm:pt modelId="{9A1752A7-1CB9-465E-ABCD-373D24C4E37D}" type="pres">
      <dgm:prSet presAssocID="{FED9F6D7-07B0-4457-8587-919605041B9D}" presName="Name17" presStyleLbl="parChTrans1D3" presStyleIdx="0" presStyleCnt="2"/>
      <dgm:spPr/>
      <dgm:t>
        <a:bodyPr/>
        <a:lstStyle/>
        <a:p>
          <a:pPr rtl="1"/>
          <a:endParaRPr lang="ar-SA"/>
        </a:p>
      </dgm:t>
    </dgm:pt>
    <dgm:pt modelId="{59563171-7C51-488E-8D79-1F363F68F005}" type="pres">
      <dgm:prSet presAssocID="{945F1796-1136-4608-B7D0-C665621EC76B}" presName="hierRoot3" presStyleCnt="0"/>
      <dgm:spPr/>
    </dgm:pt>
    <dgm:pt modelId="{91371C91-E2F7-47E6-8924-0CB07E0B0C30}" type="pres">
      <dgm:prSet presAssocID="{945F1796-1136-4608-B7D0-C665621EC76B}" presName="composite3" presStyleCnt="0"/>
      <dgm:spPr/>
    </dgm:pt>
    <dgm:pt modelId="{0F53420A-A6E2-4B9C-8D84-F5B7108ABA7A}" type="pres">
      <dgm:prSet presAssocID="{945F1796-1136-4608-B7D0-C665621EC76B}" presName="background3" presStyleLbl="node3" presStyleIdx="0" presStyleCnt="2"/>
      <dgm:spPr/>
    </dgm:pt>
    <dgm:pt modelId="{FDC9EF0A-1A1D-4096-A6C2-53AC4E883716}" type="pres">
      <dgm:prSet presAssocID="{945F1796-1136-4608-B7D0-C665621EC76B}" presName="text3" presStyleLbl="fgAcc3" presStyleIdx="0" presStyleCnt="2">
        <dgm:presLayoutVars>
          <dgm:chPref val="3"/>
        </dgm:presLayoutVars>
      </dgm:prSet>
      <dgm:spPr/>
      <dgm:t>
        <a:bodyPr/>
        <a:lstStyle/>
        <a:p>
          <a:pPr rtl="1"/>
          <a:endParaRPr lang="ar-SA"/>
        </a:p>
      </dgm:t>
    </dgm:pt>
    <dgm:pt modelId="{5E702F6B-D8AB-494D-8687-F762B6196261}" type="pres">
      <dgm:prSet presAssocID="{945F1796-1136-4608-B7D0-C665621EC76B}" presName="hierChild4" presStyleCnt="0"/>
      <dgm:spPr/>
    </dgm:pt>
    <dgm:pt modelId="{645EFBBC-36E0-4152-AFAE-1D2A0DDE734F}" type="pres">
      <dgm:prSet presAssocID="{3E954E7A-B5E9-4065-8D8D-1312E6541C62}" presName="Name17" presStyleLbl="parChTrans1D3" presStyleIdx="1" presStyleCnt="2"/>
      <dgm:spPr/>
      <dgm:t>
        <a:bodyPr/>
        <a:lstStyle/>
        <a:p>
          <a:pPr rtl="1"/>
          <a:endParaRPr lang="ar-SA"/>
        </a:p>
      </dgm:t>
    </dgm:pt>
    <dgm:pt modelId="{588C39B0-5333-4C87-9668-6D65793A9091}" type="pres">
      <dgm:prSet presAssocID="{086ACD24-5125-4010-9385-F92D0D33AAFE}" presName="hierRoot3" presStyleCnt="0"/>
      <dgm:spPr/>
    </dgm:pt>
    <dgm:pt modelId="{9BE1E9A8-6889-4E85-800C-DC8F0C853059}" type="pres">
      <dgm:prSet presAssocID="{086ACD24-5125-4010-9385-F92D0D33AAFE}" presName="composite3" presStyleCnt="0"/>
      <dgm:spPr/>
    </dgm:pt>
    <dgm:pt modelId="{804EDD5C-139C-4E7B-ADCA-166637662AB1}" type="pres">
      <dgm:prSet presAssocID="{086ACD24-5125-4010-9385-F92D0D33AAFE}" presName="background3" presStyleLbl="node3" presStyleIdx="1" presStyleCnt="2"/>
      <dgm:spPr/>
    </dgm:pt>
    <dgm:pt modelId="{1F980970-9870-488C-A63B-3BBE76B8A85E}" type="pres">
      <dgm:prSet presAssocID="{086ACD24-5125-4010-9385-F92D0D33AAFE}" presName="text3" presStyleLbl="fgAcc3" presStyleIdx="1" presStyleCnt="2">
        <dgm:presLayoutVars>
          <dgm:chPref val="3"/>
        </dgm:presLayoutVars>
      </dgm:prSet>
      <dgm:spPr/>
      <dgm:t>
        <a:bodyPr/>
        <a:lstStyle/>
        <a:p>
          <a:pPr rtl="1"/>
          <a:endParaRPr lang="ar-SA"/>
        </a:p>
      </dgm:t>
    </dgm:pt>
    <dgm:pt modelId="{11A75145-34F7-4E33-A094-3C07E2D977F1}" type="pres">
      <dgm:prSet presAssocID="{086ACD24-5125-4010-9385-F92D0D33AAFE}" presName="hierChild4" presStyleCnt="0"/>
      <dgm:spPr/>
    </dgm:pt>
    <dgm:pt modelId="{EFCA445B-BC9D-4138-B957-AC91CCD3443E}" type="pres">
      <dgm:prSet presAssocID="{519EE93F-EEC9-47C4-9309-F3592C596AAF}" presName="hierRoot1" presStyleCnt="0"/>
      <dgm:spPr/>
    </dgm:pt>
    <dgm:pt modelId="{E400E72F-94B5-462B-8BC0-8C14D34C8D4C}" type="pres">
      <dgm:prSet presAssocID="{519EE93F-EEC9-47C4-9309-F3592C596AAF}" presName="composite" presStyleCnt="0"/>
      <dgm:spPr/>
    </dgm:pt>
    <dgm:pt modelId="{8E782B4C-D85F-4A76-AABC-09256FDEBA9E}" type="pres">
      <dgm:prSet presAssocID="{519EE93F-EEC9-47C4-9309-F3592C596AAF}" presName="background" presStyleLbl="node0" presStyleIdx="1" presStyleCnt="2"/>
      <dgm:spPr/>
    </dgm:pt>
    <dgm:pt modelId="{D40E7DAC-B587-4C36-9878-BE4D86862CB5}" type="pres">
      <dgm:prSet presAssocID="{519EE93F-EEC9-47C4-9309-F3592C596AAF}" presName="text" presStyleLbl="fgAcc0" presStyleIdx="1" presStyleCnt="2">
        <dgm:presLayoutVars>
          <dgm:chPref val="3"/>
        </dgm:presLayoutVars>
      </dgm:prSet>
      <dgm:spPr/>
      <dgm:t>
        <a:bodyPr/>
        <a:lstStyle/>
        <a:p>
          <a:pPr rtl="1"/>
          <a:endParaRPr lang="ar-SA"/>
        </a:p>
      </dgm:t>
    </dgm:pt>
    <dgm:pt modelId="{5250164A-C038-4F16-BED2-B6BBAC82F096}" type="pres">
      <dgm:prSet presAssocID="{519EE93F-EEC9-47C4-9309-F3592C596AAF}" presName="hierChild2" presStyleCnt="0"/>
      <dgm:spPr/>
    </dgm:pt>
    <dgm:pt modelId="{3DB389EB-CF5C-48F7-B4D7-9E4346DDF47D}" type="pres">
      <dgm:prSet presAssocID="{02B85719-F5B4-44D8-BF27-1E6843DDD9AC}" presName="Name10" presStyleLbl="parChTrans1D2" presStyleIdx="1" presStyleCnt="3"/>
      <dgm:spPr/>
      <dgm:t>
        <a:bodyPr/>
        <a:lstStyle/>
        <a:p>
          <a:pPr rtl="1"/>
          <a:endParaRPr lang="ar-SA"/>
        </a:p>
      </dgm:t>
    </dgm:pt>
    <dgm:pt modelId="{3CAAFC19-3E79-4FC5-A424-0F63B7E37730}" type="pres">
      <dgm:prSet presAssocID="{21EECCDB-7320-4784-A923-DFB4285CDA46}" presName="hierRoot2" presStyleCnt="0"/>
      <dgm:spPr/>
    </dgm:pt>
    <dgm:pt modelId="{2171F9FC-91D2-4F9D-9CB4-E90044F665EB}" type="pres">
      <dgm:prSet presAssocID="{21EECCDB-7320-4784-A923-DFB4285CDA46}" presName="composite2" presStyleCnt="0"/>
      <dgm:spPr/>
    </dgm:pt>
    <dgm:pt modelId="{246A74D8-A2CD-4F1A-89A9-8D1C0A96413F}" type="pres">
      <dgm:prSet presAssocID="{21EECCDB-7320-4784-A923-DFB4285CDA46}" presName="background2" presStyleLbl="node2" presStyleIdx="1" presStyleCnt="3"/>
      <dgm:spPr/>
    </dgm:pt>
    <dgm:pt modelId="{137C26E8-6B00-421B-9DFD-2CF5C548019E}" type="pres">
      <dgm:prSet presAssocID="{21EECCDB-7320-4784-A923-DFB4285CDA46}" presName="text2" presStyleLbl="fgAcc2" presStyleIdx="1" presStyleCnt="3">
        <dgm:presLayoutVars>
          <dgm:chPref val="3"/>
        </dgm:presLayoutVars>
      </dgm:prSet>
      <dgm:spPr/>
      <dgm:t>
        <a:bodyPr/>
        <a:lstStyle/>
        <a:p>
          <a:pPr rtl="1"/>
          <a:endParaRPr lang="ar-SA"/>
        </a:p>
      </dgm:t>
    </dgm:pt>
    <dgm:pt modelId="{1E788CE5-0117-46BC-8DDD-6D3BD553F392}" type="pres">
      <dgm:prSet presAssocID="{21EECCDB-7320-4784-A923-DFB4285CDA46}" presName="hierChild3" presStyleCnt="0"/>
      <dgm:spPr/>
    </dgm:pt>
    <dgm:pt modelId="{D64EAC87-28CE-4D28-8C70-4743813BF25C}" type="pres">
      <dgm:prSet presAssocID="{6A6FE1E8-5EAE-45A8-AF89-675F7184DB7F}" presName="Name10" presStyleLbl="parChTrans1D2" presStyleIdx="2" presStyleCnt="3"/>
      <dgm:spPr/>
      <dgm:t>
        <a:bodyPr/>
        <a:lstStyle/>
        <a:p>
          <a:pPr rtl="1"/>
          <a:endParaRPr lang="ar-SA"/>
        </a:p>
      </dgm:t>
    </dgm:pt>
    <dgm:pt modelId="{2E1F7C89-93FC-413B-A965-590B1E22B2DD}" type="pres">
      <dgm:prSet presAssocID="{D0803D30-8FB6-4746-B9C5-E11188C7673E}" presName="hierRoot2" presStyleCnt="0"/>
      <dgm:spPr/>
    </dgm:pt>
    <dgm:pt modelId="{97AFD3FF-FB03-4E72-940C-8CC40ABE242B}" type="pres">
      <dgm:prSet presAssocID="{D0803D30-8FB6-4746-B9C5-E11188C7673E}" presName="composite2" presStyleCnt="0"/>
      <dgm:spPr/>
    </dgm:pt>
    <dgm:pt modelId="{913C975D-68BF-4523-A8C2-7DF04D336AE2}" type="pres">
      <dgm:prSet presAssocID="{D0803D30-8FB6-4746-B9C5-E11188C7673E}" presName="background2" presStyleLbl="node2" presStyleIdx="2" presStyleCnt="3"/>
      <dgm:spPr/>
    </dgm:pt>
    <dgm:pt modelId="{9560BC09-EA70-43C0-B27C-F447D2C5E7BD}" type="pres">
      <dgm:prSet presAssocID="{D0803D30-8FB6-4746-B9C5-E11188C7673E}" presName="text2" presStyleLbl="fgAcc2" presStyleIdx="2" presStyleCnt="3">
        <dgm:presLayoutVars>
          <dgm:chPref val="3"/>
        </dgm:presLayoutVars>
      </dgm:prSet>
      <dgm:spPr/>
      <dgm:t>
        <a:bodyPr/>
        <a:lstStyle/>
        <a:p>
          <a:pPr rtl="1"/>
          <a:endParaRPr lang="ar-SA"/>
        </a:p>
      </dgm:t>
    </dgm:pt>
    <dgm:pt modelId="{4862FEF5-97DC-4E07-9CDA-1CFFDA375378}" type="pres">
      <dgm:prSet presAssocID="{D0803D30-8FB6-4746-B9C5-E11188C7673E}" presName="hierChild3" presStyleCnt="0"/>
      <dgm:spPr/>
    </dgm:pt>
  </dgm:ptLst>
  <dgm:cxnLst>
    <dgm:cxn modelId="{B952217E-FB5D-4563-94CC-AF858800ED9D}" type="presOf" srcId="{6A6FE1E8-5EAE-45A8-AF89-675F7184DB7F}" destId="{D64EAC87-28CE-4D28-8C70-4743813BF25C}" srcOrd="0" destOrd="0" presId="urn:microsoft.com/office/officeart/2005/8/layout/hierarchy1"/>
    <dgm:cxn modelId="{BE3AC9E9-9B73-4923-8B0C-4DC67E68E4E0}" type="presOf" srcId="{21EECCDB-7320-4784-A923-DFB4285CDA46}" destId="{137C26E8-6B00-421B-9DFD-2CF5C548019E}" srcOrd="0" destOrd="0" presId="urn:microsoft.com/office/officeart/2005/8/layout/hierarchy1"/>
    <dgm:cxn modelId="{72A971D1-FE81-48E4-A3B5-43CF16690BFF}" srcId="{A19FB18B-F707-4108-817D-212ABF839767}" destId="{945F1796-1136-4608-B7D0-C665621EC76B}" srcOrd="0" destOrd="0" parTransId="{FED9F6D7-07B0-4457-8587-919605041B9D}" sibTransId="{E03A7DAE-7DD3-4A95-95D4-71D796DCEFE8}"/>
    <dgm:cxn modelId="{E6043105-310E-4470-B640-60AF7C1C32E3}" type="presOf" srcId="{086ACD24-5125-4010-9385-F92D0D33AAFE}" destId="{1F980970-9870-488C-A63B-3BBE76B8A85E}" srcOrd="0" destOrd="0" presId="urn:microsoft.com/office/officeart/2005/8/layout/hierarchy1"/>
    <dgm:cxn modelId="{9FD0FDB1-CB26-4BD4-8963-96292CF61FBC}" type="presOf" srcId="{F8F48967-269B-4398-8342-6ED83539DD0B}" destId="{7B9CBF55-06F0-4B4C-B9A1-EC6A55B57E42}" srcOrd="0" destOrd="0" presId="urn:microsoft.com/office/officeart/2005/8/layout/hierarchy1"/>
    <dgm:cxn modelId="{0E9B8807-70F8-4B24-B8BF-282CD93B0A2D}" type="presOf" srcId="{A19FB18B-F707-4108-817D-212ABF839767}" destId="{402F2DDC-6D78-44B1-B539-61B7FCF9E3A5}" srcOrd="0" destOrd="0" presId="urn:microsoft.com/office/officeart/2005/8/layout/hierarchy1"/>
    <dgm:cxn modelId="{2F0E89BB-C4A2-470A-8252-D2E169487410}" type="presOf" srcId="{A5D57491-60A3-4544-A3A4-EB36A89E9273}" destId="{7F06A0C8-2F6F-4B8C-9176-AB48E1CDD3DE}" srcOrd="0" destOrd="0" presId="urn:microsoft.com/office/officeart/2005/8/layout/hierarchy1"/>
    <dgm:cxn modelId="{E122ECCE-5D3C-42A8-BDCF-4793B0402F3A}" srcId="{F8F48967-269B-4398-8342-6ED83539DD0B}" destId="{ECEEE366-D4A9-486E-A509-E6C7E225D76F}" srcOrd="0" destOrd="0" parTransId="{4EC2E829-BC83-489B-BD2B-F70BD0DCD48B}" sibTransId="{A189C13F-17E8-4686-964D-F5161887A750}"/>
    <dgm:cxn modelId="{ACE9D599-C9FC-4F1D-B5A6-EE98627EBB66}" srcId="{ECEEE366-D4A9-486E-A509-E6C7E225D76F}" destId="{A19FB18B-F707-4108-817D-212ABF839767}" srcOrd="0" destOrd="0" parTransId="{A5D57491-60A3-4544-A3A4-EB36A89E9273}" sibTransId="{361D583D-CA14-4BC2-8AA9-D3B14E9189BE}"/>
    <dgm:cxn modelId="{405B2A14-2B49-4E6F-8A66-35F53908BF4C}" srcId="{F8F48967-269B-4398-8342-6ED83539DD0B}" destId="{519EE93F-EEC9-47C4-9309-F3592C596AAF}" srcOrd="1" destOrd="0" parTransId="{C53C8F0D-186E-4D97-9ECD-F4CC83D3FA51}" sibTransId="{092E1D4F-4167-46B3-BC81-AE32B9665F99}"/>
    <dgm:cxn modelId="{C3A56788-CFA8-4B0E-9944-7EA04A8B35BA}" srcId="{A19FB18B-F707-4108-817D-212ABF839767}" destId="{086ACD24-5125-4010-9385-F92D0D33AAFE}" srcOrd="1" destOrd="0" parTransId="{3E954E7A-B5E9-4065-8D8D-1312E6541C62}" sibTransId="{704CF066-BC9E-4963-BA21-030C0B625ED9}"/>
    <dgm:cxn modelId="{2AA592D0-13A6-4A65-9E96-D0ABE39D38B8}" type="presOf" srcId="{ECEEE366-D4A9-486E-A509-E6C7E225D76F}" destId="{81748FE9-7037-4CAA-B699-F980916B327E}" srcOrd="0" destOrd="0" presId="urn:microsoft.com/office/officeart/2005/8/layout/hierarchy1"/>
    <dgm:cxn modelId="{55190EAD-C019-4C3C-A407-B044BEB06A2E}" type="presOf" srcId="{3E954E7A-B5E9-4065-8D8D-1312E6541C62}" destId="{645EFBBC-36E0-4152-AFAE-1D2A0DDE734F}" srcOrd="0" destOrd="0" presId="urn:microsoft.com/office/officeart/2005/8/layout/hierarchy1"/>
    <dgm:cxn modelId="{EF178E68-6B0F-410B-9392-71F7DF364F68}" type="presOf" srcId="{FED9F6D7-07B0-4457-8587-919605041B9D}" destId="{9A1752A7-1CB9-465E-ABCD-373D24C4E37D}" srcOrd="0" destOrd="0" presId="urn:microsoft.com/office/officeart/2005/8/layout/hierarchy1"/>
    <dgm:cxn modelId="{2F913DF0-E6A4-44E9-9456-A52439B4DAE4}" type="presOf" srcId="{519EE93F-EEC9-47C4-9309-F3592C596AAF}" destId="{D40E7DAC-B587-4C36-9878-BE4D86862CB5}" srcOrd="0" destOrd="0" presId="urn:microsoft.com/office/officeart/2005/8/layout/hierarchy1"/>
    <dgm:cxn modelId="{C802031E-5C6C-4976-B9D8-0CA017D3C1AD}" srcId="{519EE93F-EEC9-47C4-9309-F3592C596AAF}" destId="{D0803D30-8FB6-4746-B9C5-E11188C7673E}" srcOrd="1" destOrd="0" parTransId="{6A6FE1E8-5EAE-45A8-AF89-675F7184DB7F}" sibTransId="{BE4FA11A-9FFD-42A1-8BAD-3D97442D9A61}"/>
    <dgm:cxn modelId="{E288F910-3B49-41D0-9BEC-C9F0AC7CF29A}" type="presOf" srcId="{02B85719-F5B4-44D8-BF27-1E6843DDD9AC}" destId="{3DB389EB-CF5C-48F7-B4D7-9E4346DDF47D}" srcOrd="0" destOrd="0" presId="urn:microsoft.com/office/officeart/2005/8/layout/hierarchy1"/>
    <dgm:cxn modelId="{2284DE1B-0D64-4AEA-9F75-826A06FBF15E}" type="presOf" srcId="{945F1796-1136-4608-B7D0-C665621EC76B}" destId="{FDC9EF0A-1A1D-4096-A6C2-53AC4E883716}" srcOrd="0" destOrd="0" presId="urn:microsoft.com/office/officeart/2005/8/layout/hierarchy1"/>
    <dgm:cxn modelId="{8C27BD86-B24E-4F1E-880F-5C494E5B8F24}" type="presOf" srcId="{D0803D30-8FB6-4746-B9C5-E11188C7673E}" destId="{9560BC09-EA70-43C0-B27C-F447D2C5E7BD}" srcOrd="0" destOrd="0" presId="urn:microsoft.com/office/officeart/2005/8/layout/hierarchy1"/>
    <dgm:cxn modelId="{F145D6D8-BD8F-4745-A029-0B4E6C7F9D4D}" srcId="{519EE93F-EEC9-47C4-9309-F3592C596AAF}" destId="{21EECCDB-7320-4784-A923-DFB4285CDA46}" srcOrd="0" destOrd="0" parTransId="{02B85719-F5B4-44D8-BF27-1E6843DDD9AC}" sibTransId="{74BA4046-D3A1-4F38-879E-8A710B055291}"/>
    <dgm:cxn modelId="{A4BA5D19-FDA5-4CA2-9640-A547FD7899A9}" type="presParOf" srcId="{7B9CBF55-06F0-4B4C-B9A1-EC6A55B57E42}" destId="{CE459066-252D-487D-9D94-EDA14D25F7D2}" srcOrd="0" destOrd="0" presId="urn:microsoft.com/office/officeart/2005/8/layout/hierarchy1"/>
    <dgm:cxn modelId="{D070B92E-AB78-4968-AEEC-3B53DAEA39F8}" type="presParOf" srcId="{CE459066-252D-487D-9D94-EDA14D25F7D2}" destId="{C93E401D-5B78-4232-9BC6-D9A1992D4EB4}" srcOrd="0" destOrd="0" presId="urn:microsoft.com/office/officeart/2005/8/layout/hierarchy1"/>
    <dgm:cxn modelId="{248669D3-8E29-45D6-AADF-8A4329F54A33}" type="presParOf" srcId="{C93E401D-5B78-4232-9BC6-D9A1992D4EB4}" destId="{61C4DDBE-FD27-4753-90B3-68DB3CDC9AA5}" srcOrd="0" destOrd="0" presId="urn:microsoft.com/office/officeart/2005/8/layout/hierarchy1"/>
    <dgm:cxn modelId="{50AAA05A-667F-4210-8E4C-CF253B864AEE}" type="presParOf" srcId="{C93E401D-5B78-4232-9BC6-D9A1992D4EB4}" destId="{81748FE9-7037-4CAA-B699-F980916B327E}" srcOrd="1" destOrd="0" presId="urn:microsoft.com/office/officeart/2005/8/layout/hierarchy1"/>
    <dgm:cxn modelId="{B706AB61-4EF3-4FE3-8C19-8A01D5C58109}" type="presParOf" srcId="{CE459066-252D-487D-9D94-EDA14D25F7D2}" destId="{58558B44-60BD-4413-B072-96F95ED83B4F}" srcOrd="1" destOrd="0" presId="urn:microsoft.com/office/officeart/2005/8/layout/hierarchy1"/>
    <dgm:cxn modelId="{E70D5917-E117-4B1F-90EE-610B1B5498E9}" type="presParOf" srcId="{58558B44-60BD-4413-B072-96F95ED83B4F}" destId="{7F06A0C8-2F6F-4B8C-9176-AB48E1CDD3DE}" srcOrd="0" destOrd="0" presId="urn:microsoft.com/office/officeart/2005/8/layout/hierarchy1"/>
    <dgm:cxn modelId="{DABA5389-011C-4210-916A-5ECC2142FD8D}" type="presParOf" srcId="{58558B44-60BD-4413-B072-96F95ED83B4F}" destId="{3A5A8E5C-FE2F-4EE1-8CA3-3167146850A0}" srcOrd="1" destOrd="0" presId="urn:microsoft.com/office/officeart/2005/8/layout/hierarchy1"/>
    <dgm:cxn modelId="{9E42BDC7-39F8-483C-9ECB-D51D23BCEA0C}" type="presParOf" srcId="{3A5A8E5C-FE2F-4EE1-8CA3-3167146850A0}" destId="{05285E0A-4622-4568-9D43-80CA973B7B04}" srcOrd="0" destOrd="0" presId="urn:microsoft.com/office/officeart/2005/8/layout/hierarchy1"/>
    <dgm:cxn modelId="{ACD48750-F498-4FD3-B630-9721DF1A8928}" type="presParOf" srcId="{05285E0A-4622-4568-9D43-80CA973B7B04}" destId="{3001CAAC-32CF-420F-977D-AD4540956C74}" srcOrd="0" destOrd="0" presId="urn:microsoft.com/office/officeart/2005/8/layout/hierarchy1"/>
    <dgm:cxn modelId="{ACED4206-8BAD-49EE-9F0E-75BBECD6B67C}" type="presParOf" srcId="{05285E0A-4622-4568-9D43-80CA973B7B04}" destId="{402F2DDC-6D78-44B1-B539-61B7FCF9E3A5}" srcOrd="1" destOrd="0" presId="urn:microsoft.com/office/officeart/2005/8/layout/hierarchy1"/>
    <dgm:cxn modelId="{4ED3878C-B21D-4451-89F6-76C0354BD425}" type="presParOf" srcId="{3A5A8E5C-FE2F-4EE1-8CA3-3167146850A0}" destId="{A41A32FA-23B6-4CF4-9251-581BA4FD233A}" srcOrd="1" destOrd="0" presId="urn:microsoft.com/office/officeart/2005/8/layout/hierarchy1"/>
    <dgm:cxn modelId="{8A38AE84-C301-41B3-97BD-5EFA954C2855}" type="presParOf" srcId="{A41A32FA-23B6-4CF4-9251-581BA4FD233A}" destId="{9A1752A7-1CB9-465E-ABCD-373D24C4E37D}" srcOrd="0" destOrd="0" presId="urn:microsoft.com/office/officeart/2005/8/layout/hierarchy1"/>
    <dgm:cxn modelId="{24023198-768C-478F-9D96-B6EB9280F17E}" type="presParOf" srcId="{A41A32FA-23B6-4CF4-9251-581BA4FD233A}" destId="{59563171-7C51-488E-8D79-1F363F68F005}" srcOrd="1" destOrd="0" presId="urn:microsoft.com/office/officeart/2005/8/layout/hierarchy1"/>
    <dgm:cxn modelId="{749FDCB9-3C7D-41BC-8704-09C820185711}" type="presParOf" srcId="{59563171-7C51-488E-8D79-1F363F68F005}" destId="{91371C91-E2F7-47E6-8924-0CB07E0B0C30}" srcOrd="0" destOrd="0" presId="urn:microsoft.com/office/officeart/2005/8/layout/hierarchy1"/>
    <dgm:cxn modelId="{842D6B53-E9A7-4C22-95B2-EAE049216448}" type="presParOf" srcId="{91371C91-E2F7-47E6-8924-0CB07E0B0C30}" destId="{0F53420A-A6E2-4B9C-8D84-F5B7108ABA7A}" srcOrd="0" destOrd="0" presId="urn:microsoft.com/office/officeart/2005/8/layout/hierarchy1"/>
    <dgm:cxn modelId="{5A28E48B-A342-48AE-A601-69E97DDA8C4E}" type="presParOf" srcId="{91371C91-E2F7-47E6-8924-0CB07E0B0C30}" destId="{FDC9EF0A-1A1D-4096-A6C2-53AC4E883716}" srcOrd="1" destOrd="0" presId="urn:microsoft.com/office/officeart/2005/8/layout/hierarchy1"/>
    <dgm:cxn modelId="{29B42A2A-DE4C-490D-9CA5-1DBA25BA11AE}" type="presParOf" srcId="{59563171-7C51-488E-8D79-1F363F68F005}" destId="{5E702F6B-D8AB-494D-8687-F762B6196261}" srcOrd="1" destOrd="0" presId="urn:microsoft.com/office/officeart/2005/8/layout/hierarchy1"/>
    <dgm:cxn modelId="{8180B202-C43A-43F9-BA91-5DF1AD2FA54B}" type="presParOf" srcId="{A41A32FA-23B6-4CF4-9251-581BA4FD233A}" destId="{645EFBBC-36E0-4152-AFAE-1D2A0DDE734F}" srcOrd="2" destOrd="0" presId="urn:microsoft.com/office/officeart/2005/8/layout/hierarchy1"/>
    <dgm:cxn modelId="{644482F4-1D08-4085-825E-20324E3DF190}" type="presParOf" srcId="{A41A32FA-23B6-4CF4-9251-581BA4FD233A}" destId="{588C39B0-5333-4C87-9668-6D65793A9091}" srcOrd="3" destOrd="0" presId="urn:microsoft.com/office/officeart/2005/8/layout/hierarchy1"/>
    <dgm:cxn modelId="{9038EC2B-0416-461D-B61A-64E669FDDC18}" type="presParOf" srcId="{588C39B0-5333-4C87-9668-6D65793A9091}" destId="{9BE1E9A8-6889-4E85-800C-DC8F0C853059}" srcOrd="0" destOrd="0" presId="urn:microsoft.com/office/officeart/2005/8/layout/hierarchy1"/>
    <dgm:cxn modelId="{EC7C1C4C-738E-40DD-A8E5-91FF33C262F8}" type="presParOf" srcId="{9BE1E9A8-6889-4E85-800C-DC8F0C853059}" destId="{804EDD5C-139C-4E7B-ADCA-166637662AB1}" srcOrd="0" destOrd="0" presId="urn:microsoft.com/office/officeart/2005/8/layout/hierarchy1"/>
    <dgm:cxn modelId="{05269AF8-EE56-4E2D-AE76-5017BD56C7F6}" type="presParOf" srcId="{9BE1E9A8-6889-4E85-800C-DC8F0C853059}" destId="{1F980970-9870-488C-A63B-3BBE76B8A85E}" srcOrd="1" destOrd="0" presId="urn:microsoft.com/office/officeart/2005/8/layout/hierarchy1"/>
    <dgm:cxn modelId="{73FDC6A8-0BC9-40F6-9FC8-11FE2B9E7A88}" type="presParOf" srcId="{588C39B0-5333-4C87-9668-6D65793A9091}" destId="{11A75145-34F7-4E33-A094-3C07E2D977F1}" srcOrd="1" destOrd="0" presId="urn:microsoft.com/office/officeart/2005/8/layout/hierarchy1"/>
    <dgm:cxn modelId="{AA8120C0-1D1A-4588-AEDF-FAFDBFA53DA1}" type="presParOf" srcId="{7B9CBF55-06F0-4B4C-B9A1-EC6A55B57E42}" destId="{EFCA445B-BC9D-4138-B957-AC91CCD3443E}" srcOrd="1" destOrd="0" presId="urn:microsoft.com/office/officeart/2005/8/layout/hierarchy1"/>
    <dgm:cxn modelId="{B02B57BB-2C8F-4240-A239-9177502B86BD}" type="presParOf" srcId="{EFCA445B-BC9D-4138-B957-AC91CCD3443E}" destId="{E400E72F-94B5-462B-8BC0-8C14D34C8D4C}" srcOrd="0" destOrd="0" presId="urn:microsoft.com/office/officeart/2005/8/layout/hierarchy1"/>
    <dgm:cxn modelId="{11ECC4BE-F9D5-4241-9866-84639960E917}" type="presParOf" srcId="{E400E72F-94B5-462B-8BC0-8C14D34C8D4C}" destId="{8E782B4C-D85F-4A76-AABC-09256FDEBA9E}" srcOrd="0" destOrd="0" presId="urn:microsoft.com/office/officeart/2005/8/layout/hierarchy1"/>
    <dgm:cxn modelId="{DAA8E3C6-66F3-42AB-8FDA-AFC4CCEF11A1}" type="presParOf" srcId="{E400E72F-94B5-462B-8BC0-8C14D34C8D4C}" destId="{D40E7DAC-B587-4C36-9878-BE4D86862CB5}" srcOrd="1" destOrd="0" presId="urn:microsoft.com/office/officeart/2005/8/layout/hierarchy1"/>
    <dgm:cxn modelId="{321C0FA5-9D42-46CA-8ABE-305F30DD95DB}" type="presParOf" srcId="{EFCA445B-BC9D-4138-B957-AC91CCD3443E}" destId="{5250164A-C038-4F16-BED2-B6BBAC82F096}" srcOrd="1" destOrd="0" presId="urn:microsoft.com/office/officeart/2005/8/layout/hierarchy1"/>
    <dgm:cxn modelId="{CAC728D5-7AEF-48A8-8411-A67AE85B7E43}" type="presParOf" srcId="{5250164A-C038-4F16-BED2-B6BBAC82F096}" destId="{3DB389EB-CF5C-48F7-B4D7-9E4346DDF47D}" srcOrd="0" destOrd="0" presId="urn:microsoft.com/office/officeart/2005/8/layout/hierarchy1"/>
    <dgm:cxn modelId="{0F490703-BE9C-4CAF-9F04-DDA1BADF16B2}" type="presParOf" srcId="{5250164A-C038-4F16-BED2-B6BBAC82F096}" destId="{3CAAFC19-3E79-4FC5-A424-0F63B7E37730}" srcOrd="1" destOrd="0" presId="urn:microsoft.com/office/officeart/2005/8/layout/hierarchy1"/>
    <dgm:cxn modelId="{59D25494-15A7-4E1A-A23D-29AC465B3FAE}" type="presParOf" srcId="{3CAAFC19-3E79-4FC5-A424-0F63B7E37730}" destId="{2171F9FC-91D2-4F9D-9CB4-E90044F665EB}" srcOrd="0" destOrd="0" presId="urn:microsoft.com/office/officeart/2005/8/layout/hierarchy1"/>
    <dgm:cxn modelId="{D90B7EDA-D23B-4053-9B22-55A9F242C88C}" type="presParOf" srcId="{2171F9FC-91D2-4F9D-9CB4-E90044F665EB}" destId="{246A74D8-A2CD-4F1A-89A9-8D1C0A96413F}" srcOrd="0" destOrd="0" presId="urn:microsoft.com/office/officeart/2005/8/layout/hierarchy1"/>
    <dgm:cxn modelId="{6DD0EACB-DD7B-4277-A373-E67AF1D0F661}" type="presParOf" srcId="{2171F9FC-91D2-4F9D-9CB4-E90044F665EB}" destId="{137C26E8-6B00-421B-9DFD-2CF5C548019E}" srcOrd="1" destOrd="0" presId="urn:microsoft.com/office/officeart/2005/8/layout/hierarchy1"/>
    <dgm:cxn modelId="{545B734B-5A07-4FB9-B562-9119190FB551}" type="presParOf" srcId="{3CAAFC19-3E79-4FC5-A424-0F63B7E37730}" destId="{1E788CE5-0117-46BC-8DDD-6D3BD553F392}" srcOrd="1" destOrd="0" presId="urn:microsoft.com/office/officeart/2005/8/layout/hierarchy1"/>
    <dgm:cxn modelId="{E4BC5800-638F-4E16-A5A5-37C33C28B3BB}" type="presParOf" srcId="{5250164A-C038-4F16-BED2-B6BBAC82F096}" destId="{D64EAC87-28CE-4D28-8C70-4743813BF25C}" srcOrd="2" destOrd="0" presId="urn:microsoft.com/office/officeart/2005/8/layout/hierarchy1"/>
    <dgm:cxn modelId="{F8290ADF-E345-45F5-A127-6EE92844AED3}" type="presParOf" srcId="{5250164A-C038-4F16-BED2-B6BBAC82F096}" destId="{2E1F7C89-93FC-413B-A965-590B1E22B2DD}" srcOrd="3" destOrd="0" presId="urn:microsoft.com/office/officeart/2005/8/layout/hierarchy1"/>
    <dgm:cxn modelId="{82010AAB-BD88-44BC-909B-ECDD4DAD9EDF}" type="presParOf" srcId="{2E1F7C89-93FC-413B-A965-590B1E22B2DD}" destId="{97AFD3FF-FB03-4E72-940C-8CC40ABE242B}" srcOrd="0" destOrd="0" presId="urn:microsoft.com/office/officeart/2005/8/layout/hierarchy1"/>
    <dgm:cxn modelId="{659ADDB2-B59B-4C50-838A-9923D2033039}" type="presParOf" srcId="{97AFD3FF-FB03-4E72-940C-8CC40ABE242B}" destId="{913C975D-68BF-4523-A8C2-7DF04D336AE2}" srcOrd="0" destOrd="0" presId="urn:microsoft.com/office/officeart/2005/8/layout/hierarchy1"/>
    <dgm:cxn modelId="{FD68336E-C60B-482B-9E61-DBFA0F9C3366}" type="presParOf" srcId="{97AFD3FF-FB03-4E72-940C-8CC40ABE242B}" destId="{9560BC09-EA70-43C0-B27C-F447D2C5E7BD}" srcOrd="1" destOrd="0" presId="urn:microsoft.com/office/officeart/2005/8/layout/hierarchy1"/>
    <dgm:cxn modelId="{301680FD-1A91-4F34-B869-48FCF646DA11}" type="presParOf" srcId="{2E1F7C89-93FC-413B-A965-590B1E22B2DD}" destId="{4862FEF5-97DC-4E07-9CDA-1CFFDA375378}" srcOrd="1" destOrd="0" presId="urn:microsoft.com/office/officeart/2005/8/layout/hierarchy1"/>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64EAC87-28CE-4D28-8C70-4743813BF25C}">
      <dsp:nvSpPr>
        <dsp:cNvPr id="0" name=""/>
        <dsp:cNvSpPr/>
      </dsp:nvSpPr>
      <dsp:spPr>
        <a:xfrm>
          <a:off x="4287430" y="866513"/>
          <a:ext cx="832278" cy="396088"/>
        </a:xfrm>
        <a:custGeom>
          <a:avLst/>
          <a:gdLst/>
          <a:ahLst/>
          <a:cxnLst/>
          <a:rect l="0" t="0" r="0" b="0"/>
          <a:pathLst>
            <a:path>
              <a:moveTo>
                <a:pt x="0" y="0"/>
              </a:moveTo>
              <a:lnTo>
                <a:pt x="0" y="269922"/>
              </a:lnTo>
              <a:lnTo>
                <a:pt x="832278" y="269922"/>
              </a:lnTo>
              <a:lnTo>
                <a:pt x="832278" y="3960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B389EB-CF5C-48F7-B4D7-9E4346DDF47D}">
      <dsp:nvSpPr>
        <dsp:cNvPr id="0" name=""/>
        <dsp:cNvSpPr/>
      </dsp:nvSpPr>
      <dsp:spPr>
        <a:xfrm>
          <a:off x="3455152" y="866513"/>
          <a:ext cx="832278" cy="396088"/>
        </a:xfrm>
        <a:custGeom>
          <a:avLst/>
          <a:gdLst/>
          <a:ahLst/>
          <a:cxnLst/>
          <a:rect l="0" t="0" r="0" b="0"/>
          <a:pathLst>
            <a:path>
              <a:moveTo>
                <a:pt x="832278" y="0"/>
              </a:moveTo>
              <a:lnTo>
                <a:pt x="832278" y="269922"/>
              </a:lnTo>
              <a:lnTo>
                <a:pt x="0" y="269922"/>
              </a:lnTo>
              <a:lnTo>
                <a:pt x="0" y="3960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5EFBBC-36E0-4152-AFAE-1D2A0DDE734F}">
      <dsp:nvSpPr>
        <dsp:cNvPr id="0" name=""/>
        <dsp:cNvSpPr/>
      </dsp:nvSpPr>
      <dsp:spPr>
        <a:xfrm>
          <a:off x="1790595" y="2127415"/>
          <a:ext cx="832278" cy="396088"/>
        </a:xfrm>
        <a:custGeom>
          <a:avLst/>
          <a:gdLst/>
          <a:ahLst/>
          <a:cxnLst/>
          <a:rect l="0" t="0" r="0" b="0"/>
          <a:pathLst>
            <a:path>
              <a:moveTo>
                <a:pt x="0" y="0"/>
              </a:moveTo>
              <a:lnTo>
                <a:pt x="0" y="269922"/>
              </a:lnTo>
              <a:lnTo>
                <a:pt x="832278" y="269922"/>
              </a:lnTo>
              <a:lnTo>
                <a:pt x="832278" y="3960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1752A7-1CB9-465E-ABCD-373D24C4E37D}">
      <dsp:nvSpPr>
        <dsp:cNvPr id="0" name=""/>
        <dsp:cNvSpPr/>
      </dsp:nvSpPr>
      <dsp:spPr>
        <a:xfrm>
          <a:off x="958317" y="2127415"/>
          <a:ext cx="832278" cy="396088"/>
        </a:xfrm>
        <a:custGeom>
          <a:avLst/>
          <a:gdLst/>
          <a:ahLst/>
          <a:cxnLst/>
          <a:rect l="0" t="0" r="0" b="0"/>
          <a:pathLst>
            <a:path>
              <a:moveTo>
                <a:pt x="832278" y="0"/>
              </a:moveTo>
              <a:lnTo>
                <a:pt x="832278" y="269922"/>
              </a:lnTo>
              <a:lnTo>
                <a:pt x="0" y="269922"/>
              </a:lnTo>
              <a:lnTo>
                <a:pt x="0" y="3960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06A0C8-2F6F-4B8C-9176-AB48E1CDD3DE}">
      <dsp:nvSpPr>
        <dsp:cNvPr id="0" name=""/>
        <dsp:cNvSpPr/>
      </dsp:nvSpPr>
      <dsp:spPr>
        <a:xfrm>
          <a:off x="1744875" y="866513"/>
          <a:ext cx="91440" cy="396088"/>
        </a:xfrm>
        <a:custGeom>
          <a:avLst/>
          <a:gdLst/>
          <a:ahLst/>
          <a:cxnLst/>
          <a:rect l="0" t="0" r="0" b="0"/>
          <a:pathLst>
            <a:path>
              <a:moveTo>
                <a:pt x="45720" y="0"/>
              </a:moveTo>
              <a:lnTo>
                <a:pt x="45720" y="3960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C4DDBE-FD27-4753-90B3-68DB3CDC9AA5}">
      <dsp:nvSpPr>
        <dsp:cNvPr id="0" name=""/>
        <dsp:cNvSpPr/>
      </dsp:nvSpPr>
      <dsp:spPr>
        <a:xfrm>
          <a:off x="1109640" y="1700"/>
          <a:ext cx="1361909" cy="8648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1748FE9-7037-4CAA-B699-F980916B327E}">
      <dsp:nvSpPr>
        <dsp:cNvPr id="0" name=""/>
        <dsp:cNvSpPr/>
      </dsp:nvSpPr>
      <dsp:spPr>
        <a:xfrm>
          <a:off x="1260964" y="145458"/>
          <a:ext cx="1361909" cy="8648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AE" sz="1500" kern="1200">
              <a:solidFill>
                <a:schemeClr val="tx1"/>
              </a:solidFill>
            </a:rPr>
            <a:t>الدرسين</a:t>
          </a:r>
          <a:endParaRPr lang="ar-SA" sz="1500" kern="1200">
            <a:solidFill>
              <a:schemeClr val="tx1"/>
            </a:solidFill>
          </a:endParaRPr>
        </a:p>
      </dsp:txBody>
      <dsp:txXfrm>
        <a:off x="1260964" y="145458"/>
        <a:ext cx="1361909" cy="864812"/>
      </dsp:txXfrm>
    </dsp:sp>
    <dsp:sp modelId="{3001CAAC-32CF-420F-977D-AD4540956C74}">
      <dsp:nvSpPr>
        <dsp:cNvPr id="0" name=""/>
        <dsp:cNvSpPr/>
      </dsp:nvSpPr>
      <dsp:spPr>
        <a:xfrm>
          <a:off x="1109640" y="1262602"/>
          <a:ext cx="1361909" cy="8648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02F2DDC-6D78-44B1-B539-61B7FCF9E3A5}">
      <dsp:nvSpPr>
        <dsp:cNvPr id="0" name=""/>
        <dsp:cNvSpPr/>
      </dsp:nvSpPr>
      <dsp:spPr>
        <a:xfrm>
          <a:off x="1260964" y="1406359"/>
          <a:ext cx="1361909" cy="8648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AE" sz="1500" kern="1200">
              <a:solidFill>
                <a:schemeClr val="tx1"/>
              </a:solidFill>
            </a:rPr>
            <a:t>الإخلاص</a:t>
          </a:r>
          <a:endParaRPr lang="ar-SA" sz="1500" kern="1200">
            <a:solidFill>
              <a:schemeClr val="tx1"/>
            </a:solidFill>
          </a:endParaRPr>
        </a:p>
      </dsp:txBody>
      <dsp:txXfrm>
        <a:off x="1260964" y="1406359"/>
        <a:ext cx="1361909" cy="864812"/>
      </dsp:txXfrm>
    </dsp:sp>
    <dsp:sp modelId="{0F53420A-A6E2-4B9C-8D84-F5B7108ABA7A}">
      <dsp:nvSpPr>
        <dsp:cNvPr id="0" name=""/>
        <dsp:cNvSpPr/>
      </dsp:nvSpPr>
      <dsp:spPr>
        <a:xfrm>
          <a:off x="277362" y="2523504"/>
          <a:ext cx="1361909" cy="8648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DC9EF0A-1A1D-4096-A6C2-53AC4E883716}">
      <dsp:nvSpPr>
        <dsp:cNvPr id="0" name=""/>
        <dsp:cNvSpPr/>
      </dsp:nvSpPr>
      <dsp:spPr>
        <a:xfrm>
          <a:off x="428686" y="2667261"/>
          <a:ext cx="1361909" cy="8648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AE" sz="1500" kern="1200">
              <a:solidFill>
                <a:schemeClr val="tx1"/>
              </a:solidFill>
            </a:rPr>
            <a:t>بالـ...................</a:t>
          </a:r>
          <a:endParaRPr lang="ar-SA" sz="1500" kern="1200">
            <a:solidFill>
              <a:schemeClr val="tx1"/>
            </a:solidFill>
          </a:endParaRPr>
        </a:p>
      </dsp:txBody>
      <dsp:txXfrm>
        <a:off x="428686" y="2667261"/>
        <a:ext cx="1361909" cy="864812"/>
      </dsp:txXfrm>
    </dsp:sp>
    <dsp:sp modelId="{804EDD5C-139C-4E7B-ADCA-166637662AB1}">
      <dsp:nvSpPr>
        <dsp:cNvPr id="0" name=""/>
        <dsp:cNvSpPr/>
      </dsp:nvSpPr>
      <dsp:spPr>
        <a:xfrm>
          <a:off x="1941919" y="2523504"/>
          <a:ext cx="1361909" cy="8648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F980970-9870-488C-A63B-3BBE76B8A85E}">
      <dsp:nvSpPr>
        <dsp:cNvPr id="0" name=""/>
        <dsp:cNvSpPr/>
      </dsp:nvSpPr>
      <dsp:spPr>
        <a:xfrm>
          <a:off x="2093242" y="2667261"/>
          <a:ext cx="1361909" cy="8648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AE" sz="1500" kern="1200">
              <a:solidFill>
                <a:schemeClr val="tx1"/>
              </a:solidFill>
            </a:rPr>
            <a:t>ويكون في ..............</a:t>
          </a:r>
          <a:endParaRPr lang="ar-SA" sz="1500" kern="1200">
            <a:solidFill>
              <a:schemeClr val="tx1"/>
            </a:solidFill>
          </a:endParaRPr>
        </a:p>
      </dsp:txBody>
      <dsp:txXfrm>
        <a:off x="2093242" y="2667261"/>
        <a:ext cx="1361909" cy="864812"/>
      </dsp:txXfrm>
    </dsp:sp>
    <dsp:sp modelId="{8E782B4C-D85F-4A76-AABC-09256FDEBA9E}">
      <dsp:nvSpPr>
        <dsp:cNvPr id="0" name=""/>
        <dsp:cNvSpPr/>
      </dsp:nvSpPr>
      <dsp:spPr>
        <a:xfrm>
          <a:off x="3606475" y="1700"/>
          <a:ext cx="1361909" cy="8648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0E7DAC-B587-4C36-9878-BE4D86862CB5}">
      <dsp:nvSpPr>
        <dsp:cNvPr id="0" name=""/>
        <dsp:cNvSpPr/>
      </dsp:nvSpPr>
      <dsp:spPr>
        <a:xfrm>
          <a:off x="3757799" y="145458"/>
          <a:ext cx="1361909" cy="8648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AE" sz="1500" kern="1200">
              <a:solidFill>
                <a:schemeClr val="tx1"/>
              </a:solidFill>
            </a:rPr>
            <a:t>المجاهره من كبائر الإثم </a:t>
          </a:r>
          <a:endParaRPr lang="ar-SA" sz="1500" kern="1200">
            <a:solidFill>
              <a:schemeClr val="tx1"/>
            </a:solidFill>
          </a:endParaRPr>
        </a:p>
      </dsp:txBody>
      <dsp:txXfrm>
        <a:off x="3757799" y="145458"/>
        <a:ext cx="1361909" cy="864812"/>
      </dsp:txXfrm>
    </dsp:sp>
    <dsp:sp modelId="{246A74D8-A2CD-4F1A-89A9-8D1C0A96413F}">
      <dsp:nvSpPr>
        <dsp:cNvPr id="0" name=""/>
        <dsp:cNvSpPr/>
      </dsp:nvSpPr>
      <dsp:spPr>
        <a:xfrm>
          <a:off x="2774197" y="1262602"/>
          <a:ext cx="1361909" cy="8648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37C26E8-6B00-421B-9DFD-2CF5C548019E}">
      <dsp:nvSpPr>
        <dsp:cNvPr id="0" name=""/>
        <dsp:cNvSpPr/>
      </dsp:nvSpPr>
      <dsp:spPr>
        <a:xfrm>
          <a:off x="2925520" y="1406359"/>
          <a:ext cx="1361909" cy="8648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AE" sz="1500" kern="1200">
              <a:solidFill>
                <a:schemeClr val="tx1"/>
              </a:solidFill>
            </a:rPr>
            <a:t>لأنها ................</a:t>
          </a:r>
          <a:endParaRPr lang="ar-SA" sz="1500" kern="1200">
            <a:solidFill>
              <a:schemeClr val="tx1"/>
            </a:solidFill>
          </a:endParaRPr>
        </a:p>
      </dsp:txBody>
      <dsp:txXfrm>
        <a:off x="2925520" y="1406359"/>
        <a:ext cx="1361909" cy="864812"/>
      </dsp:txXfrm>
    </dsp:sp>
    <dsp:sp modelId="{913C975D-68BF-4523-A8C2-7DF04D336AE2}">
      <dsp:nvSpPr>
        <dsp:cNvPr id="0" name=""/>
        <dsp:cNvSpPr/>
      </dsp:nvSpPr>
      <dsp:spPr>
        <a:xfrm>
          <a:off x="4438754" y="1262602"/>
          <a:ext cx="1361909" cy="8648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60BC09-EA70-43C0-B27C-F447D2C5E7BD}">
      <dsp:nvSpPr>
        <dsp:cNvPr id="0" name=""/>
        <dsp:cNvSpPr/>
      </dsp:nvSpPr>
      <dsp:spPr>
        <a:xfrm>
          <a:off x="4590077" y="1406359"/>
          <a:ext cx="1361909" cy="8648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AE" sz="1500" kern="1200">
              <a:solidFill>
                <a:schemeClr val="tx1"/>
              </a:solidFill>
            </a:rPr>
            <a:t>موقف ......................</a:t>
          </a:r>
          <a:endParaRPr lang="ar-SA" sz="1500" kern="1200">
            <a:solidFill>
              <a:schemeClr val="tx1"/>
            </a:solidFill>
          </a:endParaRPr>
        </a:p>
      </dsp:txBody>
      <dsp:txXfrm>
        <a:off x="4590077" y="1406359"/>
        <a:ext cx="1361909" cy="8648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2010-11-16T12:04:00Z</dcterms:created>
  <dcterms:modified xsi:type="dcterms:W3CDTF">2010-11-24T14:47:00Z</dcterms:modified>
</cp:coreProperties>
</file>