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53" w:rsidRDefault="002D0753" w:rsidP="002D0753">
      <w:pPr>
        <w:rPr>
          <w:color w:val="C00000"/>
          <w:sz w:val="28"/>
          <w:szCs w:val="28"/>
        </w:rPr>
      </w:pPr>
    </w:p>
    <w:p w:rsidR="00961943" w:rsidRDefault="00961943" w:rsidP="002D0753">
      <w:pPr>
        <w:rPr>
          <w:color w:val="C00000"/>
          <w:sz w:val="28"/>
          <w:szCs w:val="28"/>
        </w:rPr>
      </w:pPr>
    </w:p>
    <w:p w:rsidR="00961943" w:rsidRDefault="00961943" w:rsidP="002D0753">
      <w:pPr>
        <w:rPr>
          <w:color w:val="C00000"/>
          <w:sz w:val="28"/>
          <w:szCs w:val="28"/>
        </w:rPr>
      </w:pPr>
    </w:p>
    <w:p w:rsidR="00961943" w:rsidRPr="002F0B4C" w:rsidRDefault="00961943" w:rsidP="002D0753">
      <w:pPr>
        <w:rPr>
          <w:color w:val="C00000"/>
          <w:sz w:val="24"/>
          <w:szCs w:val="24"/>
          <w:rtl/>
        </w:rPr>
      </w:pPr>
    </w:p>
    <w:p w:rsidR="002D0753" w:rsidRPr="002F0B4C" w:rsidRDefault="00FC52CD" w:rsidP="002D0753">
      <w:pPr>
        <w:rPr>
          <w:color w:val="C00000"/>
          <w:sz w:val="24"/>
          <w:szCs w:val="24"/>
          <w:rtl/>
        </w:rPr>
      </w:pPr>
      <w:r>
        <w:rPr>
          <w:noProof/>
          <w:color w:val="C00000"/>
          <w:sz w:val="24"/>
          <w:szCs w:val="24"/>
          <w:rtl/>
          <w:lang w:bidi="ar-SA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26" type="#_x0000_t8" style="position:absolute;left:0;text-align:left;margin-left:38.1pt;margin-top:20.45pt;width:349.7pt;height:236.6pt;z-index:2516602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26">
              <w:txbxContent>
                <w:p w:rsidR="002D0753" w:rsidRPr="00621C1F" w:rsidRDefault="002D0753" w:rsidP="002D0753">
                  <w:pPr>
                    <w:jc w:val="center"/>
                    <w:rPr>
                      <w:sz w:val="60"/>
                      <w:szCs w:val="60"/>
                      <w:rtl/>
                    </w:rPr>
                  </w:pPr>
                  <w:r w:rsidRPr="00621C1F">
                    <w:rPr>
                      <w:rFonts w:hint="cs"/>
                      <w:color w:val="C00000"/>
                      <w:sz w:val="60"/>
                      <w:szCs w:val="60"/>
                      <w:rtl/>
                    </w:rPr>
                    <w:t>بحث علمي لمادة الفيزياء بعنوان</w:t>
                  </w:r>
                </w:p>
                <w:p w:rsidR="002D0753" w:rsidRPr="00621C1F" w:rsidRDefault="002D0753" w:rsidP="002D0753">
                  <w:pPr>
                    <w:jc w:val="center"/>
                    <w:rPr>
                      <w:sz w:val="64"/>
                      <w:szCs w:val="64"/>
                      <w:rtl/>
                    </w:rPr>
                  </w:pPr>
                  <w:r w:rsidRPr="00621C1F">
                    <w:rPr>
                      <w:sz w:val="64"/>
                      <w:szCs w:val="64"/>
                    </w:rPr>
                    <w:t>]</w:t>
                  </w:r>
                  <w:r w:rsidRPr="00621C1F">
                    <w:rPr>
                      <w:rFonts w:hint="cs"/>
                      <w:sz w:val="64"/>
                      <w:szCs w:val="64"/>
                      <w:rtl/>
                    </w:rPr>
                    <w:t xml:space="preserve"> </w:t>
                  </w:r>
                  <w:r w:rsidRPr="00621C1F">
                    <w:rPr>
                      <w:rFonts w:hint="cs"/>
                      <w:color w:val="F79646" w:themeColor="accent6"/>
                      <w:sz w:val="64"/>
                      <w:szCs w:val="64"/>
                      <w:rtl/>
                    </w:rPr>
                    <w:t>ا</w:t>
                  </w:r>
                  <w:r w:rsidRPr="00621C1F">
                    <w:rPr>
                      <w:rFonts w:hint="cs"/>
                      <w:color w:val="FFFF00"/>
                      <w:sz w:val="64"/>
                      <w:szCs w:val="64"/>
                      <w:rtl/>
                    </w:rPr>
                    <w:t>ل</w:t>
                  </w:r>
                  <w:r w:rsidRPr="00621C1F">
                    <w:rPr>
                      <w:rFonts w:hint="cs"/>
                      <w:sz w:val="64"/>
                      <w:szCs w:val="64"/>
                      <w:rtl/>
                    </w:rPr>
                    <w:t>ل</w:t>
                  </w:r>
                  <w:r w:rsidRPr="00621C1F">
                    <w:rPr>
                      <w:rFonts w:hint="cs"/>
                      <w:color w:val="00B0F0"/>
                      <w:sz w:val="64"/>
                      <w:szCs w:val="64"/>
                      <w:rtl/>
                    </w:rPr>
                    <w:t>ي</w:t>
                  </w:r>
                  <w:r w:rsidRPr="00621C1F">
                    <w:rPr>
                      <w:rFonts w:hint="cs"/>
                      <w:color w:val="00B050"/>
                      <w:sz w:val="64"/>
                      <w:szCs w:val="64"/>
                      <w:rtl/>
                    </w:rPr>
                    <w:t>ز</w:t>
                  </w:r>
                  <w:r w:rsidRPr="00621C1F">
                    <w:rPr>
                      <w:rFonts w:hint="cs"/>
                      <w:color w:val="FF0000"/>
                      <w:sz w:val="64"/>
                      <w:szCs w:val="64"/>
                      <w:rtl/>
                    </w:rPr>
                    <w:t>ر</w:t>
                  </w:r>
                  <w:r w:rsidRPr="00621C1F">
                    <w:rPr>
                      <w:sz w:val="64"/>
                      <w:szCs w:val="64"/>
                    </w:rPr>
                    <w:t xml:space="preserve"> [</w:t>
                  </w:r>
                </w:p>
                <w:p w:rsidR="002D0753" w:rsidRDefault="002D0753" w:rsidP="002D0753"/>
              </w:txbxContent>
            </v:textbox>
            <w10:wrap anchorx="page"/>
          </v:shape>
        </w:pict>
      </w:r>
    </w:p>
    <w:p w:rsidR="002D0753" w:rsidRPr="002F0B4C" w:rsidRDefault="002D0753" w:rsidP="002D0753">
      <w:pPr>
        <w:rPr>
          <w:color w:val="C00000"/>
          <w:sz w:val="24"/>
          <w:szCs w:val="24"/>
          <w:rtl/>
        </w:rPr>
      </w:pPr>
    </w:p>
    <w:p w:rsidR="002D0753" w:rsidRPr="002F0B4C" w:rsidRDefault="002D0753" w:rsidP="002D0753">
      <w:pPr>
        <w:rPr>
          <w:color w:val="C00000"/>
          <w:sz w:val="24"/>
          <w:szCs w:val="24"/>
          <w:rtl/>
        </w:rPr>
      </w:pPr>
    </w:p>
    <w:p w:rsidR="002D0753" w:rsidRDefault="002D0753" w:rsidP="002D0753">
      <w:pPr>
        <w:jc w:val="center"/>
        <w:rPr>
          <w:sz w:val="96"/>
          <w:szCs w:val="96"/>
          <w:rtl/>
        </w:rPr>
      </w:pPr>
    </w:p>
    <w:p w:rsidR="002D0753" w:rsidRDefault="002D0753" w:rsidP="002D0753">
      <w:pPr>
        <w:rPr>
          <w:sz w:val="52"/>
          <w:szCs w:val="52"/>
          <w:rtl/>
        </w:rPr>
      </w:pPr>
    </w:p>
    <w:p w:rsidR="002D0753" w:rsidRDefault="002D0753" w:rsidP="002D0753">
      <w:pPr>
        <w:rPr>
          <w:sz w:val="52"/>
          <w:szCs w:val="52"/>
          <w:rtl/>
        </w:rPr>
      </w:pPr>
    </w:p>
    <w:p w:rsidR="002D0753" w:rsidRDefault="002D0753" w:rsidP="002D0753">
      <w:pPr>
        <w:rPr>
          <w:sz w:val="52"/>
          <w:szCs w:val="52"/>
          <w:rtl/>
        </w:rPr>
      </w:pPr>
    </w:p>
    <w:p w:rsidR="002D0753" w:rsidRPr="002F0B4C" w:rsidRDefault="002D0753" w:rsidP="002D0753">
      <w:pPr>
        <w:rPr>
          <w:color w:val="C00000"/>
          <w:sz w:val="52"/>
          <w:szCs w:val="52"/>
          <w:rtl/>
        </w:rPr>
      </w:pPr>
    </w:p>
    <w:p w:rsidR="002D0753" w:rsidRDefault="002D0753" w:rsidP="002D0753">
      <w:pPr>
        <w:rPr>
          <w:color w:val="C00000"/>
          <w:sz w:val="52"/>
          <w:szCs w:val="52"/>
          <w:rtl/>
        </w:rPr>
      </w:pPr>
    </w:p>
    <w:p w:rsidR="002D0753" w:rsidRDefault="002D0753" w:rsidP="002D0753">
      <w:pPr>
        <w:rPr>
          <w:color w:val="C00000"/>
          <w:sz w:val="52"/>
          <w:szCs w:val="52"/>
          <w:rtl/>
        </w:rPr>
      </w:pPr>
    </w:p>
    <w:p w:rsidR="00AB6B2D" w:rsidRDefault="00AB6B2D" w:rsidP="00AB6B2D">
      <w:pPr>
        <w:rPr>
          <w:rStyle w:val="Strong"/>
          <w:rFonts w:hint="cs"/>
          <w:color w:val="943634" w:themeColor="accent2" w:themeShade="BF"/>
          <w:sz w:val="40"/>
          <w:szCs w:val="40"/>
          <w:rtl/>
        </w:rPr>
      </w:pPr>
      <w:r>
        <w:rPr>
          <w:rFonts w:hint="cs"/>
          <w:b/>
          <w:bCs/>
          <w:color w:val="C00000"/>
          <w:sz w:val="40"/>
          <w:szCs w:val="40"/>
          <w:rtl/>
        </w:rPr>
        <w:t xml:space="preserve">لأي تغيير او تعديل في البحث : </w:t>
      </w:r>
    </w:p>
    <w:p w:rsidR="00AB6B2D" w:rsidRPr="00C8755C" w:rsidRDefault="00AB6B2D" w:rsidP="00AB6B2D">
      <w:pPr>
        <w:rPr>
          <w:b/>
          <w:bCs/>
          <w:color w:val="C00000"/>
          <w:sz w:val="40"/>
          <w:szCs w:val="40"/>
        </w:rPr>
      </w:pPr>
      <w:r>
        <w:rPr>
          <w:rStyle w:val="Strong"/>
          <w:color w:val="943634" w:themeColor="accent2" w:themeShade="BF"/>
          <w:sz w:val="40"/>
          <w:szCs w:val="40"/>
        </w:rPr>
        <w:t>i635@hotmail.com</w:t>
      </w:r>
    </w:p>
    <w:p w:rsidR="00961943" w:rsidRPr="00AB6B2D" w:rsidRDefault="00961943" w:rsidP="00961943">
      <w:pPr>
        <w:tabs>
          <w:tab w:val="left" w:pos="2651"/>
        </w:tabs>
        <w:rPr>
          <w:color w:val="C00000"/>
          <w:sz w:val="52"/>
          <w:szCs w:val="52"/>
        </w:rPr>
      </w:pPr>
    </w:p>
    <w:p w:rsidR="00F42A53" w:rsidRDefault="00F42A53" w:rsidP="00961943">
      <w:pPr>
        <w:tabs>
          <w:tab w:val="left" w:pos="2651"/>
        </w:tabs>
        <w:rPr>
          <w:color w:val="C00000"/>
          <w:sz w:val="52"/>
          <w:szCs w:val="52"/>
          <w:rtl/>
        </w:rPr>
      </w:pPr>
      <w:r>
        <w:rPr>
          <w:color w:val="C00000"/>
          <w:sz w:val="52"/>
          <w:szCs w:val="52"/>
          <w:rtl/>
        </w:rPr>
        <w:tab/>
      </w:r>
    </w:p>
    <w:p w:rsidR="002D0753" w:rsidRDefault="002D0753" w:rsidP="002D0753">
      <w:pPr>
        <w:rPr>
          <w:color w:val="C00000"/>
          <w:sz w:val="52"/>
          <w:szCs w:val="52"/>
          <w:rtl/>
        </w:rPr>
      </w:pPr>
    </w:p>
    <w:p w:rsidR="00000B26" w:rsidRDefault="006C3F4B" w:rsidP="00000B26">
      <w:pPr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44"/>
          <w:szCs w:val="44"/>
          <w:rtl/>
        </w:rPr>
        <w:t xml:space="preserve">المقدمة : </w:t>
      </w:r>
      <w:r w:rsidRPr="006C3F4B">
        <w:rPr>
          <w:rFonts w:hint="cs"/>
          <w:color w:val="C00000"/>
          <w:sz w:val="32"/>
          <w:szCs w:val="32"/>
          <w:rtl/>
        </w:rPr>
        <w:t xml:space="preserve">الليزر شعاع .. بل </w:t>
      </w:r>
      <w:r w:rsidRPr="006C3F4B">
        <w:rPr>
          <w:rFonts w:hint="cs"/>
          <w:color w:val="C00000"/>
          <w:sz w:val="36"/>
          <w:szCs w:val="36"/>
          <w:rtl/>
        </w:rPr>
        <w:t>حزمة من الأشعة الضوئية</w:t>
      </w:r>
      <w:r>
        <w:rPr>
          <w:rFonts w:hint="cs"/>
          <w:color w:val="C00000"/>
          <w:sz w:val="36"/>
          <w:szCs w:val="36"/>
          <w:rtl/>
        </w:rPr>
        <w:t xml:space="preserve"> ذات طالقة عالية</w:t>
      </w:r>
      <w:r w:rsidR="00000B26">
        <w:rPr>
          <w:rFonts w:hint="cs"/>
          <w:color w:val="C00000"/>
          <w:sz w:val="36"/>
          <w:szCs w:val="36"/>
          <w:rtl/>
        </w:rPr>
        <w:t>.</w:t>
      </w:r>
      <w:r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2"/>
          <w:szCs w:val="32"/>
          <w:rtl/>
        </w:rPr>
        <w:t xml:space="preserve">الليزر في وقتنا الحالي صار يمثل علما حديثا </w:t>
      </w:r>
      <w:r w:rsidR="00000B26">
        <w:rPr>
          <w:rFonts w:hint="cs"/>
          <w:color w:val="C00000"/>
          <w:sz w:val="32"/>
          <w:szCs w:val="32"/>
          <w:rtl/>
        </w:rPr>
        <w:t>ووسيلة للعديد من الإستخدامات مثل الإستخدامات الطبية و العسكرية و الصناعية  . لذا احببت ان اتعرف من خلال بحثي هذا إلى ( تعريف الليزر ، و طريقة عمله ، ثم تطبيقاتع العملية ).</w:t>
      </w:r>
    </w:p>
    <w:p w:rsidR="00000B26" w:rsidRDefault="00000B26" w:rsidP="00000B26">
      <w:pPr>
        <w:rPr>
          <w:color w:val="C00000"/>
          <w:sz w:val="36"/>
          <w:szCs w:val="36"/>
          <w:rtl/>
        </w:rPr>
      </w:pPr>
    </w:p>
    <w:p w:rsidR="005440C3" w:rsidRPr="00000B26" w:rsidRDefault="002D0753" w:rsidP="00000B26">
      <w:pPr>
        <w:rPr>
          <w:color w:val="C00000"/>
          <w:sz w:val="36"/>
          <w:szCs w:val="36"/>
          <w:rtl/>
        </w:rPr>
      </w:pPr>
      <w:r w:rsidRPr="006C3F4B">
        <w:rPr>
          <w:rFonts w:hint="cs"/>
          <w:b/>
          <w:bCs/>
          <w:color w:val="C00000"/>
          <w:sz w:val="48"/>
          <w:szCs w:val="48"/>
          <w:rtl/>
        </w:rPr>
        <w:t xml:space="preserve">تعريف الليزر : </w:t>
      </w:r>
      <w:r w:rsidR="005440C3" w:rsidRPr="009536E5">
        <w:rPr>
          <w:rFonts w:ascii="Arial Black" w:hAnsi="Arial Black" w:cs="Arial"/>
          <w:b/>
          <w:bCs/>
          <w:color w:val="C00000"/>
          <w:sz w:val="24"/>
          <w:szCs w:val="24"/>
          <w:u w:val="single"/>
          <w:rtl/>
        </w:rPr>
        <w:t>أشعة الليزر : أشعة مترابطة (أحادية اللون قممها و قيعانها متقابل</w:t>
      </w:r>
      <w:r w:rsidR="005440C3" w:rsidRPr="009536E5">
        <w:rPr>
          <w:rFonts w:ascii="Arial Black" w:hAnsi="Arial Black" w:cs="Arial" w:hint="cs"/>
          <w:b/>
          <w:bCs/>
          <w:color w:val="C00000"/>
          <w:sz w:val="24"/>
          <w:szCs w:val="24"/>
          <w:u w:val="single"/>
          <w:rtl/>
        </w:rPr>
        <w:t>ة)</w:t>
      </w:r>
    </w:p>
    <w:p w:rsidR="005440C3" w:rsidRPr="009536E5" w:rsidRDefault="002D0753" w:rsidP="005440C3">
      <w:pPr>
        <w:rPr>
          <w:b/>
          <w:bCs/>
          <w:color w:val="C00000"/>
          <w:sz w:val="52"/>
          <w:szCs w:val="52"/>
          <w:rtl/>
        </w:rPr>
      </w:pPr>
      <w:r w:rsidRPr="009536E5">
        <w:rPr>
          <w:rFonts w:hint="cs"/>
          <w:b/>
          <w:bCs/>
          <w:color w:val="C00000"/>
          <w:sz w:val="52"/>
          <w:szCs w:val="52"/>
          <w:rtl/>
        </w:rPr>
        <w:t xml:space="preserve"> </w:t>
      </w:r>
      <w:r w:rsidR="005440C3" w:rsidRPr="009536E5">
        <w:rPr>
          <w:rFonts w:hint="cs"/>
          <w:b/>
          <w:bCs/>
          <w:color w:val="C00000"/>
          <w:sz w:val="32"/>
          <w:szCs w:val="32"/>
          <w:rtl/>
        </w:rPr>
        <w:t>(</w:t>
      </w:r>
      <w:hyperlink r:id="rId4" w:tooltip="لغة إنجليزية" w:history="1">
        <w:r w:rsidR="005440C3" w:rsidRPr="009536E5">
          <w:rPr>
            <w:rStyle w:val="Hyperlink"/>
            <w:rFonts w:hint="cs"/>
            <w:b/>
            <w:bCs/>
            <w:color w:val="C00000"/>
            <w:sz w:val="32"/>
            <w:szCs w:val="32"/>
            <w:rtl/>
          </w:rPr>
          <w:t>بالإنجليزية</w:t>
        </w:r>
      </w:hyperlink>
      <w:r w:rsidR="005440C3" w:rsidRPr="009536E5">
        <w:rPr>
          <w:rFonts w:hint="cs"/>
          <w:b/>
          <w:bCs/>
          <w:color w:val="C00000"/>
          <w:sz w:val="32"/>
          <w:szCs w:val="32"/>
          <w:rtl/>
        </w:rPr>
        <w:t xml:space="preserve">: </w:t>
      </w:r>
      <w:r w:rsidR="005440C3" w:rsidRPr="009536E5">
        <w:rPr>
          <w:rFonts w:hint="cs"/>
          <w:b/>
          <w:bCs/>
          <w:color w:val="C00000"/>
          <w:sz w:val="32"/>
          <w:szCs w:val="32"/>
        </w:rPr>
        <w:t>LASER</w:t>
      </w:r>
      <w:r w:rsidR="005440C3" w:rsidRPr="009536E5">
        <w:rPr>
          <w:rFonts w:hint="cs"/>
          <w:b/>
          <w:bCs/>
          <w:color w:val="C00000"/>
          <w:sz w:val="32"/>
          <w:szCs w:val="32"/>
          <w:rtl/>
        </w:rPr>
        <w:t xml:space="preserve"> وهي </w:t>
      </w:r>
      <w:hyperlink r:id="rId5" w:tooltip="اختصار" w:history="1">
        <w:r w:rsidR="005440C3" w:rsidRPr="009536E5">
          <w:rPr>
            <w:rStyle w:val="Hyperlink"/>
            <w:rFonts w:hint="cs"/>
            <w:b/>
            <w:bCs/>
            <w:color w:val="C00000"/>
            <w:sz w:val="32"/>
            <w:szCs w:val="32"/>
            <w:rtl/>
          </w:rPr>
          <w:t>اختصار</w:t>
        </w:r>
      </w:hyperlink>
      <w:r w:rsidR="005440C3" w:rsidRPr="009536E5">
        <w:rPr>
          <w:rFonts w:hint="cs"/>
          <w:b/>
          <w:bCs/>
          <w:color w:val="C00000"/>
          <w:sz w:val="32"/>
          <w:szCs w:val="32"/>
          <w:rtl/>
        </w:rPr>
        <w:t xml:space="preserve"> لعبارة </w:t>
      </w:r>
      <w:r w:rsidR="005440C3" w:rsidRPr="009536E5">
        <w:rPr>
          <w:rFonts w:hint="cs"/>
          <w:b/>
          <w:bCs/>
          <w:color w:val="C00000"/>
          <w:sz w:val="32"/>
          <w:szCs w:val="32"/>
        </w:rPr>
        <w:t>Light</w:t>
      </w:r>
      <w:r w:rsidR="005440C3" w:rsidRPr="009536E5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5440C3" w:rsidRPr="009536E5">
        <w:rPr>
          <w:rFonts w:hint="cs"/>
          <w:b/>
          <w:bCs/>
          <w:color w:val="C00000"/>
          <w:sz w:val="32"/>
          <w:szCs w:val="32"/>
        </w:rPr>
        <w:t>Amplification by Stimulated Emission of Radiation</w:t>
      </w:r>
      <w:r w:rsidR="005440C3" w:rsidRPr="009536E5">
        <w:rPr>
          <w:rFonts w:hint="cs"/>
          <w:b/>
          <w:bCs/>
          <w:color w:val="C00000"/>
          <w:sz w:val="32"/>
          <w:szCs w:val="32"/>
          <w:rtl/>
        </w:rPr>
        <w:t xml:space="preserve"> وتعني تضخيم الضوء بإنبعاث الإشعاع المحفز) وهي عبارة عن حزمة ضوئية ذات </w:t>
      </w:r>
      <w:hyperlink r:id="rId6" w:tooltip="فوتون" w:history="1">
        <w:r w:rsidR="005440C3" w:rsidRPr="009536E5">
          <w:rPr>
            <w:rStyle w:val="Hyperlink"/>
            <w:rFonts w:hint="cs"/>
            <w:b/>
            <w:bCs/>
            <w:color w:val="C00000"/>
            <w:sz w:val="32"/>
            <w:szCs w:val="32"/>
            <w:rtl/>
          </w:rPr>
          <w:t>فوتونات</w:t>
        </w:r>
      </w:hyperlink>
      <w:r w:rsidR="005440C3" w:rsidRPr="009536E5">
        <w:rPr>
          <w:rFonts w:hint="cs"/>
          <w:b/>
          <w:bCs/>
          <w:color w:val="C00000"/>
          <w:sz w:val="32"/>
          <w:szCs w:val="32"/>
          <w:rtl/>
        </w:rPr>
        <w:t xml:space="preserve"> تشترك في ترددها وتتطابق موجاتها بحيث تحدث ظاهرة </w:t>
      </w:r>
      <w:hyperlink r:id="rId7" w:tooltip="تداخل بناء (الصفحة غير موجودة)" w:history="1">
        <w:r w:rsidR="005440C3" w:rsidRPr="009536E5">
          <w:rPr>
            <w:rStyle w:val="Hyperlink"/>
            <w:rFonts w:hint="cs"/>
            <w:b/>
            <w:bCs/>
            <w:color w:val="C00000"/>
            <w:sz w:val="32"/>
            <w:szCs w:val="32"/>
            <w:rtl/>
          </w:rPr>
          <w:t>التداخل البناء</w:t>
        </w:r>
      </w:hyperlink>
      <w:r w:rsidR="005440C3" w:rsidRPr="009536E5">
        <w:rPr>
          <w:rFonts w:hint="cs"/>
          <w:b/>
          <w:bCs/>
          <w:color w:val="C00000"/>
          <w:sz w:val="32"/>
          <w:szCs w:val="32"/>
          <w:rtl/>
        </w:rPr>
        <w:t xml:space="preserve"> بين موجاتها لتتحول إلى نبضة ضوئية ذات طاقة عالية . ويمكن تشبيه نبضة شعاع الليزر بالكتيبة العسكرية حيث يتقدم جميع العسكر بخطوات متوافقة منتظمة ، بينما يشع المصدر الضوئي العادي موجات ضوئية مبعثرة غير منتظمة فلا يكون لها قوة الليزر . </w:t>
      </w:r>
    </w:p>
    <w:p w:rsidR="005440C3" w:rsidRPr="009536E5" w:rsidRDefault="005440C3" w:rsidP="002D0753">
      <w:pPr>
        <w:rPr>
          <w:b/>
          <w:bCs/>
          <w:color w:val="C00000"/>
          <w:sz w:val="36"/>
          <w:szCs w:val="36"/>
          <w:rtl/>
        </w:rPr>
      </w:pPr>
      <w:r w:rsidRPr="009536E5">
        <w:rPr>
          <w:rFonts w:hint="cs"/>
          <w:b/>
          <w:bCs/>
          <w:color w:val="C00000"/>
          <w:sz w:val="36"/>
          <w:szCs w:val="36"/>
          <w:rtl/>
        </w:rPr>
        <w:t xml:space="preserve">الليزر </w:t>
      </w:r>
      <w:r w:rsidRPr="009536E5">
        <w:rPr>
          <w:rFonts w:hint="cs"/>
          <w:b/>
          <w:bCs/>
          <w:color w:val="C00000"/>
          <w:sz w:val="28"/>
          <w:szCs w:val="28"/>
          <w:rtl/>
        </w:rPr>
        <w:t>نبيطة (أو أداة ) تنتج حزمة ضوئية رفيعة جدًا وقوية. وبعض الأحزمة رفيعة لدرجة أنها قادرة على ثقب مائتي حفرة فوق نقطة في حجم رأس الدبوس . وبسبب إمكانية تبئير (تركيز) أشعة الليزر إلى هذا الحد من الدقة فإن هذه الأشعة تكون قوية جدًا. فبعض الأحزمة، على سبيل المثال، تستطيع اختراق الماس ، وهو أصلب مادة في الطبيعة، وبعضها تستطيع إحداث تفاعل نووي صغير . ويمكن أيضًا نقل حزمة الليزر إلى مسافات بعيدة دون أن تفقد قوتها، حيث وصلت بعض الأحزمة إلى القمر .</w:t>
      </w:r>
    </w:p>
    <w:p w:rsidR="006239F0" w:rsidRPr="009536E5" w:rsidRDefault="006239F0" w:rsidP="002D0753">
      <w:pPr>
        <w:rPr>
          <w:b/>
          <w:bCs/>
          <w:color w:val="C00000"/>
          <w:sz w:val="36"/>
          <w:szCs w:val="36"/>
          <w:rtl/>
        </w:rPr>
      </w:pPr>
      <w:r w:rsidRPr="009536E5">
        <w:rPr>
          <w:rFonts w:hint="cs"/>
          <w:b/>
          <w:bCs/>
          <w:noProof/>
          <w:color w:val="C00000"/>
          <w:sz w:val="36"/>
          <w:szCs w:val="36"/>
          <w:rtl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384216</wp:posOffset>
            </wp:positionH>
            <wp:positionV relativeFrom="paragraph">
              <wp:posOffset>5245</wp:posOffset>
            </wp:positionV>
            <wp:extent cx="4731080" cy="2683823"/>
            <wp:effectExtent l="19050" t="0" r="0" b="0"/>
            <wp:wrapNone/>
            <wp:docPr id="1" name="Picture 1" descr="http://www.force.dk/NR/rdonlyres/2AD0D02F-15A1-4681-851F-F01C357CB662/0/051215_laser_100x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rce.dk/NR/rdonlyres/2AD0D02F-15A1-4681-851F-F01C357CB662/0/051215_laser_100x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080" cy="268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753" w:rsidRPr="009536E5" w:rsidRDefault="002D0753" w:rsidP="002D0753">
      <w:pPr>
        <w:rPr>
          <w:b/>
          <w:bCs/>
          <w:color w:val="C00000"/>
          <w:sz w:val="52"/>
          <w:szCs w:val="52"/>
          <w:rtl/>
        </w:rPr>
      </w:pPr>
    </w:p>
    <w:p w:rsidR="004712CC" w:rsidRPr="009536E5" w:rsidRDefault="004712CC">
      <w:pPr>
        <w:rPr>
          <w:b/>
          <w:bCs/>
          <w:rtl/>
        </w:rPr>
      </w:pPr>
    </w:p>
    <w:p w:rsidR="002D0753" w:rsidRPr="009536E5" w:rsidRDefault="002D0753">
      <w:pPr>
        <w:rPr>
          <w:b/>
          <w:bCs/>
          <w:rtl/>
        </w:rPr>
      </w:pPr>
    </w:p>
    <w:p w:rsidR="006239F0" w:rsidRPr="009536E5" w:rsidRDefault="006239F0">
      <w:pPr>
        <w:rPr>
          <w:b/>
          <w:bCs/>
          <w:rtl/>
        </w:rPr>
      </w:pPr>
    </w:p>
    <w:p w:rsidR="002D0753" w:rsidRPr="009536E5" w:rsidRDefault="002D0753">
      <w:pPr>
        <w:rPr>
          <w:b/>
          <w:bCs/>
          <w:rtl/>
        </w:rPr>
      </w:pPr>
    </w:p>
    <w:p w:rsidR="00000B26" w:rsidRDefault="004A6316">
      <w:pPr>
        <w:rPr>
          <w:b/>
          <w:bCs/>
          <w:color w:val="C00000"/>
          <w:sz w:val="44"/>
          <w:szCs w:val="44"/>
          <w:rtl/>
        </w:rPr>
      </w:pPr>
      <w:r>
        <w:rPr>
          <w:b/>
          <w:bCs/>
          <w:noProof/>
          <w:color w:val="C00000"/>
          <w:sz w:val="44"/>
          <w:szCs w:val="44"/>
          <w:rtl/>
          <w:lang w:bidi="ar-S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-304800</wp:posOffset>
            </wp:positionV>
            <wp:extent cx="2627630" cy="1847850"/>
            <wp:effectExtent l="19050" t="0" r="1270" b="0"/>
            <wp:wrapNone/>
            <wp:docPr id="4" name="Picture 4" descr="http://upload.wikimedia.org/wikipedia/commons/thumb/1/1f/Laser.svg/275px-Laser.svg.png">
              <a:hlinkClick xmlns:a="http://schemas.openxmlformats.org/drawingml/2006/main" r:id="rId9" tooltip="&quot;:1. Active laser medium2. Laser pumping energy3. High reflector4. Output coupler5. Laser bea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1/1f/Laser.svg/275px-Laser.svg.png">
                      <a:hlinkClick r:id="rId9" tooltip="&quot;:1. Active laser medium2. Laser pumping energy3. High reflector4. Output coupler5. Laser bea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B26" w:rsidRDefault="00000B26" w:rsidP="00000B26">
      <w:pPr>
        <w:rPr>
          <w:b/>
          <w:bCs/>
          <w:color w:val="C00000"/>
          <w:sz w:val="44"/>
          <w:szCs w:val="44"/>
          <w:rtl/>
        </w:rPr>
      </w:pPr>
    </w:p>
    <w:p w:rsidR="002E31D4" w:rsidRPr="009536E5" w:rsidRDefault="002E31D4" w:rsidP="00000B26">
      <w:pPr>
        <w:rPr>
          <w:b/>
          <w:bCs/>
          <w:color w:val="C00000"/>
          <w:sz w:val="44"/>
          <w:szCs w:val="44"/>
          <w:rtl/>
        </w:rPr>
      </w:pPr>
      <w:r w:rsidRPr="009536E5">
        <w:rPr>
          <w:rFonts w:hint="cs"/>
          <w:b/>
          <w:bCs/>
          <w:color w:val="C00000"/>
          <w:sz w:val="44"/>
          <w:szCs w:val="44"/>
          <w:rtl/>
        </w:rPr>
        <w:t>طر</w:t>
      </w:r>
      <w:r w:rsidR="006C3F4B">
        <w:rPr>
          <w:rFonts w:hint="cs"/>
          <w:b/>
          <w:bCs/>
          <w:color w:val="C00000"/>
          <w:sz w:val="44"/>
          <w:szCs w:val="44"/>
          <w:rtl/>
        </w:rPr>
        <w:t>ي</w:t>
      </w:r>
      <w:r w:rsidRPr="009536E5">
        <w:rPr>
          <w:rFonts w:hint="cs"/>
          <w:b/>
          <w:bCs/>
          <w:color w:val="C00000"/>
          <w:sz w:val="44"/>
          <w:szCs w:val="44"/>
          <w:rtl/>
        </w:rPr>
        <w:t>قة عمل الليزر :-</w:t>
      </w:r>
    </w:p>
    <w:p w:rsidR="002E31D4" w:rsidRPr="009536E5" w:rsidRDefault="002E31D4">
      <w:pPr>
        <w:rPr>
          <w:b/>
          <w:bCs/>
          <w:color w:val="C00000"/>
          <w:sz w:val="28"/>
          <w:szCs w:val="28"/>
          <w:rtl/>
        </w:rPr>
      </w:pPr>
      <w:r w:rsidRPr="009536E5">
        <w:rPr>
          <w:rFonts w:hint="cs"/>
          <w:b/>
          <w:bCs/>
          <w:color w:val="C00000"/>
          <w:sz w:val="28"/>
          <w:szCs w:val="28"/>
          <w:rtl/>
        </w:rPr>
        <w:t xml:space="preserve">هذا شكل يوضح أجزاء جهاز الليزر . (1) الوسط المنتج </w:t>
      </w:r>
      <w:r w:rsidRPr="009536E5">
        <w:rPr>
          <w:rFonts w:hint="cs"/>
          <w:b/>
          <w:bCs/>
          <w:color w:val="000000" w:themeColor="text1"/>
          <w:sz w:val="28"/>
          <w:szCs w:val="28"/>
          <w:rtl/>
        </w:rPr>
        <w:t>لشعاع الليزر . (2) طاقة كهربائية</w:t>
      </w:r>
      <w:r w:rsidRPr="009536E5">
        <w:rPr>
          <w:rFonts w:hint="cs"/>
          <w:b/>
          <w:bCs/>
          <w:color w:val="C00000"/>
          <w:sz w:val="28"/>
          <w:szCs w:val="28"/>
          <w:rtl/>
        </w:rPr>
        <w:t xml:space="preserve"> لتحفيز الوسط على أصدار الموجات الضوئية . وعاكس </w:t>
      </w:r>
      <w:r w:rsidRPr="009536E5">
        <w:rPr>
          <w:rFonts w:hint="cs"/>
          <w:b/>
          <w:bCs/>
          <w:color w:val="000000" w:themeColor="text1"/>
          <w:sz w:val="28"/>
          <w:szCs w:val="28"/>
          <w:rtl/>
        </w:rPr>
        <w:t>(3) للضوء عال الأداء . وعدسة(4)</w:t>
      </w:r>
      <w:r w:rsidRPr="009536E5">
        <w:rPr>
          <w:rFonts w:hint="cs"/>
          <w:b/>
          <w:bCs/>
          <w:color w:val="C00000"/>
          <w:sz w:val="28"/>
          <w:szCs w:val="28"/>
          <w:rtl/>
        </w:rPr>
        <w:t xml:space="preserve"> خروج الشعاع وقد تكون مستوية أوعدسة مقعرة. (5) شعاع الليزر الناتج .</w:t>
      </w:r>
    </w:p>
    <w:p w:rsidR="002E31D4" w:rsidRPr="009536E5" w:rsidRDefault="002E31D4" w:rsidP="002E31D4">
      <w:pPr>
        <w:rPr>
          <w:b/>
          <w:bCs/>
          <w:sz w:val="18"/>
          <w:szCs w:val="18"/>
          <w:rtl/>
        </w:rPr>
      </w:pPr>
      <w:r w:rsidRPr="009536E5">
        <w:rPr>
          <w:rFonts w:hint="cs"/>
          <w:b/>
          <w:bCs/>
          <w:color w:val="C00000"/>
          <w:sz w:val="28"/>
          <w:szCs w:val="28"/>
          <w:rtl/>
        </w:rPr>
        <w:t xml:space="preserve">ويعمل جهاز الليزر على انعكاس الضوء ذو لون واحد، أي ذو </w:t>
      </w:r>
      <w:hyperlink r:id="rId11" w:tooltip="طول موجة" w:history="1">
        <w:r w:rsidRPr="009536E5">
          <w:rPr>
            <w:rStyle w:val="Hyperlink"/>
            <w:rFonts w:hint="cs"/>
            <w:b/>
            <w:bCs/>
            <w:color w:val="C00000"/>
            <w:sz w:val="28"/>
            <w:szCs w:val="28"/>
            <w:rtl/>
          </w:rPr>
          <w:t>طول موجة</w:t>
        </w:r>
      </w:hyperlink>
      <w:r w:rsidRPr="009536E5">
        <w:rPr>
          <w:rFonts w:hint="cs"/>
          <w:b/>
          <w:bCs/>
          <w:color w:val="C00000"/>
          <w:sz w:val="28"/>
          <w:szCs w:val="28"/>
          <w:rtl/>
        </w:rPr>
        <w:t xml:space="preserve"> واحدة بين المرآة الخلفية (3) والعدسة . ويتم ذلك بتحفيز الوسط على انتاج ذلك اللون من الضوء وهي خاصية من خصائص الوسط . وبعد انعكاس شعاع الضوء داخل الوسط عدة مرات نصل إلى وضع اتزان بين عدد الاشعة المتجمعة في الوسط والتي تتميز بانتظام (خطوة) الأشعة عن طريق الانعكاس المتعدد . وبين الشعاع الخارج .</w:t>
      </w:r>
    </w:p>
    <w:p w:rsidR="002E31D4" w:rsidRPr="009536E5" w:rsidRDefault="002E31D4" w:rsidP="00287E43">
      <w:pPr>
        <w:rPr>
          <w:b/>
          <w:bCs/>
          <w:color w:val="C00000"/>
          <w:sz w:val="28"/>
          <w:szCs w:val="28"/>
          <w:rtl/>
        </w:rPr>
      </w:pPr>
      <w:r w:rsidRPr="009536E5">
        <w:rPr>
          <w:rFonts w:hint="cs"/>
          <w:b/>
          <w:bCs/>
          <w:color w:val="C00000"/>
          <w:sz w:val="32"/>
          <w:szCs w:val="32"/>
          <w:rtl/>
        </w:rPr>
        <w:t>أنواع الليزر :</w:t>
      </w:r>
      <w:r w:rsidR="00287E43" w:rsidRPr="009536E5">
        <w:rPr>
          <w:rFonts w:hint="cs"/>
          <w:b/>
          <w:bCs/>
          <w:sz w:val="32"/>
          <w:szCs w:val="32"/>
          <w:rtl/>
        </w:rPr>
        <w:t xml:space="preserve"> </w:t>
      </w:r>
      <w:r w:rsidR="00287E43" w:rsidRPr="009536E5">
        <w:rPr>
          <w:rFonts w:hint="cs"/>
          <w:b/>
          <w:bCs/>
          <w:color w:val="C00000"/>
          <w:sz w:val="28"/>
          <w:szCs w:val="28"/>
          <w:rtl/>
        </w:rPr>
        <w:t>ليزر</w:t>
      </w:r>
      <w:r w:rsidRPr="009536E5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hyperlink r:id="rId12" w:tooltip="ليزر الغاز" w:history="1">
        <w:r w:rsidR="00287E43" w:rsidRPr="009536E5">
          <w:rPr>
            <w:rStyle w:val="Hyperlink"/>
            <w:rFonts w:hint="cs"/>
            <w:b/>
            <w:bCs/>
            <w:color w:val="C00000"/>
            <w:sz w:val="28"/>
            <w:szCs w:val="28"/>
            <w:rtl/>
          </w:rPr>
          <w:t>الغاز</w:t>
        </w:r>
      </w:hyperlink>
      <w:r w:rsidR="00287E43" w:rsidRPr="009536E5">
        <w:rPr>
          <w:rFonts w:hint="cs"/>
          <w:b/>
          <w:bCs/>
          <w:color w:val="C00000"/>
          <w:sz w:val="28"/>
          <w:szCs w:val="28"/>
          <w:rtl/>
        </w:rPr>
        <w:t xml:space="preserve"> و ليزر السائل و ليزر اشباه الموصلات و ليزر الحالة الصلبة.</w:t>
      </w:r>
    </w:p>
    <w:p w:rsidR="00287E43" w:rsidRPr="009536E5" w:rsidRDefault="00287E43" w:rsidP="00287E43">
      <w:pPr>
        <w:rPr>
          <w:b/>
          <w:bCs/>
          <w:color w:val="C00000"/>
          <w:sz w:val="40"/>
          <w:szCs w:val="40"/>
          <w:rtl/>
        </w:rPr>
      </w:pPr>
      <w:r w:rsidRPr="009536E5">
        <w:rPr>
          <w:rFonts w:hint="cs"/>
          <w:b/>
          <w:bCs/>
          <w:color w:val="C00000"/>
          <w:sz w:val="40"/>
          <w:szCs w:val="40"/>
          <w:rtl/>
        </w:rPr>
        <w:t>تطبيقات الليزر :-</w:t>
      </w:r>
    </w:p>
    <w:p w:rsidR="007A0DD8" w:rsidRPr="009536E5" w:rsidRDefault="00287E43" w:rsidP="007A0DD8">
      <w:pPr>
        <w:rPr>
          <w:b/>
          <w:bCs/>
          <w:color w:val="C00000"/>
          <w:sz w:val="28"/>
          <w:szCs w:val="28"/>
          <w:rtl/>
        </w:rPr>
      </w:pPr>
      <w:r w:rsidRPr="009536E5">
        <w:rPr>
          <w:rFonts w:hint="cs"/>
          <w:b/>
          <w:bCs/>
          <w:color w:val="C00000"/>
          <w:sz w:val="28"/>
          <w:szCs w:val="28"/>
          <w:rtl/>
        </w:rPr>
        <w:t xml:space="preserve">يستخدم الليزر حاليا في مجالات متعددة كاستعمالها في </w:t>
      </w:r>
      <w:hyperlink r:id="rId13" w:tooltip="قرص مدمج" w:history="1">
        <w:r w:rsidRPr="009536E5">
          <w:rPr>
            <w:rStyle w:val="Hyperlink"/>
            <w:rFonts w:hint="cs"/>
            <w:b/>
            <w:bCs/>
            <w:color w:val="C00000"/>
            <w:sz w:val="28"/>
            <w:szCs w:val="28"/>
            <w:rtl/>
          </w:rPr>
          <w:t>الأقراص المدمجة</w:t>
        </w:r>
      </w:hyperlink>
      <w:r w:rsidRPr="009536E5">
        <w:rPr>
          <w:rFonts w:hint="cs"/>
          <w:b/>
          <w:bCs/>
          <w:color w:val="C00000"/>
          <w:sz w:val="28"/>
          <w:szCs w:val="28"/>
          <w:rtl/>
        </w:rPr>
        <w:t xml:space="preserve"> وفي صناعة الإلكترونيات والمجالات العسكرية وقياس المسافات بدقة -خاصة أبعاد الأجسام الفضائية- وفي الإتصالات.</w:t>
      </w:r>
    </w:p>
    <w:tbl>
      <w:tblPr>
        <w:tblStyle w:val="MediumShading2-Accent2"/>
        <w:tblpPr w:leftFromText="180" w:rightFromText="180" w:vertAnchor="text" w:tblpY="226"/>
        <w:bidiVisual/>
        <w:tblW w:w="4838" w:type="pct"/>
        <w:tblLook w:val="04A0"/>
      </w:tblPr>
      <w:tblGrid>
        <w:gridCol w:w="3465"/>
        <w:gridCol w:w="4781"/>
      </w:tblGrid>
      <w:tr w:rsidR="00F42A53" w:rsidRPr="00287E43" w:rsidTr="00F42A53">
        <w:trPr>
          <w:cnfStyle w:val="100000000000"/>
          <w:trHeight w:val="706"/>
        </w:trPr>
        <w:tc>
          <w:tcPr>
            <w:cnfStyle w:val="001000000100"/>
            <w:tcW w:w="2101" w:type="pct"/>
            <w:hideMark/>
          </w:tcPr>
          <w:p w:rsidR="00F42A53" w:rsidRPr="00287E43" w:rsidRDefault="00F42A53" w:rsidP="00F42A5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تطبيقات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الليزر في البيت</w:t>
            </w:r>
          </w:p>
        </w:tc>
        <w:tc>
          <w:tcPr>
            <w:tcW w:w="2899" w:type="pct"/>
            <w:hideMark/>
          </w:tcPr>
          <w:p w:rsidR="00F42A53" w:rsidRPr="00287E43" w:rsidRDefault="00F42A53" w:rsidP="00F42A53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الاقراص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المضغوطة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lang w:bidi="ar-SA"/>
              </w:rPr>
              <w:br/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الوسائط المستخدمة لتخزين المعلومات</w:t>
            </w:r>
          </w:p>
        </w:tc>
      </w:tr>
      <w:tr w:rsidR="00F42A53" w:rsidRPr="00287E43" w:rsidTr="00F42A53">
        <w:trPr>
          <w:cnfStyle w:val="000000100000"/>
          <w:trHeight w:val="1051"/>
        </w:trPr>
        <w:tc>
          <w:tcPr>
            <w:cnfStyle w:val="001000000000"/>
            <w:tcW w:w="2101" w:type="pct"/>
            <w:hideMark/>
          </w:tcPr>
          <w:p w:rsidR="00F42A53" w:rsidRPr="00287E43" w:rsidRDefault="00F42A53" w:rsidP="00F42A5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تطبيقات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الليزر في العمل</w:t>
            </w:r>
          </w:p>
        </w:tc>
        <w:tc>
          <w:tcPr>
            <w:tcW w:w="2899" w:type="pct"/>
            <w:hideMark/>
          </w:tcPr>
          <w:p w:rsidR="00F42A53" w:rsidRPr="00287E43" w:rsidRDefault="00F42A53" w:rsidP="00F42A53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طابعة الليزر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br/>
              <w:t>وسائط تخزين المعلومات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br/>
              <w:t>الكمبيوتر الضوئي</w:t>
            </w:r>
          </w:p>
        </w:tc>
      </w:tr>
      <w:tr w:rsidR="00F42A53" w:rsidRPr="00287E43" w:rsidTr="00F42A53">
        <w:trPr>
          <w:trHeight w:val="706"/>
        </w:trPr>
        <w:tc>
          <w:tcPr>
            <w:cnfStyle w:val="001000000000"/>
            <w:tcW w:w="2101" w:type="pct"/>
            <w:hideMark/>
          </w:tcPr>
          <w:p w:rsidR="00F42A53" w:rsidRPr="00287E43" w:rsidRDefault="00F42A53" w:rsidP="00F42A5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تطبيقات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الليزر في التجارة</w:t>
            </w:r>
          </w:p>
        </w:tc>
        <w:tc>
          <w:tcPr>
            <w:tcW w:w="2899" w:type="pct"/>
            <w:hideMark/>
          </w:tcPr>
          <w:p w:rsidR="00F42A53" w:rsidRPr="00287E43" w:rsidRDefault="00F42A53" w:rsidP="00F42A53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قارئ البار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كود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lang w:bidi="ar-SA"/>
              </w:rPr>
              <w:br/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العلامة الهلوغرافية</w:t>
            </w:r>
          </w:p>
        </w:tc>
      </w:tr>
      <w:tr w:rsidR="00F42A53" w:rsidRPr="00287E43" w:rsidTr="00F42A53">
        <w:trPr>
          <w:cnfStyle w:val="000000100000"/>
          <w:trHeight w:val="706"/>
        </w:trPr>
        <w:tc>
          <w:tcPr>
            <w:cnfStyle w:val="001000000000"/>
            <w:tcW w:w="2101" w:type="pct"/>
            <w:hideMark/>
          </w:tcPr>
          <w:p w:rsidR="00F42A53" w:rsidRPr="00287E43" w:rsidRDefault="00F42A53" w:rsidP="00F42A5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تطبيقات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الليزر في الاتصالات</w:t>
            </w:r>
          </w:p>
        </w:tc>
        <w:tc>
          <w:tcPr>
            <w:tcW w:w="2899" w:type="pct"/>
            <w:hideMark/>
          </w:tcPr>
          <w:p w:rsidR="00F42A53" w:rsidRPr="00287E43" w:rsidRDefault="00F42A53" w:rsidP="00F42A53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الالياف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الزجاجية المستخدمة في الاتصالات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lang w:bidi="ar-SA"/>
              </w:rPr>
              <w:br/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الاتصال الفضائي</w:t>
            </w:r>
          </w:p>
        </w:tc>
      </w:tr>
      <w:tr w:rsidR="00F42A53" w:rsidRPr="00287E43" w:rsidTr="00F42A53">
        <w:trPr>
          <w:trHeight w:val="757"/>
        </w:trPr>
        <w:tc>
          <w:tcPr>
            <w:cnfStyle w:val="001000000000"/>
            <w:tcW w:w="2101" w:type="pct"/>
            <w:hideMark/>
          </w:tcPr>
          <w:p w:rsidR="00F42A53" w:rsidRPr="00287E43" w:rsidRDefault="00F42A53" w:rsidP="00F42A5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تطبيقات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sz w:val="24"/>
                <w:szCs w:val="24"/>
                <w:rtl/>
                <w:lang w:bidi="ar-SA"/>
              </w:rPr>
              <w:t>الليزر في التسلية</w:t>
            </w:r>
          </w:p>
        </w:tc>
        <w:tc>
          <w:tcPr>
            <w:tcW w:w="2899" w:type="pct"/>
            <w:hideMark/>
          </w:tcPr>
          <w:p w:rsidR="00F42A53" w:rsidRPr="00287E43" w:rsidRDefault="00F42A53" w:rsidP="00F42A53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bidi="ar-SA"/>
              </w:rPr>
            </w:pP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عروض الليزر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في المناسبات والاحتفالات والاعياد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lang w:bidi="ar-SA"/>
              </w:rPr>
              <w:br/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معارض التصوير ثلاثي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lang w:bidi="ar-SA"/>
              </w:rPr>
              <w:t xml:space="preserve"> </w:t>
            </w:r>
            <w:r w:rsidRPr="00287E43">
              <w:rPr>
                <w:rFonts w:ascii="Times New Roman" w:eastAsia="Times New Roman" w:hAnsi="Times New Roman" w:cs="Simplified Arabic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>الابعاد</w:t>
            </w:r>
          </w:p>
        </w:tc>
      </w:tr>
      <w:tr w:rsidR="00F42A53" w:rsidTr="00F42A53">
        <w:trPr>
          <w:cnfStyle w:val="000000100000"/>
          <w:trHeight w:val="620"/>
        </w:trPr>
        <w:tc>
          <w:tcPr>
            <w:cnfStyle w:val="001000000000"/>
            <w:tcW w:w="2101" w:type="pct"/>
          </w:tcPr>
          <w:p w:rsidR="00F42A53" w:rsidRDefault="00F42A53" w:rsidP="00F42A53">
            <w:pPr>
              <w:jc w:val="both"/>
              <w:rPr>
                <w:sz w:val="36"/>
                <w:szCs w:val="36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تطبيقات الليزر في </w:t>
            </w:r>
            <w:r w:rsidRPr="00287E43">
              <w:rPr>
                <w:rFonts w:hint="cs"/>
                <w:sz w:val="24"/>
                <w:szCs w:val="24"/>
                <w:rtl/>
              </w:rPr>
              <w:t>المجال العسكري</w:t>
            </w:r>
          </w:p>
        </w:tc>
        <w:tc>
          <w:tcPr>
            <w:tcW w:w="2899" w:type="pct"/>
          </w:tcPr>
          <w:p w:rsidR="00F42A53" w:rsidRPr="006831A7" w:rsidRDefault="00F42A53" w:rsidP="00F42A53">
            <w:pPr>
              <w:jc w:val="both"/>
              <w:cnfStyle w:val="000000100000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6831A7">
              <w:rPr>
                <w:b/>
                <w:bCs/>
                <w:color w:val="C00000"/>
                <w:sz w:val="24"/>
                <w:szCs w:val="24"/>
                <w:rtl/>
              </w:rPr>
              <w:t>تدمرالأهداف</w:t>
            </w:r>
            <w:r w:rsidRPr="006831A7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و المدفع الليزري الحارق </w:t>
            </w: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ويستخدم لتصويب الدقيق في المدافع و البادق .</w:t>
            </w:r>
          </w:p>
        </w:tc>
      </w:tr>
    </w:tbl>
    <w:p w:rsidR="00961943" w:rsidRDefault="00961943" w:rsidP="002E31D4">
      <w:pPr>
        <w:rPr>
          <w:b/>
          <w:bCs/>
          <w:color w:val="C00000"/>
          <w:sz w:val="40"/>
          <w:szCs w:val="40"/>
        </w:rPr>
      </w:pPr>
    </w:p>
    <w:p w:rsidR="006831A7" w:rsidRPr="00000B26" w:rsidRDefault="009536E5" w:rsidP="002E31D4">
      <w:pPr>
        <w:rPr>
          <w:b/>
          <w:bCs/>
          <w:color w:val="C00000"/>
          <w:sz w:val="40"/>
          <w:szCs w:val="40"/>
          <w:rtl/>
        </w:rPr>
      </w:pPr>
      <w:r w:rsidRPr="00000B26">
        <w:rPr>
          <w:rFonts w:hint="cs"/>
          <w:b/>
          <w:bCs/>
          <w:noProof/>
          <w:color w:val="C00000"/>
          <w:sz w:val="40"/>
          <w:szCs w:val="40"/>
          <w:rtl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-304800</wp:posOffset>
            </wp:positionV>
            <wp:extent cx="1714500" cy="1104900"/>
            <wp:effectExtent l="19050" t="0" r="0" b="0"/>
            <wp:wrapNone/>
            <wp:docPr id="2" name="Picture 7" descr="http://www.kirtland.af.mil/shared/media/photodb/photos/070403-F-3293G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irtland.af.mil/shared/media/photodb/photos/070403-F-3293G-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0DD8" w:rsidRPr="00000B26">
        <w:rPr>
          <w:rFonts w:hint="cs"/>
          <w:b/>
          <w:bCs/>
          <w:color w:val="C00000"/>
          <w:sz w:val="40"/>
          <w:szCs w:val="40"/>
          <w:rtl/>
        </w:rPr>
        <w:t>تابع لإستخدامات الليزر :-</w:t>
      </w:r>
      <w:r w:rsidRPr="00000B26">
        <w:rPr>
          <w:rFonts w:ascii="Times New Roman" w:eastAsia="Times New Roman" w:hAnsi="Times New Roman" w:cs="Simplified Arabic" w:hint="cs"/>
          <w:b/>
          <w:bCs/>
          <w:noProof/>
          <w:color w:val="C00000"/>
          <w:sz w:val="28"/>
          <w:szCs w:val="28"/>
          <w:rtl/>
          <w:lang w:bidi="ar-SA"/>
        </w:rPr>
        <w:t xml:space="preserve"> </w:t>
      </w:r>
    </w:p>
    <w:p w:rsidR="00517310" w:rsidRDefault="007A0DD8" w:rsidP="002E31D4">
      <w:pPr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الإستخدام العسكري :</w:t>
      </w:r>
      <w:r w:rsidR="00517310">
        <w:rPr>
          <w:rFonts w:hint="cs"/>
          <w:color w:val="C00000"/>
          <w:sz w:val="36"/>
          <w:szCs w:val="36"/>
          <w:rtl/>
        </w:rPr>
        <w:t xml:space="preserve"> -</w:t>
      </w:r>
    </w:p>
    <w:p w:rsidR="007A0DD8" w:rsidRPr="00517310" w:rsidRDefault="007A0DD8" w:rsidP="002E31D4">
      <w:pPr>
        <w:rPr>
          <w:color w:val="C00000"/>
          <w:sz w:val="44"/>
          <w:szCs w:val="44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 </w:t>
      </w:r>
      <w:r w:rsidRPr="00517310">
        <w:rPr>
          <w:b/>
          <w:bCs/>
          <w:color w:val="C00000"/>
          <w:sz w:val="28"/>
          <w:szCs w:val="28"/>
          <w:rtl/>
        </w:rPr>
        <w:t>فهي تدمرالأهداف المعادية الثابت منها والمتحرك ، وبذلك بملاحقتها</w:t>
      </w:r>
      <w:r w:rsidRPr="00517310">
        <w:rPr>
          <w:b/>
          <w:bCs/>
          <w:color w:val="C00000"/>
          <w:sz w:val="28"/>
          <w:szCs w:val="28"/>
        </w:rPr>
        <w:t xml:space="preserve"> </w:t>
      </w:r>
      <w:r w:rsidRPr="00517310">
        <w:rPr>
          <w:b/>
          <w:bCs/>
          <w:color w:val="C00000"/>
          <w:sz w:val="28"/>
          <w:szCs w:val="28"/>
          <w:rtl/>
        </w:rPr>
        <w:t>بشعاعليزر مستمر أو نبضي .غذ يكفي طلقة مدفع ليزري واحدة</w:t>
      </w:r>
      <w:r w:rsidRPr="00517310">
        <w:rPr>
          <w:b/>
          <w:bCs/>
          <w:color w:val="C00000"/>
          <w:sz w:val="28"/>
          <w:szCs w:val="28"/>
        </w:rPr>
        <w:t xml:space="preserve"> </w:t>
      </w:r>
      <w:r w:rsidRPr="00517310">
        <w:rPr>
          <w:b/>
          <w:bCs/>
          <w:color w:val="C00000"/>
          <w:sz w:val="28"/>
          <w:szCs w:val="28"/>
          <w:rtl/>
        </w:rPr>
        <w:t>لهااستطاعة أقل من واط واحد لكي تشعل الناس في ملابس جندييبعد أكثر</w:t>
      </w:r>
      <w:r w:rsidRPr="00517310">
        <w:rPr>
          <w:b/>
          <w:bCs/>
          <w:color w:val="C00000"/>
          <w:sz w:val="28"/>
          <w:szCs w:val="28"/>
        </w:rPr>
        <w:t xml:space="preserve"> </w:t>
      </w:r>
      <w:r w:rsidRPr="00517310">
        <w:rPr>
          <w:b/>
          <w:bCs/>
          <w:color w:val="C00000"/>
          <w:sz w:val="28"/>
          <w:szCs w:val="28"/>
          <w:rtl/>
        </w:rPr>
        <w:t>من خمسة كيلومترات . وأن الطاقة اللازمة لسلق بيضةدجاج واحدة تكفي لنسف</w:t>
      </w:r>
      <w:r w:rsidRPr="00517310">
        <w:rPr>
          <w:b/>
          <w:bCs/>
          <w:color w:val="C00000"/>
          <w:sz w:val="28"/>
          <w:szCs w:val="28"/>
        </w:rPr>
        <w:t xml:space="preserve"> </w:t>
      </w:r>
      <w:r w:rsidRPr="00517310">
        <w:rPr>
          <w:b/>
          <w:bCs/>
          <w:color w:val="C00000"/>
          <w:sz w:val="28"/>
          <w:szCs w:val="28"/>
          <w:rtl/>
        </w:rPr>
        <w:t>دبابة كتلتها ستين طناً ، إذا أصدرتبشكل ليزري ، كما أنها تستعمل في تدمير</w:t>
      </w:r>
      <w:r w:rsidRPr="00517310">
        <w:rPr>
          <w:b/>
          <w:bCs/>
          <w:color w:val="C00000"/>
          <w:sz w:val="28"/>
          <w:szCs w:val="28"/>
        </w:rPr>
        <w:t xml:space="preserve"> </w:t>
      </w:r>
      <w:r w:rsidRPr="00517310">
        <w:rPr>
          <w:b/>
          <w:bCs/>
          <w:color w:val="C00000"/>
          <w:sz w:val="28"/>
          <w:szCs w:val="28"/>
          <w:rtl/>
        </w:rPr>
        <w:t>الصواريخ العابرةللقارات والمحمّلة بالرؤوس النووية وتسقطها</w:t>
      </w:r>
      <w:r w:rsidRPr="00517310">
        <w:rPr>
          <w:b/>
          <w:bCs/>
          <w:color w:val="C00000"/>
          <w:sz w:val="28"/>
          <w:szCs w:val="28"/>
        </w:rPr>
        <w:t xml:space="preserve"> .</w:t>
      </w:r>
    </w:p>
    <w:p w:rsidR="007A0DD8" w:rsidRDefault="007A0DD8" w:rsidP="007A0DD8">
      <w:pPr>
        <w:rPr>
          <w:color w:val="C00000"/>
          <w:sz w:val="40"/>
          <w:szCs w:val="40"/>
          <w:rtl/>
        </w:rPr>
      </w:pPr>
      <w:r>
        <w:rPr>
          <w:rFonts w:hint="cs"/>
          <w:color w:val="C00000"/>
          <w:sz w:val="40"/>
          <w:szCs w:val="40"/>
          <w:rtl/>
        </w:rPr>
        <w:t>الإستخدام الطبي : -</w:t>
      </w:r>
    </w:p>
    <w:p w:rsidR="007A0DD8" w:rsidRPr="00517310" w:rsidRDefault="007A0DD8" w:rsidP="007A0DD8">
      <w:pPr>
        <w:rPr>
          <w:b/>
          <w:bCs/>
          <w:color w:val="C00000"/>
          <w:sz w:val="28"/>
          <w:szCs w:val="28"/>
          <w:rtl/>
          <w:lang w:bidi="ar-DZ"/>
        </w:rPr>
      </w:pPr>
      <w:r w:rsidRPr="00517310">
        <w:rPr>
          <w:rFonts w:ascii="Verdana" w:hAnsi="Verdana"/>
          <w:b/>
          <w:bCs/>
          <w:color w:val="C00000"/>
          <w:sz w:val="28"/>
          <w:szCs w:val="28"/>
          <w:rtl/>
          <w:lang w:bidi="ar-DZ"/>
        </w:rPr>
        <w:t>استخدام الليزر في علاج الامراض الجلدي</w:t>
      </w:r>
      <w:r w:rsidR="00517310" w:rsidRPr="00517310">
        <w:rPr>
          <w:rFonts w:ascii="Verdana" w:hAnsi="Verdana" w:hint="cs"/>
          <w:b/>
          <w:bCs/>
          <w:color w:val="C00000"/>
          <w:sz w:val="28"/>
          <w:szCs w:val="28"/>
          <w:rtl/>
          <w:lang w:bidi="ar-DZ"/>
        </w:rPr>
        <w:t>ة مثل (</w:t>
      </w:r>
      <w:r w:rsidR="00517310" w:rsidRPr="00517310">
        <w:rPr>
          <w:rFonts w:ascii="Verdana" w:hAnsi="Verdana"/>
          <w:b/>
          <w:bCs/>
          <w:color w:val="C00000"/>
          <w:sz w:val="28"/>
          <w:szCs w:val="28"/>
          <w:rtl/>
          <w:lang w:bidi="ar-DZ"/>
        </w:rPr>
        <w:t>امراض الاوعية الدموية الجلدية السطحية</w:t>
      </w:r>
      <w:r w:rsidR="00517310" w:rsidRPr="00517310">
        <w:rPr>
          <w:rFonts w:hint="cs"/>
          <w:b/>
          <w:bCs/>
          <w:color w:val="C00000"/>
          <w:sz w:val="28"/>
          <w:szCs w:val="28"/>
          <w:rtl/>
          <w:lang w:bidi="ar-DZ"/>
        </w:rPr>
        <w:t xml:space="preserve"> و</w:t>
      </w:r>
      <w:r w:rsidR="00517310" w:rsidRPr="00517310">
        <w:rPr>
          <w:rFonts w:ascii="Verdana" w:hAnsi="Verdana"/>
          <w:b/>
          <w:bCs/>
          <w:color w:val="C00000"/>
          <w:sz w:val="28"/>
          <w:szCs w:val="28"/>
          <w:rtl/>
          <w:lang w:bidi="ar-DZ"/>
        </w:rPr>
        <w:t xml:space="preserve"> الامراض الناجمة عن تكاثر بعض الخلايا</w:t>
      </w:r>
      <w:r w:rsidR="00517310" w:rsidRPr="00517310">
        <w:rPr>
          <w:rFonts w:hint="cs"/>
          <w:b/>
          <w:bCs/>
          <w:color w:val="C00000"/>
          <w:sz w:val="28"/>
          <w:szCs w:val="28"/>
          <w:rtl/>
          <w:lang w:bidi="ar-DZ"/>
        </w:rPr>
        <w:t xml:space="preserve"> و</w:t>
      </w:r>
      <w:r w:rsidR="00517310" w:rsidRPr="00517310">
        <w:rPr>
          <w:rFonts w:ascii="Verdana" w:hAnsi="Verdana"/>
          <w:b/>
          <w:bCs/>
          <w:color w:val="C00000"/>
          <w:sz w:val="28"/>
          <w:szCs w:val="28"/>
          <w:rtl/>
          <w:lang w:bidi="ar-DZ"/>
        </w:rPr>
        <w:t xml:space="preserve"> التبغات الجلدية</w:t>
      </w:r>
      <w:r w:rsidR="00517310" w:rsidRPr="00517310">
        <w:rPr>
          <w:rFonts w:ascii="Verdana" w:hAnsi="Verdana" w:hint="cs"/>
          <w:b/>
          <w:bCs/>
          <w:color w:val="C00000"/>
          <w:sz w:val="28"/>
          <w:szCs w:val="28"/>
          <w:rtl/>
          <w:lang w:bidi="ar-DZ"/>
        </w:rPr>
        <w:t xml:space="preserve"> و</w:t>
      </w:r>
      <w:r w:rsidR="00517310" w:rsidRPr="00517310">
        <w:rPr>
          <w:rFonts w:ascii="Verdana" w:hAnsi="Verdana"/>
          <w:b/>
          <w:bCs/>
          <w:color w:val="C00000"/>
          <w:sz w:val="28"/>
          <w:szCs w:val="28"/>
          <w:rtl/>
          <w:lang w:bidi="ar-DZ"/>
        </w:rPr>
        <w:t xml:space="preserve"> تقشير الجلد بالليزر</w:t>
      </w:r>
      <w:r w:rsidR="00517310" w:rsidRPr="00517310">
        <w:rPr>
          <w:rFonts w:ascii="Verdana" w:hAnsi="Verdana" w:hint="cs"/>
          <w:b/>
          <w:bCs/>
          <w:color w:val="C00000"/>
          <w:sz w:val="28"/>
          <w:szCs w:val="28"/>
          <w:rtl/>
          <w:lang w:bidi="ar-DZ"/>
        </w:rPr>
        <w:t xml:space="preserve"> )</w:t>
      </w:r>
    </w:p>
    <w:p w:rsidR="00517310" w:rsidRDefault="009536E5" w:rsidP="007A0DD8">
      <w:pPr>
        <w:rPr>
          <w:b/>
          <w:bCs/>
          <w:color w:val="C00000"/>
          <w:sz w:val="28"/>
          <w:szCs w:val="28"/>
          <w:rtl/>
          <w:lang w:bidi="ar-DZ"/>
        </w:rPr>
      </w:pPr>
      <w:r>
        <w:rPr>
          <w:rFonts w:hint="cs"/>
          <w:b/>
          <w:bCs/>
          <w:noProof/>
          <w:color w:val="C00000"/>
          <w:sz w:val="28"/>
          <w:szCs w:val="28"/>
          <w:rtl/>
          <w:lang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226060</wp:posOffset>
            </wp:positionV>
            <wp:extent cx="981075" cy="809625"/>
            <wp:effectExtent l="19050" t="0" r="9525" b="0"/>
            <wp:wrapNone/>
            <wp:docPr id="10" name="Picture 10" descr="http://www.lahaonline.com/media/images/articles/people/white20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ahaonline.com/media/images/articles/people/white20se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7310" w:rsidRPr="00517310">
        <w:rPr>
          <w:rFonts w:hint="cs"/>
          <w:b/>
          <w:bCs/>
          <w:color w:val="C00000"/>
          <w:sz w:val="28"/>
          <w:szCs w:val="28"/>
          <w:rtl/>
          <w:lang w:bidi="ar-DZ"/>
        </w:rPr>
        <w:t>إستخدام الليزر في امراص العيون مثل ( إعتلال الشبكية السكري و انسداد الوريد الشبكي و انسداد القنوات الدمعية و عمليات التخميل حول العين .</w:t>
      </w:r>
    </w:p>
    <w:p w:rsidR="00517310" w:rsidRDefault="00517310" w:rsidP="007A0DD8">
      <w:pPr>
        <w:rPr>
          <w:color w:val="C00000"/>
          <w:sz w:val="36"/>
          <w:szCs w:val="36"/>
          <w:rtl/>
          <w:lang w:bidi="ar-DZ"/>
        </w:rPr>
      </w:pPr>
      <w:r w:rsidRPr="00517310">
        <w:rPr>
          <w:rFonts w:hint="cs"/>
          <w:color w:val="C00000"/>
          <w:sz w:val="36"/>
          <w:szCs w:val="36"/>
          <w:rtl/>
          <w:lang w:bidi="ar-DZ"/>
        </w:rPr>
        <w:t>الإستخدام الصناعي :-</w:t>
      </w:r>
    </w:p>
    <w:p w:rsidR="00517310" w:rsidRPr="009536E5" w:rsidRDefault="00517310" w:rsidP="00517310">
      <w:pPr>
        <w:rPr>
          <w:b/>
          <w:bCs/>
          <w:sz w:val="52"/>
          <w:szCs w:val="52"/>
          <w:rtl/>
        </w:rPr>
      </w:pPr>
      <w:r w:rsidRPr="009536E5">
        <w:rPr>
          <w:rFonts w:hint="cs"/>
          <w:b/>
          <w:bCs/>
          <w:color w:val="C00000"/>
          <w:sz w:val="28"/>
          <w:szCs w:val="28"/>
          <w:rtl/>
        </w:rPr>
        <w:t>يستخدم الليزر في لحام المواد الصلبة والنشطة والمواد التي تتمتع بدرجة انصهار عالية مع امتيازها بدقة التصنيع بسبب اطلاقها لحزمة كثيفة ضيقة مركزة.</w:t>
      </w:r>
    </w:p>
    <w:p w:rsidR="00517310" w:rsidRPr="009536E5" w:rsidRDefault="00517310" w:rsidP="00517310">
      <w:pPr>
        <w:rPr>
          <w:b/>
          <w:bCs/>
          <w:color w:val="C00000"/>
          <w:sz w:val="28"/>
          <w:szCs w:val="28"/>
          <w:rtl/>
        </w:rPr>
      </w:pPr>
      <w:r w:rsidRPr="009536E5">
        <w:rPr>
          <w:rFonts w:hint="cs"/>
          <w:b/>
          <w:bCs/>
          <w:color w:val="C00000"/>
          <w:sz w:val="28"/>
          <w:szCs w:val="28"/>
          <w:rtl/>
        </w:rPr>
        <w:t>و تقوم أجهزة ليزر متخصصة بتقطيع الواح الصلب و</w:t>
      </w:r>
      <w:r w:rsidRPr="009536E5">
        <w:rPr>
          <w:rFonts w:hint="cs"/>
          <w:b/>
          <w:bCs/>
          <w:color w:val="C00000"/>
          <w:sz w:val="44"/>
          <w:szCs w:val="44"/>
          <w:rtl/>
        </w:rPr>
        <w:t xml:space="preserve"> </w:t>
      </w:r>
      <w:r w:rsidRPr="009536E5">
        <w:rPr>
          <w:rFonts w:hint="cs"/>
          <w:b/>
          <w:bCs/>
          <w:color w:val="C00000"/>
          <w:sz w:val="28"/>
          <w:szCs w:val="28"/>
          <w:rtl/>
        </w:rPr>
        <w:t>تصل حرارتها إلى بين 1000 و 1800 درجة مئوية .</w:t>
      </w:r>
    </w:p>
    <w:p w:rsidR="00517310" w:rsidRDefault="009536E5" w:rsidP="009536E5">
      <w:pPr>
        <w:rPr>
          <w:b/>
          <w:bCs/>
          <w:color w:val="C00000"/>
          <w:sz w:val="44"/>
          <w:szCs w:val="44"/>
          <w:rtl/>
        </w:rPr>
      </w:pPr>
      <w:r>
        <w:rPr>
          <w:rFonts w:hint="cs"/>
          <w:b/>
          <w:bCs/>
          <w:noProof/>
          <w:color w:val="C00000"/>
          <w:sz w:val="28"/>
          <w:szCs w:val="28"/>
          <w:rtl/>
          <w:lang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291465</wp:posOffset>
            </wp:positionV>
            <wp:extent cx="1524000" cy="1323975"/>
            <wp:effectExtent l="19050" t="0" r="0" b="0"/>
            <wp:wrapNone/>
            <wp:docPr id="13" name="Picture 13" descr="http://haras.naseej.com/Images/haras/253/p075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aras.naseej.com/Images/haras/253/p075_1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36E5">
        <w:rPr>
          <w:rFonts w:hint="cs"/>
          <w:b/>
          <w:bCs/>
          <w:color w:val="C00000"/>
          <w:sz w:val="28"/>
          <w:szCs w:val="28"/>
          <w:rtl/>
        </w:rPr>
        <w:t>كما لها استخدام مهم اخر وهو قياس المسافات بدقة متناهية ، سواء المسافات القصيرة أو الطويلة .</w:t>
      </w:r>
      <w:r w:rsidRPr="009536E5">
        <w:rPr>
          <w:rFonts w:hint="cs"/>
          <w:b/>
          <w:bCs/>
          <w:color w:val="C00000"/>
          <w:sz w:val="44"/>
          <w:szCs w:val="44"/>
          <w:rtl/>
        </w:rPr>
        <w:t xml:space="preserve"> </w:t>
      </w:r>
    </w:p>
    <w:p w:rsidR="009536E5" w:rsidRDefault="009536E5" w:rsidP="009536E5">
      <w:pPr>
        <w:rPr>
          <w:b/>
          <w:bCs/>
          <w:color w:val="C00000"/>
          <w:sz w:val="44"/>
          <w:szCs w:val="44"/>
          <w:rtl/>
        </w:rPr>
      </w:pPr>
    </w:p>
    <w:p w:rsidR="009536E5" w:rsidRDefault="009536E5" w:rsidP="009536E5">
      <w:pPr>
        <w:rPr>
          <w:b/>
          <w:bCs/>
          <w:color w:val="C00000"/>
          <w:sz w:val="44"/>
          <w:szCs w:val="44"/>
          <w:rtl/>
        </w:rPr>
      </w:pPr>
      <w:r>
        <w:rPr>
          <w:rFonts w:hint="cs"/>
          <w:b/>
          <w:bCs/>
          <w:color w:val="C00000"/>
          <w:sz w:val="44"/>
          <w:szCs w:val="44"/>
          <w:rtl/>
        </w:rPr>
        <w:t xml:space="preserve">الخاتمة :- </w:t>
      </w:r>
    </w:p>
    <w:p w:rsidR="00000B26" w:rsidRDefault="00000B26" w:rsidP="00000B26">
      <w:pPr>
        <w:rPr>
          <w:b/>
          <w:bCs/>
          <w:color w:val="C00000"/>
          <w:sz w:val="36"/>
          <w:szCs w:val="36"/>
          <w:rtl/>
        </w:rPr>
      </w:pPr>
      <w:r>
        <w:rPr>
          <w:rFonts w:hint="cs"/>
          <w:b/>
          <w:bCs/>
          <w:color w:val="C00000"/>
          <w:sz w:val="36"/>
          <w:szCs w:val="36"/>
          <w:rtl/>
        </w:rPr>
        <w:t xml:space="preserve">إستخدام الليزر مؤثر جدا سلبياً و إيجابيا ً لذا أرى انه يجب </w:t>
      </w:r>
    </w:p>
    <w:p w:rsidR="00EA3017" w:rsidRDefault="00000B26" w:rsidP="00EA3017">
      <w:pPr>
        <w:rPr>
          <w:b/>
          <w:bCs/>
          <w:color w:val="C00000"/>
          <w:sz w:val="36"/>
          <w:szCs w:val="36"/>
          <w:rtl/>
        </w:rPr>
      </w:pPr>
      <w:r>
        <w:rPr>
          <w:rFonts w:hint="cs"/>
          <w:b/>
          <w:bCs/>
          <w:color w:val="C00000"/>
          <w:sz w:val="36"/>
          <w:szCs w:val="36"/>
          <w:rtl/>
        </w:rPr>
        <w:t xml:space="preserve">الحذر عن استخدام الليزر كلعب للأطفال </w:t>
      </w:r>
      <w:r w:rsidR="00EA3017">
        <w:rPr>
          <w:rFonts w:hint="cs"/>
          <w:b/>
          <w:bCs/>
          <w:color w:val="C00000"/>
          <w:sz w:val="36"/>
          <w:szCs w:val="36"/>
          <w:rtl/>
        </w:rPr>
        <w:t>و ترشيد الاهل لمخاطر الليزر.</w:t>
      </w:r>
    </w:p>
    <w:p w:rsidR="00EA3017" w:rsidRPr="00000B26" w:rsidRDefault="00EA3017" w:rsidP="00EA3017">
      <w:pPr>
        <w:rPr>
          <w:b/>
          <w:bCs/>
          <w:color w:val="C00000"/>
          <w:sz w:val="36"/>
          <w:szCs w:val="36"/>
          <w:rtl/>
        </w:rPr>
      </w:pPr>
      <w:r>
        <w:rPr>
          <w:rFonts w:hint="cs"/>
          <w:b/>
          <w:bCs/>
          <w:color w:val="C00000"/>
          <w:sz w:val="36"/>
          <w:szCs w:val="36"/>
          <w:rtl/>
        </w:rPr>
        <w:t>إظهار الأطباء لسلبية عمليات الليزر الطبية .</w:t>
      </w:r>
    </w:p>
    <w:p w:rsidR="004A6316" w:rsidRDefault="004A6316" w:rsidP="009536E5">
      <w:pPr>
        <w:rPr>
          <w:b/>
          <w:bCs/>
          <w:color w:val="C00000"/>
          <w:sz w:val="32"/>
          <w:szCs w:val="32"/>
          <w:rtl/>
        </w:rPr>
      </w:pPr>
    </w:p>
    <w:p w:rsidR="00C8755C" w:rsidRDefault="00C8755C" w:rsidP="009536E5">
      <w:pPr>
        <w:rPr>
          <w:b/>
          <w:bCs/>
          <w:color w:val="C00000"/>
          <w:sz w:val="44"/>
          <w:szCs w:val="44"/>
          <w:rtl/>
        </w:rPr>
      </w:pPr>
      <w:r>
        <w:rPr>
          <w:rFonts w:hint="cs"/>
          <w:b/>
          <w:bCs/>
          <w:color w:val="C00000"/>
          <w:sz w:val="44"/>
          <w:szCs w:val="44"/>
          <w:rtl/>
        </w:rPr>
        <w:t xml:space="preserve">المصادر و المراجع </w:t>
      </w:r>
    </w:p>
    <w:p w:rsidR="004A6316" w:rsidRDefault="004A6316" w:rsidP="009536E5">
      <w:pPr>
        <w:rPr>
          <w:b/>
          <w:bCs/>
          <w:color w:val="C00000"/>
          <w:sz w:val="44"/>
          <w:szCs w:val="44"/>
          <w:rtl/>
        </w:rPr>
      </w:pPr>
    </w:p>
    <w:p w:rsidR="004A6316" w:rsidRPr="004A6316" w:rsidRDefault="004A6316" w:rsidP="009536E5">
      <w:pPr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color w:val="C00000"/>
          <w:sz w:val="28"/>
          <w:szCs w:val="28"/>
          <w:rtl/>
        </w:rPr>
        <w:t>المواقع :-</w:t>
      </w:r>
    </w:p>
    <w:tbl>
      <w:tblPr>
        <w:tblStyle w:val="MediumShading2-Accent2"/>
        <w:bidiVisual/>
        <w:tblW w:w="0" w:type="auto"/>
        <w:tblLook w:val="04A0"/>
      </w:tblPr>
      <w:tblGrid>
        <w:gridCol w:w="1622"/>
        <w:gridCol w:w="5388"/>
        <w:gridCol w:w="1512"/>
      </w:tblGrid>
      <w:tr w:rsidR="00EA509B" w:rsidTr="004A6316">
        <w:trPr>
          <w:cnfStyle w:val="100000000000"/>
          <w:trHeight w:val="951"/>
        </w:trPr>
        <w:tc>
          <w:tcPr>
            <w:cnfStyle w:val="001000000100"/>
            <w:tcW w:w="1622" w:type="dxa"/>
            <w:tcBorders>
              <w:left w:val="single" w:sz="18" w:space="0" w:color="auto"/>
            </w:tcBorders>
          </w:tcPr>
          <w:p w:rsidR="00C8755C" w:rsidRPr="004A6316" w:rsidRDefault="00C8755C" w:rsidP="00EA509B">
            <w:pPr>
              <w:jc w:val="center"/>
              <w:rPr>
                <w:b w:val="0"/>
                <w:bCs w:val="0"/>
                <w:color w:val="0F243E" w:themeColor="text2" w:themeShade="80"/>
                <w:sz w:val="40"/>
                <w:szCs w:val="40"/>
                <w:rtl/>
              </w:rPr>
            </w:pPr>
            <w:r w:rsidRPr="004A6316">
              <w:rPr>
                <w:rFonts w:hint="cs"/>
                <w:color w:val="0F243E" w:themeColor="text2" w:themeShade="80"/>
                <w:sz w:val="40"/>
                <w:szCs w:val="40"/>
                <w:rtl/>
              </w:rPr>
              <w:t>إسم الموقع</w:t>
            </w:r>
          </w:p>
        </w:tc>
        <w:tc>
          <w:tcPr>
            <w:tcW w:w="5388" w:type="dxa"/>
          </w:tcPr>
          <w:p w:rsidR="00C8755C" w:rsidRPr="004A6316" w:rsidRDefault="00C8755C" w:rsidP="00EA509B">
            <w:pPr>
              <w:jc w:val="center"/>
              <w:cnfStyle w:val="100000000000"/>
              <w:rPr>
                <w:b w:val="0"/>
                <w:bCs w:val="0"/>
                <w:color w:val="0F243E" w:themeColor="text2" w:themeShade="80"/>
                <w:sz w:val="40"/>
                <w:szCs w:val="40"/>
                <w:rtl/>
              </w:rPr>
            </w:pPr>
            <w:r w:rsidRPr="004A6316">
              <w:rPr>
                <w:rFonts w:hint="cs"/>
                <w:color w:val="0F243E" w:themeColor="text2" w:themeShade="80"/>
                <w:sz w:val="40"/>
                <w:szCs w:val="40"/>
                <w:rtl/>
              </w:rPr>
              <w:t>التردد</w:t>
            </w:r>
          </w:p>
        </w:tc>
        <w:tc>
          <w:tcPr>
            <w:tcW w:w="1512" w:type="dxa"/>
            <w:tcBorders>
              <w:right w:val="single" w:sz="18" w:space="0" w:color="auto"/>
            </w:tcBorders>
          </w:tcPr>
          <w:p w:rsidR="00C8755C" w:rsidRPr="004A6316" w:rsidRDefault="00C8755C" w:rsidP="00EA509B">
            <w:pPr>
              <w:jc w:val="center"/>
              <w:cnfStyle w:val="100000000000"/>
              <w:rPr>
                <w:b w:val="0"/>
                <w:bCs w:val="0"/>
                <w:color w:val="0F243E" w:themeColor="text2" w:themeShade="80"/>
                <w:sz w:val="40"/>
                <w:szCs w:val="40"/>
                <w:rtl/>
              </w:rPr>
            </w:pPr>
            <w:r w:rsidRPr="004A6316">
              <w:rPr>
                <w:rFonts w:hint="cs"/>
                <w:color w:val="0F243E" w:themeColor="text2" w:themeShade="80"/>
                <w:sz w:val="40"/>
                <w:szCs w:val="40"/>
                <w:rtl/>
              </w:rPr>
              <w:t>تاريخ الرجوع</w:t>
            </w:r>
          </w:p>
        </w:tc>
      </w:tr>
      <w:tr w:rsidR="00EA509B" w:rsidTr="004A6316">
        <w:trPr>
          <w:cnfStyle w:val="000000100000"/>
          <w:trHeight w:val="1328"/>
        </w:trPr>
        <w:tc>
          <w:tcPr>
            <w:cnfStyle w:val="001000000000"/>
            <w:tcW w:w="1622" w:type="dxa"/>
            <w:tcBorders>
              <w:left w:val="single" w:sz="18" w:space="0" w:color="auto"/>
            </w:tcBorders>
          </w:tcPr>
          <w:p w:rsidR="00C8755C" w:rsidRPr="004A6316" w:rsidRDefault="00C8755C" w:rsidP="00EA509B">
            <w:pPr>
              <w:jc w:val="center"/>
              <w:rPr>
                <w:b w:val="0"/>
                <w:bCs w:val="0"/>
                <w:color w:val="0F243E" w:themeColor="text2" w:themeShade="80"/>
                <w:sz w:val="40"/>
                <w:szCs w:val="40"/>
                <w:rtl/>
              </w:rPr>
            </w:pPr>
            <w:r w:rsidRPr="004A6316">
              <w:rPr>
                <w:rFonts w:hint="cs"/>
                <w:color w:val="0F243E" w:themeColor="text2" w:themeShade="80"/>
                <w:sz w:val="40"/>
                <w:szCs w:val="40"/>
                <w:rtl/>
              </w:rPr>
              <w:t>ويكيبيديا</w:t>
            </w:r>
          </w:p>
        </w:tc>
        <w:tc>
          <w:tcPr>
            <w:tcW w:w="5388" w:type="dxa"/>
          </w:tcPr>
          <w:p w:rsidR="00C8755C" w:rsidRPr="004A6316" w:rsidRDefault="00C8755C" w:rsidP="00EA509B">
            <w:pPr>
              <w:jc w:val="center"/>
              <w:cnfStyle w:val="000000100000"/>
              <w:rPr>
                <w:b/>
                <w:bCs/>
                <w:color w:val="0F243E" w:themeColor="text2" w:themeShade="80"/>
                <w:sz w:val="40"/>
                <w:szCs w:val="40"/>
                <w:rtl/>
              </w:rPr>
            </w:pPr>
            <w:r w:rsidRPr="004A6316">
              <w:rPr>
                <w:b/>
                <w:bCs/>
                <w:color w:val="0F243E" w:themeColor="text2" w:themeShade="80"/>
              </w:rPr>
              <w:t>http://ar.wikipedia.org/wiki/%D9%84%D9%</w:t>
            </w:r>
          </w:p>
        </w:tc>
        <w:tc>
          <w:tcPr>
            <w:tcW w:w="1512" w:type="dxa"/>
            <w:tcBorders>
              <w:right w:val="single" w:sz="18" w:space="0" w:color="auto"/>
            </w:tcBorders>
          </w:tcPr>
          <w:p w:rsidR="00C8755C" w:rsidRPr="004A6316" w:rsidRDefault="00EA509B" w:rsidP="00EA509B">
            <w:pPr>
              <w:jc w:val="center"/>
              <w:cnfStyle w:val="000000100000"/>
              <w:rPr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  <w:r w:rsidRPr="004A6316">
              <w:rPr>
                <w:rFonts w:hint="cs"/>
                <w:b/>
                <w:bCs/>
                <w:color w:val="0F243E" w:themeColor="text2" w:themeShade="80"/>
                <w:sz w:val="24"/>
                <w:szCs w:val="24"/>
                <w:rtl/>
              </w:rPr>
              <w:t>2 / 4 /2009</w:t>
            </w:r>
          </w:p>
        </w:tc>
      </w:tr>
      <w:tr w:rsidR="00EA509B" w:rsidTr="004A6316">
        <w:trPr>
          <w:trHeight w:val="1241"/>
        </w:trPr>
        <w:tc>
          <w:tcPr>
            <w:cnfStyle w:val="001000000000"/>
            <w:tcW w:w="1622" w:type="dxa"/>
            <w:tcBorders>
              <w:left w:val="single" w:sz="18" w:space="0" w:color="auto"/>
            </w:tcBorders>
          </w:tcPr>
          <w:p w:rsidR="00C8755C" w:rsidRPr="004A6316" w:rsidRDefault="00EA509B" w:rsidP="00EA509B">
            <w:pPr>
              <w:jc w:val="center"/>
              <w:rPr>
                <w:b w:val="0"/>
                <w:bCs w:val="0"/>
                <w:color w:val="0F243E" w:themeColor="text2" w:themeShade="80"/>
                <w:sz w:val="40"/>
                <w:szCs w:val="40"/>
                <w:rtl/>
              </w:rPr>
            </w:pPr>
            <w:r w:rsidRPr="004A6316">
              <w:rPr>
                <w:rFonts w:hint="cs"/>
                <w:color w:val="0F243E" w:themeColor="text2" w:themeShade="80"/>
                <w:sz w:val="36"/>
                <w:szCs w:val="36"/>
                <w:rtl/>
              </w:rPr>
              <w:t>الموقع التعليمي للفيزياء</w:t>
            </w:r>
          </w:p>
        </w:tc>
        <w:tc>
          <w:tcPr>
            <w:tcW w:w="5388" w:type="dxa"/>
          </w:tcPr>
          <w:p w:rsidR="00EA509B" w:rsidRPr="004A6316" w:rsidRDefault="00EA509B" w:rsidP="00EA509B">
            <w:pPr>
              <w:jc w:val="center"/>
              <w:cnfStyle w:val="000000000000"/>
              <w:rPr>
                <w:b/>
                <w:bCs/>
                <w:color w:val="0F243E" w:themeColor="text2" w:themeShade="80"/>
              </w:rPr>
            </w:pPr>
            <w:r w:rsidRPr="004A6316">
              <w:rPr>
                <w:b/>
                <w:bCs/>
                <w:color w:val="0F243E" w:themeColor="text2" w:themeShade="80"/>
              </w:rPr>
              <w:t>http://www.hazemsakeek.com/QandA/Laser/Laser.htm</w:t>
            </w:r>
          </w:p>
          <w:p w:rsidR="00EA509B" w:rsidRPr="004A6316" w:rsidRDefault="00EA509B" w:rsidP="00EA509B">
            <w:pPr>
              <w:jc w:val="center"/>
              <w:cnfStyle w:val="000000000000"/>
              <w:rPr>
                <w:b/>
                <w:bCs/>
                <w:color w:val="0F243E" w:themeColor="text2" w:themeShade="80"/>
                <w:sz w:val="40"/>
                <w:szCs w:val="40"/>
                <w:rtl/>
              </w:rPr>
            </w:pPr>
          </w:p>
        </w:tc>
        <w:tc>
          <w:tcPr>
            <w:tcW w:w="1512" w:type="dxa"/>
            <w:tcBorders>
              <w:right w:val="single" w:sz="18" w:space="0" w:color="auto"/>
            </w:tcBorders>
          </w:tcPr>
          <w:p w:rsidR="00C8755C" w:rsidRPr="004A6316" w:rsidRDefault="00EA509B" w:rsidP="00EA509B">
            <w:pPr>
              <w:jc w:val="center"/>
              <w:cnfStyle w:val="000000000000"/>
              <w:rPr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  <w:r w:rsidRPr="004A6316">
              <w:rPr>
                <w:rFonts w:hint="cs"/>
                <w:b/>
                <w:bCs/>
                <w:color w:val="0F243E" w:themeColor="text2" w:themeShade="80"/>
                <w:sz w:val="24"/>
                <w:szCs w:val="24"/>
                <w:rtl/>
              </w:rPr>
              <w:t>2 / 4 /2009</w:t>
            </w:r>
          </w:p>
        </w:tc>
      </w:tr>
    </w:tbl>
    <w:p w:rsidR="00C8755C" w:rsidRDefault="00C8755C" w:rsidP="009536E5">
      <w:pPr>
        <w:rPr>
          <w:b/>
          <w:bCs/>
          <w:color w:val="C00000"/>
          <w:sz w:val="40"/>
          <w:szCs w:val="40"/>
          <w:rtl/>
        </w:rPr>
      </w:pPr>
    </w:p>
    <w:p w:rsidR="004A6316" w:rsidRDefault="004A6316" w:rsidP="009536E5">
      <w:pPr>
        <w:rPr>
          <w:b/>
          <w:bCs/>
          <w:color w:val="C00000"/>
          <w:sz w:val="40"/>
          <w:szCs w:val="40"/>
          <w:rtl/>
        </w:rPr>
      </w:pPr>
      <w:r>
        <w:rPr>
          <w:rFonts w:hint="cs"/>
          <w:b/>
          <w:bCs/>
          <w:color w:val="C00000"/>
          <w:sz w:val="40"/>
          <w:szCs w:val="40"/>
          <w:rtl/>
        </w:rPr>
        <w:t>الكتب :-</w:t>
      </w:r>
    </w:p>
    <w:tbl>
      <w:tblPr>
        <w:tblStyle w:val="MediumShading2-Accent2"/>
        <w:bidiVisual/>
        <w:tblW w:w="0" w:type="auto"/>
        <w:jc w:val="center"/>
        <w:tblLook w:val="04A0"/>
      </w:tblPr>
      <w:tblGrid>
        <w:gridCol w:w="2835"/>
        <w:gridCol w:w="2836"/>
        <w:gridCol w:w="2836"/>
      </w:tblGrid>
      <w:tr w:rsidR="004A6316" w:rsidRPr="004A6316" w:rsidTr="00976C63">
        <w:trPr>
          <w:cnfStyle w:val="100000000000"/>
          <w:trHeight w:val="416"/>
          <w:jc w:val="center"/>
        </w:trPr>
        <w:tc>
          <w:tcPr>
            <w:cnfStyle w:val="001000000100"/>
            <w:tcW w:w="2835" w:type="dxa"/>
            <w:tcBorders>
              <w:left w:val="single" w:sz="18" w:space="0" w:color="auto"/>
            </w:tcBorders>
          </w:tcPr>
          <w:p w:rsidR="004A6316" w:rsidRPr="004A6316" w:rsidRDefault="004A6316" w:rsidP="00976C63">
            <w:pPr>
              <w:jc w:val="center"/>
              <w:rPr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  <w:t>اسم الكتاب</w:t>
            </w:r>
          </w:p>
        </w:tc>
        <w:tc>
          <w:tcPr>
            <w:tcW w:w="2836" w:type="dxa"/>
          </w:tcPr>
          <w:p w:rsidR="004A6316" w:rsidRPr="004A6316" w:rsidRDefault="004A6316" w:rsidP="00976C63">
            <w:pPr>
              <w:jc w:val="center"/>
              <w:cnfStyle w:val="100000000000"/>
              <w:rPr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  <w:t>اسم المؤلف</w:t>
            </w:r>
          </w:p>
        </w:tc>
        <w:tc>
          <w:tcPr>
            <w:tcW w:w="2836" w:type="dxa"/>
            <w:tcBorders>
              <w:right w:val="single" w:sz="18" w:space="0" w:color="auto"/>
            </w:tcBorders>
          </w:tcPr>
          <w:p w:rsidR="004A6316" w:rsidRPr="004A6316" w:rsidRDefault="004A6316" w:rsidP="00976C63">
            <w:pPr>
              <w:jc w:val="center"/>
              <w:cnfStyle w:val="100000000000"/>
              <w:rPr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  <w:t>دار النشر</w:t>
            </w:r>
          </w:p>
        </w:tc>
      </w:tr>
      <w:tr w:rsidR="004A6316" w:rsidRPr="004A6316" w:rsidTr="00976C63">
        <w:trPr>
          <w:cnfStyle w:val="000000100000"/>
          <w:trHeight w:val="422"/>
          <w:jc w:val="center"/>
        </w:trPr>
        <w:tc>
          <w:tcPr>
            <w:cnfStyle w:val="001000000000"/>
            <w:tcW w:w="2835" w:type="dxa"/>
            <w:tcBorders>
              <w:left w:val="single" w:sz="18" w:space="0" w:color="auto"/>
            </w:tcBorders>
          </w:tcPr>
          <w:p w:rsidR="004A6316" w:rsidRPr="004A6316" w:rsidRDefault="004A6316" w:rsidP="00976C63">
            <w:pPr>
              <w:rPr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  <w:t xml:space="preserve">الليزر وتطبيقاته </w:t>
            </w:r>
          </w:p>
        </w:tc>
        <w:tc>
          <w:tcPr>
            <w:tcW w:w="2836" w:type="dxa"/>
          </w:tcPr>
          <w:p w:rsidR="004A6316" w:rsidRPr="004A6316" w:rsidRDefault="004A6316" w:rsidP="00976C63">
            <w:pPr>
              <w:cnfStyle w:val="000000100000"/>
              <w:rPr>
                <w:b/>
                <w:bCs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/>
                <w:bCs/>
                <w:color w:val="0F243E" w:themeColor="text2" w:themeShade="80"/>
                <w:sz w:val="32"/>
                <w:szCs w:val="32"/>
                <w:rtl/>
              </w:rPr>
              <w:t>د . فالح حسن الأحمدي</w:t>
            </w:r>
          </w:p>
        </w:tc>
        <w:tc>
          <w:tcPr>
            <w:tcW w:w="2836" w:type="dxa"/>
            <w:tcBorders>
              <w:right w:val="single" w:sz="18" w:space="0" w:color="auto"/>
            </w:tcBorders>
          </w:tcPr>
          <w:p w:rsidR="004A6316" w:rsidRPr="004A6316" w:rsidRDefault="004A6316" w:rsidP="00976C63">
            <w:pPr>
              <w:cnfStyle w:val="000000100000"/>
              <w:rPr>
                <w:b/>
                <w:bCs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/>
                <w:bCs/>
                <w:color w:val="0F243E" w:themeColor="text2" w:themeShade="80"/>
                <w:sz w:val="32"/>
                <w:szCs w:val="32"/>
                <w:rtl/>
              </w:rPr>
              <w:t>دار الكتب الوطنية</w:t>
            </w:r>
          </w:p>
        </w:tc>
      </w:tr>
      <w:tr w:rsidR="004A6316" w:rsidRPr="004A6316" w:rsidTr="00976C63">
        <w:trPr>
          <w:trHeight w:val="624"/>
          <w:jc w:val="center"/>
        </w:trPr>
        <w:tc>
          <w:tcPr>
            <w:cnfStyle w:val="001000000000"/>
            <w:tcW w:w="2835" w:type="dxa"/>
            <w:tcBorders>
              <w:left w:val="single" w:sz="18" w:space="0" w:color="auto"/>
            </w:tcBorders>
          </w:tcPr>
          <w:p w:rsidR="004A6316" w:rsidRPr="004A6316" w:rsidRDefault="004A6316" w:rsidP="00976C63">
            <w:pPr>
              <w:rPr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 w:val="0"/>
                <w:bCs w:val="0"/>
                <w:color w:val="0F243E" w:themeColor="text2" w:themeShade="80"/>
                <w:sz w:val="32"/>
                <w:szCs w:val="32"/>
                <w:rtl/>
              </w:rPr>
              <w:t>الليزر (الأسس  الفيزيائية وبعض التطبيقات العلمية)</w:t>
            </w:r>
          </w:p>
        </w:tc>
        <w:tc>
          <w:tcPr>
            <w:tcW w:w="2836" w:type="dxa"/>
          </w:tcPr>
          <w:p w:rsidR="004A6316" w:rsidRPr="004A6316" w:rsidRDefault="004A6316" w:rsidP="00976C63">
            <w:pPr>
              <w:cnfStyle w:val="000000000000"/>
              <w:rPr>
                <w:b/>
                <w:bCs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/>
                <w:bCs/>
                <w:color w:val="0F243E" w:themeColor="text2" w:themeShade="80"/>
                <w:sz w:val="32"/>
                <w:szCs w:val="32"/>
                <w:rtl/>
              </w:rPr>
              <w:t>د . سهام عفيف قندلا</w:t>
            </w:r>
          </w:p>
        </w:tc>
        <w:tc>
          <w:tcPr>
            <w:tcW w:w="2836" w:type="dxa"/>
            <w:tcBorders>
              <w:right w:val="single" w:sz="18" w:space="0" w:color="auto"/>
            </w:tcBorders>
          </w:tcPr>
          <w:p w:rsidR="004A6316" w:rsidRPr="004A6316" w:rsidRDefault="004A6316" w:rsidP="00976C63">
            <w:pPr>
              <w:cnfStyle w:val="000000000000"/>
              <w:rPr>
                <w:b/>
                <w:bCs/>
                <w:color w:val="0F243E" w:themeColor="text2" w:themeShade="80"/>
                <w:sz w:val="32"/>
                <w:szCs w:val="32"/>
                <w:rtl/>
              </w:rPr>
            </w:pPr>
            <w:r w:rsidRPr="004A6316">
              <w:rPr>
                <w:rFonts w:hint="cs"/>
                <w:b/>
                <w:bCs/>
                <w:color w:val="0F243E" w:themeColor="text2" w:themeShade="80"/>
                <w:sz w:val="32"/>
                <w:szCs w:val="32"/>
                <w:rtl/>
              </w:rPr>
              <w:t>دار الشؤون الثقافية العامة (العراق ، بغداد )</w:t>
            </w:r>
          </w:p>
        </w:tc>
      </w:tr>
    </w:tbl>
    <w:p w:rsidR="004A6316" w:rsidRDefault="004A6316" w:rsidP="009536E5">
      <w:pPr>
        <w:rPr>
          <w:b/>
          <w:bCs/>
          <w:color w:val="C00000"/>
          <w:sz w:val="40"/>
          <w:szCs w:val="40"/>
          <w:rtl/>
        </w:rPr>
      </w:pPr>
    </w:p>
    <w:p w:rsidR="00961943" w:rsidRDefault="00961943" w:rsidP="009536E5">
      <w:pPr>
        <w:rPr>
          <w:b/>
          <w:bCs/>
          <w:color w:val="C00000"/>
          <w:sz w:val="40"/>
          <w:szCs w:val="40"/>
          <w:rtl/>
        </w:rPr>
      </w:pPr>
    </w:p>
    <w:sectPr w:rsidR="00961943" w:rsidSect="004A6316">
      <w:pgSz w:w="11906" w:h="16838"/>
      <w:pgMar w:top="1440" w:right="1800" w:bottom="1440" w:left="1800" w:header="708" w:footer="708" w:gutter="0"/>
      <w:pgBorders w:offsetFrom="page">
        <w:top w:val="xIllusions" w:sz="10" w:space="24" w:color="943634" w:themeColor="accent2" w:themeShade="BF"/>
        <w:left w:val="xIllusions" w:sz="10" w:space="24" w:color="943634" w:themeColor="accent2" w:themeShade="BF"/>
        <w:bottom w:val="xIllusions" w:sz="10" w:space="24" w:color="943634" w:themeColor="accent2" w:themeShade="BF"/>
        <w:right w:val="xIllusions" w:sz="10" w:space="24" w:color="943634" w:themeColor="accent2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0753"/>
    <w:rsid w:val="00000B26"/>
    <w:rsid w:val="000D5D85"/>
    <w:rsid w:val="00250AD7"/>
    <w:rsid w:val="00260630"/>
    <w:rsid w:val="00286615"/>
    <w:rsid w:val="00287E43"/>
    <w:rsid w:val="002D0753"/>
    <w:rsid w:val="002E31D4"/>
    <w:rsid w:val="003E2AB4"/>
    <w:rsid w:val="004712CC"/>
    <w:rsid w:val="004A6316"/>
    <w:rsid w:val="004B1D56"/>
    <w:rsid w:val="005079F4"/>
    <w:rsid w:val="00517310"/>
    <w:rsid w:val="005440C3"/>
    <w:rsid w:val="006239F0"/>
    <w:rsid w:val="006831A7"/>
    <w:rsid w:val="006C3E27"/>
    <w:rsid w:val="006C3F4B"/>
    <w:rsid w:val="00712DB3"/>
    <w:rsid w:val="007A0DD8"/>
    <w:rsid w:val="0086033D"/>
    <w:rsid w:val="00926EC5"/>
    <w:rsid w:val="009536E5"/>
    <w:rsid w:val="00961943"/>
    <w:rsid w:val="00AB6B2D"/>
    <w:rsid w:val="00C844EB"/>
    <w:rsid w:val="00C8755C"/>
    <w:rsid w:val="00CC31EA"/>
    <w:rsid w:val="00EA3017"/>
    <w:rsid w:val="00EA509B"/>
    <w:rsid w:val="00F42A53"/>
    <w:rsid w:val="00FB5765"/>
    <w:rsid w:val="00FC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753"/>
    <w:pPr>
      <w:bidi/>
    </w:pPr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40C3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9F0"/>
    <w:rPr>
      <w:rFonts w:ascii="Tahoma" w:hAnsi="Tahoma" w:cs="Tahoma"/>
      <w:sz w:val="16"/>
      <w:szCs w:val="16"/>
      <w:lang w:bidi="ar-AE"/>
    </w:rPr>
  </w:style>
  <w:style w:type="paragraph" w:styleId="NormalWeb">
    <w:name w:val="Normal (Web)"/>
    <w:basedOn w:val="Normal"/>
    <w:uiPriority w:val="99"/>
    <w:unhideWhenUsed/>
    <w:rsid w:val="002E31D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MediumShading2-Accent2">
    <w:name w:val="Medium Shading 2 Accent 2"/>
    <w:basedOn w:val="TableNormal"/>
    <w:uiPriority w:val="64"/>
    <w:rsid w:val="00287E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C875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619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3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.wikipedia.org/wiki/%D9%82%D8%B1%D8%B5_%D9%85%D8%AF%D9%85%D8%A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/index.php?title=%D8%AA%D8%AF%D8%A7%D8%AE%D9%84_%D8%A8%D9%86%D8%A7%D8%A1&amp;action=edit&amp;redlink=1" TargetMode="External"/><Relationship Id="rId12" Type="http://schemas.openxmlformats.org/officeDocument/2006/relationships/hyperlink" Target="http://ar.wikipedia.org/wiki/%D9%84%D9%8A%D8%B2%D8%B1_%D8%A7%D9%84%D8%BA%D8%A7%D8%B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://ar.wikipedia.org/wiki/%D9%81%D9%88%D8%AA%D9%88%D9%86" TargetMode="External"/><Relationship Id="rId11" Type="http://schemas.openxmlformats.org/officeDocument/2006/relationships/hyperlink" Target="http://ar.wikipedia.org/wiki/%D8%B7%D9%88%D9%84_%D9%85%D9%88%D8%AC%D8%A9" TargetMode="External"/><Relationship Id="rId5" Type="http://schemas.openxmlformats.org/officeDocument/2006/relationships/hyperlink" Target="http://ar.wikipedia.org/wiki/%D8%A7%D8%AE%D8%AA%D8%B5%D8%A7%D8%B1" TargetMode="Externa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4" Type="http://schemas.openxmlformats.org/officeDocument/2006/relationships/hyperlink" Target="http://ar.wikipedia.org/wiki/%D9%84%D8%BA%D8%A9_%D8%A5%D9%86%D8%AC%D9%84%D9%8A%D8%B2%D9%8A%D8%A9" TargetMode="External"/><Relationship Id="rId9" Type="http://schemas.openxmlformats.org/officeDocument/2006/relationships/hyperlink" Target="http://ar.wikipedia.org/wiki/%D9%85%D9%84%D9%81:Laser.sv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user</cp:lastModifiedBy>
  <cp:revision>9</cp:revision>
  <cp:lastPrinted>2009-04-14T16:08:00Z</cp:lastPrinted>
  <dcterms:created xsi:type="dcterms:W3CDTF">2009-04-01T11:33:00Z</dcterms:created>
  <dcterms:modified xsi:type="dcterms:W3CDTF">2010-11-19T07:21:00Z</dcterms:modified>
</cp:coreProperties>
</file>