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B0" w:rsidRPr="0046660B" w:rsidRDefault="006925B0" w:rsidP="0046660B">
      <w:pPr>
        <w:jc w:val="center"/>
        <w:rPr>
          <w:rFonts w:ascii="Tahoma" w:hAnsi="Tahoma" w:cs="Tahoma"/>
          <w:color w:val="FF3399"/>
          <w:sz w:val="40"/>
          <w:szCs w:val="40"/>
          <w:rtl/>
          <w:lang w:bidi="ar-AE"/>
        </w:rPr>
      </w:pPr>
      <w:r w:rsidRPr="0046660B">
        <w:rPr>
          <w:rFonts w:ascii="Tahoma" w:hAnsi="Tahoma" w:cs="Tahoma"/>
          <w:noProof/>
          <w:color w:val="FF3399"/>
          <w:sz w:val="40"/>
          <w:szCs w:val="40"/>
        </w:rPr>
        <w:pict>
          <v:shape id="_x0000_s1027" style="position:absolute;left:0;text-align:left;margin-left:-87.35pt;margin-top:-83.6pt;width:517.5pt;height:649.65pt;z-index:251659264" coordsize="10350,12993" path="m1586,12993c793,8416,,3840,1461,1920,2922,,6636,736,10350,1473e" filled="f" strokecolor="#f39" strokeweight="3pt">
            <v:path arrowok="t"/>
            <w10:wrap anchorx="page"/>
          </v:shape>
        </w:pict>
      </w:r>
      <w:r w:rsidRPr="0046660B">
        <w:rPr>
          <w:rFonts w:ascii="Tahoma" w:hAnsi="Tahoma" w:cs="Tahoma"/>
          <w:noProof/>
          <w:color w:val="FF3399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7060565</wp:posOffset>
            </wp:positionV>
            <wp:extent cx="2030095" cy="1972310"/>
            <wp:effectExtent l="19050" t="0" r="8255" b="0"/>
            <wp:wrapThrough wrapText="bothSides">
              <wp:wrapPolygon edited="0">
                <wp:start x="6081" y="0"/>
                <wp:lineTo x="3243" y="1669"/>
                <wp:lineTo x="1216" y="3129"/>
                <wp:lineTo x="0" y="5633"/>
                <wp:lineTo x="-203" y="6676"/>
                <wp:lineTo x="1419" y="10014"/>
                <wp:lineTo x="608" y="13352"/>
                <wp:lineTo x="-203" y="13978"/>
                <wp:lineTo x="0" y="15230"/>
                <wp:lineTo x="2230" y="16690"/>
                <wp:lineTo x="2635" y="20028"/>
                <wp:lineTo x="203" y="21489"/>
                <wp:lineTo x="1622" y="21489"/>
                <wp:lineTo x="17229" y="21489"/>
                <wp:lineTo x="20674" y="21280"/>
                <wp:lineTo x="20269" y="20028"/>
                <wp:lineTo x="21688" y="19611"/>
                <wp:lineTo x="21688" y="18985"/>
                <wp:lineTo x="20269" y="16690"/>
                <wp:lineTo x="19864" y="9806"/>
                <wp:lineTo x="19256" y="8762"/>
                <wp:lineTo x="17634" y="6676"/>
                <wp:lineTo x="21080" y="3755"/>
                <wp:lineTo x="21080" y="3338"/>
                <wp:lineTo x="21688" y="3338"/>
                <wp:lineTo x="21080" y="209"/>
                <wp:lineTo x="7500" y="0"/>
                <wp:lineTo x="6081" y="0"/>
              </wp:wrapPolygon>
            </wp:wrapThrough>
            <wp:docPr id="1" name="صورة 0" descr="221290alsh3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290alsh3er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60B">
        <w:rPr>
          <w:rFonts w:ascii="Tahoma" w:hAnsi="Tahoma" w:cs="Tahoma"/>
          <w:color w:val="FF3399"/>
          <w:sz w:val="40"/>
          <w:szCs w:val="40"/>
          <w:rtl/>
          <w:lang w:bidi="ar-AE"/>
        </w:rPr>
        <w:t>ملخص لدرس كيف نصنف الكائنات الحية</w:t>
      </w:r>
    </w:p>
    <w:p w:rsidR="006925B0" w:rsidRPr="0046660B" w:rsidRDefault="006925B0" w:rsidP="006925B0">
      <w:pPr>
        <w:rPr>
          <w:rFonts w:ascii="Tahoma" w:hAnsi="Tahoma" w:cs="Tahoma"/>
          <w:sz w:val="38"/>
          <w:szCs w:val="38"/>
          <w:rtl/>
          <w:lang w:bidi="ar-AE"/>
        </w:rPr>
      </w:pPr>
    </w:p>
    <w:p w:rsidR="006925B0" w:rsidRPr="0046660B" w:rsidRDefault="006925B0" w:rsidP="006925B0">
      <w:pPr>
        <w:pStyle w:val="a4"/>
        <w:numPr>
          <w:ilvl w:val="0"/>
          <w:numId w:val="1"/>
        </w:numPr>
        <w:rPr>
          <w:rFonts w:ascii="Tahoma" w:hAnsi="Tahoma" w:cs="Tahoma"/>
          <w:color w:val="FF3399"/>
          <w:sz w:val="38"/>
          <w:szCs w:val="38"/>
          <w:lang w:bidi="ar-AE"/>
        </w:rPr>
      </w:pPr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 xml:space="preserve">عرفي كل </w:t>
      </w:r>
      <w:proofErr w:type="spellStart"/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مايلي</w:t>
      </w:r>
      <w:proofErr w:type="spellEnd"/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 xml:space="preserve">:- 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sz w:val="38"/>
          <w:szCs w:val="38"/>
          <w:lang w:bidi="ar-AE"/>
        </w:rPr>
      </w:pPr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التصنيف:</w:t>
      </w:r>
      <w:r w:rsidRPr="0046660B">
        <w:rPr>
          <w:rFonts w:ascii="Tahoma" w:hAnsi="Tahoma" w:cs="Tahoma"/>
          <w:sz w:val="38"/>
          <w:szCs w:val="38"/>
          <w:rtl/>
          <w:lang w:bidi="ar-AE"/>
        </w:rPr>
        <w:t xml:space="preserve"> 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تقسيم الكائنات الحية </w:t>
      </w:r>
      <w:r w:rsidR="0046660B" w:rsidRPr="0046660B">
        <w:rPr>
          <w:rFonts w:ascii="Tahoma" w:hAnsi="Tahoma" w:cs="Tahoma" w:hint="cs"/>
          <w:color w:val="00B0F0"/>
          <w:sz w:val="38"/>
          <w:szCs w:val="38"/>
          <w:rtl/>
          <w:lang w:bidi="ar-AE"/>
        </w:rPr>
        <w:t>إلى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 مجموعات </w:t>
      </w:r>
      <w:r w:rsidR="0046660B" w:rsidRPr="0046660B">
        <w:rPr>
          <w:rFonts w:ascii="Tahoma" w:hAnsi="Tahoma" w:cs="Tahoma" w:hint="cs"/>
          <w:color w:val="00B0F0"/>
          <w:sz w:val="38"/>
          <w:szCs w:val="38"/>
          <w:rtl/>
          <w:lang w:bidi="ar-AE"/>
        </w:rPr>
        <w:t>أو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 طوائف 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sz w:val="38"/>
          <w:szCs w:val="38"/>
          <w:lang w:bidi="ar-AE"/>
        </w:rPr>
      </w:pPr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علم التصنيف:</w:t>
      </w:r>
      <w:r w:rsidRPr="0046660B">
        <w:rPr>
          <w:rFonts w:ascii="Tahoma" w:hAnsi="Tahoma" w:cs="Tahoma"/>
          <w:sz w:val="38"/>
          <w:szCs w:val="38"/>
          <w:rtl/>
          <w:lang w:bidi="ar-AE"/>
        </w:rPr>
        <w:t xml:space="preserve"> 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>علم وصف الكائنات الحية و تسميتها و تصنيفها</w:t>
      </w:r>
      <w:r w:rsidRPr="0046660B">
        <w:rPr>
          <w:rFonts w:ascii="Tahoma" w:hAnsi="Tahoma" w:cs="Tahoma"/>
          <w:sz w:val="38"/>
          <w:szCs w:val="38"/>
          <w:rtl/>
          <w:lang w:bidi="ar-AE"/>
        </w:rPr>
        <w:t xml:space="preserve"> </w:t>
      </w:r>
    </w:p>
    <w:p w:rsidR="006925B0" w:rsidRPr="0046660B" w:rsidRDefault="006925B0" w:rsidP="006925B0">
      <w:pPr>
        <w:pStyle w:val="a4"/>
        <w:rPr>
          <w:rFonts w:ascii="Tahoma" w:hAnsi="Tahoma" w:cs="Tahoma"/>
          <w:sz w:val="38"/>
          <w:szCs w:val="38"/>
          <w:rtl/>
          <w:lang w:bidi="ar-AE"/>
        </w:rPr>
      </w:pPr>
    </w:p>
    <w:p w:rsidR="006925B0" w:rsidRPr="0046660B" w:rsidRDefault="006925B0" w:rsidP="006925B0">
      <w:pPr>
        <w:pStyle w:val="a4"/>
        <w:numPr>
          <w:ilvl w:val="0"/>
          <w:numId w:val="1"/>
        </w:numPr>
        <w:rPr>
          <w:rFonts w:ascii="Tahoma" w:hAnsi="Tahoma" w:cs="Tahoma"/>
          <w:color w:val="FF3399"/>
          <w:sz w:val="38"/>
          <w:szCs w:val="38"/>
          <w:lang w:bidi="ar-AE"/>
        </w:rPr>
      </w:pPr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 xml:space="preserve">اكتب خمسة </w:t>
      </w:r>
      <w:proofErr w:type="spellStart"/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اشياء</w:t>
      </w:r>
      <w:proofErr w:type="spellEnd"/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 xml:space="preserve"> يستخدما البشر لتصنيف الكائنات الحية؟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>الحجم و الشكل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>مكان عيشها</w:t>
      </w:r>
    </w:p>
    <w:p w:rsidR="006925B0" w:rsidRPr="0046660B" w:rsidRDefault="0046660B" w:rsidP="006925B0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 w:hint="cs"/>
          <w:color w:val="00B0F0"/>
          <w:sz w:val="38"/>
          <w:szCs w:val="38"/>
          <w:rtl/>
          <w:lang w:bidi="ar-AE"/>
        </w:rPr>
        <w:t>نوعها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نوع </w:t>
      </w:r>
      <w:r w:rsidR="0046660B" w:rsidRPr="0046660B">
        <w:rPr>
          <w:rFonts w:ascii="Tahoma" w:hAnsi="Tahoma" w:cs="Tahoma" w:hint="cs"/>
          <w:color w:val="00B0F0"/>
          <w:sz w:val="38"/>
          <w:szCs w:val="38"/>
          <w:rtl/>
          <w:lang w:bidi="ar-AE"/>
        </w:rPr>
        <w:t>التغذية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 </w:t>
      </w:r>
    </w:p>
    <w:p w:rsidR="006925B0" w:rsidRPr="0046660B" w:rsidRDefault="006925B0" w:rsidP="006925B0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>طريقة تكاثرها</w:t>
      </w:r>
    </w:p>
    <w:p w:rsidR="006925B0" w:rsidRPr="0046660B" w:rsidRDefault="006925B0" w:rsidP="006925B0">
      <w:pPr>
        <w:pStyle w:val="a4"/>
        <w:rPr>
          <w:rFonts w:ascii="Tahoma" w:hAnsi="Tahoma" w:cs="Tahoma"/>
          <w:sz w:val="38"/>
          <w:szCs w:val="38"/>
          <w:rtl/>
          <w:lang w:bidi="ar-AE"/>
        </w:rPr>
      </w:pPr>
    </w:p>
    <w:p w:rsidR="006925B0" w:rsidRPr="0046660B" w:rsidRDefault="006925B0" w:rsidP="006925B0">
      <w:pPr>
        <w:pStyle w:val="a4"/>
        <w:numPr>
          <w:ilvl w:val="0"/>
          <w:numId w:val="1"/>
        </w:numPr>
        <w:rPr>
          <w:rFonts w:ascii="Tahoma" w:hAnsi="Tahoma" w:cs="Tahoma"/>
          <w:color w:val="FF3399"/>
          <w:sz w:val="38"/>
          <w:szCs w:val="38"/>
          <w:lang w:bidi="ar-AE"/>
        </w:rPr>
      </w:pPr>
      <w:r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كم عدد مستويات التصنيف الك</w:t>
      </w:r>
      <w:r w:rsidR="0046660B" w:rsidRPr="0046660B">
        <w:rPr>
          <w:rFonts w:ascii="Tahoma" w:hAnsi="Tahoma" w:cs="Tahoma"/>
          <w:color w:val="FF3399"/>
          <w:sz w:val="38"/>
          <w:szCs w:val="38"/>
          <w:rtl/>
          <w:lang w:bidi="ar-AE"/>
        </w:rPr>
        <w:t>ائنات الحية؟</w:t>
      </w:r>
    </w:p>
    <w:p w:rsidR="0046660B" w:rsidRPr="0046660B" w:rsidRDefault="0046660B" w:rsidP="0046660B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38"/>
          <w:szCs w:val="38"/>
          <w:lang w:bidi="ar-AE"/>
        </w:rPr>
      </w:pP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ثمان </w:t>
      </w:r>
      <w:r w:rsidRPr="0046660B">
        <w:rPr>
          <w:rFonts w:ascii="Tahoma" w:hAnsi="Tahoma" w:cs="Tahoma" w:hint="cs"/>
          <w:color w:val="00B0F0"/>
          <w:sz w:val="38"/>
          <w:szCs w:val="38"/>
          <w:rtl/>
          <w:lang w:bidi="ar-AE"/>
        </w:rPr>
        <w:t>مستويات</w:t>
      </w:r>
      <w:r w:rsidRPr="0046660B">
        <w:rPr>
          <w:rFonts w:ascii="Tahoma" w:hAnsi="Tahoma" w:cs="Tahoma"/>
          <w:color w:val="00B0F0"/>
          <w:sz w:val="38"/>
          <w:szCs w:val="38"/>
          <w:rtl/>
          <w:lang w:bidi="ar-AE"/>
        </w:rPr>
        <w:t xml:space="preserve"> </w:t>
      </w:r>
    </w:p>
    <w:p w:rsidR="0046660B" w:rsidRDefault="00665228" w:rsidP="0046660B">
      <w:pPr>
        <w:pStyle w:val="a4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47.8pt;margin-top:11.6pt;width:345.1pt;height:172.6pt;z-index:251676672" filled="f" stroked="f">
            <v:textbox>
              <w:txbxContent>
                <w:p w:rsidR="00665228" w:rsidRPr="00665228" w:rsidRDefault="00665228" w:rsidP="00665228">
                  <w:pPr>
                    <w:jc w:val="both"/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r w:rsidRPr="00665228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4- لماذا يصنف العلماء الحيوانات؟</w:t>
                  </w:r>
                </w:p>
                <w:p w:rsidR="00665228" w:rsidRPr="00665228" w:rsidRDefault="00665228" w:rsidP="00665228">
                  <w:pPr>
                    <w:pStyle w:val="a4"/>
                    <w:numPr>
                      <w:ilvl w:val="0"/>
                      <w:numId w:val="4"/>
                    </w:numPr>
                    <w:jc w:val="both"/>
                    <w:rPr>
                      <w:rFonts w:ascii="Tahoma" w:hAnsi="Tahoma" w:cs="Tahoma"/>
                      <w:color w:val="00B0F0"/>
                      <w:sz w:val="40"/>
                      <w:szCs w:val="40"/>
                      <w:lang w:bidi="ar-AE"/>
                    </w:rPr>
                  </w:pPr>
                  <w:r w:rsidRPr="00665228">
                    <w:rPr>
                      <w:rFonts w:ascii="Tahoma" w:hAnsi="Tahoma" w:cs="Tahoma"/>
                      <w:color w:val="00B0F0"/>
                      <w:sz w:val="40"/>
                      <w:szCs w:val="40"/>
                      <w:rtl/>
                      <w:lang w:bidi="ar-AE"/>
                    </w:rPr>
                    <w:t xml:space="preserve">لتسهيل دراستها </w:t>
                  </w:r>
                </w:p>
                <w:p w:rsidR="00665228" w:rsidRPr="00665228" w:rsidRDefault="00665228" w:rsidP="00665228">
                  <w:pPr>
                    <w:jc w:val="both"/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r w:rsidRPr="00665228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5- ما قاعدة </w:t>
                  </w:r>
                  <w:proofErr w:type="spellStart"/>
                  <w:r w:rsidRPr="00665228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انظمة</w:t>
                  </w:r>
                  <w:proofErr w:type="spellEnd"/>
                  <w:r w:rsidRPr="00665228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 التصنيف الحديثة؟</w:t>
                  </w:r>
                </w:p>
                <w:p w:rsidR="00665228" w:rsidRPr="00665228" w:rsidRDefault="00665228" w:rsidP="00665228">
                  <w:pPr>
                    <w:pStyle w:val="a4"/>
                    <w:numPr>
                      <w:ilvl w:val="0"/>
                      <w:numId w:val="4"/>
                    </w:numPr>
                    <w:jc w:val="both"/>
                    <w:rPr>
                      <w:rFonts w:ascii="Tahoma" w:hAnsi="Tahoma" w:cs="Tahoma"/>
                      <w:color w:val="00B0F0"/>
                      <w:sz w:val="40"/>
                      <w:szCs w:val="40"/>
                      <w:lang w:bidi="ar-AE"/>
                    </w:rPr>
                  </w:pPr>
                  <w:r w:rsidRPr="00665228">
                    <w:rPr>
                      <w:rFonts w:ascii="Tahoma" w:hAnsi="Tahoma" w:cs="Tahoma"/>
                      <w:color w:val="00B0F0"/>
                      <w:sz w:val="40"/>
                      <w:szCs w:val="40"/>
                      <w:rtl/>
                      <w:lang w:bidi="ar-AE"/>
                    </w:rPr>
                    <w:t xml:space="preserve">الخصائص المشتركة </w:t>
                  </w:r>
                </w:p>
              </w:txbxContent>
            </v:textbox>
            <w10:wrap anchorx="page"/>
          </v:shape>
        </w:pict>
      </w: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  <w:r>
        <w:rPr>
          <w:rFonts w:cs="Arial" w:hint="cs"/>
          <w:noProof/>
          <w:rtl/>
        </w:rPr>
        <w:lastRenderedPageBreak/>
        <w:pict>
          <v:shape id="_x0000_s1030" style="position:absolute;left:0;text-align:left;margin-left:-97.85pt;margin-top:-81.9pt;width:517.5pt;height:649.65pt;z-index:251662336" coordsize="10350,12993" path="m1586,12993c793,8416,,3840,1461,1920,2922,,6636,736,10350,1473e" filled="f" strokecolor="#f39" strokeweight="3pt">
            <v:path arrowok="t"/>
            <w10:wrap anchorx="page"/>
          </v:shape>
        </w:pict>
      </w:r>
    </w:p>
    <w:p w:rsidR="0046660B" w:rsidRPr="00BB72DE" w:rsidRDefault="00665228" w:rsidP="00665228">
      <w:pPr>
        <w:pStyle w:val="a4"/>
        <w:rPr>
          <w:rFonts w:ascii="Tahoma" w:hAnsi="Tahoma" w:cs="Tahoma"/>
          <w:color w:val="FF3399"/>
          <w:sz w:val="40"/>
          <w:szCs w:val="40"/>
          <w:lang w:bidi="ar-AE"/>
        </w:rPr>
      </w:pPr>
      <w:r>
        <w:rPr>
          <w:rFonts w:ascii="Tahoma" w:hAnsi="Tahoma" w:cs="Tahoma" w:hint="cs"/>
          <w:color w:val="FF3399"/>
          <w:sz w:val="40"/>
          <w:szCs w:val="40"/>
          <w:rtl/>
          <w:lang w:bidi="ar-AE"/>
        </w:rPr>
        <w:t>6- لديك المخطط التالي:-</w:t>
      </w: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46660B" w:rsidP="0046660B">
      <w:pPr>
        <w:pStyle w:val="a4"/>
        <w:rPr>
          <w:rFonts w:hint="cs"/>
          <w:rtl/>
          <w:lang w:bidi="ar-AE"/>
        </w:rPr>
      </w:pPr>
    </w:p>
    <w:p w:rsidR="0046660B" w:rsidRDefault="001E56E2" w:rsidP="0046660B">
      <w:pPr>
        <w:pStyle w:val="a4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0" type="#_x0000_t202" style="position:absolute;left:0;text-align:left;margin-left:-4.35pt;margin-top:10.3pt;width:93.1pt;height:34.75pt;z-index:251667456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فاصوليا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</w:rPr>
        <w:pict>
          <v:shape id="_x0000_s1041" type="#_x0000_t202" style="position:absolute;left:0;text-align:left;margin-left:114.85pt;margin-top:1.65pt;width:115.45pt;height:40.95pt;z-index:251668480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شجرة تفاح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2" type="#_x0000_t202" style="position:absolute;left:0;text-align:left;margin-left:261.3pt;margin-top:10.4pt;width:89.4pt;height:38.45pt;z-index:251669504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سرخس</w:t>
                  </w:r>
                </w:p>
              </w:txbxContent>
            </v:textbox>
            <w10:wrap anchorx="page"/>
          </v:shape>
        </w:pict>
      </w:r>
    </w:p>
    <w:p w:rsidR="0046660B" w:rsidRDefault="001E56E2" w:rsidP="0046660B">
      <w:pPr>
        <w:pStyle w:val="a4"/>
        <w:rPr>
          <w:rFonts w:hint="cs"/>
          <w:rtl/>
          <w:lang w:bidi="ar-AE"/>
        </w:rPr>
      </w:pPr>
      <w:r>
        <w:rPr>
          <w:rFonts w:hint="cs"/>
          <w:noProof/>
        </w:rPr>
        <w:pict>
          <v:shape id="_x0000_s1043" type="#_x0000_t202" style="position:absolute;left:0;text-align:left;margin-left:361.9pt;margin-top:10.6pt;width:86.9pt;height:42.2pt;z-index:251670528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proofErr w:type="spellStart"/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حزاز</w:t>
                  </w:r>
                  <w:proofErr w:type="spellEnd"/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BB72DE" w:rsidRDefault="00BB72DE" w:rsidP="0046660B">
      <w:pPr>
        <w:pStyle w:val="a4"/>
        <w:rPr>
          <w:lang w:bidi="ar-AE"/>
        </w:rPr>
      </w:pPr>
      <w:r>
        <w:rPr>
          <w:rFonts w:hint="cs"/>
          <w:noProof/>
        </w:rPr>
        <w:pict>
          <v:shape id="_x0000_s1047" type="#_x0000_t202" style="position:absolute;left:0;text-align:left;margin-left:111.4pt;margin-top:215.85pt;width:222.2pt;height:40.95pt;z-index:251674624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قدرة العيش ع </w:t>
                  </w:r>
                  <w:r w:rsidRPr="001E56E2">
                    <w:rPr>
                      <w:rFonts w:ascii="Tahoma" w:hAnsi="Tahoma" w:cs="Tahoma" w:hint="cs"/>
                      <w:color w:val="FF3399"/>
                      <w:sz w:val="40"/>
                      <w:szCs w:val="40"/>
                      <w:rtl/>
                      <w:lang w:bidi="ar-AE"/>
                    </w:rPr>
                    <w:t>اليابسة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71.4pt;margin-top:8.5pt;width:290.5pt;height:240.8pt;z-index:251663360" o:connectortype="straight" strokecolor="#f39" strokeweight="2.25pt">
            <w10:wrap anchorx="page"/>
          </v:shape>
        </w:pict>
      </w:r>
      <w:r>
        <w:rPr>
          <w:rFonts w:hint="cs"/>
          <w:noProof/>
        </w:rPr>
        <w:pict>
          <v:shape id="_x0000_s1046" type="#_x0000_t202" style="position:absolute;left:0;text-align:left;margin-left:40.35pt;margin-top:154.9pt;width:209.8pt;height:41pt;z-index:251673600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 xml:space="preserve">انسجه تنقل المواد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45" type="#_x0000_t202" style="position:absolute;left:0;text-align:left;margin-left:52.75pt;margin-top:81.65pt;width:112.95pt;height:34.75pt;z-index:251672576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lang w:bidi="ar-AE"/>
                    </w:rPr>
                  </w:pPr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بذور</w:t>
                  </w:r>
                </w:p>
              </w:txbxContent>
            </v:textbox>
            <w10:wrap anchorx="page"/>
          </v:shape>
        </w:pict>
      </w:r>
      <w:r w:rsidR="001E56E2">
        <w:rPr>
          <w:rFonts w:hint="cs"/>
          <w:noProof/>
        </w:rPr>
        <w:pict>
          <v:shape id="_x0000_s1044" type="#_x0000_t202" style="position:absolute;left:0;text-align:left;margin-left:-10.55pt;margin-top:27.05pt;width:109.25pt;height:36pt;z-index:251671552" filled="f" stroked="f">
            <v:textbox>
              <w:txbxContent>
                <w:p w:rsidR="001E56E2" w:rsidRPr="001E56E2" w:rsidRDefault="001E56E2">
                  <w:pPr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</w:pPr>
                  <w:proofErr w:type="spellStart"/>
                  <w:r w:rsidRPr="001E56E2">
                    <w:rPr>
                      <w:rFonts w:ascii="Tahoma" w:hAnsi="Tahoma" w:cs="Tahoma"/>
                      <w:color w:val="FF3399"/>
                      <w:sz w:val="40"/>
                      <w:szCs w:val="40"/>
                      <w:rtl/>
                      <w:lang w:bidi="ar-AE"/>
                    </w:rPr>
                    <w:t>ازهار</w:t>
                  </w:r>
                  <w:proofErr w:type="spellEnd"/>
                </w:p>
              </w:txbxContent>
            </v:textbox>
            <w10:wrap anchorx="page"/>
          </v:shape>
        </w:pict>
      </w:r>
      <w:r w:rsidR="0046660B">
        <w:rPr>
          <w:rFonts w:hint="cs"/>
          <w:noProof/>
        </w:rPr>
        <w:pict>
          <v:shape id="_x0000_s1035" type="#_x0000_t32" style="position:absolute;left:0;text-align:left;margin-left:303.5pt;margin-top:27.1pt;width:117.4pt;height:175.05pt;flip:y;z-index:251666432" o:connectortype="straight" strokecolor="#f39" strokeweight="2.25pt">
            <w10:wrap anchorx="page"/>
          </v:shape>
        </w:pict>
      </w:r>
      <w:r w:rsidR="0046660B">
        <w:rPr>
          <w:rFonts w:hint="cs"/>
          <w:noProof/>
        </w:rPr>
        <w:pict>
          <v:shape id="_x0000_s1034" type="#_x0000_t32" style="position:absolute;left:0;text-align:left;margin-left:212.9pt;margin-top:8.5pt;width:90.6pt;height:116.65pt;flip:y;z-index:251665408" o:connectortype="straight" strokecolor="#f39" strokeweight="2.25pt">
            <w10:wrap anchorx="page"/>
          </v:shape>
        </w:pict>
      </w:r>
      <w:r w:rsidR="0046660B">
        <w:rPr>
          <w:rFonts w:hint="cs"/>
          <w:noProof/>
        </w:rPr>
        <w:pict>
          <v:shape id="_x0000_s1033" type="#_x0000_t32" style="position:absolute;left:0;text-align:left;margin-left:128.5pt;margin-top:1.05pt;width:37.2pt;height:55.85pt;flip:y;z-index:251664384" o:connectortype="straight" strokecolor="#f39" strokeweight="2.25pt">
            <w10:wrap anchorx="page"/>
          </v:shape>
        </w:pict>
      </w: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Pr="00BB72DE" w:rsidRDefault="00BB72DE" w:rsidP="00BB72DE">
      <w:pPr>
        <w:rPr>
          <w:lang w:bidi="ar-AE"/>
        </w:rPr>
      </w:pPr>
    </w:p>
    <w:p w:rsidR="00BB72DE" w:rsidRDefault="00BB72DE" w:rsidP="00BB72DE">
      <w:pPr>
        <w:rPr>
          <w:lang w:bidi="ar-AE"/>
        </w:rPr>
      </w:pPr>
    </w:p>
    <w:p w:rsidR="00BB72DE" w:rsidRDefault="00BB72DE" w:rsidP="00BB72DE">
      <w:pPr>
        <w:rPr>
          <w:lang w:bidi="ar-AE"/>
        </w:rPr>
      </w:pPr>
    </w:p>
    <w:p w:rsidR="0046660B" w:rsidRPr="00665228" w:rsidRDefault="00BB72DE" w:rsidP="00BB72DE">
      <w:pPr>
        <w:pStyle w:val="a4"/>
        <w:numPr>
          <w:ilvl w:val="0"/>
          <w:numId w:val="3"/>
        </w:numPr>
        <w:rPr>
          <w:rFonts w:ascii="Tahoma" w:hAnsi="Tahoma" w:cs="Tahoma"/>
          <w:color w:val="FF3399"/>
          <w:sz w:val="40"/>
          <w:szCs w:val="40"/>
          <w:lang w:bidi="ar-AE"/>
        </w:rPr>
      </w:pPr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ما الفرق بين </w:t>
      </w:r>
      <w:proofErr w:type="spellStart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>الحزاز</w:t>
      </w:r>
      <w:proofErr w:type="spellEnd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 و الفاصوليا</w:t>
      </w:r>
      <w:r w:rsidR="00665228" w:rsidRPr="00665228">
        <w:rPr>
          <w:rFonts w:ascii="Tahoma" w:hAnsi="Tahoma" w:cs="Tahoma" w:hint="cs"/>
          <w:color w:val="FF3399"/>
          <w:sz w:val="40"/>
          <w:szCs w:val="40"/>
          <w:rtl/>
          <w:lang w:bidi="ar-AE"/>
        </w:rPr>
        <w:t>؟</w:t>
      </w:r>
    </w:p>
    <w:p w:rsidR="00BB72DE" w:rsidRPr="00665228" w:rsidRDefault="00BB72DE" w:rsidP="00BB72DE">
      <w:pPr>
        <w:pStyle w:val="a4"/>
        <w:numPr>
          <w:ilvl w:val="0"/>
          <w:numId w:val="2"/>
        </w:numPr>
        <w:rPr>
          <w:rFonts w:ascii="Tahoma" w:hAnsi="Tahoma" w:cs="Tahoma" w:hint="cs"/>
          <w:color w:val="00B0F0"/>
          <w:sz w:val="40"/>
          <w:szCs w:val="40"/>
          <w:rtl/>
          <w:lang w:bidi="ar-AE"/>
        </w:rPr>
      </w:pPr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الفاصوليا لها </w:t>
      </w:r>
      <w:proofErr w:type="spellStart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>ازهار</w:t>
      </w:r>
      <w:proofErr w:type="spellEnd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 و </w:t>
      </w:r>
      <w:proofErr w:type="spellStart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>الحزاز</w:t>
      </w:r>
      <w:proofErr w:type="spellEnd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 ليس لها </w:t>
      </w:r>
      <w:proofErr w:type="spellStart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>ازهار</w:t>
      </w:r>
      <w:proofErr w:type="spellEnd"/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 </w:t>
      </w:r>
    </w:p>
    <w:p w:rsidR="00BB72DE" w:rsidRPr="00665228" w:rsidRDefault="00BB72DE" w:rsidP="00BB72DE">
      <w:pPr>
        <w:pStyle w:val="a4"/>
        <w:numPr>
          <w:ilvl w:val="0"/>
          <w:numId w:val="3"/>
        </w:numPr>
        <w:rPr>
          <w:rFonts w:ascii="Tahoma" w:hAnsi="Tahoma" w:cs="Tahoma"/>
          <w:color w:val="FF3399"/>
          <w:sz w:val="40"/>
          <w:szCs w:val="40"/>
          <w:lang w:bidi="ar-AE"/>
        </w:rPr>
      </w:pPr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ما النبات </w:t>
      </w:r>
      <w:proofErr w:type="spellStart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>الاكثر</w:t>
      </w:r>
      <w:proofErr w:type="spellEnd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 تشابها بالفاصوليا؟</w:t>
      </w:r>
    </w:p>
    <w:p w:rsidR="00BB72DE" w:rsidRPr="00665228" w:rsidRDefault="00BB72DE" w:rsidP="00BB72DE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40"/>
          <w:szCs w:val="40"/>
          <w:rtl/>
          <w:lang w:bidi="ar-AE"/>
        </w:rPr>
      </w:pPr>
      <w:r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شجرة التفاح ( تتكاثر بالبذور ) </w:t>
      </w:r>
    </w:p>
    <w:p w:rsidR="00BB72DE" w:rsidRPr="00665228" w:rsidRDefault="00BB72DE" w:rsidP="00BB72DE">
      <w:pPr>
        <w:pStyle w:val="a4"/>
        <w:numPr>
          <w:ilvl w:val="0"/>
          <w:numId w:val="3"/>
        </w:numPr>
        <w:rPr>
          <w:rFonts w:ascii="Tahoma" w:hAnsi="Tahoma" w:cs="Tahoma"/>
          <w:color w:val="FF3399"/>
          <w:sz w:val="40"/>
          <w:szCs w:val="40"/>
          <w:lang w:bidi="ar-AE"/>
        </w:rPr>
      </w:pPr>
      <w:proofErr w:type="spellStart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>اي</w:t>
      </w:r>
      <w:proofErr w:type="spellEnd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 نبات هو </w:t>
      </w:r>
      <w:proofErr w:type="spellStart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>الاقل</w:t>
      </w:r>
      <w:proofErr w:type="spellEnd"/>
      <w:r w:rsidRPr="00665228">
        <w:rPr>
          <w:rFonts w:ascii="Tahoma" w:hAnsi="Tahoma" w:cs="Tahoma"/>
          <w:color w:val="FF3399"/>
          <w:sz w:val="40"/>
          <w:szCs w:val="40"/>
          <w:rtl/>
          <w:lang w:bidi="ar-AE"/>
        </w:rPr>
        <w:t xml:space="preserve"> شبها مع الفاصوليا؟</w:t>
      </w:r>
    </w:p>
    <w:p w:rsidR="00BB72DE" w:rsidRPr="00665228" w:rsidRDefault="00665228" w:rsidP="00BB72DE">
      <w:pPr>
        <w:pStyle w:val="a4"/>
        <w:numPr>
          <w:ilvl w:val="0"/>
          <w:numId w:val="2"/>
        </w:numPr>
        <w:rPr>
          <w:rFonts w:ascii="Tahoma" w:hAnsi="Tahoma" w:cs="Tahoma"/>
          <w:color w:val="00B0F0"/>
          <w:sz w:val="40"/>
          <w:szCs w:val="40"/>
          <w:lang w:bidi="ar-AE"/>
        </w:rPr>
      </w:pPr>
      <w:r>
        <w:rPr>
          <w:rFonts w:ascii="Tahoma" w:hAnsi="Tahoma" w:cs="Tahoma"/>
          <w:noProof/>
          <w:color w:val="00B0F0"/>
          <w:sz w:val="40"/>
          <w:szCs w:val="4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284480</wp:posOffset>
            </wp:positionV>
            <wp:extent cx="2045970" cy="1970405"/>
            <wp:effectExtent l="19050" t="0" r="0" b="0"/>
            <wp:wrapThrough wrapText="bothSides">
              <wp:wrapPolygon edited="0">
                <wp:start x="6034" y="0"/>
                <wp:lineTo x="3218" y="1671"/>
                <wp:lineTo x="1207" y="3132"/>
                <wp:lineTo x="0" y="5638"/>
                <wp:lineTo x="-201" y="6683"/>
                <wp:lineTo x="1408" y="10024"/>
                <wp:lineTo x="402" y="13365"/>
                <wp:lineTo x="-201" y="13992"/>
                <wp:lineTo x="0" y="14827"/>
                <wp:lineTo x="2413" y="16706"/>
                <wp:lineTo x="2212" y="20048"/>
                <wp:lineTo x="201" y="21301"/>
                <wp:lineTo x="1609" y="21301"/>
                <wp:lineTo x="17296" y="21301"/>
                <wp:lineTo x="20313" y="21092"/>
                <wp:lineTo x="19911" y="20048"/>
                <wp:lineTo x="21520" y="19421"/>
                <wp:lineTo x="21520" y="19004"/>
                <wp:lineTo x="20112" y="16706"/>
                <wp:lineTo x="19709" y="9815"/>
                <wp:lineTo x="19106" y="8771"/>
                <wp:lineTo x="17095" y="6683"/>
                <wp:lineTo x="20916" y="3550"/>
                <wp:lineTo x="20916" y="3341"/>
                <wp:lineTo x="21520" y="3341"/>
                <wp:lineTo x="21117" y="209"/>
                <wp:lineTo x="7441" y="0"/>
                <wp:lineTo x="6034" y="0"/>
              </wp:wrapPolygon>
            </wp:wrapThrough>
            <wp:docPr id="3" name="صورة 0" descr="221290alsh3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290alsh3er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B72DE"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>الحزاز</w:t>
      </w:r>
      <w:proofErr w:type="spellEnd"/>
      <w:r w:rsidR="00BB72DE" w:rsidRPr="00665228">
        <w:rPr>
          <w:rFonts w:ascii="Tahoma" w:hAnsi="Tahoma" w:cs="Tahoma"/>
          <w:color w:val="00B0F0"/>
          <w:sz w:val="40"/>
          <w:szCs w:val="40"/>
          <w:rtl/>
          <w:lang w:bidi="ar-AE"/>
        </w:rPr>
        <w:t xml:space="preserve"> </w:t>
      </w:r>
    </w:p>
    <w:p w:rsidR="00BB72DE" w:rsidRPr="00BB72DE" w:rsidRDefault="00BB72DE" w:rsidP="00BB72DE">
      <w:pPr>
        <w:pStyle w:val="a4"/>
        <w:rPr>
          <w:rFonts w:hint="cs"/>
          <w:lang w:bidi="ar-AE"/>
        </w:rPr>
      </w:pPr>
      <w:r>
        <w:rPr>
          <w:rFonts w:hint="cs"/>
          <w:noProof/>
        </w:rPr>
        <w:pict>
          <v:shape id="_x0000_s1048" type="#_x0000_t32" style="position:absolute;left:0;text-align:left;margin-left:7.7pt;margin-top:90.2pt;width:353.8pt;height:0;flip:x;z-index:251675648" o:connectortype="straight" strokecolor="#f39" strokeweight="1.5pt">
            <w10:wrap anchorx="page"/>
          </v:shape>
        </w:pict>
      </w:r>
    </w:p>
    <w:sectPr w:rsidR="00BB72DE" w:rsidRPr="00BB72DE" w:rsidSect="00C56C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F7CE8"/>
    <w:multiLevelType w:val="hybridMultilevel"/>
    <w:tmpl w:val="EEDE6592"/>
    <w:lvl w:ilvl="0" w:tplc="4D1826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C499B"/>
    <w:multiLevelType w:val="hybridMultilevel"/>
    <w:tmpl w:val="146E1490"/>
    <w:lvl w:ilvl="0" w:tplc="625A6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64639"/>
    <w:multiLevelType w:val="hybridMultilevel"/>
    <w:tmpl w:val="AB44CE06"/>
    <w:lvl w:ilvl="0" w:tplc="1BB06F0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C1931"/>
    <w:multiLevelType w:val="hybridMultilevel"/>
    <w:tmpl w:val="43DE25E2"/>
    <w:lvl w:ilvl="0" w:tplc="52EA7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characterSpacingControl w:val="doNotCompress"/>
  <w:compat/>
  <w:rsids>
    <w:rsidRoot w:val="006925B0"/>
    <w:rsid w:val="001E56E2"/>
    <w:rsid w:val="0046660B"/>
    <w:rsid w:val="004B4BBF"/>
    <w:rsid w:val="00665228"/>
    <w:rsid w:val="006925B0"/>
    <w:rsid w:val="00BB72DE"/>
    <w:rsid w:val="00C56C54"/>
    <w:rsid w:val="00CF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6,#f39"/>
      <o:colormenu v:ext="edit" fillcolor="none" strokecolor="none"/>
    </o:shapedefaults>
    <o:shapelayout v:ext="edit">
      <o:idmap v:ext="edit" data="1"/>
      <o:rules v:ext="edit">
        <o:r id="V:Rule6" type="connector" idref="#_x0000_s1032"/>
        <o:r id="V:Rule8" type="connector" idref="#_x0000_s1033"/>
        <o:r id="V:Rule10" type="connector" idref="#_x0000_s1034"/>
        <o:r id="V:Rule12" type="connector" idref="#_x0000_s1035"/>
        <o:r id="V:Rule21" type="connector" idref="#_x0000_s104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25B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92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1</cp:revision>
  <dcterms:created xsi:type="dcterms:W3CDTF">2010-11-28T10:23:00Z</dcterms:created>
  <dcterms:modified xsi:type="dcterms:W3CDTF">2010-11-28T11:09:00Z</dcterms:modified>
</cp:coreProperties>
</file>