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2E" w:rsidRDefault="00F83B2E" w:rsidP="00F83B2E">
      <w:pPr>
        <w:ind w:left="-766"/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283282">
        <w:rPr>
          <w:rFonts w:ascii="Arial" w:hAnsi="Arial" w:cs="Arial"/>
          <w:b/>
          <w:bCs/>
          <w:sz w:val="32"/>
          <w:szCs w:val="32"/>
          <w:rtl/>
        </w:rPr>
        <w:t>حمزة بن عبد المطلب للتعليم الثانوي- التاريخ –</w:t>
      </w:r>
      <w:r w:rsidRPr="00283282">
        <w:rPr>
          <w:rFonts w:ascii="Arial" w:hAnsi="Arial" w:cs="Arial" w:hint="cs"/>
          <w:b/>
          <w:bCs/>
          <w:sz w:val="32"/>
          <w:szCs w:val="32"/>
          <w:rtl/>
        </w:rPr>
        <w:t xml:space="preserve"> الصف الثاني عشر- </w:t>
      </w:r>
      <w:r w:rsidRPr="00283282">
        <w:rPr>
          <w:rFonts w:ascii="Arial" w:hAnsi="Arial" w:cs="Arial"/>
          <w:b/>
          <w:bCs/>
          <w:sz w:val="32"/>
          <w:szCs w:val="32"/>
          <w:rtl/>
        </w:rPr>
        <w:t>الفصل الأول</w:t>
      </w:r>
    </w:p>
    <w:p w:rsidR="00F83B2E" w:rsidRPr="00283282" w:rsidRDefault="00F83B2E" w:rsidP="00F83B2E">
      <w:pPr>
        <w:ind w:left="-766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F83B2E" w:rsidRPr="00FE01A9" w:rsidRDefault="00F83B2E" w:rsidP="00F83B2E">
      <w:pPr>
        <w:pBdr>
          <w:bottom w:val="double" w:sz="6" w:space="1" w:color="auto"/>
        </w:pBdr>
        <w:jc w:val="center"/>
        <w:rPr>
          <w:rFonts w:ascii="Arial" w:hAnsi="Arial" w:cs="Arial"/>
          <w:color w:val="4F6228"/>
          <w:sz w:val="34"/>
          <w:szCs w:val="34"/>
          <w:rtl/>
        </w:rPr>
      </w:pPr>
      <w:r>
        <w:rPr>
          <w:rFonts w:ascii="Arial" w:hAnsi="Arial" w:cs="Arial" w:hint="cs"/>
          <w:color w:val="4F6228"/>
          <w:sz w:val="34"/>
          <w:szCs w:val="34"/>
          <w:rtl/>
        </w:rPr>
        <w:t>ورقة ح</w:t>
      </w:r>
      <w:r w:rsidRPr="00FE01A9">
        <w:rPr>
          <w:rFonts w:ascii="Arial" w:hAnsi="Arial" w:cs="Arial" w:hint="cs"/>
          <w:color w:val="4F6228"/>
          <w:sz w:val="34"/>
          <w:szCs w:val="34"/>
          <w:rtl/>
        </w:rPr>
        <w:t xml:space="preserve">ل أسئلة </w:t>
      </w:r>
      <w:r w:rsidRPr="00FE01A9">
        <w:rPr>
          <w:rFonts w:ascii="Arial" w:hAnsi="Arial" w:cs="Arial"/>
          <w:color w:val="4F6228"/>
          <w:sz w:val="34"/>
          <w:szCs w:val="34"/>
          <w:rtl/>
        </w:rPr>
        <w:t>الدرس : التغلغل الاستعماري الأوروبي في الوطن العربي</w:t>
      </w:r>
    </w:p>
    <w:p w:rsidR="00F83B2E" w:rsidRPr="00084A2C" w:rsidRDefault="00F83B2E" w:rsidP="00F83B2E">
      <w:pPr>
        <w:jc w:val="right"/>
        <w:rPr>
          <w:rFonts w:ascii="Arial" w:hAnsi="Arial" w:cs="Arial"/>
          <w:sz w:val="32"/>
          <w:szCs w:val="32"/>
          <w:u w:val="single"/>
          <w:rtl/>
        </w:rPr>
      </w:pPr>
    </w:p>
    <w:p w:rsidR="00F83B2E" w:rsidRPr="00F83B2E" w:rsidRDefault="00F83B2E" w:rsidP="00F83B2E">
      <w:pPr>
        <w:jc w:val="right"/>
        <w:rPr>
          <w:rFonts w:ascii="Arial" w:hAnsi="Arial" w:cs="Arial"/>
          <w:color w:val="FF0000"/>
          <w:sz w:val="32"/>
          <w:szCs w:val="32"/>
          <w:u w:val="single"/>
          <w:rtl/>
        </w:rPr>
      </w:pPr>
      <w:r w:rsidRPr="00084A2C">
        <w:rPr>
          <w:rFonts w:ascii="Arial" w:hAnsi="Arial" w:cs="Arial"/>
          <w:color w:val="FF0000"/>
          <w:sz w:val="32"/>
          <w:szCs w:val="32"/>
          <w:u w:val="single"/>
          <w:rtl/>
        </w:rPr>
        <w:t xml:space="preserve">س1- س- ما المقصود </w:t>
      </w:r>
      <w:proofErr w:type="spellStart"/>
      <w:r w:rsidRPr="00084A2C">
        <w:rPr>
          <w:rFonts w:ascii="Arial" w:hAnsi="Arial" w:cs="Arial" w:hint="cs"/>
          <w:color w:val="FF0000"/>
          <w:sz w:val="32"/>
          <w:szCs w:val="32"/>
          <w:u w:val="single"/>
          <w:rtl/>
        </w:rPr>
        <w:t>بـ</w:t>
      </w:r>
      <w:proofErr w:type="spellEnd"/>
      <w:r w:rsidRPr="00084A2C">
        <w:rPr>
          <w:rFonts w:ascii="Arial" w:hAnsi="Arial" w:cs="Arial" w:hint="cs"/>
          <w:color w:val="FF0000"/>
          <w:sz w:val="32"/>
          <w:szCs w:val="32"/>
          <w:u w:val="single"/>
          <w:rtl/>
        </w:rPr>
        <w:t xml:space="preserve">  </w:t>
      </w:r>
      <w:r w:rsidRPr="00084A2C">
        <w:rPr>
          <w:rFonts w:ascii="Arial" w:hAnsi="Arial" w:cs="Arial"/>
          <w:color w:val="FF0000"/>
          <w:sz w:val="32"/>
          <w:szCs w:val="32"/>
          <w:u w:val="single"/>
          <w:rtl/>
        </w:rPr>
        <w:t>: -</w:t>
      </w:r>
    </w:p>
    <w:p w:rsidR="00F83B2E" w:rsidRPr="00F83B2E" w:rsidRDefault="00F83B2E" w:rsidP="00F83B2E">
      <w:pPr>
        <w:ind w:left="360"/>
        <w:jc w:val="right"/>
        <w:rPr>
          <w:rFonts w:ascii="Arial" w:hAnsi="Arial" w:cs="Arial"/>
          <w:sz w:val="32"/>
          <w:szCs w:val="32"/>
          <w:rtl/>
        </w:rPr>
      </w:pPr>
      <w:r w:rsidRPr="00084A2C">
        <w:rPr>
          <w:rFonts w:ascii="Arial" w:hAnsi="Arial" w:cs="Arial"/>
          <w:color w:val="FF0000"/>
          <w:sz w:val="32"/>
          <w:szCs w:val="32"/>
          <w:rtl/>
        </w:rPr>
        <w:t xml:space="preserve"> الاستعمار :-</w:t>
      </w:r>
      <w:r w:rsidRPr="00084A2C">
        <w:rPr>
          <w:rFonts w:ascii="Arial" w:hAnsi="Arial" w:cs="Arial" w:hint="cs"/>
          <w:sz w:val="32"/>
          <w:szCs w:val="32"/>
          <w:rtl/>
        </w:rPr>
        <w:t xml:space="preserve"> سيطرة دولة قوية على دولة ضعيفة ، بهدف است</w:t>
      </w:r>
      <w:r>
        <w:rPr>
          <w:rFonts w:ascii="Arial" w:hAnsi="Arial" w:cs="Arial" w:hint="cs"/>
          <w:sz w:val="32"/>
          <w:szCs w:val="32"/>
          <w:rtl/>
        </w:rPr>
        <w:t>غلال ثرواتها البشرية والطبيعية.</w:t>
      </w:r>
    </w:p>
    <w:p w:rsidR="00F83B2E" w:rsidRPr="00084A2C" w:rsidRDefault="00F83B2E" w:rsidP="00F83B2E">
      <w:pPr>
        <w:ind w:left="360"/>
        <w:jc w:val="right"/>
        <w:rPr>
          <w:rFonts w:ascii="Arial" w:hAnsi="Arial" w:cs="Arial"/>
          <w:color w:val="FF0000"/>
          <w:sz w:val="32"/>
          <w:szCs w:val="32"/>
          <w:u w:val="single"/>
          <w:rtl/>
        </w:rPr>
      </w:pPr>
      <w:r w:rsidRPr="00084A2C">
        <w:rPr>
          <w:rFonts w:ascii="Arial" w:hAnsi="Arial" w:cs="Arial"/>
          <w:color w:val="FF0000"/>
          <w:sz w:val="32"/>
          <w:szCs w:val="32"/>
          <w:u w:val="single"/>
          <w:rtl/>
        </w:rPr>
        <w:t>س2- صنف المفاهيم والمصطلحات التالية وفق ما يناسبها في الجدول الو</w:t>
      </w:r>
      <w:r w:rsidRPr="00084A2C">
        <w:rPr>
          <w:rFonts w:ascii="Arial" w:hAnsi="Arial" w:cs="Arial" w:hint="cs"/>
          <w:color w:val="FF0000"/>
          <w:sz w:val="32"/>
          <w:szCs w:val="32"/>
          <w:u w:val="single"/>
          <w:rtl/>
        </w:rPr>
        <w:t>ا</w:t>
      </w:r>
      <w:r w:rsidRPr="00084A2C">
        <w:rPr>
          <w:rFonts w:ascii="Arial" w:hAnsi="Arial" w:cs="Arial"/>
          <w:color w:val="FF0000"/>
          <w:sz w:val="32"/>
          <w:szCs w:val="32"/>
          <w:u w:val="single"/>
          <w:rtl/>
        </w:rPr>
        <w:t xml:space="preserve">رد تحتها </w:t>
      </w:r>
    </w:p>
    <w:p w:rsidR="00F83B2E" w:rsidRPr="008578E2" w:rsidRDefault="00F83B2E" w:rsidP="00F83B2E">
      <w:pPr>
        <w:ind w:left="360"/>
        <w:jc w:val="right"/>
        <w:rPr>
          <w:rFonts w:ascii="Arial" w:hAnsi="Arial" w:cs="Arial"/>
          <w:sz w:val="28"/>
          <w:szCs w:val="28"/>
          <w:u w:val="single"/>
          <w:rtl/>
        </w:rPr>
      </w:pPr>
    </w:p>
    <w:p w:rsidR="00F83B2E" w:rsidRPr="00F83B2E" w:rsidRDefault="00F83B2E" w:rsidP="00F83B2E">
      <w:pPr>
        <w:ind w:left="36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F83B2E">
        <w:rPr>
          <w:rFonts w:ascii="Arial" w:hAnsi="Arial" w:cs="Arial"/>
          <w:b/>
          <w:bCs/>
          <w:sz w:val="28"/>
          <w:szCs w:val="28"/>
          <w:rtl/>
        </w:rPr>
        <w:t xml:space="preserve">(القروض المالية </w:t>
      </w:r>
      <w:r w:rsidRPr="00F83B2E">
        <w:rPr>
          <w:rFonts w:ascii="Arial" w:hAnsi="Arial" w:cs="Arial" w:hint="cs"/>
          <w:b/>
          <w:bCs/>
          <w:sz w:val="28"/>
          <w:szCs w:val="28"/>
          <w:rtl/>
        </w:rPr>
        <w:t>-</w:t>
      </w:r>
      <w:r w:rsidRPr="00F83B2E">
        <w:rPr>
          <w:rFonts w:ascii="Arial" w:hAnsi="Arial" w:cs="Arial"/>
          <w:b/>
          <w:bCs/>
          <w:sz w:val="28"/>
          <w:szCs w:val="28"/>
          <w:rtl/>
        </w:rPr>
        <w:t xml:space="preserve"> الوصاية  - الاحتلال </w:t>
      </w:r>
      <w:r w:rsidRPr="00F83B2E">
        <w:rPr>
          <w:rFonts w:ascii="Arial" w:hAnsi="Arial" w:cs="Arial" w:hint="cs"/>
          <w:b/>
          <w:bCs/>
          <w:sz w:val="28"/>
          <w:szCs w:val="28"/>
          <w:rtl/>
        </w:rPr>
        <w:t xml:space="preserve">- </w:t>
      </w:r>
      <w:r w:rsidRPr="00F83B2E">
        <w:rPr>
          <w:rFonts w:ascii="Arial" w:hAnsi="Arial" w:cs="Arial"/>
          <w:b/>
          <w:bCs/>
          <w:sz w:val="28"/>
          <w:szCs w:val="28"/>
          <w:rtl/>
        </w:rPr>
        <w:t xml:space="preserve">التميز العنصري </w:t>
      </w:r>
      <w:r w:rsidRPr="00F83B2E">
        <w:rPr>
          <w:rFonts w:ascii="Arial" w:hAnsi="Arial" w:cs="Arial" w:hint="cs"/>
          <w:b/>
          <w:bCs/>
          <w:sz w:val="28"/>
          <w:szCs w:val="28"/>
          <w:rtl/>
        </w:rPr>
        <w:t>-</w:t>
      </w:r>
      <w:r w:rsidRPr="00F83B2E">
        <w:rPr>
          <w:rFonts w:ascii="Arial" w:hAnsi="Arial" w:cs="Arial"/>
          <w:b/>
          <w:bCs/>
          <w:sz w:val="28"/>
          <w:szCs w:val="28"/>
          <w:rtl/>
        </w:rPr>
        <w:t xml:space="preserve"> الانتداب </w:t>
      </w:r>
      <w:r w:rsidRPr="00F83B2E">
        <w:rPr>
          <w:rFonts w:ascii="Arial" w:hAnsi="Arial" w:cs="Arial" w:hint="cs"/>
          <w:b/>
          <w:bCs/>
          <w:sz w:val="28"/>
          <w:szCs w:val="28"/>
          <w:rtl/>
        </w:rPr>
        <w:t xml:space="preserve">- الحماية ـ </w:t>
      </w:r>
      <w:r w:rsidRPr="00F83B2E">
        <w:rPr>
          <w:rFonts w:ascii="Arial" w:hAnsi="Arial" w:cs="Arial"/>
          <w:b/>
          <w:bCs/>
          <w:sz w:val="28"/>
          <w:szCs w:val="28"/>
          <w:rtl/>
        </w:rPr>
        <w:t xml:space="preserve">الاستيطان) </w:t>
      </w:r>
    </w:p>
    <w:tbl>
      <w:tblPr>
        <w:tblpPr w:leftFromText="180" w:rightFromText="180" w:vertAnchor="text" w:horzAnchor="margin" w:tblpXSpec="center" w:tblpY="27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0"/>
        <w:gridCol w:w="1800"/>
      </w:tblGrid>
      <w:tr w:rsidR="00F83B2E" w:rsidRPr="008578E2" w:rsidTr="00AC1BBD">
        <w:tc>
          <w:tcPr>
            <w:tcW w:w="8280" w:type="dxa"/>
            <w:shd w:val="clear" w:color="auto" w:fill="EEECE1"/>
          </w:tcPr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244061"/>
                <w:sz w:val="32"/>
                <w:szCs w:val="32"/>
              </w:rPr>
            </w:pPr>
            <w:r w:rsidRPr="00084A2C">
              <w:rPr>
                <w:rFonts w:ascii="Arial" w:hAnsi="Arial" w:cs="Arial" w:hint="cs"/>
                <w:b/>
                <w:bCs/>
                <w:color w:val="244061"/>
                <w:sz w:val="32"/>
                <w:szCs w:val="32"/>
                <w:rtl/>
              </w:rPr>
              <w:t>المعنى أو التعريف</w:t>
            </w:r>
          </w:p>
        </w:tc>
        <w:tc>
          <w:tcPr>
            <w:tcW w:w="1800" w:type="dxa"/>
            <w:shd w:val="clear" w:color="auto" w:fill="EEECE1"/>
          </w:tcPr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244061"/>
                <w:sz w:val="32"/>
                <w:szCs w:val="32"/>
              </w:rPr>
            </w:pPr>
            <w:r w:rsidRPr="00084A2C">
              <w:rPr>
                <w:rFonts w:ascii="Arial" w:hAnsi="Arial" w:cs="Arial"/>
                <w:b/>
                <w:bCs/>
                <w:color w:val="244061"/>
                <w:sz w:val="32"/>
                <w:szCs w:val="32"/>
                <w:rtl/>
              </w:rPr>
              <w:t>المفهوم أو المصطلح</w:t>
            </w:r>
          </w:p>
        </w:tc>
      </w:tr>
      <w:tr w:rsidR="00F83B2E" w:rsidRPr="008578E2" w:rsidTr="00AC1BBD">
        <w:tc>
          <w:tcPr>
            <w:tcW w:w="8280" w:type="dxa"/>
          </w:tcPr>
          <w:p w:rsidR="00F83B2E" w:rsidRPr="00084A2C" w:rsidRDefault="00F83B2E" w:rsidP="00AC1BBD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حرمان السكان الأصليين من حقوقهم السياسية والاقتصادية والدينية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، ومنح رعايا المستعمر كافة الحقوق .</w:t>
            </w:r>
          </w:p>
        </w:tc>
        <w:tc>
          <w:tcPr>
            <w:tcW w:w="1800" w:type="dxa"/>
          </w:tcPr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</w:pPr>
            <w:r w:rsidRPr="00084A2C"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  <w:t>التميز العنصر</w:t>
            </w:r>
            <w:r w:rsidRPr="00084A2C">
              <w:rPr>
                <w:rFonts w:ascii="Arial" w:hAnsi="Arial" w:cs="Arial" w:hint="cs"/>
                <w:b/>
                <w:bCs/>
                <w:color w:val="1F497D"/>
                <w:sz w:val="28"/>
                <w:szCs w:val="28"/>
                <w:rtl/>
              </w:rPr>
              <w:t>ي</w:t>
            </w:r>
          </w:p>
          <w:p w:rsidR="00F83B2E" w:rsidRPr="00084A2C" w:rsidRDefault="00F83B2E" w:rsidP="00AC1BBD">
            <w:pPr>
              <w:rPr>
                <w:rFonts w:ascii="Arial" w:hAnsi="Arial" w:cs="Arial"/>
                <w:b/>
                <w:bCs/>
                <w:color w:val="1F497D"/>
                <w:sz w:val="28"/>
                <w:szCs w:val="28"/>
              </w:rPr>
            </w:pPr>
          </w:p>
        </w:tc>
      </w:tr>
      <w:tr w:rsidR="00F83B2E" w:rsidRPr="008578E2" w:rsidTr="00AC1BBD">
        <w:tc>
          <w:tcPr>
            <w:tcW w:w="8280" w:type="dxa"/>
            <w:shd w:val="clear" w:color="auto" w:fill="EEECE1"/>
          </w:tcPr>
          <w:p w:rsidR="00F83B2E" w:rsidRPr="00084A2C" w:rsidRDefault="00F83B2E" w:rsidP="00AC1BBD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تشجيع الدول الاستعمارية رعاياها على الهجرة إلى البلاد التي احتلتها ، وإعطائهم أراضي السكان الأصليين بعد قتلهم وتشريدهم</w:t>
            </w:r>
          </w:p>
        </w:tc>
        <w:tc>
          <w:tcPr>
            <w:tcW w:w="1800" w:type="dxa"/>
            <w:shd w:val="clear" w:color="auto" w:fill="EEECE1"/>
          </w:tcPr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1F497D"/>
                <w:sz w:val="28"/>
                <w:szCs w:val="28"/>
              </w:rPr>
            </w:pPr>
            <w:r w:rsidRPr="00084A2C"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  <w:t>الاستيطان</w:t>
            </w:r>
          </w:p>
        </w:tc>
      </w:tr>
      <w:tr w:rsidR="00F83B2E" w:rsidRPr="008578E2" w:rsidTr="00AC1BBD">
        <w:tc>
          <w:tcPr>
            <w:tcW w:w="8280" w:type="dxa"/>
          </w:tcPr>
          <w:p w:rsidR="00F83B2E" w:rsidRPr="00084A2C" w:rsidRDefault="00F83B2E" w:rsidP="00AC1BBD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وضع أملاك الدول المهزومة تحت سيطرة الدول المنتصرة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، بحجة مساعدة هذه الشعوب والنهوض </w:t>
            </w:r>
            <w:proofErr w:type="spellStart"/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بها</w:t>
            </w:r>
            <w:proofErr w:type="spellEnd"/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في كافة المجالات .</w:t>
            </w:r>
          </w:p>
        </w:tc>
        <w:tc>
          <w:tcPr>
            <w:tcW w:w="1800" w:type="dxa"/>
          </w:tcPr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1F497D"/>
                <w:sz w:val="28"/>
                <w:szCs w:val="28"/>
              </w:rPr>
            </w:pPr>
            <w:r w:rsidRPr="00084A2C"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  <w:t>الانتداب</w:t>
            </w:r>
          </w:p>
        </w:tc>
      </w:tr>
      <w:tr w:rsidR="00F83B2E" w:rsidRPr="008578E2" w:rsidTr="00AC1BBD">
        <w:trPr>
          <w:trHeight w:val="755"/>
        </w:trPr>
        <w:tc>
          <w:tcPr>
            <w:tcW w:w="8280" w:type="dxa"/>
            <w:shd w:val="clear" w:color="auto" w:fill="EEECE1"/>
          </w:tcPr>
          <w:p w:rsidR="00F83B2E" w:rsidRPr="00084A2C" w:rsidRDefault="00F83B2E" w:rsidP="00AC1BBD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وصاية تفرضها هيئة الأمم المتحدة ل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لدول القوية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لإدارة شئون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الدول الضعيفة بغرض حمايتها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، بحجة أن هذه الدول لا تستطيع أن تدير شئونها بنفسها .</w:t>
            </w:r>
          </w:p>
        </w:tc>
        <w:tc>
          <w:tcPr>
            <w:tcW w:w="1800" w:type="dxa"/>
            <w:shd w:val="clear" w:color="auto" w:fill="EEECE1"/>
          </w:tcPr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</w:pPr>
          </w:p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1F497D"/>
                <w:sz w:val="28"/>
                <w:szCs w:val="28"/>
              </w:rPr>
            </w:pPr>
            <w:r w:rsidRPr="00084A2C"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  <w:t>الوصاية</w:t>
            </w:r>
          </w:p>
        </w:tc>
      </w:tr>
      <w:tr w:rsidR="00F83B2E" w:rsidRPr="008578E2" w:rsidTr="00AC1BBD">
        <w:tc>
          <w:tcPr>
            <w:tcW w:w="8280" w:type="dxa"/>
          </w:tcPr>
          <w:p w:rsidR="00F83B2E" w:rsidRPr="00084A2C" w:rsidRDefault="00F83B2E" w:rsidP="00AC1BBD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منح الدول الغنية قروض مالية للدول الفقيرة بفوائد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كبير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ة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بشروط لصالحها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حتى تصبح الدولة المقترضة عاجزة عن السداد وتستغل كذريعة للاستعمار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800" w:type="dxa"/>
          </w:tcPr>
          <w:p w:rsidR="00F83B2E" w:rsidRPr="00084A2C" w:rsidRDefault="00F83B2E" w:rsidP="00AC1BBD">
            <w:pPr>
              <w:tabs>
                <w:tab w:val="left" w:pos="1485"/>
                <w:tab w:val="right" w:pos="1618"/>
              </w:tabs>
              <w:jc w:val="center"/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</w:pPr>
            <w:r w:rsidRPr="00084A2C"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  <w:t>القروض المالية</w:t>
            </w:r>
          </w:p>
          <w:p w:rsidR="00F83B2E" w:rsidRPr="00084A2C" w:rsidRDefault="00F83B2E" w:rsidP="00AC1BBD">
            <w:pPr>
              <w:tabs>
                <w:tab w:val="left" w:pos="1485"/>
                <w:tab w:val="right" w:pos="1618"/>
              </w:tabs>
              <w:rPr>
                <w:rFonts w:ascii="Arial" w:hAnsi="Arial" w:cs="Arial"/>
                <w:b/>
                <w:bCs/>
                <w:color w:val="1F497D"/>
                <w:sz w:val="28"/>
                <w:szCs w:val="28"/>
              </w:rPr>
            </w:pPr>
          </w:p>
        </w:tc>
      </w:tr>
      <w:tr w:rsidR="00F83B2E" w:rsidRPr="008578E2" w:rsidTr="00AC1BBD">
        <w:tc>
          <w:tcPr>
            <w:tcW w:w="8280" w:type="dxa"/>
            <w:shd w:val="clear" w:color="auto" w:fill="EEECE1"/>
          </w:tcPr>
          <w:p w:rsidR="00F83B2E" w:rsidRPr="00084A2C" w:rsidRDefault="00F83B2E" w:rsidP="00AC1BBD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احتلال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دولة قوية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ل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دولة ضعيفة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بشكل مباشر 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بقوة السلاح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لإخضاعها ،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وذلك من اجل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نهب </w:t>
            </w:r>
            <w:r w:rsidRPr="00084A2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ثرواتها .</w:t>
            </w:r>
            <w:r w:rsidRPr="00084A2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00" w:type="dxa"/>
            <w:shd w:val="clear" w:color="auto" w:fill="EEECE1"/>
          </w:tcPr>
          <w:p w:rsidR="00F83B2E" w:rsidRPr="00084A2C" w:rsidRDefault="00F83B2E" w:rsidP="00AC1BBD">
            <w:pPr>
              <w:jc w:val="center"/>
              <w:rPr>
                <w:rFonts w:ascii="Arial" w:hAnsi="Arial" w:cs="Arial"/>
                <w:b/>
                <w:bCs/>
                <w:color w:val="1F497D"/>
                <w:sz w:val="28"/>
                <w:szCs w:val="28"/>
              </w:rPr>
            </w:pPr>
            <w:r w:rsidRPr="00084A2C">
              <w:rPr>
                <w:rFonts w:ascii="Arial" w:hAnsi="Arial" w:cs="Arial"/>
                <w:b/>
                <w:bCs/>
                <w:color w:val="1F497D"/>
                <w:sz w:val="28"/>
                <w:szCs w:val="28"/>
                <w:rtl/>
              </w:rPr>
              <w:t>الاحتلال</w:t>
            </w:r>
          </w:p>
        </w:tc>
      </w:tr>
    </w:tbl>
    <w:p w:rsidR="00F83B2E" w:rsidRPr="008578E2" w:rsidRDefault="00F83B2E" w:rsidP="00F83B2E">
      <w:pPr>
        <w:ind w:left="360"/>
        <w:jc w:val="center"/>
        <w:rPr>
          <w:rFonts w:ascii="Arial" w:hAnsi="Arial" w:cs="Arial"/>
          <w:sz w:val="28"/>
          <w:szCs w:val="28"/>
          <w:rtl/>
        </w:rPr>
      </w:pPr>
    </w:p>
    <w:p w:rsidR="00F83B2E" w:rsidRPr="00084A2C" w:rsidRDefault="00F83B2E" w:rsidP="00F83B2E">
      <w:pPr>
        <w:ind w:left="-180"/>
        <w:jc w:val="right"/>
        <w:rPr>
          <w:rFonts w:ascii="Arial" w:hAnsi="Arial" w:cs="Arial"/>
          <w:sz w:val="32"/>
          <w:szCs w:val="32"/>
          <w:rtl/>
        </w:rPr>
      </w:pPr>
    </w:p>
    <w:p w:rsidR="00F83B2E" w:rsidRPr="00084A2C" w:rsidRDefault="00F83B2E" w:rsidP="00F83B2E">
      <w:pPr>
        <w:ind w:left="-180"/>
        <w:jc w:val="right"/>
        <w:rPr>
          <w:rFonts w:ascii="Arial" w:hAnsi="Arial" w:cs="Arial"/>
          <w:color w:val="FF0000"/>
          <w:sz w:val="32"/>
          <w:szCs w:val="32"/>
          <w:rtl/>
        </w:rPr>
      </w:pPr>
      <w:r w:rsidRPr="00084A2C">
        <w:rPr>
          <w:rFonts w:ascii="Arial" w:hAnsi="Arial" w:cs="Arial"/>
          <w:color w:val="FF0000"/>
          <w:sz w:val="32"/>
          <w:szCs w:val="32"/>
          <w:rtl/>
        </w:rPr>
        <w:t xml:space="preserve">س3- عدد </w:t>
      </w:r>
      <w:r w:rsidRPr="00084A2C">
        <w:rPr>
          <w:rFonts w:ascii="Arial" w:hAnsi="Arial" w:cs="Arial" w:hint="cs"/>
          <w:color w:val="FF0000"/>
          <w:sz w:val="32"/>
          <w:szCs w:val="32"/>
          <w:rtl/>
        </w:rPr>
        <w:t>ثلاثا</w:t>
      </w:r>
      <w:r w:rsidRPr="00084A2C">
        <w:rPr>
          <w:rFonts w:ascii="Arial" w:hAnsi="Arial" w:cs="Arial"/>
          <w:color w:val="FF0000"/>
          <w:sz w:val="32"/>
          <w:szCs w:val="32"/>
          <w:rtl/>
        </w:rPr>
        <w:t xml:space="preserve"> من دوافع الاستعمار الأوروبي للوطن العربي </w:t>
      </w:r>
      <w:r w:rsidRPr="00084A2C">
        <w:rPr>
          <w:rFonts w:ascii="Arial" w:hAnsi="Arial" w:cs="Arial" w:hint="cs"/>
          <w:color w:val="FF0000"/>
          <w:sz w:val="32"/>
          <w:szCs w:val="32"/>
          <w:rtl/>
        </w:rPr>
        <w:t>؟</w:t>
      </w:r>
    </w:p>
    <w:p w:rsidR="00F83B2E" w:rsidRPr="00084A2C" w:rsidRDefault="00F83B2E" w:rsidP="00F83B2E">
      <w:pPr>
        <w:pStyle w:val="a3"/>
        <w:ind w:left="-180"/>
        <w:jc w:val="right"/>
        <w:rPr>
          <w:rFonts w:ascii="Arial" w:hAnsi="Arial" w:cs="Arial"/>
          <w:sz w:val="32"/>
          <w:szCs w:val="32"/>
          <w:rtl/>
        </w:rPr>
      </w:pPr>
      <w:r w:rsidRPr="00084A2C">
        <w:rPr>
          <w:rFonts w:ascii="Arial" w:hAnsi="Arial" w:cs="Arial" w:hint="cs"/>
          <w:sz w:val="32"/>
          <w:szCs w:val="32"/>
          <w:rtl/>
        </w:rPr>
        <w:t>1-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Pr="00084A2C">
        <w:rPr>
          <w:rFonts w:ascii="Arial" w:hAnsi="Arial" w:cs="Arial" w:hint="cs"/>
          <w:sz w:val="32"/>
          <w:szCs w:val="32"/>
          <w:rtl/>
        </w:rPr>
        <w:t xml:space="preserve">ضعف الدولة العثمانية وتطورات المسألة الشرقية ، أدى إلى تنافس الدول الأوروبية لاقتسام ممتلكاتها </w:t>
      </w:r>
    </w:p>
    <w:p w:rsidR="00F83B2E" w:rsidRPr="00084A2C" w:rsidRDefault="00F83B2E" w:rsidP="00F83B2E">
      <w:pPr>
        <w:pStyle w:val="a3"/>
        <w:ind w:left="-180"/>
        <w:jc w:val="right"/>
        <w:rPr>
          <w:rFonts w:ascii="Arial" w:hAnsi="Arial" w:cs="Arial"/>
          <w:sz w:val="32"/>
          <w:szCs w:val="32"/>
          <w:rtl/>
        </w:rPr>
      </w:pPr>
      <w:r w:rsidRPr="00084A2C">
        <w:rPr>
          <w:rFonts w:ascii="Arial" w:hAnsi="Arial" w:cs="Arial" w:hint="cs"/>
          <w:sz w:val="32"/>
          <w:szCs w:val="32"/>
          <w:rtl/>
        </w:rPr>
        <w:t>2-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Pr="00084A2C">
        <w:rPr>
          <w:rFonts w:ascii="Arial" w:hAnsi="Arial" w:cs="Arial" w:hint="cs"/>
          <w:sz w:val="32"/>
          <w:szCs w:val="32"/>
          <w:rtl/>
        </w:rPr>
        <w:t>خوف أوروبا من قيام دولة عربية موحدة وقوية .</w:t>
      </w:r>
    </w:p>
    <w:p w:rsidR="0039128E" w:rsidRDefault="00F83B2E" w:rsidP="00F83B2E">
      <w:pPr>
        <w:jc w:val="right"/>
      </w:pPr>
      <w:r w:rsidRPr="00084A2C">
        <w:rPr>
          <w:rFonts w:ascii="Arial" w:hAnsi="Arial" w:cs="Arial" w:hint="cs"/>
          <w:sz w:val="32"/>
          <w:szCs w:val="32"/>
          <w:rtl/>
        </w:rPr>
        <w:t>3-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Pr="00084A2C">
        <w:rPr>
          <w:rFonts w:ascii="Arial" w:hAnsi="Arial" w:cs="Arial" w:hint="cs"/>
          <w:sz w:val="32"/>
          <w:szCs w:val="32"/>
          <w:rtl/>
        </w:rPr>
        <w:t>طمع الدول الأوروبية الاستعمارية بثروات الوطن العربي الطبيعية .</w:t>
      </w:r>
    </w:p>
    <w:sectPr w:rsidR="0039128E" w:rsidSect="00F83B2E">
      <w:pgSz w:w="12240" w:h="15840"/>
      <w:pgMar w:top="1440" w:right="1800" w:bottom="1440" w:left="1800" w:header="720" w:footer="720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83B2E"/>
    <w:rsid w:val="0039128E"/>
    <w:rsid w:val="00F8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B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rayes</dc:creator>
  <cp:keywords/>
  <dc:description/>
  <cp:lastModifiedBy>rayes</cp:lastModifiedBy>
  <cp:revision>1</cp:revision>
  <dcterms:created xsi:type="dcterms:W3CDTF">2010-11-26T10:55:00Z</dcterms:created>
  <dcterms:modified xsi:type="dcterms:W3CDTF">2010-11-26T11:01:00Z</dcterms:modified>
</cp:coreProperties>
</file>