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77A4" w:rsidRDefault="001857F0" w:rsidP="007A77A4">
      <w:pPr>
        <w:jc w:val="center"/>
        <w:rPr>
          <w:b/>
          <w:bCs/>
          <w:color w:val="000000"/>
          <w:sz w:val="36"/>
          <w:szCs w:val="36"/>
        </w:rPr>
      </w:pPr>
      <w:r w:rsidRPr="007A77A4">
        <w:rPr>
          <w:b/>
          <w:bCs/>
          <w:color w:val="000000"/>
          <w:sz w:val="36"/>
          <w:szCs w:val="36"/>
          <w:rtl/>
        </w:rPr>
        <w:t>العلاقات المتبادلة بين الحضارات</w:t>
      </w:r>
    </w:p>
    <w:p w:rsidR="007A77A4" w:rsidRPr="007A77A4" w:rsidRDefault="007A77A4" w:rsidP="007A77A4">
      <w:pPr>
        <w:jc w:val="center"/>
        <w:rPr>
          <w:b/>
          <w:bCs/>
          <w:color w:val="000000"/>
          <w:sz w:val="36"/>
          <w:szCs w:val="36"/>
        </w:rPr>
      </w:pPr>
    </w:p>
    <w:p w:rsidR="007A77A4" w:rsidRDefault="001857F0" w:rsidP="001857F0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br/>
      </w:r>
      <w:r w:rsidRPr="004C27A9">
        <w:rPr>
          <w:b/>
          <w:bCs/>
          <w:color w:val="000000"/>
          <w:rtl/>
        </w:rPr>
        <w:t xml:space="preserve">اكتب الاسم أو </w:t>
      </w:r>
      <w:proofErr w:type="gramStart"/>
      <w:r w:rsidRPr="004C27A9">
        <w:rPr>
          <w:b/>
          <w:bCs/>
          <w:color w:val="000000"/>
          <w:rtl/>
        </w:rPr>
        <w:t>المفهوم</w:t>
      </w:r>
      <w:proofErr w:type="gramEnd"/>
      <w:r w:rsidRPr="004C27A9">
        <w:rPr>
          <w:b/>
          <w:bCs/>
          <w:color w:val="000000"/>
          <w:rtl/>
        </w:rPr>
        <w:t xml:space="preserve"> أو المصطلح المناسب في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>العبارات التالية</w:t>
      </w:r>
    </w:p>
    <w:p w:rsidR="007A77A4" w:rsidRPr="007A77A4" w:rsidRDefault="001857F0" w:rsidP="001857F0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</w:rPr>
        <w:br/>
        <w:t xml:space="preserve">1- </w:t>
      </w:r>
      <w:r w:rsidRPr="004C27A9">
        <w:rPr>
          <w:b/>
          <w:bCs/>
          <w:color w:val="000000"/>
          <w:rtl/>
        </w:rPr>
        <w:t xml:space="preserve">قائل عبارة </w:t>
      </w:r>
      <w:proofErr w:type="gramStart"/>
      <w:r w:rsidRPr="004C27A9">
        <w:rPr>
          <w:b/>
          <w:bCs/>
          <w:color w:val="000000"/>
          <w:rtl/>
        </w:rPr>
        <w:t>" الإنسان</w:t>
      </w:r>
      <w:proofErr w:type="gramEnd"/>
      <w:r w:rsidRPr="004C27A9">
        <w:rPr>
          <w:b/>
          <w:bCs/>
          <w:color w:val="000000"/>
          <w:rtl/>
        </w:rPr>
        <w:t xml:space="preserve"> مدني بالطبع هو </w:t>
      </w:r>
      <w:r w:rsidRPr="007A77A4">
        <w:rPr>
          <w:b/>
          <w:bCs/>
          <w:color w:val="FF0000"/>
          <w:rtl/>
        </w:rPr>
        <w:t>ابن خلدون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1857F0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</w:r>
      <w:r w:rsidRPr="004C27A9">
        <w:rPr>
          <w:b/>
          <w:bCs/>
          <w:color w:val="000000"/>
        </w:rPr>
        <w:t xml:space="preserve">2- </w:t>
      </w:r>
      <w:r w:rsidRPr="004C27A9">
        <w:rPr>
          <w:b/>
          <w:bCs/>
          <w:color w:val="000000"/>
          <w:rtl/>
        </w:rPr>
        <w:t>أول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 xml:space="preserve">من بنى مستشفى في الإسلام </w:t>
      </w:r>
      <w:proofErr w:type="gramStart"/>
      <w:r w:rsidRPr="004C27A9">
        <w:rPr>
          <w:b/>
          <w:bCs/>
          <w:color w:val="000000"/>
          <w:rtl/>
        </w:rPr>
        <w:t>الخليفة ..</w:t>
      </w:r>
      <w:proofErr w:type="gramEnd"/>
      <w:r w:rsidRPr="004C27A9">
        <w:rPr>
          <w:b/>
          <w:bCs/>
          <w:color w:val="000000"/>
          <w:rtl/>
        </w:rPr>
        <w:t xml:space="preserve"> </w:t>
      </w:r>
      <w:r w:rsidRPr="007A77A4">
        <w:rPr>
          <w:b/>
          <w:bCs/>
          <w:color w:val="FF0000"/>
          <w:rtl/>
        </w:rPr>
        <w:t xml:space="preserve">الوليد </w:t>
      </w:r>
      <w:proofErr w:type="gramStart"/>
      <w:r w:rsidRPr="007A77A4">
        <w:rPr>
          <w:b/>
          <w:bCs/>
          <w:color w:val="FF0000"/>
          <w:rtl/>
        </w:rPr>
        <w:t>بن</w:t>
      </w:r>
      <w:proofErr w:type="gramEnd"/>
      <w:r w:rsidRPr="007A77A4">
        <w:rPr>
          <w:b/>
          <w:bCs/>
          <w:color w:val="FF0000"/>
          <w:rtl/>
        </w:rPr>
        <w:t xml:space="preserve"> عبد الملك</w:t>
      </w:r>
      <w:r w:rsidRPr="007A77A4">
        <w:rPr>
          <w:b/>
          <w:bCs/>
          <w:color w:val="FF0000"/>
        </w:rPr>
        <w:t xml:space="preserve"> </w:t>
      </w:r>
    </w:p>
    <w:p w:rsidR="007A77A4" w:rsidRDefault="001857F0" w:rsidP="001857F0">
      <w:pPr>
        <w:rPr>
          <w:b/>
          <w:bCs/>
          <w:color w:val="000000"/>
        </w:rPr>
      </w:pPr>
      <w:r w:rsidRPr="007A77A4">
        <w:rPr>
          <w:b/>
          <w:bCs/>
          <w:color w:val="FF0000"/>
        </w:rPr>
        <w:br/>
      </w:r>
      <w:r w:rsidRPr="004C27A9">
        <w:rPr>
          <w:b/>
          <w:bCs/>
          <w:color w:val="000000"/>
        </w:rPr>
        <w:t xml:space="preserve">3- </w:t>
      </w:r>
      <w:r w:rsidRPr="004C27A9">
        <w:rPr>
          <w:b/>
          <w:bCs/>
          <w:color w:val="000000"/>
          <w:rtl/>
        </w:rPr>
        <w:t>راهب درس في جامعة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 xml:space="preserve">القرويين وتولى البابوية </w:t>
      </w:r>
      <w:proofErr w:type="spellStart"/>
      <w:r w:rsidRPr="007A77A4">
        <w:rPr>
          <w:b/>
          <w:bCs/>
          <w:color w:val="FF0000"/>
          <w:rtl/>
        </w:rPr>
        <w:t>سلفستر</w:t>
      </w:r>
      <w:proofErr w:type="spellEnd"/>
      <w:r w:rsidRPr="007A77A4">
        <w:rPr>
          <w:b/>
          <w:bCs/>
          <w:color w:val="FF0000"/>
          <w:rtl/>
        </w:rPr>
        <w:t xml:space="preserve"> الثاني</w:t>
      </w:r>
    </w:p>
    <w:p w:rsidR="007A77A4" w:rsidRPr="007A77A4" w:rsidRDefault="001857F0" w:rsidP="001857F0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</w:rPr>
        <w:br/>
        <w:t xml:space="preserve">4- </w:t>
      </w:r>
      <w:r w:rsidRPr="004C27A9">
        <w:rPr>
          <w:b/>
          <w:bCs/>
          <w:color w:val="000000"/>
          <w:rtl/>
        </w:rPr>
        <w:t xml:space="preserve">مخترع الورق </w:t>
      </w:r>
      <w:proofErr w:type="gramStart"/>
      <w:r w:rsidRPr="004C27A9">
        <w:rPr>
          <w:b/>
          <w:bCs/>
          <w:color w:val="000000"/>
          <w:rtl/>
        </w:rPr>
        <w:t xml:space="preserve">الصيني </w:t>
      </w:r>
      <w:r w:rsidRPr="007A77A4">
        <w:rPr>
          <w:b/>
          <w:bCs/>
          <w:color w:val="FF0000"/>
          <w:rtl/>
        </w:rPr>
        <w:t>.</w:t>
      </w:r>
      <w:proofErr w:type="gramEnd"/>
      <w:r w:rsidRPr="007A77A4">
        <w:rPr>
          <w:b/>
          <w:bCs/>
          <w:color w:val="FF0000"/>
          <w:rtl/>
        </w:rPr>
        <w:t xml:space="preserve"> </w:t>
      </w:r>
      <w:proofErr w:type="spellStart"/>
      <w:r w:rsidRPr="007A77A4">
        <w:rPr>
          <w:b/>
          <w:bCs/>
          <w:color w:val="FF0000"/>
          <w:rtl/>
        </w:rPr>
        <w:t>تساي</w:t>
      </w:r>
      <w:proofErr w:type="spellEnd"/>
      <w:r w:rsidRPr="007A77A4">
        <w:rPr>
          <w:b/>
          <w:bCs/>
          <w:color w:val="FF0000"/>
          <w:rtl/>
        </w:rPr>
        <w:t xml:space="preserve"> لون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1857F0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br/>
        <w:t xml:space="preserve">5- </w:t>
      </w:r>
      <w:r w:rsidRPr="004C27A9">
        <w:rPr>
          <w:b/>
          <w:bCs/>
          <w:color w:val="000000"/>
          <w:rtl/>
        </w:rPr>
        <w:t>أنشئ أول مصنع للورق في الدولة الإسلامية زمن الدولة العباسية في مدينة</w:t>
      </w:r>
      <w:r w:rsidRPr="004C27A9">
        <w:rPr>
          <w:b/>
          <w:bCs/>
          <w:color w:val="000000"/>
        </w:rPr>
        <w:t xml:space="preserve"> </w:t>
      </w:r>
      <w:r w:rsidRPr="007A77A4">
        <w:rPr>
          <w:b/>
          <w:bCs/>
          <w:color w:val="FF0000"/>
          <w:rtl/>
        </w:rPr>
        <w:t>بغداد</w:t>
      </w:r>
      <w:r w:rsidRPr="007A77A4">
        <w:rPr>
          <w:b/>
          <w:bCs/>
          <w:color w:val="FF0000"/>
        </w:rPr>
        <w:t xml:space="preserve"> </w:t>
      </w:r>
    </w:p>
    <w:p w:rsidR="007A77A4" w:rsidRDefault="001857F0" w:rsidP="001857F0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br/>
        <w:t xml:space="preserve">6- </w:t>
      </w:r>
      <w:r w:rsidRPr="004C27A9">
        <w:rPr>
          <w:b/>
          <w:bCs/>
          <w:color w:val="000000"/>
          <w:rtl/>
        </w:rPr>
        <w:t xml:space="preserve">صحابي كلفه الرسول صلى الله عليه وسلم بتعلم اللغة العبرية هو </w:t>
      </w:r>
      <w:r w:rsidRPr="007A77A4">
        <w:rPr>
          <w:b/>
          <w:bCs/>
          <w:color w:val="FF0000"/>
          <w:rtl/>
        </w:rPr>
        <w:t>زيد بن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ثابت</w:t>
      </w:r>
      <w:r w:rsidRPr="004C27A9">
        <w:rPr>
          <w:b/>
          <w:bCs/>
          <w:color w:val="000000"/>
        </w:rPr>
        <w:t xml:space="preserve"> </w:t>
      </w:r>
    </w:p>
    <w:p w:rsidR="007A77A4" w:rsidRDefault="001857F0" w:rsidP="001857F0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br/>
        <w:t xml:space="preserve">7- </w:t>
      </w:r>
      <w:r w:rsidRPr="004C27A9">
        <w:rPr>
          <w:b/>
          <w:bCs/>
          <w:color w:val="000000"/>
          <w:rtl/>
        </w:rPr>
        <w:t xml:space="preserve">خليفة أموي قام بتعريب الدواوين هو </w:t>
      </w:r>
      <w:r w:rsidRPr="007A77A4">
        <w:rPr>
          <w:b/>
          <w:bCs/>
          <w:color w:val="FF0000"/>
          <w:rtl/>
        </w:rPr>
        <w:t>عبد الملك بن مروان</w:t>
      </w:r>
      <w:r w:rsidRPr="004C27A9">
        <w:rPr>
          <w:b/>
          <w:bCs/>
          <w:color w:val="00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br/>
        <w:t xml:space="preserve">8- </w:t>
      </w:r>
      <w:r w:rsidRPr="004C27A9">
        <w:rPr>
          <w:b/>
          <w:bCs/>
          <w:color w:val="000000"/>
          <w:rtl/>
        </w:rPr>
        <w:t>مدينة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 xml:space="preserve">بالأندلس كانت مركزا للترجمة هي </w:t>
      </w:r>
      <w:proofErr w:type="spellStart"/>
      <w:r w:rsidRPr="007A77A4">
        <w:rPr>
          <w:b/>
          <w:bCs/>
          <w:color w:val="FF0000"/>
          <w:rtl/>
        </w:rPr>
        <w:t>طليطلة</w:t>
      </w:r>
      <w:proofErr w:type="spellEnd"/>
    </w:p>
    <w:p w:rsidR="007A77A4" w:rsidRPr="007A77A4" w:rsidRDefault="001857F0" w:rsidP="007A77A4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br/>
        <w:t xml:space="preserve">9- </w:t>
      </w:r>
      <w:r w:rsidRPr="004C27A9">
        <w:rPr>
          <w:b/>
          <w:bCs/>
          <w:color w:val="000000"/>
          <w:rtl/>
        </w:rPr>
        <w:t>لعبة فروسية اقتبسها الأوروبيين عن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 xml:space="preserve">العرب لعبة </w:t>
      </w:r>
      <w:r w:rsidRPr="007A77A4">
        <w:rPr>
          <w:b/>
          <w:bCs/>
          <w:color w:val="FF0000"/>
          <w:rtl/>
        </w:rPr>
        <w:t>الجريد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br/>
        <w:t xml:space="preserve">10- </w:t>
      </w:r>
      <w:r w:rsidRPr="004C27A9">
        <w:rPr>
          <w:b/>
          <w:bCs/>
          <w:color w:val="000000"/>
          <w:rtl/>
        </w:rPr>
        <w:t xml:space="preserve">انتظم الصناع العرب في جماعات عرفت باسم </w:t>
      </w:r>
      <w:r w:rsidRPr="007A77A4">
        <w:rPr>
          <w:b/>
          <w:bCs/>
          <w:color w:val="FF0000"/>
          <w:rtl/>
        </w:rPr>
        <w:t>الشيخ</w:t>
      </w:r>
    </w:p>
    <w:p w:rsidR="007A77A4" w:rsidRDefault="001857F0" w:rsidP="007A77A4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</w:rPr>
        <w:br/>
        <w:t xml:space="preserve">11- </w:t>
      </w:r>
      <w:r w:rsidRPr="004C27A9">
        <w:rPr>
          <w:b/>
          <w:bCs/>
          <w:color w:val="000000"/>
          <w:rtl/>
        </w:rPr>
        <w:t xml:space="preserve">شعر عامي ظهر بالأندلس نتيجة تأثر الأدب </w:t>
      </w:r>
      <w:proofErr w:type="spellStart"/>
      <w:r w:rsidRPr="004C27A9">
        <w:rPr>
          <w:b/>
          <w:bCs/>
          <w:color w:val="000000"/>
          <w:rtl/>
        </w:rPr>
        <w:t>القشتالي</w:t>
      </w:r>
      <w:proofErr w:type="spellEnd"/>
      <w:r w:rsidRPr="004C27A9">
        <w:rPr>
          <w:b/>
          <w:bCs/>
          <w:color w:val="000000"/>
          <w:rtl/>
        </w:rPr>
        <w:t xml:space="preserve"> بالعرب </w:t>
      </w:r>
      <w:proofErr w:type="spellStart"/>
      <w:r w:rsidRPr="007A77A4">
        <w:rPr>
          <w:b/>
          <w:bCs/>
          <w:color w:val="FF0000"/>
          <w:rtl/>
        </w:rPr>
        <w:t>بيليانتكو</w:t>
      </w:r>
      <w:proofErr w:type="spellEnd"/>
      <w:r w:rsidRPr="004C27A9">
        <w:rPr>
          <w:b/>
          <w:bCs/>
          <w:color w:val="00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br/>
        <w:t xml:space="preserve">12- </w:t>
      </w:r>
      <w:r w:rsidRPr="004C27A9">
        <w:rPr>
          <w:b/>
          <w:bCs/>
          <w:color w:val="000000"/>
          <w:rtl/>
        </w:rPr>
        <w:t>شعراء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 xml:space="preserve">من جنوب فرنسا تأثروا بالموشحات عرفوا بشعراء </w:t>
      </w:r>
      <w:proofErr w:type="spellStart"/>
      <w:r w:rsidRPr="007A77A4">
        <w:rPr>
          <w:b/>
          <w:bCs/>
          <w:color w:val="FF0000"/>
          <w:rtl/>
        </w:rPr>
        <w:t>التروبادور</w:t>
      </w:r>
      <w:proofErr w:type="spellEnd"/>
      <w:r w:rsidRPr="007A77A4">
        <w:rPr>
          <w:b/>
          <w:bCs/>
          <w:color w:val="FF0000"/>
        </w:rPr>
        <w:t xml:space="preserve"> </w:t>
      </w:r>
    </w:p>
    <w:p w:rsidR="007A77A4" w:rsidRDefault="001857F0" w:rsidP="007A77A4">
      <w:pPr>
        <w:rPr>
          <w:b/>
          <w:bCs/>
          <w:color w:val="000000"/>
          <w:u w:val="single"/>
        </w:rPr>
      </w:pPr>
      <w:r w:rsidRPr="004C27A9">
        <w:rPr>
          <w:b/>
          <w:bCs/>
          <w:color w:val="000000"/>
        </w:rPr>
        <w:br/>
      </w:r>
      <w:r w:rsidRPr="004F2646">
        <w:rPr>
          <w:b/>
          <w:bCs/>
          <w:color w:val="000000"/>
          <w:u w:val="single"/>
          <w:rtl/>
        </w:rPr>
        <w:t>صنف الانجازات</w:t>
      </w:r>
      <w:r w:rsidRPr="004F2646">
        <w:rPr>
          <w:b/>
          <w:bCs/>
          <w:color w:val="000000"/>
          <w:u w:val="single"/>
        </w:rPr>
        <w:t xml:space="preserve"> </w:t>
      </w:r>
      <w:r w:rsidRPr="004F2646">
        <w:rPr>
          <w:b/>
          <w:bCs/>
          <w:color w:val="000000"/>
          <w:u w:val="single"/>
          <w:rtl/>
        </w:rPr>
        <w:t xml:space="preserve">التالية تبعا للحضارة التي ظهرت </w:t>
      </w:r>
      <w:proofErr w:type="spellStart"/>
      <w:r w:rsidRPr="004F2646">
        <w:rPr>
          <w:b/>
          <w:bCs/>
          <w:color w:val="000000"/>
          <w:u w:val="single"/>
          <w:rtl/>
        </w:rPr>
        <w:t>بها</w:t>
      </w:r>
      <w:proofErr w:type="spellEnd"/>
      <w:r w:rsidRPr="004F2646">
        <w:rPr>
          <w:b/>
          <w:bCs/>
          <w:color w:val="000000"/>
          <w:u w:val="single"/>
        </w:rPr>
        <w:t xml:space="preserve"> </w:t>
      </w:r>
    </w:p>
    <w:p w:rsidR="007A77A4" w:rsidRDefault="001857F0" w:rsidP="007A77A4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br/>
      </w:r>
      <w:r>
        <w:rPr>
          <w:b/>
          <w:bCs/>
          <w:color w:val="000000"/>
        </w:rPr>
        <w:t>)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>البارود ، الحبر الأسود والأحمر ،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>الأرقام الغارية ، بيت الحكمة ، وثائق الشحن ، النظام العشري ،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</w:rPr>
        <w:br/>
      </w:r>
      <w:r w:rsidRPr="004C27A9">
        <w:rPr>
          <w:b/>
          <w:bCs/>
          <w:color w:val="000000"/>
          <w:rtl/>
        </w:rPr>
        <w:t>المنجنيق ،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  <w:rtl/>
        </w:rPr>
        <w:t xml:space="preserve">المراكب ذات </w:t>
      </w:r>
      <w:proofErr w:type="gramStart"/>
      <w:r w:rsidRPr="004C27A9">
        <w:rPr>
          <w:b/>
          <w:bCs/>
          <w:color w:val="000000"/>
          <w:rtl/>
        </w:rPr>
        <w:t>الشراع</w:t>
      </w:r>
      <w:r>
        <w:rPr>
          <w:b/>
          <w:bCs/>
          <w:color w:val="000000"/>
        </w:rPr>
        <w:t>(</w:t>
      </w:r>
      <w:proofErr w:type="gramEnd"/>
      <w:r>
        <w:rPr>
          <w:b/>
          <w:bCs/>
          <w:color w:val="000000"/>
        </w:rPr>
        <w:t xml:space="preserve"> </w:t>
      </w:r>
    </w:p>
    <w:p w:rsidR="007A77A4" w:rsidRDefault="001857F0" w:rsidP="007A77A4">
      <w:pPr>
        <w:rPr>
          <w:b/>
          <w:bCs/>
          <w:color w:val="000000"/>
        </w:rPr>
      </w:pPr>
      <w:r w:rsidRPr="007A77A4">
        <w:rPr>
          <w:b/>
          <w:bCs/>
          <w:color w:val="FF0000"/>
        </w:rPr>
        <w:br/>
      </w:r>
      <w:r w:rsidRPr="007A77A4">
        <w:rPr>
          <w:b/>
          <w:bCs/>
          <w:color w:val="FF0000"/>
          <w:rtl/>
        </w:rPr>
        <w:t>الحضارة العربية الإسلامية</w:t>
      </w:r>
      <w:r w:rsidRPr="007A77A4">
        <w:rPr>
          <w:rFonts w:hint="cs"/>
          <w:b/>
          <w:bCs/>
          <w:color w:val="FF0000"/>
          <w:rtl/>
        </w:rPr>
        <w:t xml:space="preserve">  _</w:t>
      </w:r>
      <w:r w:rsidRPr="007A77A4">
        <w:rPr>
          <w:b/>
          <w:bCs/>
          <w:color w:val="FF0000"/>
          <w:rtl/>
        </w:rPr>
        <w:t xml:space="preserve"> الحضارة الصينية </w:t>
      </w:r>
      <w:r w:rsidRPr="007A77A4">
        <w:rPr>
          <w:rFonts w:hint="cs"/>
          <w:b/>
          <w:bCs/>
          <w:color w:val="FF0000"/>
          <w:rtl/>
        </w:rPr>
        <w:t xml:space="preserve">  _</w:t>
      </w:r>
      <w:r w:rsidRPr="007A77A4">
        <w:rPr>
          <w:b/>
          <w:bCs/>
          <w:color w:val="FF0000"/>
          <w:rtl/>
        </w:rPr>
        <w:t>الحضارة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الهندية</w:t>
      </w:r>
      <w:r>
        <w:rPr>
          <w:b/>
          <w:bCs/>
          <w:color w:val="000000"/>
        </w:rPr>
        <w:t xml:space="preserve"> </w:t>
      </w:r>
    </w:p>
    <w:p w:rsidR="007A77A4" w:rsidRDefault="001857F0" w:rsidP="007A77A4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br/>
      </w:r>
      <w:r w:rsidRPr="004F2646">
        <w:rPr>
          <w:b/>
          <w:bCs/>
          <w:color w:val="000000"/>
          <w:u w:val="single"/>
          <w:rtl/>
        </w:rPr>
        <w:t>استخدم المؤرخون العرب المسلمين كلمات أجنبية في كتاباتهم</w:t>
      </w:r>
      <w:r w:rsidRPr="004C27A9">
        <w:rPr>
          <w:b/>
          <w:bCs/>
          <w:color w:val="000000"/>
          <w:rtl/>
        </w:rPr>
        <w:t xml:space="preserve"> </w:t>
      </w:r>
      <w:proofErr w:type="gramStart"/>
      <w:r w:rsidRPr="004C27A9">
        <w:rPr>
          <w:b/>
          <w:bCs/>
          <w:color w:val="000000"/>
          <w:rtl/>
        </w:rPr>
        <w:t>مثل</w:t>
      </w:r>
      <w:proofErr w:type="gramEnd"/>
    </w:p>
    <w:p w:rsidR="001857F0" w:rsidRPr="007A77A4" w:rsidRDefault="001857F0" w:rsidP="007A77A4">
      <w:pPr>
        <w:rPr>
          <w:b/>
          <w:bCs/>
          <w:color w:val="FF0000"/>
        </w:rPr>
      </w:pP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</w:rPr>
        <w:br/>
      </w:r>
      <w:proofErr w:type="spellStart"/>
      <w:r w:rsidRPr="007A77A4">
        <w:rPr>
          <w:b/>
          <w:bCs/>
          <w:color w:val="FF0000"/>
          <w:rtl/>
        </w:rPr>
        <w:t>التروم</w:t>
      </w:r>
      <w:proofErr w:type="spellEnd"/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وتعني الفصل استخدمها ابن شداد في كتابه النوادر السلطانية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</w:r>
      <w:r w:rsidRPr="007A77A4">
        <w:rPr>
          <w:b/>
          <w:bCs/>
          <w:color w:val="FF0000"/>
          <w:rtl/>
        </w:rPr>
        <w:t>البرنس وتعني الأمير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 xml:space="preserve">استخدمها ابن </w:t>
      </w:r>
      <w:proofErr w:type="spellStart"/>
      <w:r w:rsidRPr="007A77A4">
        <w:rPr>
          <w:b/>
          <w:bCs/>
          <w:color w:val="FF0000"/>
          <w:rtl/>
        </w:rPr>
        <w:t>الجوزي</w:t>
      </w:r>
      <w:proofErr w:type="spellEnd"/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</w:r>
      <w:r w:rsidRPr="007A77A4">
        <w:rPr>
          <w:b/>
          <w:bCs/>
          <w:color w:val="FF0000"/>
          <w:rtl/>
        </w:rPr>
        <w:t>سير وتعني السيد استخدمها ابن تغري بردى في كتابه النجوم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الزاهرة</w:t>
      </w:r>
      <w:r w:rsidRPr="007A77A4">
        <w:rPr>
          <w:b/>
          <w:bCs/>
          <w:color w:val="FF0000"/>
        </w:rPr>
        <w:t xml:space="preserve"> </w:t>
      </w:r>
    </w:p>
    <w:p w:rsidR="007A77A4" w:rsidRDefault="001857F0" w:rsidP="007A77A4">
      <w:pPr>
        <w:rPr>
          <w:b/>
          <w:bCs/>
          <w:color w:val="000000"/>
          <w:u w:val="single"/>
        </w:rPr>
      </w:pPr>
      <w:r w:rsidRPr="00C31B3A">
        <w:rPr>
          <w:b/>
          <w:bCs/>
          <w:color w:val="000000"/>
          <w:u w:val="single"/>
        </w:rPr>
        <w:br/>
      </w:r>
      <w:r w:rsidRPr="00C31B3A">
        <w:rPr>
          <w:b/>
          <w:bCs/>
          <w:color w:val="000000"/>
          <w:u w:val="single"/>
          <w:rtl/>
        </w:rPr>
        <w:t>من مظاهر التواصل العلمي بين الحضارة الصينية والحضارة العربية</w:t>
      </w:r>
      <w:r w:rsidRPr="00C31B3A">
        <w:rPr>
          <w:b/>
          <w:bCs/>
          <w:color w:val="000000"/>
          <w:u w:val="single"/>
        </w:rPr>
        <w:t xml:space="preserve"> </w:t>
      </w:r>
      <w:r w:rsidRPr="00C31B3A">
        <w:rPr>
          <w:b/>
          <w:bCs/>
          <w:color w:val="000000"/>
          <w:u w:val="single"/>
          <w:rtl/>
        </w:rPr>
        <w:t>الإسلامية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1- </w:t>
      </w:r>
      <w:r w:rsidRPr="007A77A4">
        <w:rPr>
          <w:b/>
          <w:bCs/>
          <w:color w:val="FF0000"/>
          <w:rtl/>
        </w:rPr>
        <w:t>التعرف على العديد من الإمراض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  <w:t xml:space="preserve">2- </w:t>
      </w:r>
      <w:r w:rsidRPr="007A77A4">
        <w:rPr>
          <w:b/>
          <w:bCs/>
          <w:color w:val="FF0000"/>
          <w:rtl/>
        </w:rPr>
        <w:t>تحديد مواعيد الكسوف والخسوف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  <w:t xml:space="preserve">3- </w:t>
      </w:r>
      <w:r w:rsidRPr="007A77A4">
        <w:rPr>
          <w:b/>
          <w:bCs/>
          <w:color w:val="FF0000"/>
          <w:rtl/>
        </w:rPr>
        <w:t>معرفة الحبر الأسود والأحمر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  <w:t xml:space="preserve">4- </w:t>
      </w:r>
      <w:r w:rsidRPr="007A77A4">
        <w:rPr>
          <w:b/>
          <w:bCs/>
          <w:color w:val="FF0000"/>
          <w:rtl/>
        </w:rPr>
        <w:t>تأثر الصناعات الخزفية العربية بالخزف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الصيني</w:t>
      </w:r>
      <w:r w:rsidRPr="007A77A4">
        <w:rPr>
          <w:b/>
          <w:bCs/>
          <w:color w:val="FF0000"/>
        </w:rPr>
        <w:br/>
        <w:t xml:space="preserve">5- </w:t>
      </w:r>
      <w:r w:rsidRPr="007A77A4">
        <w:rPr>
          <w:b/>
          <w:bCs/>
          <w:color w:val="FF0000"/>
          <w:rtl/>
        </w:rPr>
        <w:t>معرفة العرب لصناعة الورق</w:t>
      </w:r>
      <w:r w:rsidRPr="007A77A4">
        <w:rPr>
          <w:b/>
          <w:bCs/>
          <w:color w:val="FF0000"/>
        </w:rPr>
        <w:t xml:space="preserve"> </w:t>
      </w:r>
    </w:p>
    <w:p w:rsidR="007A77A4" w:rsidRDefault="001857F0" w:rsidP="007A77A4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lastRenderedPageBreak/>
        <w:br/>
      </w:r>
      <w:r w:rsidRPr="00C31B3A">
        <w:rPr>
          <w:b/>
          <w:bCs/>
          <w:color w:val="000000"/>
          <w:u w:val="single"/>
        </w:rPr>
        <w:br/>
      </w:r>
      <w:r w:rsidRPr="00C31B3A">
        <w:rPr>
          <w:b/>
          <w:bCs/>
          <w:color w:val="000000"/>
          <w:u w:val="single"/>
          <w:rtl/>
        </w:rPr>
        <w:t>أسباب ازدهار حركة الترجمة في العصر</w:t>
      </w:r>
      <w:r w:rsidRPr="00C31B3A">
        <w:rPr>
          <w:b/>
          <w:bCs/>
          <w:color w:val="000000"/>
          <w:u w:val="single"/>
        </w:rPr>
        <w:t xml:space="preserve"> </w:t>
      </w:r>
      <w:r w:rsidRPr="00C31B3A">
        <w:rPr>
          <w:b/>
          <w:bCs/>
          <w:color w:val="000000"/>
          <w:u w:val="single"/>
          <w:rtl/>
        </w:rPr>
        <w:t>العباسي</w:t>
      </w:r>
      <w:r w:rsidRPr="004C27A9">
        <w:rPr>
          <w:b/>
          <w:bCs/>
          <w:color w:val="00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1- </w:t>
      </w:r>
      <w:r w:rsidRPr="007A77A4">
        <w:rPr>
          <w:b/>
          <w:bCs/>
          <w:color w:val="FF0000"/>
          <w:rtl/>
        </w:rPr>
        <w:t>تشجيع الخلفاء لترجمة الكتب من الحضارات الأخرى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2- </w:t>
      </w:r>
      <w:r w:rsidRPr="007A77A4">
        <w:rPr>
          <w:b/>
          <w:bCs/>
          <w:color w:val="FF0000"/>
          <w:rtl/>
        </w:rPr>
        <w:t>رغبة العرب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في التعرف على علوم الشعوب الأخرى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3- </w:t>
      </w:r>
      <w:r w:rsidRPr="007A77A4">
        <w:rPr>
          <w:b/>
          <w:bCs/>
          <w:color w:val="FF0000"/>
          <w:rtl/>
        </w:rPr>
        <w:t>رغبة العرب في حفظ تراث اليونان والهنود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والفرس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4- </w:t>
      </w:r>
      <w:r w:rsidRPr="007A77A4">
        <w:rPr>
          <w:b/>
          <w:bCs/>
          <w:color w:val="FF0000"/>
          <w:rtl/>
        </w:rPr>
        <w:t>استفادة من الحضارة الصينية والهندية والفارسية واليونانية</w:t>
      </w:r>
      <w:r w:rsidRPr="007A77A4">
        <w:rPr>
          <w:b/>
          <w:bCs/>
          <w:color w:val="FF0000"/>
        </w:rPr>
        <w:t xml:space="preserve"> </w:t>
      </w:r>
    </w:p>
    <w:p w:rsidR="007A77A4" w:rsidRDefault="001857F0" w:rsidP="007A77A4">
      <w:pPr>
        <w:rPr>
          <w:b/>
          <w:bCs/>
          <w:color w:val="000000"/>
        </w:rPr>
      </w:pPr>
      <w:r w:rsidRPr="007A77A4">
        <w:rPr>
          <w:b/>
          <w:bCs/>
          <w:color w:val="FF0000"/>
        </w:rPr>
        <w:br/>
        <w:t xml:space="preserve">5- </w:t>
      </w:r>
      <w:r w:rsidRPr="007A77A4">
        <w:rPr>
          <w:b/>
          <w:bCs/>
          <w:color w:val="FF0000"/>
          <w:rtl/>
        </w:rPr>
        <w:t>وجود المترجمين</w:t>
      </w:r>
      <w:r w:rsidRPr="004C27A9"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</w:rPr>
        <w:br/>
      </w:r>
      <w:r w:rsidRPr="004C27A9">
        <w:rPr>
          <w:b/>
          <w:bCs/>
          <w:color w:val="000000"/>
        </w:rPr>
        <w:br/>
      </w:r>
      <w:r w:rsidRPr="00C31B3A">
        <w:rPr>
          <w:b/>
          <w:bCs/>
          <w:color w:val="000000"/>
          <w:u w:val="single"/>
          <w:rtl/>
        </w:rPr>
        <w:t>أشهر المترجمين في بيت الحكمة</w:t>
      </w:r>
      <w:r w:rsidRPr="004C27A9">
        <w:rPr>
          <w:b/>
          <w:bCs/>
          <w:color w:val="000000"/>
        </w:rPr>
        <w:t xml:space="preserve"> </w:t>
      </w:r>
    </w:p>
    <w:p w:rsidR="007A77A4" w:rsidRDefault="001857F0" w:rsidP="007A77A4">
      <w:pPr>
        <w:rPr>
          <w:b/>
          <w:bCs/>
          <w:color w:val="000000"/>
        </w:rPr>
      </w:pPr>
      <w:r w:rsidRPr="004C27A9">
        <w:rPr>
          <w:b/>
          <w:bCs/>
          <w:color w:val="000000"/>
        </w:rPr>
        <w:br/>
      </w:r>
      <w:r w:rsidRPr="007A77A4">
        <w:rPr>
          <w:b/>
          <w:bCs/>
          <w:color w:val="FF0000"/>
          <w:rtl/>
        </w:rPr>
        <w:t xml:space="preserve">يوحنا بن </w:t>
      </w:r>
      <w:proofErr w:type="spellStart"/>
      <w:r w:rsidRPr="007A77A4">
        <w:rPr>
          <w:b/>
          <w:bCs/>
          <w:color w:val="FF0000"/>
          <w:rtl/>
        </w:rPr>
        <w:t>ماسويه</w:t>
      </w:r>
      <w:proofErr w:type="spellEnd"/>
      <w:r w:rsidRPr="007A77A4">
        <w:rPr>
          <w:b/>
          <w:bCs/>
          <w:color w:val="FF0000"/>
          <w:rtl/>
        </w:rPr>
        <w:t xml:space="preserve"> اليوناني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 xml:space="preserve">، وابن </w:t>
      </w:r>
      <w:proofErr w:type="spellStart"/>
      <w:r w:rsidRPr="007A77A4">
        <w:rPr>
          <w:b/>
          <w:bCs/>
          <w:color w:val="FF0000"/>
          <w:rtl/>
        </w:rPr>
        <w:t>نوبخت</w:t>
      </w:r>
      <w:proofErr w:type="spellEnd"/>
      <w:r w:rsidRPr="007A77A4">
        <w:rPr>
          <w:b/>
          <w:bCs/>
          <w:color w:val="FF0000"/>
          <w:rtl/>
        </w:rPr>
        <w:t xml:space="preserve"> الفارسي ، </w:t>
      </w:r>
      <w:proofErr w:type="spellStart"/>
      <w:r w:rsidRPr="007A77A4">
        <w:rPr>
          <w:b/>
          <w:bCs/>
          <w:color w:val="FF0000"/>
          <w:rtl/>
        </w:rPr>
        <w:t>واسحاق</w:t>
      </w:r>
      <w:proofErr w:type="spellEnd"/>
      <w:r w:rsidRPr="007A77A4">
        <w:rPr>
          <w:b/>
          <w:bCs/>
          <w:color w:val="FF0000"/>
          <w:rtl/>
        </w:rPr>
        <w:t xml:space="preserve"> بن حنين الهندي</w:t>
      </w:r>
      <w:r w:rsidRPr="007A77A4">
        <w:rPr>
          <w:b/>
          <w:bCs/>
          <w:color w:val="FF0000"/>
        </w:rPr>
        <w:t xml:space="preserve"> </w:t>
      </w:r>
      <w:r w:rsidRPr="004C27A9">
        <w:rPr>
          <w:b/>
          <w:bCs/>
          <w:color w:val="000000"/>
        </w:rPr>
        <w:br/>
      </w:r>
      <w:r w:rsidRPr="004C27A9">
        <w:rPr>
          <w:b/>
          <w:bCs/>
          <w:color w:val="000000"/>
        </w:rPr>
        <w:br/>
      </w:r>
      <w:r w:rsidRPr="00C31B3A">
        <w:rPr>
          <w:b/>
          <w:bCs/>
          <w:color w:val="000000"/>
          <w:u w:val="single"/>
          <w:rtl/>
        </w:rPr>
        <w:t>الآثار الايجابية المترتبة</w:t>
      </w:r>
      <w:r w:rsidRPr="00C31B3A">
        <w:rPr>
          <w:b/>
          <w:bCs/>
          <w:color w:val="000000"/>
          <w:u w:val="single"/>
        </w:rPr>
        <w:t xml:space="preserve"> </w:t>
      </w:r>
      <w:r w:rsidRPr="00C31B3A">
        <w:rPr>
          <w:b/>
          <w:bCs/>
          <w:color w:val="000000"/>
          <w:u w:val="single"/>
          <w:rtl/>
        </w:rPr>
        <w:t>على التواصل التجاري بين الحضارات الإنسانية</w:t>
      </w:r>
      <w:r w:rsidRPr="004C27A9">
        <w:rPr>
          <w:b/>
          <w:bCs/>
          <w:color w:val="00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1- </w:t>
      </w:r>
      <w:r w:rsidRPr="007A77A4">
        <w:rPr>
          <w:b/>
          <w:bCs/>
          <w:color w:val="FF0000"/>
          <w:rtl/>
        </w:rPr>
        <w:t>تبادل المنافع الاقتصادية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2- </w:t>
      </w:r>
      <w:r w:rsidRPr="007A77A4">
        <w:rPr>
          <w:b/>
          <w:bCs/>
          <w:color w:val="FF0000"/>
          <w:rtl/>
        </w:rPr>
        <w:t>انتقال العقاقير والإصباغ من الشرق إلى الغرب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  <w:t xml:space="preserve">3- </w:t>
      </w:r>
      <w:r w:rsidRPr="007A77A4">
        <w:rPr>
          <w:b/>
          <w:bCs/>
          <w:color w:val="FF0000"/>
          <w:rtl/>
        </w:rPr>
        <w:t>تحسن أحوال أوروبا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الاقتصادية والاجتماعية والسياسية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4- </w:t>
      </w:r>
      <w:r w:rsidRPr="007A77A4">
        <w:rPr>
          <w:b/>
          <w:bCs/>
          <w:color w:val="FF0000"/>
          <w:rtl/>
        </w:rPr>
        <w:t>بناء وازدهار المدن والوكالات التجارية</w:t>
      </w:r>
      <w:r w:rsidRPr="007A77A4">
        <w:rPr>
          <w:b/>
          <w:bCs/>
          <w:color w:val="FF0000"/>
        </w:rPr>
        <w:t xml:space="preserve"> 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5- </w:t>
      </w:r>
      <w:r w:rsidRPr="007A77A4">
        <w:rPr>
          <w:b/>
          <w:bCs/>
          <w:color w:val="FF0000"/>
          <w:rtl/>
        </w:rPr>
        <w:t>معرفة طريق الحرير</w:t>
      </w:r>
    </w:p>
    <w:p w:rsidR="007A77A4" w:rsidRDefault="001857F0" w:rsidP="007A77A4">
      <w:pPr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t xml:space="preserve"> </w:t>
      </w:r>
      <w:r w:rsidRPr="004C27A9">
        <w:rPr>
          <w:b/>
          <w:bCs/>
          <w:color w:val="000000"/>
        </w:rPr>
        <w:br/>
      </w:r>
      <w:r w:rsidRPr="004F2646">
        <w:rPr>
          <w:b/>
          <w:bCs/>
          <w:color w:val="000000"/>
          <w:u w:val="single"/>
          <w:rtl/>
        </w:rPr>
        <w:t>من انجازات العرب في مجال التجارة</w:t>
      </w:r>
    </w:p>
    <w:p w:rsidR="007A77A4" w:rsidRPr="007A77A4" w:rsidRDefault="001857F0" w:rsidP="007A77A4">
      <w:pPr>
        <w:rPr>
          <w:b/>
          <w:bCs/>
          <w:color w:val="FF0000"/>
        </w:rPr>
      </w:pPr>
      <w:r w:rsidRPr="007A77A4">
        <w:rPr>
          <w:b/>
          <w:bCs/>
          <w:color w:val="FF0000"/>
        </w:rPr>
        <w:br/>
        <w:t xml:space="preserve">1- </w:t>
      </w:r>
      <w:r w:rsidRPr="007A77A4">
        <w:rPr>
          <w:b/>
          <w:bCs/>
          <w:color w:val="FF0000"/>
          <w:rtl/>
        </w:rPr>
        <w:t>ابتكارهم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  <w:rtl/>
        </w:rPr>
        <w:t>للنظم المالية والتجارية مثل الاتحادات التجارية والشيكات ووثائق الشحن والإيصالات</w:t>
      </w:r>
    </w:p>
    <w:p w:rsidR="001857F0" w:rsidRPr="007A77A4" w:rsidRDefault="001857F0" w:rsidP="007A77A4">
      <w:pPr>
        <w:rPr>
          <w:b/>
          <w:bCs/>
          <w:color w:val="FF0000"/>
          <w:u w:val="single"/>
          <w:rtl/>
        </w:rPr>
      </w:pP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  <w:t xml:space="preserve">2-- </w:t>
      </w:r>
      <w:r w:rsidRPr="007A77A4">
        <w:rPr>
          <w:b/>
          <w:bCs/>
          <w:color w:val="FF0000"/>
          <w:rtl/>
        </w:rPr>
        <w:t>تطور صناعة النقود</w:t>
      </w:r>
      <w:r w:rsidRPr="007A77A4">
        <w:rPr>
          <w:b/>
          <w:bCs/>
          <w:color w:val="FF0000"/>
        </w:rPr>
        <w:t xml:space="preserve"> </w:t>
      </w:r>
      <w:r w:rsidRPr="007A77A4">
        <w:rPr>
          <w:b/>
          <w:bCs/>
          <w:color w:val="FF0000"/>
        </w:rPr>
        <w:br/>
      </w:r>
    </w:p>
    <w:p w:rsidR="00932F83" w:rsidRDefault="00932F83">
      <w:pPr>
        <w:rPr>
          <w:lang w:bidi="ar-AE"/>
        </w:rPr>
      </w:pPr>
    </w:p>
    <w:sectPr w:rsidR="00932F83" w:rsidSect="007A77A4">
      <w:pgSz w:w="11906" w:h="16838"/>
      <w:pgMar w:top="1440" w:right="1800" w:bottom="1440" w:left="1800" w:header="708" w:footer="708" w:gutter="0"/>
      <w:pgBorders w:offsetFrom="page">
        <w:top w:val="thickThinSmallGap" w:sz="24" w:space="24" w:color="FF0000"/>
        <w:left w:val="thickThinSmallGap" w:sz="24" w:space="24" w:color="FF0000"/>
        <w:bottom w:val="thickThinSmallGap" w:sz="24" w:space="24" w:color="FF0000"/>
        <w:right w:val="thickThinSmallGap" w:sz="24" w:space="24" w:color="FF0000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w Cen MT">
    <w:panose1 w:val="020B06020201040206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57F0"/>
    <w:rsid w:val="001857F0"/>
    <w:rsid w:val="002152DC"/>
    <w:rsid w:val="00311753"/>
    <w:rsid w:val="004E0D65"/>
    <w:rsid w:val="005D17C1"/>
    <w:rsid w:val="006325E1"/>
    <w:rsid w:val="007A77A4"/>
    <w:rsid w:val="00932F83"/>
    <w:rsid w:val="00DC7DD5"/>
    <w:rsid w:val="00EE72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57F0"/>
    <w:pPr>
      <w:bidi/>
    </w:pPr>
    <w:rPr>
      <w:sz w:val="24"/>
      <w:szCs w:val="24"/>
    </w:rPr>
  </w:style>
  <w:style w:type="paragraph" w:styleId="1">
    <w:name w:val="heading 1"/>
    <w:basedOn w:val="a"/>
    <w:next w:val="a"/>
    <w:link w:val="1Char"/>
    <w:qFormat/>
    <w:rsid w:val="00DC7DD5"/>
    <w:pPr>
      <w:keepNext/>
      <w:bidi w:val="0"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عنوان 1 Char"/>
    <w:basedOn w:val="a0"/>
    <w:link w:val="1"/>
    <w:rsid w:val="00DC7DD5"/>
    <w:rPr>
      <w:rFonts w:asciiTheme="majorHAnsi" w:eastAsiaTheme="majorEastAsia" w:hAnsiTheme="majorHAnsi" w:cstheme="majorBidi"/>
      <w:b/>
      <w:bCs/>
      <w:kern w:val="32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_rels/theme1.xml.rels><?xml version="1.0" encoding="UTF-8" standalone="yes"?>
<Relationships xmlns="http://schemas.openxmlformats.org/package/2006/relationships"><Relationship Id="rId2" Type="http://schemas.openxmlformats.org/officeDocument/2006/relationships/image" Target="../media/image2.jpeg"/><Relationship Id="rId1" Type="http://schemas.openxmlformats.org/officeDocument/2006/relationships/image" Target="../media/image1.jpeg"/></Relationships>
</file>

<file path=word/theme/theme1.xml><?xml version="1.0" encoding="utf-8"?>
<a:theme xmlns:a="http://schemas.openxmlformats.org/drawingml/2006/main" name="Median">
  <a:themeElements>
    <a:clrScheme name="Median">
      <a:dk1>
        <a:sysClr val="windowText" lastClr="000000"/>
      </a:dk1>
      <a:lt1>
        <a:sysClr val="window" lastClr="FFFFFF"/>
      </a:lt1>
      <a:dk2>
        <a:srgbClr val="775F55"/>
      </a:dk2>
      <a:lt2>
        <a:srgbClr val="EBDDC3"/>
      </a:lt2>
      <a:accent1>
        <a:srgbClr val="94B6D2"/>
      </a:accent1>
      <a:accent2>
        <a:srgbClr val="DD8047"/>
      </a:accent2>
      <a:accent3>
        <a:srgbClr val="A5AB81"/>
      </a:accent3>
      <a:accent4>
        <a:srgbClr val="D8B25C"/>
      </a:accent4>
      <a:accent5>
        <a:srgbClr val="7BA79D"/>
      </a:accent5>
      <a:accent6>
        <a:srgbClr val="968C8C"/>
      </a:accent6>
      <a:hlink>
        <a:srgbClr val="F7B615"/>
      </a:hlink>
      <a:folHlink>
        <a:srgbClr val="704404"/>
      </a:folHlink>
    </a:clrScheme>
    <a:fontScheme name="Median">
      <a:maj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ajorFont>
      <a:minorFont>
        <a:latin typeface="Tw Cen MT"/>
        <a:ea typeface=""/>
        <a:cs typeface=""/>
        <a:font script="Grek" typeface="Calibri"/>
        <a:font script="Cyrl" typeface="Calibri"/>
        <a:font script="Jpan" typeface="HGPｺﾞｼｯｸE"/>
        <a:font script="Hang" typeface="HY얕은샘물M"/>
        <a:font script="Hans" typeface="华文仿宋"/>
        <a:font script="Hant" typeface="微軟正黑體"/>
        <a:font script="Arab" typeface="Arial"/>
        <a:font script="Hebr" typeface="Levenim MT"/>
        <a:font script="Thai" typeface="Frees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</a:minorFont>
    </a:fontScheme>
    <a:fmtScheme name="Median">
      <a:fillStyleLst>
        <a:solidFill>
          <a:schemeClr val="phClr"/>
        </a:solidFill>
        <a:solidFill>
          <a:schemeClr val="phClr">
            <a:tint val="50000"/>
          </a:schemeClr>
        </a:solidFill>
        <a:solidFill>
          <a:schemeClr val="phClr"/>
        </a:solidFill>
      </a:fillStyleLst>
      <a:lnStyleLst>
        <a:ln w="100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  <a:ln w="47625" cap="flat" cmpd="dbl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30000" dir="5400000" rotWithShape="0">
              <a:srgbClr val="000000">
                <a:alpha val="45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35000"/>
              </a:srgbClr>
            </a:outerShdw>
          </a:effectLst>
          <a:scene3d>
            <a:camera prst="isometricTopDown" fov="0">
              <a:rot lat="0" lon="0" rev="0"/>
            </a:camera>
            <a:lightRig rig="balanced" dir="t">
              <a:rot lat="0" lon="0" rev="13800000"/>
            </a:lightRig>
          </a:scene3d>
          <a:sp3d extrusionH="12700" prstMaterial="plastic">
            <a:bevelT w="38100" h="25400" prst="softRound"/>
            <a:contourClr>
              <a:schemeClr val="phClr"/>
            </a:contourClr>
          </a:sp3d>
        </a:effectStyle>
      </a:effectStyleLst>
      <a:bgFillStyleLst>
        <a:solidFill>
          <a:schemeClr val="phClr"/>
        </a:solidFill>
        <a:blipFill>
          <a:blip xmlns:r="http://schemas.openxmlformats.org/officeDocument/2006/relationships" r:embed="rId1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  <a:blipFill>
          <a:blip xmlns:r="http://schemas.openxmlformats.org/officeDocument/2006/relationships" r:embed="rId2">
            <a:duotone>
              <a:schemeClr val="phClr">
                <a:shade val="90000"/>
                <a:satMod val="140000"/>
              </a:schemeClr>
              <a:schemeClr val="phClr">
                <a:satMod val="120000"/>
              </a:schemeClr>
            </a:duotone>
          </a:blip>
          <a:tile tx="0" ty="0" sx="100000" sy="100000" flip="none" algn="tl"/>
        </a:blip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FFD2AE9-6208-430B-9548-BFCBA7C596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350</Words>
  <Characters>1999</Characters>
  <Application>Microsoft Office Word</Application>
  <DocSecurity>0</DocSecurity>
  <Lines>16</Lines>
  <Paragraphs>4</Paragraphs>
  <ScaleCrop>false</ScaleCrop>
  <Company>TOSHIBA</Company>
  <LinksUpToDate>false</LinksUpToDate>
  <CharactersWithSpaces>2345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HP</dc:creator>
  <cp:lastModifiedBy>BUWALID</cp:lastModifiedBy>
  <cp:revision>2</cp:revision>
  <dcterms:created xsi:type="dcterms:W3CDTF">2010-11-01T11:57:00Z</dcterms:created>
  <dcterms:modified xsi:type="dcterms:W3CDTF">2010-11-01T11:57:00Z</dcterms:modified>
</cp:coreProperties>
</file>