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50" w:rsidRDefault="00906F50" w:rsidP="008C4A7D">
      <w:pPr>
        <w:jc w:val="center"/>
        <w:rPr>
          <w:rFonts w:ascii="Arabic Typesetting" w:hAnsi="Arabic Typesetting" w:cs="Arabic Typesetting"/>
          <w:b/>
          <w:bCs/>
          <w:color w:val="E36C0A" w:themeColor="accent6" w:themeShade="BF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E36C0A" w:themeColor="accent6" w:themeShade="BF"/>
          <w:sz w:val="72"/>
          <w:szCs w:val="72"/>
          <w:rtl/>
          <w:lang w:bidi="ar-AE"/>
        </w:rPr>
        <w:t>استكشف عن طريق تحليل البيانات</w:t>
      </w:r>
    </w:p>
    <w:p w:rsidR="00BA183D" w:rsidRDefault="00906F50" w:rsidP="00906F50">
      <w:pPr>
        <w:rPr>
          <w:rFonts w:ascii="Arabic Typesetting" w:hAnsi="Arabic Typesetting" w:cs="Arabic Typesetting"/>
          <w:b/>
          <w:bCs/>
          <w:color w:val="0F243E" w:themeColor="text2" w:themeShade="80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إحدى طرائق تأريخ الإبداعات الإنسانية </w:t>
      </w:r>
      <w:r w:rsidR="00BA183D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تسمى التأريخ بالكربون المشع. العناصر التي تم سردها بالجدول تم اكتشافها داخل إحدى المقابر الأثرية . استخدم العلاقة </w:t>
      </w:r>
      <w:r w:rsidR="00BA183D" w:rsidRPr="00BA183D">
        <w:rPr>
          <w:rFonts w:ascii="Arabic Typesetting" w:hAnsi="Arabic Typesetting" w:cs="Arabic Typesetting"/>
          <w:b/>
          <w:bCs/>
          <w:color w:val="C00000"/>
          <w:sz w:val="72"/>
          <w:szCs w:val="72"/>
          <w:lang w:bidi="ar-AE"/>
        </w:rPr>
        <w:t xml:space="preserve">t = 1.904 x </w:t>
      </w:r>
      <m:oMath>
        <m:sSup>
          <m:sSupPr>
            <m:ctrlPr>
              <w:rPr>
                <w:rFonts w:ascii="Cambria Math" w:hAnsi="Cambria Math" w:cs="Arabic Typesetting"/>
                <w:b/>
                <w:bCs/>
                <w:i/>
                <w:color w:val="C00000"/>
                <w:sz w:val="56"/>
                <w:szCs w:val="56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abic Typesetting"/>
                <w:color w:val="C00000"/>
                <w:sz w:val="56"/>
                <w:szCs w:val="56"/>
                <w:lang w:bidi="ar-AE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Arabic Typesetting"/>
                <w:color w:val="C00000"/>
                <w:sz w:val="56"/>
                <w:szCs w:val="56"/>
                <w:lang w:bidi="ar-AE"/>
              </w:rPr>
              <m:t>4</m:t>
            </m:r>
          </m:sup>
        </m:sSup>
      </m:oMath>
      <w:r w:rsidR="00BA183D" w:rsidRPr="00BA183D">
        <w:rPr>
          <w:rFonts w:ascii="Arabic Typesetting" w:eastAsiaTheme="minorEastAsia" w:hAnsi="Arabic Typesetting" w:cs="Arabic Typesetting"/>
          <w:b/>
          <w:bCs/>
          <w:color w:val="C00000"/>
          <w:sz w:val="56"/>
          <w:szCs w:val="56"/>
          <w:lang w:bidi="ar-AE"/>
        </w:rPr>
        <w:t xml:space="preserve">x </w:t>
      </w:r>
      <m:oMath>
        <m:func>
          <m:funcPr>
            <m:ctrlPr>
              <w:rPr>
                <w:rFonts w:ascii="Cambria Math" w:eastAsiaTheme="minorEastAsia" w:hAnsi="Cambria Math" w:cs="Arabic Typesetting"/>
                <w:b/>
                <w:bCs/>
                <w:i/>
                <w:color w:val="C00000"/>
                <w:sz w:val="56"/>
                <w:szCs w:val="56"/>
                <w:lang w:bidi="ar-AE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abic Typesetting"/>
                <w:color w:val="C00000"/>
                <w:sz w:val="56"/>
                <w:szCs w:val="56"/>
                <w:lang w:bidi="ar-AE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 w:cs="Arabic Typesetting"/>
                    <w:b/>
                    <w:bCs/>
                    <w:i/>
                    <w:color w:val="C00000"/>
                    <w:sz w:val="56"/>
                    <w:szCs w:val="56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Arabic Typesetting"/>
                    <w:color w:val="C00000"/>
                    <w:sz w:val="56"/>
                    <w:szCs w:val="56"/>
                    <w:lang w:bidi="ar-AE"/>
                  </w:rPr>
                  <m:t>13.7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Arabic Typesetting"/>
                    <w:color w:val="C00000"/>
                    <w:sz w:val="56"/>
                    <w:szCs w:val="56"/>
                    <w:lang w:bidi="ar-AE"/>
                  </w:rPr>
                  <m:t>R</m:t>
                </m:r>
              </m:den>
            </m:f>
          </m:e>
        </m:func>
      </m:oMath>
      <w:r w:rsidR="00BA183D">
        <w:rPr>
          <w:rFonts w:ascii="Arabic Typesetting" w:eastAsiaTheme="minorEastAsia" w:hAnsi="Arabic Typesetting" w:cs="Arabic Typesetting"/>
          <w:b/>
          <w:bCs/>
          <w:color w:val="0F243E" w:themeColor="text2" w:themeShade="80"/>
          <w:sz w:val="40"/>
          <w:szCs w:val="40"/>
          <w:lang w:bidi="ar-AE"/>
        </w:rPr>
        <w:t xml:space="preserve"> </w:t>
      </w:r>
      <w:r w:rsidR="00BA183D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 حيث تمثل </w:t>
      </w:r>
      <w:r w:rsidR="00BA183D">
        <w:rPr>
          <w:rFonts w:ascii="Arabic Typesetting" w:hAnsi="Arabic Typesetting" w:cs="Arabic Typesetting"/>
          <w:b/>
          <w:bCs/>
          <w:color w:val="0F243E" w:themeColor="text2" w:themeShade="80"/>
          <w:sz w:val="56"/>
          <w:szCs w:val="56"/>
          <w:lang w:bidi="ar-AE"/>
        </w:rPr>
        <w:t>t</w:t>
      </w:r>
      <w:r w:rsidR="00BA183D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 عمر العنصر بالسنوات ، وتمثل </w:t>
      </w:r>
      <w:r w:rsidR="00BA183D">
        <w:rPr>
          <w:rFonts w:ascii="Arabic Typesetting" w:hAnsi="Arabic Typesetting" w:cs="Arabic Typesetting"/>
          <w:b/>
          <w:bCs/>
          <w:color w:val="0F243E" w:themeColor="text2" w:themeShade="80"/>
          <w:sz w:val="56"/>
          <w:szCs w:val="56"/>
          <w:lang w:bidi="ar-AE"/>
        </w:rPr>
        <w:t>R</w:t>
      </w:r>
      <w:r w:rsidR="00BA183D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 عدد انبعاثات أشعة بيتا لكل دقيقة لكل جرام من الكربون في العنصر . أحسب عمر كل عنصر . ما الاستثن</w:t>
      </w:r>
      <w:r w:rsidR="009E65EA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>اء في البيانات ؟ كيف يمكنك تفسير</w:t>
      </w:r>
      <w:r w:rsidR="00BA183D">
        <w:rPr>
          <w:rFonts w:ascii="Arabic Typesetting" w:hAnsi="Arabic Typesetting" w:cs="Arabic Typesetting" w:hint="cs"/>
          <w:b/>
          <w:bCs/>
          <w:color w:val="0F243E" w:themeColor="text2" w:themeShade="80"/>
          <w:sz w:val="56"/>
          <w:szCs w:val="56"/>
          <w:rtl/>
          <w:lang w:bidi="ar-AE"/>
        </w:rPr>
        <w:t xml:space="preserve"> هذا الاستثناء . </w:t>
      </w:r>
    </w:p>
    <w:p w:rsidR="00BA183D" w:rsidRPr="00906F50" w:rsidRDefault="00BA183D" w:rsidP="00906F50">
      <w:pPr>
        <w:rPr>
          <w:rFonts w:ascii="Arabic Typesetting" w:hAnsi="Arabic Typesetting" w:cs="Arabic Typesetting"/>
          <w:b/>
          <w:bCs/>
          <w:color w:val="0F243E" w:themeColor="text2" w:themeShade="80"/>
          <w:sz w:val="56"/>
          <w:szCs w:val="56"/>
          <w:rtl/>
          <w:lang w:bidi="ar-AE"/>
        </w:rPr>
      </w:pPr>
    </w:p>
    <w:tbl>
      <w:tblPr>
        <w:tblStyle w:val="TableGrid"/>
        <w:bidiVisual/>
        <w:tblW w:w="10078" w:type="dxa"/>
        <w:tblInd w:w="-809" w:type="dxa"/>
        <w:tblLook w:val="04A0"/>
      </w:tblPr>
      <w:tblGrid>
        <w:gridCol w:w="2874"/>
        <w:gridCol w:w="3281"/>
        <w:gridCol w:w="3923"/>
      </w:tblGrid>
      <w:tr w:rsidR="00BA183D" w:rsidTr="000043A0">
        <w:trPr>
          <w:trHeight w:val="835"/>
        </w:trPr>
        <w:tc>
          <w:tcPr>
            <w:tcW w:w="2874" w:type="dxa"/>
          </w:tcPr>
          <w:p w:rsidR="00BA183D" w:rsidRPr="000043A0" w:rsidRDefault="00BA183D" w:rsidP="00BA183D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56"/>
                <w:szCs w:val="56"/>
                <w:rtl/>
                <w:lang w:bidi="ar-AE"/>
              </w:rPr>
            </w:pPr>
            <w:r w:rsidRPr="000043A0">
              <w:rPr>
                <w:rFonts w:ascii="Arabic Typesetting" w:hAnsi="Arabic Typesetting" w:cs="Arabic Typesetting" w:hint="cs"/>
                <w:b/>
                <w:bCs/>
                <w:color w:val="C00000"/>
                <w:sz w:val="56"/>
                <w:szCs w:val="56"/>
                <w:rtl/>
                <w:lang w:bidi="ar-AE"/>
              </w:rPr>
              <w:t>العنصر</w:t>
            </w:r>
          </w:p>
        </w:tc>
        <w:tc>
          <w:tcPr>
            <w:tcW w:w="3281" w:type="dxa"/>
          </w:tcPr>
          <w:p w:rsidR="00BA183D" w:rsidRPr="000043A0" w:rsidRDefault="00BA183D" w:rsidP="00BA183D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56"/>
                <w:szCs w:val="56"/>
                <w:rtl/>
                <w:lang w:bidi="ar-AE"/>
              </w:rPr>
            </w:pPr>
            <w:r w:rsidRPr="000043A0">
              <w:rPr>
                <w:rFonts w:ascii="Arabic Typesetting" w:hAnsi="Arabic Typesetting" w:cs="Arabic Typesetting" w:hint="cs"/>
                <w:b/>
                <w:bCs/>
                <w:color w:val="C00000"/>
                <w:sz w:val="56"/>
                <w:szCs w:val="56"/>
                <w:rtl/>
                <w:lang w:bidi="ar-AE"/>
              </w:rPr>
              <w:t>كتلة الكربون (بالجم)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="Arabic Typesetting" w:hAnsi="Arabic Typesetting" w:cs="Arabic Typesetting"/>
                <w:b/>
                <w:bCs/>
                <w:color w:val="C00000"/>
                <w:sz w:val="52"/>
                <w:szCs w:val="52"/>
                <w:rtl/>
                <w:lang w:bidi="ar-AE"/>
              </w:rPr>
            </w:pPr>
            <w:r w:rsidRPr="000043A0">
              <w:rPr>
                <w:rFonts w:ascii="Arabic Typesetting" w:hAnsi="Arabic Typesetting" w:cs="Arabic Typesetting" w:hint="cs"/>
                <w:b/>
                <w:bCs/>
                <w:color w:val="C00000"/>
                <w:sz w:val="52"/>
                <w:szCs w:val="52"/>
                <w:rtl/>
                <w:lang w:bidi="ar-AE"/>
              </w:rPr>
              <w:t>انبعاثات أشعة بيتا لكل دقيقة للكتلة المعطاة</w:t>
            </w:r>
          </w:p>
        </w:tc>
      </w:tr>
      <w:tr w:rsidR="00BA183D" w:rsidRPr="000043A0" w:rsidTr="000043A0">
        <w:trPr>
          <w:trHeight w:val="816"/>
        </w:trPr>
        <w:tc>
          <w:tcPr>
            <w:tcW w:w="2874" w:type="dxa"/>
          </w:tcPr>
          <w:p w:rsidR="00BA183D" w:rsidRPr="000043A0" w:rsidRDefault="000043A0" w:rsidP="00BA183D">
            <w:pPr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عظم م</w:t>
            </w:r>
            <w:r>
              <w:rPr>
                <w:rFonts w:ascii="Traditional Arabic" w:hAnsi="Traditional Arabic" w:cs="Traditional Arabic" w:hint="cs"/>
                <w:b/>
                <w:bCs/>
                <w:color w:val="002060"/>
                <w:sz w:val="40"/>
                <w:szCs w:val="40"/>
                <w:rtl/>
                <w:lang w:bidi="ar-AE"/>
              </w:rPr>
              <w:t>ا</w:t>
            </w:r>
            <w:r w:rsidRPr="000043A0"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ثوث</w:t>
            </w:r>
          </w:p>
        </w:tc>
        <w:tc>
          <w:tcPr>
            <w:tcW w:w="3281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400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1640 ± 30</w:t>
            </w:r>
          </w:p>
        </w:tc>
      </w:tr>
      <w:tr w:rsidR="00BA183D" w:rsidRPr="000043A0" w:rsidTr="000043A0">
        <w:trPr>
          <w:trHeight w:val="816"/>
        </w:trPr>
        <w:tc>
          <w:tcPr>
            <w:tcW w:w="2874" w:type="dxa"/>
          </w:tcPr>
          <w:p w:rsidR="00BA183D" w:rsidRPr="000043A0" w:rsidRDefault="000043A0" w:rsidP="00BA183D">
            <w:pPr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</w:pPr>
            <w:r w:rsidRPr="000043A0"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شظايا عظمية</w:t>
            </w:r>
          </w:p>
        </w:tc>
        <w:tc>
          <w:tcPr>
            <w:tcW w:w="3281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15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61.5 ± 1.5</w:t>
            </w:r>
          </w:p>
        </w:tc>
      </w:tr>
      <w:tr w:rsidR="00BA183D" w:rsidRPr="000043A0" w:rsidTr="000043A0">
        <w:trPr>
          <w:trHeight w:val="835"/>
        </w:trPr>
        <w:tc>
          <w:tcPr>
            <w:tcW w:w="2874" w:type="dxa"/>
          </w:tcPr>
          <w:p w:rsidR="00BA183D" w:rsidRPr="000043A0" w:rsidRDefault="000043A0" w:rsidP="00BA183D">
            <w:pPr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</w:pPr>
            <w:r w:rsidRPr="000043A0"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قطعة فـخـار</w:t>
            </w:r>
          </w:p>
        </w:tc>
        <w:tc>
          <w:tcPr>
            <w:tcW w:w="3281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25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342 ± 7</w:t>
            </w:r>
          </w:p>
        </w:tc>
      </w:tr>
      <w:tr w:rsidR="00BA183D" w:rsidRPr="000043A0" w:rsidTr="000043A0">
        <w:trPr>
          <w:trHeight w:val="835"/>
        </w:trPr>
        <w:tc>
          <w:tcPr>
            <w:tcW w:w="2874" w:type="dxa"/>
          </w:tcPr>
          <w:p w:rsidR="00BA183D" w:rsidRPr="000043A0" w:rsidRDefault="000043A0" w:rsidP="00BA183D">
            <w:pPr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</w:pPr>
            <w:r w:rsidRPr="000043A0"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فـحـم نباتـي</w:t>
            </w:r>
          </w:p>
        </w:tc>
        <w:tc>
          <w:tcPr>
            <w:tcW w:w="3281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10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41.0 ± 1.3</w:t>
            </w:r>
          </w:p>
        </w:tc>
      </w:tr>
      <w:tr w:rsidR="00BA183D" w:rsidRPr="000043A0" w:rsidTr="000043A0">
        <w:trPr>
          <w:trHeight w:val="835"/>
        </w:trPr>
        <w:tc>
          <w:tcPr>
            <w:tcW w:w="2874" w:type="dxa"/>
          </w:tcPr>
          <w:p w:rsidR="00BA183D" w:rsidRPr="000043A0" w:rsidRDefault="000043A0" w:rsidP="00BA183D">
            <w:pPr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</w:pPr>
            <w:r w:rsidRPr="000043A0">
              <w:rPr>
                <w:rFonts w:ascii="Traditional Arabic" w:hAnsi="Traditional Arabic" w:cs="Traditional Arabic"/>
                <w:b/>
                <w:bCs/>
                <w:color w:val="002060"/>
                <w:sz w:val="40"/>
                <w:szCs w:val="40"/>
                <w:rtl/>
                <w:lang w:bidi="ar-AE"/>
              </w:rPr>
              <w:t>قصبة رمـح</w:t>
            </w:r>
          </w:p>
        </w:tc>
        <w:tc>
          <w:tcPr>
            <w:tcW w:w="3281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250</w:t>
            </w:r>
          </w:p>
        </w:tc>
        <w:tc>
          <w:tcPr>
            <w:tcW w:w="3923" w:type="dxa"/>
          </w:tcPr>
          <w:p w:rsidR="00BA183D" w:rsidRPr="000043A0" w:rsidRDefault="000043A0" w:rsidP="00BA183D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  <w:lang w:bidi="ar-AE"/>
              </w:rPr>
              <w:t>1020 ± 30</w:t>
            </w:r>
          </w:p>
        </w:tc>
      </w:tr>
    </w:tbl>
    <w:p w:rsidR="00906F50" w:rsidRDefault="00906F50" w:rsidP="00906F50">
      <w:pPr>
        <w:rPr>
          <w:rFonts w:ascii="Arabic Typesetting" w:hAnsi="Arabic Typesetting" w:cs="Arabic Typesetting"/>
          <w:b/>
          <w:bCs/>
          <w:color w:val="003300"/>
          <w:sz w:val="40"/>
          <w:szCs w:val="40"/>
          <w:rtl/>
          <w:lang w:bidi="ar-AE"/>
        </w:rPr>
      </w:pPr>
    </w:p>
    <w:p w:rsidR="008C4A7D" w:rsidRDefault="008C4A7D" w:rsidP="00906F50">
      <w:pPr>
        <w:rPr>
          <w:rFonts w:ascii="Arabic Typesetting" w:hAnsi="Arabic Typesetting" w:cs="Arabic Typesetting" w:hint="cs"/>
          <w:b/>
          <w:bCs/>
          <w:color w:val="C00000"/>
          <w:sz w:val="56"/>
          <w:szCs w:val="56"/>
          <w:rtl/>
          <w:lang w:bidi="ar-AE"/>
        </w:rPr>
      </w:pPr>
    </w:p>
    <w:p w:rsidR="000043A0" w:rsidRDefault="000043A0" w:rsidP="00906F50">
      <w:pPr>
        <w:rPr>
          <w:rFonts w:ascii="Arabic Typesetting" w:hAnsi="Arabic Typesetting" w:cs="Arabic Typesetting"/>
          <w:b/>
          <w:bCs/>
          <w:color w:val="C00000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C00000"/>
          <w:sz w:val="56"/>
          <w:szCs w:val="56"/>
          <w:rtl/>
          <w:lang w:bidi="ar-AE"/>
        </w:rPr>
        <w:lastRenderedPageBreak/>
        <w:t>في البداية هيا بنا لنستكشف عمر كل عنصر بالسنوات :-</w:t>
      </w:r>
    </w:p>
    <w:p w:rsidR="000043A0" w:rsidRDefault="000043A0" w:rsidP="00906F50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  <w:lang w:bidi="ar-AE"/>
        </w:rPr>
        <w:t>أولاً : عظم ماثوث .</w:t>
      </w:r>
    </w:p>
    <w:p w:rsidR="000043A0" w:rsidRPr="0089169F" w:rsidRDefault="000043A0" w:rsidP="00906F50">
      <w:pPr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الكتلة = 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400 g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</w:t>
      </w:r>
      <w:r w:rsidR="0089169F"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، 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>انبعاثات اشعة بيتا</w:t>
      </w:r>
      <w:r w:rsidR="0089169F"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لكل دقيقة للكتلة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= 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1640 ± 30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</w:t>
      </w:r>
    </w:p>
    <w:p w:rsidR="0089169F" w:rsidRPr="008C6FE7" w:rsidRDefault="000043A0" w:rsidP="008C6FE7">
      <w:pPr>
        <w:rPr>
          <w:rFonts w:ascii="Arabic Typesetting" w:eastAsiaTheme="minorEastAsia" w:hAnsi="Arabic Typesetting" w:cs="Arabic Typesetting"/>
          <w:b/>
          <w:color w:val="002060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02060"/>
          <w:sz w:val="56"/>
          <w:szCs w:val="56"/>
          <w:rtl/>
          <w:lang w:bidi="ar-AE"/>
        </w:rPr>
        <w:t>الحل :-</w:t>
      </w:r>
    </w:p>
    <w:p w:rsidR="008C6FE7" w:rsidRDefault="007B428D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  <w:r>
        <w:rPr>
          <w:rFonts w:ascii="Arabic Typesetting" w:eastAsiaTheme="minorEastAsia" w:hAnsi="Arabic Typesetting" w:cs="Arabic Typesetting"/>
          <w:b/>
          <w:bCs/>
          <w:noProof/>
          <w:color w:val="C00000"/>
          <w:sz w:val="48"/>
          <w:szCs w:val="48"/>
          <w:rtl/>
        </w:rPr>
        <w:pict>
          <v:rect id="_x0000_s1036" style="position:absolute;left:0;text-align:left;margin-left:-27.75pt;margin-top:38.4pt;width:470.25pt;height:451.5pt;z-index:251667456" stroked="f">
            <v:textbox>
              <w:txbxContent>
                <w:p w:rsidR="008C6FE7" w:rsidRDefault="008C6FE7" w:rsidP="008C6FE7">
                  <w:pPr>
                    <w:jc w:val="right"/>
                    <w:rPr>
                      <w:rFonts w:ascii="Arabic Typesetting" w:hAnsi="Arabic Typesetting" w:cs="Arabic Typesetting"/>
                      <w:b/>
                      <w:bCs/>
                      <w:color w:val="002060"/>
                      <w:sz w:val="56"/>
                      <w:szCs w:val="56"/>
                      <w:rtl/>
                      <w:lang w:bidi="ar-AE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Arabic Typesetting"/>
                        <w:color w:val="002060"/>
                        <w:sz w:val="56"/>
                        <w:szCs w:val="56"/>
                        <w:lang w:bidi="ar-AE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abic Typesetting"/>
                        <w:color w:val="002060"/>
                        <w:sz w:val="56"/>
                        <w:szCs w:val="56"/>
                        <w:lang w:bidi="ar-AE"/>
                      </w:rPr>
                      <m:t xml:space="preserve">1= </m:t>
                    </m:r>
                    <m:f>
                      <m:fPr>
                        <m:ctrlPr>
                          <w:rPr>
                            <w:rFonts w:ascii="Cambria Math" w:hAnsi="Cambria Math" w:cs="Arabic Typesetting"/>
                            <w:b/>
                            <w:bCs/>
                            <w:i/>
                            <w:color w:val="002060"/>
                            <w:sz w:val="56"/>
                            <w:szCs w:val="56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Arabic Typesetting"/>
                            <w:color w:val="002060"/>
                            <w:sz w:val="56"/>
                            <w:szCs w:val="56"/>
                            <w:lang w:bidi="ar-AE"/>
                          </w:rPr>
                          <m:t>1640 + 30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Arabic Typesetting"/>
                            <w:color w:val="002060"/>
                            <w:sz w:val="56"/>
                            <w:szCs w:val="56"/>
                            <w:lang w:bidi="ar-AE"/>
                          </w:rPr>
                          <m:t>400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Arabic Typesetting"/>
                        <w:color w:val="002060"/>
                        <w:sz w:val="56"/>
                        <w:szCs w:val="56"/>
                        <w:lang w:bidi="ar-AE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abic Typesetting"/>
                        <w:color w:val="002060"/>
                        <w:sz w:val="56"/>
                        <w:szCs w:val="56"/>
                        <w:lang w:bidi="ar-AE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abic Typesetting"/>
                            <w:b/>
                            <w:bCs/>
                            <w:i/>
                            <w:color w:val="002060"/>
                            <w:sz w:val="56"/>
                            <w:szCs w:val="56"/>
                            <w:lang w:bidi="ar-AE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Arabic Typesetting"/>
                            <w:color w:val="002060"/>
                            <w:sz w:val="56"/>
                            <w:szCs w:val="56"/>
                            <w:lang w:bidi="ar-AE"/>
                          </w:rPr>
                          <m:t>1670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Arabic Typesetting"/>
                            <w:color w:val="002060"/>
                            <w:sz w:val="56"/>
                            <w:szCs w:val="56"/>
                            <w:lang w:bidi="ar-AE"/>
                          </w:rPr>
                          <m:t>400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Arabic Typesetting"/>
                        <w:color w:val="002060"/>
                        <w:sz w:val="56"/>
                        <w:szCs w:val="56"/>
                        <w:lang w:bidi="ar-AE"/>
                      </w:rPr>
                      <m:t>=4.175</m:t>
                    </m:r>
                  </m:oMath>
                  <w:r>
                    <w:rPr>
                      <w:rFonts w:ascii="Arabic Typesetting" w:eastAsiaTheme="minorEastAsia" w:hAnsi="Arabic Typesetting" w:cs="Arabic Typesetting"/>
                      <w:b/>
                      <w:bCs/>
                      <w:color w:val="002060"/>
                      <w:sz w:val="56"/>
                      <w:szCs w:val="56"/>
                      <w:lang w:bidi="ar-AE"/>
                    </w:rPr>
                    <w:t xml:space="preserve"> </w:t>
                  </w:r>
                </w:p>
                <w:p w:rsidR="008C6FE7" w:rsidRDefault="008C6FE7" w:rsidP="008C6FE7">
                  <w:pPr>
                    <w:tabs>
                      <w:tab w:val="left" w:pos="2237"/>
                    </w:tabs>
                    <w:jc w:val="right"/>
                    <w:rPr>
                      <w:rFonts w:ascii="Arabic Typesetting" w:eastAsiaTheme="minorEastAsia" w:hAnsi="Arabic Typesetting" w:cs="Arabic Typesetting"/>
                      <w:b/>
                      <w:bCs/>
                      <w:color w:val="002060"/>
                      <w:sz w:val="50"/>
                      <w:szCs w:val="50"/>
                      <w:lang w:bidi="ar-AE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0"/>
                          <w:szCs w:val="50"/>
                          <w:lang w:bidi="ar-AE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0"/>
                          <w:szCs w:val="50"/>
                          <w:lang w:bidi="ar-AE"/>
                        </w:rPr>
                        <m:t>1=1.904×</m:t>
                      </m:r>
                      <m:sSup>
                        <m:sSup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50"/>
                              <w:szCs w:val="50"/>
                              <w:lang w:bidi="ar-AE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0"/>
                              <w:szCs w:val="50"/>
                              <w:lang w:bidi="ar-AE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0"/>
                              <w:szCs w:val="50"/>
                              <w:lang w:bidi="ar-AE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0"/>
                          <w:szCs w:val="50"/>
                          <w:lang w:bidi="ar-AE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50"/>
                              <w:szCs w:val="50"/>
                              <w:lang w:bidi="ar-AE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0"/>
                              <w:szCs w:val="50"/>
                              <w:lang w:bidi="ar-AE"/>
                            </w:rPr>
                            <m:t>log</m:t>
                          </m: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 w:cs="Arabic Typesetting"/>
                                  <w:b/>
                                  <w:bCs/>
                                  <w:i/>
                                  <w:color w:val="002060"/>
                                  <w:sz w:val="50"/>
                                  <w:szCs w:val="50"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abic Typesetting"/>
                                  <w:color w:val="002060"/>
                                  <w:sz w:val="50"/>
                                  <w:szCs w:val="50"/>
                                  <w:lang w:bidi="ar-AE"/>
                                </w:rPr>
                                <m:t>13.7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abic Typesetting"/>
                                  <w:color w:val="002060"/>
                                  <w:sz w:val="50"/>
                                  <w:szCs w:val="50"/>
                                  <w:lang w:bidi="ar-AE"/>
                                </w:rPr>
                                <m:t>4.175</m:t>
                              </m:r>
                            </m:den>
                          </m:f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0"/>
                              <w:szCs w:val="50"/>
                              <w:lang w:bidi="ar-AE"/>
                            </w:rPr>
                            <m:t>≈9826</m:t>
                          </m:r>
                        </m:e>
                      </m:func>
                    </m:oMath>
                  </m:oMathPara>
                </w:p>
                <w:p w:rsidR="008C6FE7" w:rsidRDefault="008C6FE7" w:rsidP="008C6FE7">
                  <w:pPr>
                    <w:tabs>
                      <w:tab w:val="left" w:pos="2237"/>
                    </w:tabs>
                    <w:jc w:val="right"/>
                    <w:rPr>
                      <w:rFonts w:ascii="Arabic Typesetting" w:hAnsi="Arabic Typesetting" w:cs="Arabic Typesetting"/>
                      <w:b/>
                      <w:bCs/>
                      <w:i/>
                      <w:color w:val="002060"/>
                      <w:sz w:val="50"/>
                      <w:szCs w:val="50"/>
                      <w:rtl/>
                      <w:lang w:bidi="ar-AE"/>
                    </w:rPr>
                  </w:pPr>
                  <w:r w:rsidRPr="008574DC">
                    <w:rPr>
                      <w:rFonts w:ascii="Arabic Typesetting" w:hAnsi="Arabic Typesetting" w:cs="Arabic Typesetting"/>
                      <w:sz w:val="50"/>
                      <w:szCs w:val="50"/>
                      <w:rtl/>
                      <w:lang w:bidi="ar-AE"/>
                    </w:rPr>
                    <w:tab/>
                  </w:r>
                </w:p>
                <w:p w:rsidR="008C6FE7" w:rsidRDefault="008C6FE7" w:rsidP="008C6FE7">
                  <w:pPr>
                    <w:tabs>
                      <w:tab w:val="left" w:pos="6272"/>
                    </w:tabs>
                    <w:jc w:val="right"/>
                    <w:rPr>
                      <w:rFonts w:ascii="Arabic Typesetting" w:hAnsi="Arabic Typesetting" w:cs="Arabic Typesetting"/>
                      <w:b/>
                      <w:bCs/>
                      <w:color w:val="002060"/>
                      <w:sz w:val="52"/>
                      <w:szCs w:val="52"/>
                      <w:lang w:bidi="ar-AE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2"/>
                          <w:szCs w:val="52"/>
                          <w:lang w:bidi="ar-AE"/>
                        </w:rPr>
                        <m:t>R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2"/>
                          <w:szCs w:val="52"/>
                          <w:lang w:bidi="ar-AE"/>
                        </w:rPr>
                        <m:t>2=</m:t>
                      </m:r>
                      <m:f>
                        <m:f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52"/>
                              <w:szCs w:val="52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2"/>
                              <w:szCs w:val="52"/>
                              <w:lang w:bidi="ar-AE"/>
                            </w:rPr>
                            <m:t>1640-30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2"/>
                              <w:szCs w:val="52"/>
                              <w:lang w:bidi="ar-AE"/>
                            </w:rPr>
                            <m:t>400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2"/>
                          <w:szCs w:val="52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52"/>
                              <w:szCs w:val="52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2"/>
                              <w:szCs w:val="52"/>
                              <w:lang w:bidi="ar-AE"/>
                            </w:rPr>
                            <m:t>1610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52"/>
                              <w:szCs w:val="52"/>
                              <w:lang w:bidi="ar-AE"/>
                            </w:rPr>
                            <m:t>400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52"/>
                          <w:szCs w:val="52"/>
                          <w:lang w:bidi="ar-AE"/>
                        </w:rPr>
                        <m:t>=4.025</m:t>
                      </m:r>
                    </m:oMath>
                  </m:oMathPara>
                </w:p>
                <w:p w:rsidR="008C6FE7" w:rsidRDefault="008C6FE7" w:rsidP="008C6FE7">
                  <w:pPr>
                    <w:tabs>
                      <w:tab w:val="left" w:pos="6272"/>
                    </w:tabs>
                    <w:rPr>
                      <w:rFonts w:ascii="Arabic Typesetting" w:eastAsiaTheme="minorEastAsia" w:hAnsi="Arabic Typesetting" w:cs="Arabic Typesetting"/>
                      <w:b/>
                      <w:bCs/>
                      <w:color w:val="002060"/>
                      <w:sz w:val="48"/>
                      <w:szCs w:val="48"/>
                      <w:lang w:bidi="ar-AE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48"/>
                          <w:szCs w:val="48"/>
                          <w:lang w:bidi="ar-AE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48"/>
                          <w:szCs w:val="48"/>
                          <w:lang w:bidi="ar-AE"/>
                        </w:rPr>
                        <m:t>2=1.904×</m:t>
                      </m:r>
                      <m:sSup>
                        <m:sSup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48"/>
                              <w:szCs w:val="48"/>
                              <w:lang w:bidi="ar-AE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48"/>
                              <w:szCs w:val="48"/>
                              <w:lang w:bidi="ar-AE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48"/>
                              <w:szCs w:val="48"/>
                              <w:lang w:bidi="ar-AE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002060"/>
                          <w:sz w:val="48"/>
                          <w:szCs w:val="48"/>
                          <w:lang w:bidi="ar-AE"/>
                        </w:rPr>
                        <m:t>×</m:t>
                      </m:r>
                      <m:func>
                        <m:func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002060"/>
                              <w:sz w:val="48"/>
                              <w:szCs w:val="48"/>
                              <w:lang w:bidi="ar-AE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48"/>
                              <w:szCs w:val="48"/>
                              <w:lang w:bidi="ar-AE"/>
                            </w:rPr>
                            <m:t>log</m:t>
                          </m: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 w:cs="Arabic Typesetting"/>
                                  <w:b/>
                                  <w:bCs/>
                                  <w:i/>
                                  <w:color w:val="002060"/>
                                  <w:sz w:val="48"/>
                                  <w:szCs w:val="48"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abic Typesetting"/>
                                  <w:color w:val="002060"/>
                                  <w:sz w:val="48"/>
                                  <w:szCs w:val="48"/>
                                  <w:lang w:bidi="ar-AE"/>
                                </w:rPr>
                                <m:t>13.7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abic Typesetting"/>
                                  <w:color w:val="002060"/>
                                  <w:sz w:val="48"/>
                                  <w:szCs w:val="48"/>
                                  <w:lang w:bidi="ar-AE"/>
                                </w:rPr>
                                <m:t>4.025</m:t>
                              </m:r>
                            </m:den>
                          </m:f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002060"/>
                              <w:sz w:val="48"/>
                              <w:szCs w:val="48"/>
                              <w:lang w:bidi="ar-AE"/>
                            </w:rPr>
                            <m:t>≈10128</m:t>
                          </m:r>
                        </m:e>
                      </m:func>
                    </m:oMath>
                  </m:oMathPara>
                </w:p>
                <w:p w:rsidR="008C6FE7" w:rsidRPr="0089169F" w:rsidRDefault="008C6FE7" w:rsidP="008C6FE7">
                  <w:pPr>
                    <w:tabs>
                      <w:tab w:val="left" w:pos="6272"/>
                    </w:tabs>
                    <w:rPr>
                      <w:rFonts w:ascii="Arabic Typesetting" w:hAnsi="Arabic Typesetting" w:cs="Arabic Typesetting"/>
                      <w:b/>
                      <w:bCs/>
                      <w:i/>
                      <w:color w:val="002060"/>
                      <w:sz w:val="48"/>
                      <w:szCs w:val="48"/>
                      <w:rtl/>
                      <w:lang w:bidi="ar-AE"/>
                    </w:rPr>
                  </w:pPr>
                  <w:r w:rsidRPr="0089169F">
                    <w:rPr>
                      <w:rFonts w:ascii="Arabic Typesetting" w:hAnsi="Arabic Typesetting" w:cs="Arabic Typesetting"/>
                      <w:sz w:val="48"/>
                      <w:szCs w:val="48"/>
                      <w:rtl/>
                      <w:lang w:bidi="ar-AE"/>
                    </w:rPr>
                    <w:tab/>
                  </w:r>
                </w:p>
                <w:p w:rsidR="008C6FE7" w:rsidRDefault="008C6FE7" w:rsidP="008C6FE7">
                  <w:pPr>
                    <w:tabs>
                      <w:tab w:val="left" w:pos="5717"/>
                    </w:tabs>
                    <w:jc w:val="right"/>
                    <w:rPr>
                      <w:rFonts w:ascii="Arabic Typesetting" w:hAnsi="Arabic Typesetting" w:cs="Arabic Typesetting"/>
                      <w:b/>
                      <w:bCs/>
                      <w:color w:val="C00000"/>
                      <w:sz w:val="48"/>
                      <w:szCs w:val="48"/>
                      <w:lang w:bidi="ar-AE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C00000"/>
                          <w:sz w:val="48"/>
                          <w:szCs w:val="48"/>
                          <w:lang w:bidi="ar-AE"/>
                        </w:rPr>
                        <m:t>t=</m:t>
                      </m:r>
                      <m:f>
                        <m:f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C00000"/>
                              <w:sz w:val="48"/>
                              <w:szCs w:val="48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t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1+t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C00000"/>
                          <w:sz w:val="48"/>
                          <w:szCs w:val="48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Arabic Typesetting"/>
                              <w:b/>
                              <w:bCs/>
                              <w:i/>
                              <w:color w:val="C00000"/>
                              <w:sz w:val="48"/>
                              <w:szCs w:val="48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9826+10128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abic Typesetting"/>
                              <w:color w:val="C00000"/>
                              <w:sz w:val="48"/>
                              <w:szCs w:val="48"/>
                              <w:lang w:bidi="ar-AE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Arabic Typesetting"/>
                          <w:color w:val="C00000"/>
                          <w:sz w:val="48"/>
                          <w:szCs w:val="48"/>
                          <w:lang w:bidi="ar-AE"/>
                        </w:rPr>
                        <m:t>=9977</m:t>
                      </m:r>
                    </m:oMath>
                  </m:oMathPara>
                </w:p>
                <w:p w:rsidR="008C6FE7" w:rsidRDefault="008C6FE7" w:rsidP="008C6FE7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rtl/>
          <w:lang w:bidi="ar-AE"/>
        </w:rPr>
      </w:pPr>
    </w:p>
    <w:p w:rsidR="008C6FE7" w:rsidRPr="008C6FE7" w:rsidRDefault="008C6FE7" w:rsidP="008C6FE7">
      <w:pPr>
        <w:rPr>
          <w:rFonts w:ascii="Arabic Typesetting" w:eastAsiaTheme="minorEastAsia" w:hAnsi="Arabic Typesetting" w:cs="Arabic Typesetting"/>
          <w:b/>
          <w:bCs/>
          <w:color w:val="C00000"/>
          <w:sz w:val="48"/>
          <w:szCs w:val="48"/>
          <w:lang w:bidi="ar-AE"/>
        </w:rPr>
      </w:pPr>
    </w:p>
    <w:p w:rsidR="0089169F" w:rsidRDefault="0089169F" w:rsidP="0089169F">
      <w:pPr>
        <w:rPr>
          <w:rFonts w:ascii="Arabic Typesetting" w:hAnsi="Arabic Typesetting" w:cs="Arabic Typesetting"/>
          <w:sz w:val="48"/>
          <w:szCs w:val="48"/>
          <w:lang w:bidi="ar-AE"/>
        </w:rPr>
      </w:pPr>
    </w:p>
    <w:p w:rsidR="000043A0" w:rsidRDefault="0089169F" w:rsidP="0089169F">
      <w:pPr>
        <w:tabs>
          <w:tab w:val="left" w:pos="2132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/>
          <w:sz w:val="48"/>
          <w:szCs w:val="48"/>
          <w:rtl/>
          <w:lang w:bidi="ar-AE"/>
        </w:rPr>
        <w:tab/>
      </w:r>
    </w:p>
    <w:p w:rsidR="0089169F" w:rsidRDefault="0089169F" w:rsidP="0089169F">
      <w:pPr>
        <w:tabs>
          <w:tab w:val="left" w:pos="2132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89169F" w:rsidRDefault="0089169F" w:rsidP="0089169F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  <w:lang w:bidi="ar-AE"/>
        </w:rPr>
        <w:lastRenderedPageBreak/>
        <w:t>ثانياً : شظايا عظمية</w:t>
      </w:r>
    </w:p>
    <w:p w:rsidR="0089169F" w:rsidRDefault="0089169F" w:rsidP="0089169F">
      <w:pPr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الكتلة = </w:t>
      </w:r>
      <w:r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15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 xml:space="preserve"> g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، انبعاثات اشعة بيتا لكل دقيقة للكتلة = </w:t>
      </w:r>
      <w:r w:rsidRPr="0089169F">
        <w:rPr>
          <w:rFonts w:asciiTheme="majorBidi" w:hAnsiTheme="majorBidi" w:cstheme="majorBidi"/>
          <w:b/>
          <w:bCs/>
          <w:sz w:val="40"/>
          <w:szCs w:val="40"/>
          <w:lang w:bidi="ar-AE"/>
        </w:rPr>
        <w:t>61. 5 ± 1.5</w:t>
      </w:r>
      <w:r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</w:t>
      </w:r>
    </w:p>
    <w:p w:rsidR="0089169F" w:rsidRDefault="0089169F" w:rsidP="0089169F">
      <w:pPr>
        <w:rPr>
          <w:rFonts w:ascii="Arabic Typesetting" w:hAnsi="Arabic Typesetting" w:cs="Arabic Typesetting"/>
          <w:b/>
          <w:bCs/>
          <w:color w:val="002060"/>
          <w:sz w:val="52"/>
          <w:szCs w:val="5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02060"/>
          <w:sz w:val="52"/>
          <w:szCs w:val="52"/>
          <w:rtl/>
          <w:lang w:bidi="ar-AE"/>
        </w:rPr>
        <w:t>الحل :-</w:t>
      </w:r>
    </w:p>
    <w:p w:rsidR="00205A2B" w:rsidRDefault="0089169F" w:rsidP="00205A2B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1=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61.5+1.5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15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63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15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=4.2</m:t>
          </m:r>
        </m:oMath>
      </m:oMathPara>
    </w:p>
    <w:p w:rsidR="00205A2B" w:rsidRPr="00205A2B" w:rsidRDefault="00205A2B" w:rsidP="00205A2B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1=1.904×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4.2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≈9776</m:t>
              </m:r>
            </m:e>
          </m:func>
        </m:oMath>
      </m:oMathPara>
    </w:p>
    <w:p w:rsidR="00205A2B" w:rsidRDefault="00205A2B" w:rsidP="00205A2B">
      <w:pPr>
        <w:tabs>
          <w:tab w:val="left" w:pos="343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/>
          <w:sz w:val="48"/>
          <w:szCs w:val="48"/>
          <w:rtl/>
          <w:lang w:bidi="ar-AE"/>
        </w:rPr>
        <w:tab/>
      </w:r>
      <w:r>
        <w:rPr>
          <w:rFonts w:ascii="Cambria Math" w:hAnsi="Cambria Math" w:cs="Arabic Typesetting"/>
          <w:color w:val="002060"/>
          <w:sz w:val="52"/>
          <w:szCs w:val="52"/>
          <w:lang w:bidi="ar-AE"/>
        </w:rPr>
        <w:br/>
      </w: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52"/>
              <w:szCs w:val="52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52"/>
              <w:szCs w:val="52"/>
              <w:lang w:bidi="ar-AE"/>
            </w:rPr>
            <m:t>2=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52"/>
                  <w:szCs w:val="52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52"/>
                  <w:szCs w:val="52"/>
                  <w:lang w:bidi="ar-AE"/>
                </w:rPr>
                <m:t>61.5-1.5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52"/>
                  <w:szCs w:val="52"/>
                  <w:lang w:bidi="ar-AE"/>
                </w:rPr>
                <m:t>15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52"/>
              <w:szCs w:val="52"/>
              <w:lang w:bidi="ar-AE"/>
            </w:rPr>
            <m:t>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52"/>
                  <w:szCs w:val="52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52"/>
                  <w:szCs w:val="52"/>
                  <w:lang w:bidi="ar-AE"/>
                </w:rPr>
                <m:t>60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52"/>
                  <w:szCs w:val="52"/>
                  <w:lang w:bidi="ar-AE"/>
                </w:rPr>
                <m:t>15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52"/>
              <w:szCs w:val="52"/>
              <w:lang w:bidi="ar-AE"/>
            </w:rPr>
            <m:t>=4</m:t>
          </m:r>
        </m:oMath>
      </m:oMathPara>
    </w:p>
    <w:p w:rsidR="00205A2B" w:rsidRPr="00205A2B" w:rsidRDefault="00205A2B" w:rsidP="00205A2B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>
        <m:r>
          <m:rPr>
            <m:sty m:val="bi"/>
          </m:rPr>
          <w:rPr>
            <w:rFonts w:ascii="Cambria Math" w:hAnsi="Cambria Math" w:cs="Arabic Typesetting"/>
            <w:color w:val="002060"/>
            <w:sz w:val="48"/>
            <w:szCs w:val="48"/>
            <w:lang w:bidi="ar-AE"/>
          </w:rPr>
          <m:t>t2=1.904×</m:t>
        </m:r>
        <m:sSup>
          <m:sSupPr>
            <m:ctrlPr>
              <w:rPr>
                <w:rFonts w:ascii="Cambria Math" w:hAnsi="Cambria Math" w:cs="Arabic Typesetting"/>
                <w:b/>
                <w:bCs/>
                <w:i/>
                <w:color w:val="002060"/>
                <w:sz w:val="48"/>
                <w:szCs w:val="48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abic Typesetting"/>
                <w:color w:val="002060"/>
                <w:sz w:val="48"/>
                <w:szCs w:val="48"/>
                <w:lang w:bidi="ar-AE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="Arabic Typesetting"/>
                <w:color w:val="002060"/>
                <w:sz w:val="48"/>
                <w:szCs w:val="48"/>
                <w:lang w:bidi="ar-AE"/>
              </w:rPr>
              <m:t>4</m:t>
            </m:r>
          </m:sup>
        </m:sSup>
        <m:r>
          <m:rPr>
            <m:sty m:val="bi"/>
          </m:rPr>
          <w:rPr>
            <w:rFonts w:ascii="Cambria Math" w:hAnsi="Cambria Math" w:cs="Arabic Typesetting"/>
            <w:color w:val="002060"/>
            <w:sz w:val="48"/>
            <w:szCs w:val="48"/>
            <w:lang w:bidi="ar-AE"/>
          </w:rPr>
          <m:t>×</m:t>
        </m:r>
        <m:func>
          <m:funcPr>
            <m:ctrlPr>
              <w:rPr>
                <w:rFonts w:ascii="Cambria Math" w:hAnsi="Cambria Math" w:cs="Arabic Typesetting"/>
                <w:b/>
                <w:bCs/>
                <w:i/>
                <w:color w:val="002060"/>
                <w:sz w:val="48"/>
                <w:szCs w:val="48"/>
                <w:lang w:bidi="ar-AE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abic Typesetting"/>
                <w:color w:val="002060"/>
                <w:sz w:val="48"/>
                <w:szCs w:val="48"/>
                <w:lang w:bidi="ar-AE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 w:cs="Arabic Typesetting"/>
                    <w:b/>
                    <w:bCs/>
                    <w:i/>
                    <w:color w:val="002060"/>
                    <w:sz w:val="48"/>
                    <w:szCs w:val="48"/>
                    <w:lang w:bidi="ar-A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abic Typesetting"/>
                    <w:color w:val="002060"/>
                    <w:sz w:val="48"/>
                    <w:szCs w:val="48"/>
                    <w:lang w:bidi="ar-AE"/>
                  </w:rPr>
                  <m:t>13.7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abic Typesetting"/>
                    <w:color w:val="002060"/>
                    <w:sz w:val="48"/>
                    <w:szCs w:val="48"/>
                    <w:lang w:bidi="ar-AE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hAnsi="Cambria Math" w:cs="Arabic Typesetting"/>
                <w:color w:val="002060"/>
                <w:sz w:val="48"/>
                <w:szCs w:val="48"/>
                <w:lang w:bidi="ar-AE"/>
              </w:rPr>
              <m:t>≈10180</m:t>
            </m:r>
          </m:e>
        </m:func>
      </m:oMath>
      <w:r>
        <w:rPr>
          <w:rFonts w:ascii="Arabic Typesetting" w:hAnsi="Arabic Typesetting" w:cs="Arabic Typesetting"/>
          <w:sz w:val="48"/>
          <w:szCs w:val="48"/>
          <w:rtl/>
          <w:lang w:bidi="ar-AE"/>
        </w:rPr>
        <w:tab/>
      </w:r>
      <w:r>
        <w:rPr>
          <w:rFonts w:ascii="Cambria Math" w:hAnsi="Cambria Math" w:cs="Arabic Typesetting"/>
          <w:color w:val="002060"/>
          <w:sz w:val="48"/>
          <w:szCs w:val="48"/>
          <w:lang w:bidi="ar-AE"/>
        </w:rPr>
        <w:br/>
      </w:r>
    </w:p>
    <w:p w:rsidR="00205A2B" w:rsidRDefault="00205A2B" w:rsidP="00205A2B">
      <w:pPr>
        <w:tabs>
          <w:tab w:val="left" w:pos="5717"/>
        </w:tabs>
        <w:jc w:val="right"/>
        <w:rPr>
          <w:rFonts w:ascii="Arabic Typesetting" w:hAnsi="Arabic Typesetting" w:cs="Arabic Typesetting"/>
          <w:b/>
          <w:bCs/>
          <w:color w:val="C00000"/>
          <w:sz w:val="48"/>
          <w:szCs w:val="48"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t=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1+t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9776+10180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=9978</m:t>
          </m:r>
        </m:oMath>
      </m:oMathPara>
    </w:p>
    <w:p w:rsidR="0089169F" w:rsidRDefault="0089169F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205A2B" w:rsidRDefault="00205A2B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205A2B" w:rsidRDefault="00205A2B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205A2B" w:rsidRDefault="00205A2B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D65F42" w:rsidRDefault="00D65F42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205A2B" w:rsidRDefault="00205A2B" w:rsidP="00205A2B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  <w:lang w:bidi="ar-AE"/>
        </w:rPr>
        <w:t>ثالثاً : قطعة فــخــار</w:t>
      </w:r>
    </w:p>
    <w:p w:rsidR="00205A2B" w:rsidRDefault="00205A2B" w:rsidP="00205A2B">
      <w:pPr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الكتلة = </w:t>
      </w:r>
      <w:r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25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 xml:space="preserve"> g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، انبعاثات اشعة بيتا لكل دقيقة للكتلة = </w:t>
      </w:r>
      <w:r>
        <w:rPr>
          <w:rFonts w:asciiTheme="majorBidi" w:hAnsiTheme="majorBidi" w:cstheme="majorBidi"/>
          <w:b/>
          <w:bCs/>
          <w:sz w:val="40"/>
          <w:szCs w:val="40"/>
          <w:lang w:bidi="ar-AE"/>
        </w:rPr>
        <w:t xml:space="preserve">342 ± 7 </w:t>
      </w:r>
      <w:r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</w:t>
      </w:r>
    </w:p>
    <w:p w:rsidR="00205A2B" w:rsidRDefault="00205A2B" w:rsidP="00205A2B">
      <w:pPr>
        <w:rPr>
          <w:rFonts w:ascii="Arabic Typesetting" w:hAnsi="Arabic Typesetting" w:cs="Arabic Typesetting"/>
          <w:b/>
          <w:bCs/>
          <w:color w:val="002060"/>
          <w:sz w:val="52"/>
          <w:szCs w:val="5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02060"/>
          <w:sz w:val="52"/>
          <w:szCs w:val="52"/>
          <w:rtl/>
          <w:lang w:bidi="ar-AE"/>
        </w:rPr>
        <w:t>الحل :-</w:t>
      </w:r>
    </w:p>
    <w:p w:rsidR="00205A2B" w:rsidRDefault="00205A2B" w:rsidP="00205A2B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1=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342+7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25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349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25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=13.96</m:t>
          </m:r>
        </m:oMath>
      </m:oMathPara>
    </w:p>
    <w:p w:rsidR="00574CB5" w:rsidRDefault="00574CB5" w:rsidP="00205A2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1=1.904×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13.96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≈-155</m:t>
              </m:r>
            </m:e>
          </m:func>
        </m:oMath>
      </m:oMathPara>
    </w:p>
    <w:p w:rsidR="00574CB5" w:rsidRPr="00574CB5" w:rsidRDefault="00574CB5" w:rsidP="00574CB5">
      <w:pPr>
        <w:rPr>
          <w:rFonts w:ascii="Arabic Typesetting" w:hAnsi="Arabic Typesetting" w:cs="Arabic Typesetting"/>
          <w:i/>
          <w:sz w:val="48"/>
          <w:szCs w:val="48"/>
          <w:rtl/>
          <w:lang w:bidi="ar-AE"/>
        </w:rPr>
      </w:pPr>
    </w:p>
    <w:p w:rsidR="00574CB5" w:rsidRDefault="00574CB5" w:rsidP="00574CB5">
      <w:pPr>
        <w:tabs>
          <w:tab w:val="left" w:pos="6002"/>
        </w:tabs>
        <w:jc w:val="center"/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>
        <m:r>
          <m:rPr>
            <m:sty m:val="bi"/>
          </m:rPr>
          <w:rPr>
            <w:rFonts w:ascii="Cambria Math" w:hAnsi="Cambria Math" w:cs="Arabic Typesetting"/>
            <w:color w:val="002060"/>
            <w:sz w:val="56"/>
            <w:szCs w:val="56"/>
            <w:lang w:bidi="ar-AE"/>
          </w:rPr>
          <m:t>R</m:t>
        </m:r>
        <m:r>
          <m:rPr>
            <m:sty m:val="bi"/>
          </m:rPr>
          <w:rPr>
            <w:rFonts w:ascii="Cambria Math" w:hAnsi="Cambria Math" w:cs="Arabic Typesetting"/>
            <w:color w:val="002060"/>
            <w:sz w:val="56"/>
            <w:szCs w:val="56"/>
            <w:lang w:bidi="ar-AE"/>
          </w:rPr>
          <m:t xml:space="preserve">2= </m:t>
        </m:r>
        <m:f>
          <m:fPr>
            <m:ctrlPr>
              <w:rPr>
                <w:rFonts w:ascii="Cambria Math" w:hAnsi="Cambria Math" w:cs="Arabic Typesetting"/>
                <w:b/>
                <w:bCs/>
                <w:i/>
                <w:color w:val="002060"/>
                <w:sz w:val="56"/>
                <w:szCs w:val="56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abic Typesetting"/>
                <w:color w:val="002060"/>
                <w:sz w:val="56"/>
                <w:szCs w:val="56"/>
                <w:lang w:bidi="ar-AE"/>
              </w:rPr>
              <m:t>342-7</m:t>
            </m:r>
          </m:num>
          <m:den>
            <m:r>
              <m:rPr>
                <m:sty m:val="bi"/>
              </m:rPr>
              <w:rPr>
                <w:rFonts w:ascii="Cambria Math" w:hAnsi="Cambria Math" w:cs="Arabic Typesetting"/>
                <w:color w:val="002060"/>
                <w:sz w:val="56"/>
                <w:szCs w:val="56"/>
                <w:lang w:bidi="ar-AE"/>
              </w:rPr>
              <m:t>25</m:t>
            </m:r>
          </m:den>
        </m:f>
        <m:r>
          <m:rPr>
            <m:sty m:val="bi"/>
          </m:rPr>
          <w:rPr>
            <w:rFonts w:ascii="Cambria Math" w:hAnsi="Cambria Math" w:cs="Arabic Typesetting"/>
            <w:color w:val="002060"/>
            <w:sz w:val="56"/>
            <w:szCs w:val="56"/>
            <w:lang w:bidi="ar-AE"/>
          </w:rPr>
          <m:t>=</m:t>
        </m:r>
        <m:r>
          <m:rPr>
            <m:sty m:val="bi"/>
          </m:rPr>
          <w:rPr>
            <w:rFonts w:ascii="Cambria Math" w:eastAsiaTheme="minorEastAsia" w:hAnsi="Cambria Math" w:cs="Arabic Typesetting"/>
            <w:color w:val="002060"/>
            <w:sz w:val="56"/>
            <w:szCs w:val="56"/>
            <w:lang w:bidi="ar-AE"/>
          </w:rPr>
          <m:t xml:space="preserve"> </m:t>
        </m:r>
        <m:f>
          <m:fPr>
            <m:ctrlPr>
              <w:rPr>
                <w:rFonts w:ascii="Cambria Math" w:eastAsiaTheme="minorEastAsia" w:hAnsi="Cambria Math" w:cs="Arabic Typesetting"/>
                <w:b/>
                <w:bCs/>
                <w:i/>
                <w:color w:val="002060"/>
                <w:sz w:val="56"/>
                <w:szCs w:val="56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abic Typesetting"/>
                <w:color w:val="002060"/>
                <w:sz w:val="56"/>
                <w:szCs w:val="56"/>
                <w:lang w:bidi="ar-AE"/>
              </w:rPr>
              <m:t>335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abic Typesetting"/>
                <w:color w:val="002060"/>
                <w:sz w:val="56"/>
                <w:szCs w:val="56"/>
                <w:lang w:bidi="ar-AE"/>
              </w:rPr>
              <m:t>25</m:t>
            </m:r>
          </m:den>
        </m:f>
        <m:r>
          <m:rPr>
            <m:sty m:val="bi"/>
          </m:rPr>
          <w:rPr>
            <w:rFonts w:ascii="Cambria Math" w:eastAsiaTheme="minorEastAsia" w:hAnsi="Cambria Math" w:cs="Arabic Typesetting"/>
            <w:color w:val="002060"/>
            <w:sz w:val="56"/>
            <w:szCs w:val="56"/>
            <w:lang w:bidi="ar-AE"/>
          </w:rPr>
          <m:t>=13.4</m:t>
        </m:r>
      </m:oMath>
      <w:r>
        <w:rPr>
          <w:rFonts w:ascii="Arabic Typesetting" w:hAnsi="Arabic Typesetting" w:cs="Arabic Typesetting"/>
          <w:sz w:val="48"/>
          <w:szCs w:val="48"/>
          <w:rtl/>
          <w:lang w:bidi="ar-AE"/>
        </w:rPr>
        <w:tab/>
      </w:r>
      <w:r>
        <w:rPr>
          <w:rFonts w:ascii="Cambria Math" w:hAnsi="Cambria Math" w:cs="Arabic Typesetting"/>
          <w:color w:val="002060"/>
          <w:sz w:val="52"/>
          <w:szCs w:val="52"/>
          <w:lang w:bidi="ar-AE"/>
        </w:rPr>
        <w:br/>
      </w: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2=1.904×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≈183</m:t>
              </m:r>
            </m:e>
          </m:func>
        </m:oMath>
      </m:oMathPara>
    </w:p>
    <w:p w:rsidR="00574CB5" w:rsidRPr="00574CB5" w:rsidRDefault="00574CB5" w:rsidP="00574CB5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D2096D" w:rsidRDefault="00574CB5" w:rsidP="00574CB5">
      <w:pPr>
        <w:tabs>
          <w:tab w:val="left" w:pos="280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Cambria Math" w:hAnsi="Cambria Math" w:cs="Arabic Typesetting"/>
          <w:color w:val="C00000"/>
          <w:sz w:val="48"/>
          <w:szCs w:val="48"/>
          <w:lang w:bidi="ar-AE"/>
        </w:rPr>
        <w:br/>
      </w: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t=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1+t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-155+183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=14</m:t>
          </m:r>
        </m:oMath>
      </m:oMathPara>
    </w:p>
    <w:p w:rsidR="00D2096D" w:rsidRPr="00D2096D" w:rsidRDefault="00D2096D" w:rsidP="00D2096D">
      <w:pPr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205A2B" w:rsidRDefault="00D2096D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w:r>
        <w:rPr>
          <w:rFonts w:ascii="Arabic Typesetting" w:hAnsi="Arabic Typesetting" w:cs="Arabic Typesetting"/>
          <w:sz w:val="48"/>
          <w:szCs w:val="48"/>
          <w:rtl/>
          <w:lang w:bidi="ar-AE"/>
        </w:rPr>
        <w:tab/>
      </w:r>
    </w:p>
    <w:p w:rsidR="00D2096D" w:rsidRDefault="00D2096D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D2096D" w:rsidRDefault="00D2096D" w:rsidP="00D2096D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  <w:lang w:bidi="ar-AE"/>
        </w:rPr>
        <w:t>رابعاً : فحم نباتي</w:t>
      </w:r>
    </w:p>
    <w:p w:rsidR="00D2096D" w:rsidRDefault="00D2096D" w:rsidP="00D2096D">
      <w:pPr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الكتلة = </w:t>
      </w:r>
      <w:r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10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 xml:space="preserve"> g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، انبعاثات اشعة بيتا لكل دقيقة للكتلة = </w:t>
      </w:r>
      <w:r>
        <w:rPr>
          <w:rFonts w:asciiTheme="majorBidi" w:hAnsiTheme="majorBidi" w:cstheme="majorBidi"/>
          <w:b/>
          <w:bCs/>
          <w:sz w:val="40"/>
          <w:szCs w:val="40"/>
          <w:lang w:bidi="ar-AE"/>
        </w:rPr>
        <w:t>41.0 ± 1.3</w:t>
      </w:r>
    </w:p>
    <w:p w:rsidR="00D2096D" w:rsidRDefault="00D2096D" w:rsidP="00D2096D">
      <w:pPr>
        <w:rPr>
          <w:rFonts w:ascii="Arabic Typesetting" w:hAnsi="Arabic Typesetting" w:cs="Arabic Typesetting"/>
          <w:b/>
          <w:bCs/>
          <w:color w:val="002060"/>
          <w:sz w:val="52"/>
          <w:szCs w:val="5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02060"/>
          <w:sz w:val="52"/>
          <w:szCs w:val="52"/>
          <w:rtl/>
          <w:lang w:bidi="ar-AE"/>
        </w:rPr>
        <w:t>الحل :-</w:t>
      </w:r>
    </w:p>
    <w:p w:rsidR="00D2096D" w:rsidRDefault="00D2096D" w:rsidP="00D2096D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1=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41.0+1.3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42.3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=4.23</m:t>
          </m:r>
        </m:oMath>
      </m:oMathPara>
    </w:p>
    <w:p w:rsidR="00D2096D" w:rsidRDefault="00D2096D" w:rsidP="00D2096D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1=1.904×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4.23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≈9718</m:t>
              </m:r>
            </m:e>
          </m:func>
        </m:oMath>
      </m:oMathPara>
    </w:p>
    <w:p w:rsidR="00D2096D" w:rsidRDefault="00D2096D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7F62DF" w:rsidRDefault="007F62DF" w:rsidP="007F62DF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2=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41.0-1.3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39.7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=3.79</m:t>
          </m:r>
        </m:oMath>
      </m:oMathPara>
    </w:p>
    <w:p w:rsidR="007F62DF" w:rsidRDefault="007F62DF" w:rsidP="007F62DF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2=1.904×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3.79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≈10626</m:t>
              </m:r>
            </m:e>
          </m:func>
        </m:oMath>
      </m:oMathPara>
    </w:p>
    <w:p w:rsidR="007F62DF" w:rsidRDefault="007F62DF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7F62DF" w:rsidRDefault="007F62DF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7F62DF" w:rsidRDefault="007F62DF" w:rsidP="007F62DF">
      <w:pPr>
        <w:tabs>
          <w:tab w:val="left" w:pos="280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t=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1+t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9718+10626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8"/>
                  <w:szCs w:val="48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8"/>
              <w:szCs w:val="48"/>
              <w:lang w:bidi="ar-AE"/>
            </w:rPr>
            <m:t>=10172</m:t>
          </m:r>
        </m:oMath>
      </m:oMathPara>
    </w:p>
    <w:p w:rsidR="007F62DF" w:rsidRDefault="007F62DF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7F62DF" w:rsidRDefault="007F62DF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7F62DF" w:rsidRDefault="007F62DF" w:rsidP="007F62DF">
      <w:pPr>
        <w:rPr>
          <w:rFonts w:ascii="Arabic Typesetting" w:hAnsi="Arabic Typesetting" w:cs="Arabic Typesetting"/>
          <w:b/>
          <w:bCs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  <w:lang w:bidi="ar-AE"/>
        </w:rPr>
        <w:t>خامساً : قصبة رمح</w:t>
      </w:r>
    </w:p>
    <w:p w:rsidR="007F62DF" w:rsidRDefault="007F62DF" w:rsidP="007F62DF">
      <w:pPr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الكتلة = </w:t>
      </w:r>
      <w:r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>250</w:t>
      </w:r>
      <w:r w:rsidRPr="0089169F">
        <w:rPr>
          <w:rFonts w:ascii="Arabic Typesetting" w:hAnsi="Arabic Typesetting" w:cs="Arabic Typesetting"/>
          <w:b/>
          <w:bCs/>
          <w:sz w:val="52"/>
          <w:szCs w:val="52"/>
          <w:lang w:bidi="ar-AE"/>
        </w:rPr>
        <w:t xml:space="preserve"> g</w:t>
      </w:r>
      <w:r w:rsidRPr="0089169F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AE"/>
        </w:rPr>
        <w:t xml:space="preserve"> ، انبعاثات اشعة بيتا لكل دقيقة للكتلة = </w:t>
      </w:r>
      <w:r>
        <w:rPr>
          <w:rFonts w:asciiTheme="majorBidi" w:hAnsiTheme="majorBidi" w:cstheme="majorBidi"/>
          <w:b/>
          <w:bCs/>
          <w:sz w:val="40"/>
          <w:szCs w:val="40"/>
          <w:lang w:bidi="ar-AE"/>
        </w:rPr>
        <w:t>1020 ± 30</w:t>
      </w:r>
    </w:p>
    <w:p w:rsidR="007F62DF" w:rsidRDefault="007F62DF" w:rsidP="007F62DF">
      <w:pPr>
        <w:rPr>
          <w:rFonts w:ascii="Arabic Typesetting" w:hAnsi="Arabic Typesetting" w:cs="Arabic Typesetting"/>
          <w:b/>
          <w:bCs/>
          <w:color w:val="002060"/>
          <w:sz w:val="52"/>
          <w:szCs w:val="5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002060"/>
          <w:sz w:val="52"/>
          <w:szCs w:val="52"/>
          <w:rtl/>
          <w:lang w:bidi="ar-AE"/>
        </w:rPr>
        <w:t>الحل :-</w:t>
      </w:r>
    </w:p>
    <w:p w:rsidR="007F62DF" w:rsidRDefault="007F62DF" w:rsidP="007F62DF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1=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1020+30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250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1050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250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=4.2</m:t>
          </m:r>
        </m:oMath>
      </m:oMathPara>
    </w:p>
    <w:p w:rsidR="007F62DF" w:rsidRDefault="007F62DF" w:rsidP="007F62DF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1=1.904×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4.2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≈9776</m:t>
              </m:r>
            </m:e>
          </m:func>
        </m:oMath>
      </m:oMathPara>
    </w:p>
    <w:p w:rsidR="007F62DF" w:rsidRDefault="007F62DF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4E143B" w:rsidRDefault="004E143B" w:rsidP="004E143B">
      <w:pPr>
        <w:rPr>
          <w:rFonts w:ascii="Arabic Typesetting" w:hAnsi="Arabic Typesetting" w:cs="Arabic Typesetting"/>
          <w:b/>
          <w:bCs/>
          <w:i/>
          <w:color w:val="002060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R</m:t>
          </m:r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 xml:space="preserve">2= 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1020-30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250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990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Arabic Typesetting"/>
                  <w:color w:val="002060"/>
                  <w:sz w:val="48"/>
                  <w:szCs w:val="48"/>
                  <w:lang w:bidi="ar-AE"/>
                </w:rPr>
                <m:t>250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Arabic Typesetting"/>
              <w:color w:val="002060"/>
              <w:sz w:val="48"/>
              <w:szCs w:val="48"/>
              <w:lang w:bidi="ar-AE"/>
            </w:rPr>
            <m:t>=3.96</m:t>
          </m:r>
        </m:oMath>
      </m:oMathPara>
    </w:p>
    <w:p w:rsidR="004E143B" w:rsidRDefault="004E143B" w:rsidP="004E143B">
      <w:pPr>
        <w:tabs>
          <w:tab w:val="left" w:pos="292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t2=1.904×</m:t>
          </m:r>
          <m:sSup>
            <m:sSup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4</m:t>
              </m:r>
            </m:sup>
          </m:sSup>
          <m:r>
            <m:rPr>
              <m:sty m:val="bi"/>
            </m:rPr>
            <w:rPr>
              <w:rFonts w:ascii="Cambria Math" w:hAnsi="Cambria Math" w:cs="Arabic Typesetting"/>
              <w:color w:val="002060"/>
              <w:sz w:val="48"/>
              <w:szCs w:val="48"/>
              <w:lang w:bidi="ar-AE"/>
            </w:rPr>
            <m:t>×</m:t>
          </m:r>
          <m:func>
            <m:funcPr>
              <m:ctrlPr>
                <w:rPr>
                  <w:rFonts w:ascii="Cambria Math" w:hAnsi="Cambria Math" w:cs="Arabic Typesetting"/>
                  <w:b/>
                  <w:bCs/>
                  <w:i/>
                  <w:color w:val="002060"/>
                  <w:sz w:val="48"/>
                  <w:szCs w:val="48"/>
                  <w:lang w:bidi="ar-AE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log</m:t>
              </m:r>
            </m:fName>
            <m:e>
              <m:f>
                <m:fPr>
                  <m:ctrlPr>
                    <w:rPr>
                      <w:rFonts w:ascii="Cambria Math" w:hAnsi="Cambria Math" w:cs="Arabic Typesetting"/>
                      <w:b/>
                      <w:bCs/>
                      <w:i/>
                      <w:color w:val="002060"/>
                      <w:sz w:val="48"/>
                      <w:szCs w:val="48"/>
                      <w:lang w:bidi="ar-A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13.7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abic Typesetting"/>
                      <w:color w:val="002060"/>
                      <w:sz w:val="48"/>
                      <w:szCs w:val="48"/>
                      <w:lang w:bidi="ar-AE"/>
                    </w:rPr>
                    <m:t>3.96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abic Typesetting"/>
                  <w:color w:val="002060"/>
                  <w:sz w:val="48"/>
                  <w:szCs w:val="48"/>
                  <w:lang w:bidi="ar-AE"/>
                </w:rPr>
                <m:t>≈10263</m:t>
              </m:r>
            </m:e>
          </m:func>
        </m:oMath>
      </m:oMathPara>
    </w:p>
    <w:p w:rsidR="004E143B" w:rsidRDefault="004E143B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4E143B" w:rsidRDefault="004E143B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4E143B" w:rsidRPr="004E143B" w:rsidRDefault="004E143B" w:rsidP="004E143B">
      <w:pPr>
        <w:tabs>
          <w:tab w:val="left" w:pos="2807"/>
        </w:tabs>
        <w:rPr>
          <w:rFonts w:ascii="Arabic Typesetting" w:hAnsi="Arabic Typesetting" w:cs="Arabic Typesetting"/>
          <w:sz w:val="44"/>
          <w:szCs w:val="44"/>
          <w:rtl/>
          <w:lang w:bidi="ar-AE"/>
        </w:rPr>
      </w:pPr>
      <m:oMathPara>
        <m:oMath>
          <m:r>
            <m:rPr>
              <m:sty m:val="bi"/>
            </m:rPr>
            <w:rPr>
              <w:rFonts w:ascii="Cambria Math" w:hAnsi="Cambria Math" w:cs="Arabic Typesetting"/>
              <w:color w:val="C00000"/>
              <w:sz w:val="44"/>
              <w:szCs w:val="44"/>
              <w:lang w:bidi="ar-AE"/>
            </w:rPr>
            <m:t>t=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4"/>
                  <w:szCs w:val="44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1+t</m:t>
              </m:r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4"/>
              <w:szCs w:val="44"/>
              <w:lang w:bidi="ar-AE"/>
            </w:rPr>
            <m:t>=</m:t>
          </m:r>
          <m:f>
            <m:fPr>
              <m:ctrlPr>
                <w:rPr>
                  <w:rFonts w:ascii="Cambria Math" w:hAnsi="Cambria Math" w:cs="Arabic Typesetting"/>
                  <w:b/>
                  <w:bCs/>
                  <w:i/>
                  <w:color w:val="C00000"/>
                  <w:sz w:val="44"/>
                  <w:szCs w:val="44"/>
                  <w:lang w:bidi="ar-AE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9776+10263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abic Typesetting"/>
                  <w:color w:val="C00000"/>
                  <w:sz w:val="44"/>
                  <w:szCs w:val="44"/>
                  <w:lang w:bidi="ar-AE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Arabic Typesetting"/>
              <w:color w:val="C00000"/>
              <w:sz w:val="44"/>
              <w:szCs w:val="44"/>
              <w:lang w:bidi="ar-AE"/>
            </w:rPr>
            <m:t>=10019.5</m:t>
          </m:r>
        </m:oMath>
      </m:oMathPara>
    </w:p>
    <w:p w:rsidR="004E143B" w:rsidRDefault="004E143B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4E143B" w:rsidRDefault="004E143B" w:rsidP="00D2096D">
      <w:pPr>
        <w:tabs>
          <w:tab w:val="left" w:pos="1757"/>
        </w:tabs>
        <w:rPr>
          <w:rFonts w:ascii="Arabic Typesetting" w:hAnsi="Arabic Typesetting" w:cs="Arabic Typesetting"/>
          <w:sz w:val="48"/>
          <w:szCs w:val="48"/>
          <w:rtl/>
          <w:lang w:bidi="ar-AE"/>
        </w:rPr>
      </w:pPr>
    </w:p>
    <w:p w:rsidR="004E143B" w:rsidRDefault="009E65EA" w:rsidP="004E143B">
      <w:pPr>
        <w:tabs>
          <w:tab w:val="left" w:pos="1757"/>
        </w:tabs>
        <w:jc w:val="center"/>
        <w:rPr>
          <w:rFonts w:ascii="Arabic Typesetting" w:hAnsi="Arabic Typesetting" w:cs="Arabic Typesetting"/>
          <w:b/>
          <w:bCs/>
          <w:color w:val="7030A0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7030A0"/>
          <w:sz w:val="72"/>
          <w:szCs w:val="72"/>
          <w:rtl/>
          <w:lang w:bidi="ar-AE"/>
        </w:rPr>
        <w:t>خلاصة المشروع</w:t>
      </w:r>
    </w:p>
    <w:p w:rsidR="009E65EA" w:rsidRDefault="009E65EA" w:rsidP="009E65EA">
      <w:pPr>
        <w:tabs>
          <w:tab w:val="left" w:pos="1757"/>
        </w:tabs>
        <w:rPr>
          <w:rFonts w:ascii="Arabic Typesetting" w:hAnsi="Arabic Typesetting" w:cs="Arabic Typesetting"/>
          <w:b/>
          <w:bCs/>
          <w:color w:val="C00000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C00000"/>
          <w:sz w:val="72"/>
          <w:szCs w:val="72"/>
          <w:rtl/>
          <w:lang w:bidi="ar-AE"/>
        </w:rPr>
        <w:t>لقد كانت جميع العناصر لها أعمار متقاربة ، ولكن هناك عنصر يشذ تماماً عن بقية العناصر من حيث العمر بالسنوات .</w:t>
      </w:r>
    </w:p>
    <w:p w:rsidR="009E65EA" w:rsidRDefault="008C4A7D" w:rsidP="009E65EA">
      <w:pPr>
        <w:tabs>
          <w:tab w:val="left" w:pos="1757"/>
        </w:tabs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/>
          <w:b/>
          <w:bCs/>
          <w:noProof/>
          <w:sz w:val="72"/>
          <w:szCs w:val="72"/>
          <w:rtl/>
        </w:rPr>
        <w:pict>
          <v:roundrect id="_x0000_s1034" style="position:absolute;left:0;text-align:left;margin-left:-13.35pt;margin-top:291.4pt;width:447.75pt;height:163.5pt;z-index:251666432" arcsize="10923f" fillcolor="white [3201]" strokecolor="black [3200]" strokeweight="2.5pt">
            <v:shadow color="#868686"/>
            <v:textbox>
              <w:txbxContent>
                <w:p w:rsidR="009E65EA" w:rsidRPr="009E65EA" w:rsidRDefault="009E65EA" w:rsidP="009E65EA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color w:val="C00000"/>
                      <w:sz w:val="72"/>
                      <w:szCs w:val="72"/>
                      <w:lang w:bidi="ar-AE"/>
                    </w:rPr>
                  </w:pPr>
                  <w:r w:rsidRPr="009E65EA">
                    <w:rPr>
                      <w:rFonts w:ascii="Arabic Typesetting" w:hAnsi="Arabic Typesetting" w:cs="Arabic Typesetting"/>
                      <w:b/>
                      <w:bCs/>
                      <w:color w:val="336600"/>
                      <w:sz w:val="72"/>
                      <w:szCs w:val="72"/>
                      <w:rtl/>
                      <w:lang w:bidi="ar-AE"/>
                    </w:rPr>
                    <w:t>الاستثناء في البيانات هو :</w:t>
                  </w:r>
                  <w:r w:rsidRPr="009E65EA">
                    <w:rPr>
                      <w:rFonts w:ascii="Arabic Typesetting" w:hAnsi="Arabic Typesetting" w:cs="Arabic Typesetting"/>
                      <w:b/>
                      <w:bCs/>
                      <w:color w:val="C00000"/>
                      <w:sz w:val="72"/>
                      <w:szCs w:val="72"/>
                      <w:rtl/>
                      <w:lang w:bidi="ar-AE"/>
                    </w:rPr>
                    <w:t xml:space="preserve"> عمر عنصر</w:t>
                  </w:r>
                  <w:r w:rsidRPr="009E65EA">
                    <w:rPr>
                      <w:rFonts w:ascii="Arabic Typesetting" w:hAnsi="Arabic Typesetting" w:cs="Arabic Typesetting"/>
                      <w:b/>
                      <w:bCs/>
                      <w:color w:val="002060"/>
                      <w:sz w:val="72"/>
                      <w:szCs w:val="72"/>
                      <w:rtl/>
                      <w:lang w:bidi="ar-AE"/>
                    </w:rPr>
                    <w:t xml:space="preserve"> قطعة الفخار</w:t>
                  </w:r>
                  <w:r w:rsidR="008C6FE7">
                    <w:rPr>
                      <w:rFonts w:ascii="Arabic Typesetting" w:hAnsi="Arabic Typesetting" w:cs="Arabic Typesetting" w:hint="cs"/>
                      <w:b/>
                      <w:bCs/>
                      <w:color w:val="C00000"/>
                      <w:sz w:val="72"/>
                      <w:szCs w:val="72"/>
                      <w:rtl/>
                      <w:lang w:bidi="ar-AE"/>
                    </w:rPr>
                    <w:br/>
                  </w:r>
                  <w:r w:rsidR="008C6FE7" w:rsidRPr="008C6FE7">
                    <w:rPr>
                      <w:rFonts w:ascii="Arabic Typesetting" w:hAnsi="Arabic Typesetting" w:cs="Arabic Typesetting" w:hint="cs"/>
                      <w:b/>
                      <w:bCs/>
                      <w:color w:val="4A442A" w:themeColor="background2" w:themeShade="40"/>
                      <w:sz w:val="72"/>
                      <w:szCs w:val="72"/>
                      <w:rtl/>
                      <w:lang w:bidi="ar-AE"/>
                    </w:rPr>
                    <w:t xml:space="preserve">وفي رأي السبب هو تقارب قيمة عدد انبعاثات أشعة بيتا من القيمة التي في العلاقة وهي </w:t>
                  </w:r>
                  <w:r w:rsidR="008C6FE7" w:rsidRPr="008C6FE7">
                    <w:rPr>
                      <w:rFonts w:ascii="Arabic Typesetting" w:hAnsi="Arabic Typesetting" w:cs="Arabic Typesetting"/>
                      <w:b/>
                      <w:bCs/>
                      <w:color w:val="4A442A" w:themeColor="background2" w:themeShade="40"/>
                      <w:sz w:val="72"/>
                      <w:szCs w:val="72"/>
                      <w:lang w:bidi="ar-AE"/>
                    </w:rPr>
                    <w:t>13.7</w:t>
                  </w:r>
                  <w:r w:rsidR="008C6FE7" w:rsidRPr="008C6FE7">
                    <w:rPr>
                      <w:rFonts w:ascii="Arabic Typesetting" w:hAnsi="Arabic Typesetting" w:cs="Arabic Typesetting" w:hint="cs"/>
                      <w:b/>
                      <w:bCs/>
                      <w:color w:val="4A442A" w:themeColor="background2" w:themeShade="40"/>
                      <w:sz w:val="72"/>
                      <w:szCs w:val="72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>فكانت النتائج على الشكل التالي :-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br/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1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- عمر عنصر عظم الماثوث : 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9977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سنة .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  <w:br/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2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- عمر عنصر شظايا </w:t>
      </w:r>
      <w:proofErr w:type="gramStart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>عظيمة :</w:t>
      </w:r>
      <w:proofErr w:type="gramEnd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9978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سنة .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  <w:br/>
      </w:r>
      <w:r w:rsidR="009E65EA" w:rsidRPr="009E65EA">
        <w:rPr>
          <w:rFonts w:ascii="Arabic Typesetting" w:hAnsi="Arabic Typesetting" w:cs="Arabic Typesetting"/>
          <w:b/>
          <w:bCs/>
          <w:color w:val="C00000"/>
          <w:sz w:val="72"/>
          <w:szCs w:val="72"/>
          <w:lang w:bidi="ar-AE"/>
        </w:rPr>
        <w:t>3</w:t>
      </w:r>
      <w:r w:rsidR="009E65EA" w:rsidRPr="009E65EA">
        <w:rPr>
          <w:rFonts w:ascii="Arabic Typesetting" w:hAnsi="Arabic Typesetting" w:cs="Arabic Typesetting" w:hint="cs"/>
          <w:b/>
          <w:bCs/>
          <w:color w:val="C00000"/>
          <w:sz w:val="72"/>
          <w:szCs w:val="72"/>
          <w:rtl/>
          <w:lang w:bidi="ar-AE"/>
        </w:rPr>
        <w:t xml:space="preserve">- عمر عنصر قطعة </w:t>
      </w:r>
      <w:proofErr w:type="gramStart"/>
      <w:r w:rsidR="009E65EA" w:rsidRPr="009E65EA">
        <w:rPr>
          <w:rFonts w:ascii="Arabic Typesetting" w:hAnsi="Arabic Typesetting" w:cs="Arabic Typesetting" w:hint="cs"/>
          <w:b/>
          <w:bCs/>
          <w:color w:val="C00000"/>
          <w:sz w:val="72"/>
          <w:szCs w:val="72"/>
          <w:rtl/>
          <w:lang w:bidi="ar-AE"/>
        </w:rPr>
        <w:t>فخار :</w:t>
      </w:r>
      <w:proofErr w:type="gramEnd"/>
      <w:r w:rsidR="009E65EA" w:rsidRPr="009E65EA">
        <w:rPr>
          <w:rFonts w:ascii="Arabic Typesetting" w:hAnsi="Arabic Typesetting" w:cs="Arabic Typesetting" w:hint="cs"/>
          <w:b/>
          <w:bCs/>
          <w:color w:val="C00000"/>
          <w:sz w:val="72"/>
          <w:szCs w:val="72"/>
          <w:rtl/>
          <w:lang w:bidi="ar-AE"/>
        </w:rPr>
        <w:t xml:space="preserve"> </w:t>
      </w:r>
      <w:r w:rsidR="009E65EA" w:rsidRPr="009E65EA">
        <w:rPr>
          <w:rFonts w:ascii="Arabic Typesetting" w:hAnsi="Arabic Typesetting" w:cs="Arabic Typesetting"/>
          <w:b/>
          <w:bCs/>
          <w:color w:val="C00000"/>
          <w:sz w:val="72"/>
          <w:szCs w:val="72"/>
          <w:lang w:bidi="ar-AE"/>
        </w:rPr>
        <w:t>14</w:t>
      </w:r>
      <w:r w:rsidR="009E65EA" w:rsidRPr="009E65EA">
        <w:rPr>
          <w:rFonts w:ascii="Arabic Typesetting" w:hAnsi="Arabic Typesetting" w:cs="Arabic Typesetting" w:hint="cs"/>
          <w:b/>
          <w:bCs/>
          <w:color w:val="C00000"/>
          <w:sz w:val="72"/>
          <w:szCs w:val="72"/>
          <w:rtl/>
          <w:lang w:bidi="ar-AE"/>
        </w:rPr>
        <w:t xml:space="preserve"> سنة ! .</w:t>
      </w:r>
      <w:r w:rsidR="009E65EA" w:rsidRPr="009E65EA">
        <w:rPr>
          <w:rFonts w:ascii="Arabic Typesetting" w:hAnsi="Arabic Typesetting" w:cs="Arabic Typesetting"/>
          <w:b/>
          <w:bCs/>
          <w:color w:val="C00000"/>
          <w:sz w:val="72"/>
          <w:szCs w:val="72"/>
          <w:rtl/>
          <w:lang w:bidi="ar-AE"/>
        </w:rPr>
        <w:br/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4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- عمر عنصر فحم </w:t>
      </w:r>
      <w:proofErr w:type="gramStart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>نباتي :</w:t>
      </w:r>
      <w:proofErr w:type="gramEnd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10172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سنة .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  <w:br/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5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- عمر عنصر قصبة </w:t>
      </w:r>
      <w:proofErr w:type="gramStart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>رمح :</w:t>
      </w:r>
      <w:proofErr w:type="gramEnd"/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</w:t>
      </w:r>
      <w:r w:rsidR="009E65EA">
        <w:rPr>
          <w:rFonts w:ascii="Arabic Typesetting" w:hAnsi="Arabic Typesetting" w:cs="Arabic Typesetting"/>
          <w:b/>
          <w:bCs/>
          <w:sz w:val="72"/>
          <w:szCs w:val="72"/>
          <w:lang w:bidi="ar-AE"/>
        </w:rPr>
        <w:t>10019.5</w:t>
      </w:r>
      <w:r w:rsidR="009E65E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سنة .</w:t>
      </w:r>
    </w:p>
    <w:p w:rsidR="008C6FE7" w:rsidRDefault="009E65EA" w:rsidP="009E65EA">
      <w:pPr>
        <w:tabs>
          <w:tab w:val="left" w:pos="1757"/>
        </w:tabs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AE"/>
        </w:rPr>
        <w:t xml:space="preserve"> </w:t>
      </w:r>
    </w:p>
    <w:p w:rsidR="009E65EA" w:rsidRPr="009E65EA" w:rsidRDefault="009E65EA" w:rsidP="009E65EA">
      <w:pPr>
        <w:tabs>
          <w:tab w:val="left" w:pos="1757"/>
        </w:tabs>
        <w:rPr>
          <w:rFonts w:ascii="Arabic Typesetting" w:hAnsi="Arabic Typesetting" w:cs="Arabic Typesetting"/>
          <w:b/>
          <w:bCs/>
          <w:sz w:val="72"/>
          <w:szCs w:val="72"/>
          <w:rtl/>
          <w:lang w:bidi="ar-AE"/>
        </w:rPr>
      </w:pPr>
    </w:p>
    <w:sectPr w:rsidR="009E65EA" w:rsidRPr="009E65EA" w:rsidSect="00D65F42">
      <w:pgSz w:w="11906" w:h="16838"/>
      <w:pgMar w:top="1440" w:right="1440" w:bottom="1440" w:left="180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06F50"/>
    <w:rsid w:val="000043A0"/>
    <w:rsid w:val="00205A2B"/>
    <w:rsid w:val="002D3E22"/>
    <w:rsid w:val="00384CDE"/>
    <w:rsid w:val="004E143B"/>
    <w:rsid w:val="005674E7"/>
    <w:rsid w:val="00574CB5"/>
    <w:rsid w:val="005E40A7"/>
    <w:rsid w:val="006825A5"/>
    <w:rsid w:val="007B428D"/>
    <w:rsid w:val="007F62DF"/>
    <w:rsid w:val="008574DC"/>
    <w:rsid w:val="0089169F"/>
    <w:rsid w:val="008C4A7D"/>
    <w:rsid w:val="008C6FE7"/>
    <w:rsid w:val="00906F50"/>
    <w:rsid w:val="009E65EA"/>
    <w:rsid w:val="00A50A85"/>
    <w:rsid w:val="00AE6515"/>
    <w:rsid w:val="00BA183D"/>
    <w:rsid w:val="00D2096D"/>
    <w:rsid w:val="00D65F42"/>
    <w:rsid w:val="00D7618A"/>
    <w:rsid w:val="00DC7FE4"/>
    <w:rsid w:val="00E47861"/>
    <w:rsid w:val="00E918D3"/>
    <w:rsid w:val="00FF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1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F5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18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8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Mercury</dc:creator>
  <cp:lastModifiedBy>Mercury</cp:lastModifiedBy>
  <cp:revision>5</cp:revision>
  <cp:lastPrinted>2011-01-18T15:58:00Z</cp:lastPrinted>
  <dcterms:created xsi:type="dcterms:W3CDTF">2011-01-18T12:33:00Z</dcterms:created>
  <dcterms:modified xsi:type="dcterms:W3CDTF">2011-01-18T16:48:00Z</dcterms:modified>
</cp:coreProperties>
</file>