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1C48" w:rsidRPr="00643381" w:rsidRDefault="00726DDC" w:rsidP="00726DDC">
      <w:pPr>
        <w:rPr>
          <w:b/>
          <w:bCs/>
          <w:color w:val="E36C0A" w:themeColor="accent6" w:themeShade="BF"/>
          <w:sz w:val="24"/>
          <w:szCs w:val="24"/>
          <w:rtl/>
          <w:lang w:bidi="ar-AE"/>
        </w:rPr>
      </w:pPr>
      <w:r w:rsidRPr="00643381">
        <w:rPr>
          <w:rFonts w:hint="cs"/>
          <w:b/>
          <w:bCs/>
          <w:noProof/>
          <w:color w:val="E36C0A" w:themeColor="accent6" w:themeShade="BF"/>
          <w:sz w:val="24"/>
          <w:szCs w:val="24"/>
          <w:rtl/>
        </w:rPr>
        <w:drawing>
          <wp:anchor distT="0" distB="0" distL="114300" distR="114300" simplePos="0" relativeHeight="251658240" behindDoc="0" locked="0" layoutInCell="1" allowOverlap="1">
            <wp:simplePos x="0" y="0"/>
            <wp:positionH relativeFrom="column">
              <wp:posOffset>2105025</wp:posOffset>
            </wp:positionH>
            <wp:positionV relativeFrom="paragraph">
              <wp:posOffset>-447675</wp:posOffset>
            </wp:positionV>
            <wp:extent cx="1212215" cy="1219200"/>
            <wp:effectExtent l="19050" t="0" r="6985" b="0"/>
            <wp:wrapNone/>
            <wp:docPr id="1" name="صورة 0" descr="ua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e-logo.jpg"/>
                    <pic:cNvPicPr/>
                  </pic:nvPicPr>
                  <pic:blipFill>
                    <a:blip r:embed="rId9" cstate="print"/>
                    <a:stretch>
                      <a:fillRect/>
                    </a:stretch>
                  </pic:blipFill>
                  <pic:spPr>
                    <a:xfrm>
                      <a:off x="0" y="0"/>
                      <a:ext cx="1212215" cy="1219200"/>
                    </a:xfrm>
                    <a:prstGeom prst="rect">
                      <a:avLst/>
                    </a:prstGeom>
                  </pic:spPr>
                </pic:pic>
              </a:graphicData>
            </a:graphic>
          </wp:anchor>
        </w:drawing>
      </w:r>
      <w:r w:rsidRPr="00643381">
        <w:rPr>
          <w:rFonts w:hint="cs"/>
          <w:b/>
          <w:bCs/>
          <w:color w:val="E36C0A" w:themeColor="accent6" w:themeShade="BF"/>
          <w:sz w:val="24"/>
          <w:szCs w:val="24"/>
          <w:rtl/>
          <w:lang w:bidi="ar-AE"/>
        </w:rPr>
        <w:t>دولة الامارات العربية المتحدة                                                         منطقة رأس الخيمة التعليمية</w:t>
      </w:r>
    </w:p>
    <w:p w:rsidR="00726DDC" w:rsidRPr="00643381" w:rsidRDefault="00726DDC" w:rsidP="00726DDC">
      <w:pPr>
        <w:rPr>
          <w:b/>
          <w:bCs/>
          <w:color w:val="E36C0A" w:themeColor="accent6" w:themeShade="BF"/>
          <w:sz w:val="24"/>
          <w:szCs w:val="24"/>
          <w:rtl/>
          <w:lang w:bidi="ar-AE"/>
        </w:rPr>
      </w:pPr>
      <w:r w:rsidRPr="00643381">
        <w:rPr>
          <w:rFonts w:hint="cs"/>
          <w:b/>
          <w:bCs/>
          <w:color w:val="E36C0A" w:themeColor="accent6" w:themeShade="BF"/>
          <w:sz w:val="24"/>
          <w:szCs w:val="24"/>
          <w:rtl/>
          <w:lang w:bidi="ar-AE"/>
        </w:rPr>
        <w:t>وزارة التربية و التعليم                                                                مدرسة الرمس للتعليم الثانوي</w:t>
      </w:r>
    </w:p>
    <w:p w:rsidR="00726DDC" w:rsidRDefault="00726DDC" w:rsidP="00726DDC">
      <w:pPr>
        <w:rPr>
          <w:b/>
          <w:bCs/>
          <w:sz w:val="24"/>
          <w:szCs w:val="24"/>
          <w:rtl/>
          <w:lang w:bidi="ar-AE"/>
        </w:rPr>
      </w:pPr>
    </w:p>
    <w:p w:rsidR="00726DDC" w:rsidRDefault="00726DDC" w:rsidP="00726DDC">
      <w:pPr>
        <w:rPr>
          <w:b/>
          <w:bCs/>
          <w:sz w:val="24"/>
          <w:szCs w:val="24"/>
          <w:rtl/>
          <w:lang w:bidi="ar-AE"/>
        </w:rPr>
      </w:pPr>
    </w:p>
    <w:p w:rsidR="00726DDC" w:rsidRPr="00B3632A" w:rsidRDefault="00726DDC" w:rsidP="00726DDC">
      <w:pPr>
        <w:pStyle w:val="a4"/>
        <w:jc w:val="center"/>
        <w:rPr>
          <w:rFonts w:cs="DecoType Naskh Swashes"/>
          <w:i/>
          <w:iCs/>
          <w:sz w:val="180"/>
          <w:szCs w:val="180"/>
          <w:rtl/>
        </w:rPr>
      </w:pPr>
      <w:r w:rsidRPr="00B3632A">
        <w:rPr>
          <w:rFonts w:cs="DecoType Naskh Swashes" w:hint="cs"/>
          <w:i/>
          <w:iCs/>
          <w:color w:val="76923C" w:themeColor="accent3" w:themeShade="BF"/>
          <w:sz w:val="180"/>
          <w:szCs w:val="180"/>
          <w:rtl/>
        </w:rPr>
        <w:t>**</w:t>
      </w:r>
      <w:r w:rsidRPr="00B3632A">
        <w:rPr>
          <w:rFonts w:cs="DecoType Naskh Swashes" w:hint="cs"/>
          <w:i/>
          <w:iCs/>
          <w:color w:val="31849B" w:themeColor="accent5" w:themeShade="BF"/>
          <w:sz w:val="180"/>
          <w:szCs w:val="180"/>
          <w:rtl/>
        </w:rPr>
        <w:t>الشورى</w:t>
      </w:r>
      <w:r w:rsidRPr="00B3632A">
        <w:rPr>
          <w:rFonts w:cs="DecoType Naskh Swashes" w:hint="cs"/>
          <w:i/>
          <w:iCs/>
          <w:color w:val="76923C" w:themeColor="accent3" w:themeShade="BF"/>
          <w:sz w:val="180"/>
          <w:szCs w:val="180"/>
          <w:rtl/>
        </w:rPr>
        <w:t>**</w:t>
      </w:r>
    </w:p>
    <w:p w:rsidR="00726DDC" w:rsidRDefault="00726DDC" w:rsidP="00726DDC">
      <w:pPr>
        <w:pStyle w:val="a4"/>
        <w:jc w:val="center"/>
        <w:rPr>
          <w:rFonts w:cs="Old Antic Decorative"/>
          <w:i/>
          <w:iCs/>
          <w:sz w:val="32"/>
          <w:szCs w:val="32"/>
          <w:rtl/>
        </w:rPr>
      </w:pPr>
    </w:p>
    <w:p w:rsidR="00726DDC" w:rsidRPr="005E0840" w:rsidRDefault="00726DDC" w:rsidP="00726DDC">
      <w:pPr>
        <w:pStyle w:val="a4"/>
        <w:rPr>
          <w:rFonts w:cs="Old Antic Decorative"/>
          <w:i/>
          <w:iCs/>
          <w:sz w:val="32"/>
          <w:szCs w:val="32"/>
          <w:rtl/>
        </w:rPr>
      </w:pPr>
    </w:p>
    <w:p w:rsidR="00726DDC" w:rsidRPr="00352F1C" w:rsidRDefault="00726DDC" w:rsidP="00EC6C8F">
      <w:pPr>
        <w:pStyle w:val="a5"/>
        <w:ind w:left="1380"/>
        <w:rPr>
          <w:rFonts w:asciiTheme="majorBidi" w:hAnsiTheme="majorBidi" w:cstheme="majorBidi"/>
          <w:sz w:val="48"/>
          <w:szCs w:val="48"/>
          <w:rtl/>
          <w:lang w:bidi="ar-EG"/>
        </w:rPr>
      </w:pPr>
      <w:r w:rsidRPr="00352F1C">
        <w:rPr>
          <w:rFonts w:asciiTheme="majorBidi" w:hAnsiTheme="majorBidi" w:cstheme="majorBidi"/>
          <w:color w:val="76923C" w:themeColor="accent3" w:themeShade="BF"/>
          <w:sz w:val="96"/>
          <w:szCs w:val="96"/>
          <w:rtl/>
          <w:lang w:bidi="ar-EG"/>
        </w:rPr>
        <w:t>*</w:t>
      </w:r>
      <w:r w:rsidRPr="00352F1C">
        <w:rPr>
          <w:rFonts w:asciiTheme="majorBidi" w:hAnsiTheme="majorBidi" w:cstheme="majorBidi"/>
          <w:color w:val="E36C0A" w:themeColor="accent6" w:themeShade="BF"/>
          <w:sz w:val="44"/>
          <w:szCs w:val="44"/>
          <w:rtl/>
          <w:lang w:bidi="ar-EG"/>
        </w:rPr>
        <w:t xml:space="preserve">اسم </w:t>
      </w:r>
      <w:proofErr w:type="gramStart"/>
      <w:r w:rsidRPr="00352F1C">
        <w:rPr>
          <w:rFonts w:asciiTheme="majorBidi" w:hAnsiTheme="majorBidi" w:cstheme="majorBidi"/>
          <w:color w:val="E36C0A" w:themeColor="accent6" w:themeShade="BF"/>
          <w:sz w:val="44"/>
          <w:szCs w:val="44"/>
          <w:rtl/>
          <w:lang w:bidi="ar-EG"/>
        </w:rPr>
        <w:t>الطالب :</w:t>
      </w:r>
      <w:proofErr w:type="gramEnd"/>
      <w:r w:rsidRPr="00352F1C">
        <w:rPr>
          <w:rFonts w:asciiTheme="majorBidi" w:hAnsiTheme="majorBidi" w:cstheme="majorBidi"/>
          <w:color w:val="E36C0A" w:themeColor="accent6" w:themeShade="BF"/>
          <w:sz w:val="44"/>
          <w:szCs w:val="44"/>
          <w:rtl/>
          <w:lang w:bidi="ar-EG"/>
        </w:rPr>
        <w:t xml:space="preserve">-      </w:t>
      </w:r>
      <w:r w:rsidR="00EC6C8F">
        <w:rPr>
          <w:rFonts w:asciiTheme="majorBidi" w:hAnsiTheme="majorBidi" w:cstheme="majorBidi"/>
          <w:color w:val="E36C0A" w:themeColor="accent6" w:themeShade="BF"/>
          <w:sz w:val="44"/>
          <w:szCs w:val="44"/>
          <w:lang w:bidi="ar-EG"/>
        </w:rPr>
        <w:t>XXXXXX</w:t>
      </w:r>
      <w:r w:rsidRPr="00352F1C">
        <w:rPr>
          <w:rFonts w:asciiTheme="majorBidi" w:hAnsiTheme="majorBidi" w:cstheme="majorBidi"/>
          <w:color w:val="E36C0A" w:themeColor="accent6" w:themeShade="BF"/>
          <w:sz w:val="44"/>
          <w:szCs w:val="44"/>
          <w:rtl/>
          <w:lang w:bidi="ar-EG"/>
        </w:rPr>
        <w:t xml:space="preserve">    .</w:t>
      </w:r>
      <w:r w:rsidRPr="00352F1C">
        <w:rPr>
          <w:rFonts w:asciiTheme="majorBidi" w:hAnsiTheme="majorBidi" w:cstheme="majorBidi"/>
          <w:sz w:val="48"/>
          <w:szCs w:val="48"/>
          <w:lang w:bidi="ar-EG"/>
        </w:rPr>
        <w:t xml:space="preserve"> </w:t>
      </w:r>
      <w:r w:rsidRPr="00352F1C">
        <w:rPr>
          <w:rFonts w:asciiTheme="majorBidi" w:hAnsiTheme="majorBidi" w:cstheme="majorBidi"/>
          <w:color w:val="76923C" w:themeColor="accent3" w:themeShade="BF"/>
          <w:sz w:val="96"/>
          <w:szCs w:val="96"/>
          <w:rtl/>
          <w:lang w:bidi="ar-EG"/>
        </w:rPr>
        <w:t>*</w:t>
      </w:r>
    </w:p>
    <w:p w:rsidR="00726DDC" w:rsidRPr="00352F1C" w:rsidRDefault="00726DDC" w:rsidP="00726DDC">
      <w:pPr>
        <w:rPr>
          <w:rFonts w:asciiTheme="majorBidi" w:hAnsiTheme="majorBidi" w:cstheme="majorBidi"/>
          <w:color w:val="CC99FF"/>
          <w:sz w:val="96"/>
          <w:szCs w:val="96"/>
          <w:rtl/>
          <w:lang w:bidi="ar-EG"/>
        </w:rPr>
      </w:pPr>
      <w:r w:rsidRPr="00352F1C">
        <w:rPr>
          <w:rFonts w:asciiTheme="majorBidi" w:hAnsiTheme="majorBidi" w:cstheme="majorBidi"/>
          <w:color w:val="76923C" w:themeColor="accent3" w:themeShade="BF"/>
          <w:sz w:val="96"/>
          <w:szCs w:val="96"/>
          <w:rtl/>
          <w:lang w:bidi="ar-EG"/>
        </w:rPr>
        <w:t>*</w:t>
      </w:r>
      <w:r w:rsidRPr="00352F1C">
        <w:rPr>
          <w:rFonts w:asciiTheme="majorBidi" w:hAnsiTheme="majorBidi" w:cstheme="majorBidi"/>
          <w:sz w:val="44"/>
          <w:szCs w:val="44"/>
          <w:rtl/>
          <w:lang w:bidi="ar-EG"/>
        </w:rPr>
        <w:t xml:space="preserve"> </w:t>
      </w:r>
      <w:proofErr w:type="gramStart"/>
      <w:r w:rsidRPr="00352F1C">
        <w:rPr>
          <w:rFonts w:asciiTheme="majorBidi" w:hAnsiTheme="majorBidi" w:cstheme="majorBidi"/>
          <w:color w:val="E36C0A" w:themeColor="accent6" w:themeShade="BF"/>
          <w:sz w:val="44"/>
          <w:szCs w:val="44"/>
          <w:rtl/>
          <w:lang w:bidi="ar-EG"/>
        </w:rPr>
        <w:t>الصف :</w:t>
      </w:r>
      <w:proofErr w:type="gramEnd"/>
      <w:r w:rsidRPr="00352F1C">
        <w:rPr>
          <w:rFonts w:asciiTheme="majorBidi" w:hAnsiTheme="majorBidi" w:cstheme="majorBidi"/>
          <w:color w:val="E36C0A" w:themeColor="accent6" w:themeShade="BF"/>
          <w:sz w:val="44"/>
          <w:szCs w:val="44"/>
          <w:rtl/>
          <w:lang w:bidi="ar-EG"/>
        </w:rPr>
        <w:t>- الحادي عشر (علمي )</w:t>
      </w:r>
      <w:r w:rsidRPr="00352F1C">
        <w:rPr>
          <w:rFonts w:asciiTheme="majorBidi" w:hAnsiTheme="majorBidi" w:cstheme="majorBidi"/>
          <w:sz w:val="44"/>
          <w:szCs w:val="44"/>
          <w:rtl/>
          <w:lang w:bidi="ar-EG"/>
        </w:rPr>
        <w:t xml:space="preserve"> </w:t>
      </w:r>
      <w:r w:rsidRPr="00352F1C">
        <w:rPr>
          <w:rFonts w:asciiTheme="majorBidi" w:hAnsiTheme="majorBidi" w:cstheme="majorBidi"/>
          <w:color w:val="76923C" w:themeColor="accent3" w:themeShade="BF"/>
          <w:sz w:val="96"/>
          <w:szCs w:val="96"/>
          <w:rtl/>
          <w:lang w:bidi="ar-EG"/>
        </w:rPr>
        <w:t>*</w:t>
      </w:r>
    </w:p>
    <w:p w:rsidR="00726DDC" w:rsidRPr="00352F1C" w:rsidRDefault="00726DDC" w:rsidP="00EC6C8F">
      <w:pPr>
        <w:rPr>
          <w:rFonts w:asciiTheme="majorBidi" w:hAnsiTheme="majorBidi" w:cstheme="majorBidi"/>
          <w:sz w:val="48"/>
          <w:szCs w:val="48"/>
          <w:rtl/>
          <w:lang w:bidi="ar-EG"/>
        </w:rPr>
      </w:pPr>
      <w:r w:rsidRPr="00352F1C">
        <w:rPr>
          <w:rFonts w:asciiTheme="majorBidi" w:hAnsiTheme="majorBidi" w:cstheme="majorBidi"/>
          <w:color w:val="76923C" w:themeColor="accent3" w:themeShade="BF"/>
          <w:sz w:val="96"/>
          <w:szCs w:val="96"/>
          <w:rtl/>
        </w:rPr>
        <w:t>*</w:t>
      </w:r>
      <w:r w:rsidRPr="00352F1C">
        <w:rPr>
          <w:rFonts w:asciiTheme="majorBidi" w:hAnsiTheme="majorBidi" w:cstheme="majorBidi"/>
          <w:color w:val="E36C0A" w:themeColor="accent6" w:themeShade="BF"/>
          <w:sz w:val="44"/>
          <w:szCs w:val="44"/>
          <w:rtl/>
        </w:rPr>
        <w:t xml:space="preserve"> إشراف المعلم:- </w:t>
      </w:r>
      <w:r w:rsidR="00EC6C8F">
        <w:rPr>
          <w:rFonts w:asciiTheme="majorBidi" w:hAnsiTheme="majorBidi" w:cstheme="majorBidi"/>
          <w:color w:val="E36C0A" w:themeColor="accent6" w:themeShade="BF"/>
          <w:sz w:val="44"/>
          <w:szCs w:val="44"/>
        </w:rPr>
        <w:t>XXXXXX</w:t>
      </w:r>
      <w:bookmarkStart w:id="0" w:name="_GoBack"/>
      <w:bookmarkEnd w:id="0"/>
      <w:r w:rsidRPr="00352F1C">
        <w:rPr>
          <w:rFonts w:asciiTheme="majorBidi" w:hAnsiTheme="majorBidi" w:cstheme="majorBidi"/>
          <w:sz w:val="44"/>
          <w:szCs w:val="44"/>
          <w:rtl/>
        </w:rPr>
        <w:t xml:space="preserve">          .</w:t>
      </w:r>
      <w:r w:rsidRPr="00352F1C">
        <w:rPr>
          <w:rFonts w:asciiTheme="majorBidi" w:hAnsiTheme="majorBidi" w:cstheme="majorBidi"/>
          <w:color w:val="76923C" w:themeColor="accent3" w:themeShade="BF"/>
          <w:sz w:val="96"/>
          <w:szCs w:val="96"/>
          <w:rtl/>
        </w:rPr>
        <w:t>*</w:t>
      </w:r>
    </w:p>
    <w:p w:rsidR="00352F1C" w:rsidRDefault="00352F1C" w:rsidP="00726DDC">
      <w:pPr>
        <w:pStyle w:val="a4"/>
        <w:jc w:val="center"/>
        <w:rPr>
          <w:rFonts w:cs="Old Antic Decorative"/>
          <w:i/>
          <w:iCs/>
          <w:color w:val="76923C" w:themeColor="accent3" w:themeShade="BF"/>
          <w:sz w:val="96"/>
          <w:szCs w:val="96"/>
          <w:rtl/>
        </w:rPr>
      </w:pPr>
    </w:p>
    <w:p w:rsidR="00726DDC" w:rsidRPr="00B3632A" w:rsidRDefault="00726DDC" w:rsidP="00726DDC">
      <w:pPr>
        <w:pStyle w:val="a4"/>
        <w:jc w:val="center"/>
        <w:rPr>
          <w:rFonts w:cs="Diwani Letter"/>
          <w:i/>
          <w:iCs/>
          <w:sz w:val="96"/>
          <w:szCs w:val="96"/>
          <w:rtl/>
        </w:rPr>
      </w:pPr>
      <w:r w:rsidRPr="00B3632A">
        <w:rPr>
          <w:rFonts w:cs="Diwani Letter" w:hint="cs"/>
          <w:i/>
          <w:iCs/>
          <w:color w:val="76923C" w:themeColor="accent3" w:themeShade="BF"/>
          <w:sz w:val="96"/>
          <w:szCs w:val="96"/>
          <w:rtl/>
        </w:rPr>
        <w:lastRenderedPageBreak/>
        <w:t>**</w:t>
      </w:r>
      <w:r w:rsidRPr="00B3632A">
        <w:rPr>
          <w:rFonts w:cs="Diwani Letter" w:hint="cs"/>
          <w:i/>
          <w:iCs/>
          <w:color w:val="31849B" w:themeColor="accent5" w:themeShade="BF"/>
          <w:sz w:val="96"/>
          <w:szCs w:val="96"/>
          <w:rtl/>
        </w:rPr>
        <w:t>الفهرس</w:t>
      </w:r>
      <w:r w:rsidRPr="00B3632A">
        <w:rPr>
          <w:rFonts w:cs="Diwani Letter" w:hint="cs"/>
          <w:i/>
          <w:iCs/>
          <w:color w:val="76923C" w:themeColor="accent3" w:themeShade="BF"/>
          <w:sz w:val="96"/>
          <w:szCs w:val="96"/>
          <w:rtl/>
        </w:rPr>
        <w:t xml:space="preserve"> **</w:t>
      </w:r>
    </w:p>
    <w:p w:rsidR="00726DDC" w:rsidRDefault="00726DDC" w:rsidP="00615CC6">
      <w:pPr>
        <w:pStyle w:val="a4"/>
        <w:rPr>
          <w:rFonts w:asciiTheme="majorBidi" w:hAnsiTheme="majorBidi" w:cstheme="majorBidi"/>
          <w:i/>
          <w:iCs/>
          <w:color w:val="943634" w:themeColor="accent2" w:themeShade="BF"/>
          <w:sz w:val="40"/>
          <w:szCs w:val="40"/>
          <w:rtl/>
        </w:rPr>
      </w:pPr>
      <w:r w:rsidRPr="00352F1C">
        <w:rPr>
          <w:rFonts w:asciiTheme="majorBidi" w:hAnsiTheme="majorBidi" w:cstheme="majorBidi"/>
          <w:i/>
          <w:iCs/>
          <w:color w:val="943634" w:themeColor="accent2" w:themeShade="BF"/>
          <w:sz w:val="40"/>
          <w:szCs w:val="40"/>
          <w:rtl/>
        </w:rPr>
        <w:t>أ-</w:t>
      </w:r>
      <w:proofErr w:type="gramStart"/>
      <w:r w:rsidR="00615CC6" w:rsidRPr="00352F1C">
        <w:rPr>
          <w:rFonts w:asciiTheme="majorBidi" w:hAnsiTheme="majorBidi" w:cstheme="majorBidi"/>
          <w:i/>
          <w:iCs/>
          <w:color w:val="943634" w:themeColor="accent2" w:themeShade="BF"/>
          <w:sz w:val="40"/>
          <w:szCs w:val="40"/>
          <w:rtl/>
        </w:rPr>
        <w:t>المحور</w:t>
      </w:r>
      <w:proofErr w:type="gramEnd"/>
      <w:r w:rsidR="00615CC6" w:rsidRPr="00352F1C">
        <w:rPr>
          <w:rFonts w:asciiTheme="majorBidi" w:hAnsiTheme="majorBidi" w:cstheme="majorBidi"/>
          <w:i/>
          <w:iCs/>
          <w:color w:val="943634" w:themeColor="accent2" w:themeShade="BF"/>
          <w:sz w:val="40"/>
          <w:szCs w:val="40"/>
          <w:rtl/>
        </w:rPr>
        <w:t xml:space="preserve"> الأول</w:t>
      </w:r>
      <w:r w:rsidRPr="00352F1C">
        <w:rPr>
          <w:rFonts w:asciiTheme="majorBidi" w:hAnsiTheme="majorBidi" w:cstheme="majorBidi"/>
          <w:i/>
          <w:iCs/>
          <w:color w:val="943634" w:themeColor="accent2" w:themeShade="BF"/>
          <w:sz w:val="40"/>
          <w:szCs w:val="40"/>
          <w:rtl/>
        </w:rPr>
        <w:t>:</w:t>
      </w:r>
    </w:p>
    <w:p w:rsidR="00352F1C" w:rsidRPr="00352F1C" w:rsidRDefault="00352F1C" w:rsidP="00615CC6">
      <w:pPr>
        <w:pStyle w:val="a4"/>
        <w:rPr>
          <w:rFonts w:asciiTheme="majorBidi" w:hAnsiTheme="majorBidi" w:cstheme="majorBidi"/>
          <w:i/>
          <w:iCs/>
          <w:color w:val="943634" w:themeColor="accent2" w:themeShade="BF"/>
          <w:sz w:val="40"/>
          <w:szCs w:val="40"/>
          <w:rtl/>
        </w:rPr>
      </w:pPr>
    </w:p>
    <w:p w:rsidR="00726DDC" w:rsidRDefault="00726DDC" w:rsidP="00615CC6">
      <w:pPr>
        <w:pStyle w:val="a4"/>
        <w:numPr>
          <w:ilvl w:val="0"/>
          <w:numId w:val="9"/>
        </w:numPr>
        <w:rPr>
          <w:rFonts w:asciiTheme="majorBidi" w:hAnsiTheme="majorBidi" w:cstheme="majorBidi"/>
          <w:color w:val="CC99FF"/>
          <w:sz w:val="36"/>
          <w:szCs w:val="36"/>
        </w:rPr>
      </w:pPr>
      <w:proofErr w:type="gramStart"/>
      <w:r w:rsidRPr="00352F1C">
        <w:rPr>
          <w:rFonts w:asciiTheme="majorBidi" w:hAnsiTheme="majorBidi" w:cstheme="majorBidi"/>
          <w:color w:val="E36C0A" w:themeColor="accent6" w:themeShade="BF"/>
          <w:sz w:val="36"/>
          <w:szCs w:val="36"/>
          <w:rtl/>
        </w:rPr>
        <w:t>تعريف</w:t>
      </w:r>
      <w:proofErr w:type="gramEnd"/>
      <w:r w:rsidRPr="00352F1C">
        <w:rPr>
          <w:rFonts w:asciiTheme="majorBidi" w:hAnsiTheme="majorBidi" w:cstheme="majorBidi"/>
          <w:color w:val="E36C0A" w:themeColor="accent6" w:themeShade="BF"/>
          <w:sz w:val="36"/>
          <w:szCs w:val="36"/>
          <w:rtl/>
        </w:rPr>
        <w:t xml:space="preserve"> الشورى</w:t>
      </w:r>
    </w:p>
    <w:p w:rsidR="00352F1C" w:rsidRPr="00352F1C" w:rsidRDefault="00352F1C" w:rsidP="00352F1C">
      <w:pPr>
        <w:pStyle w:val="a4"/>
        <w:ind w:left="1080"/>
        <w:rPr>
          <w:rFonts w:asciiTheme="majorBidi" w:hAnsiTheme="majorBidi" w:cstheme="majorBidi"/>
          <w:color w:val="CC99FF"/>
          <w:sz w:val="36"/>
          <w:szCs w:val="36"/>
        </w:rPr>
      </w:pPr>
    </w:p>
    <w:p w:rsidR="00726DDC" w:rsidRDefault="00615CC6" w:rsidP="00615CC6">
      <w:pPr>
        <w:pStyle w:val="a4"/>
        <w:numPr>
          <w:ilvl w:val="0"/>
          <w:numId w:val="9"/>
        </w:numPr>
        <w:jc w:val="both"/>
        <w:rPr>
          <w:rFonts w:asciiTheme="majorBidi" w:hAnsiTheme="majorBidi" w:cstheme="majorBidi"/>
          <w:color w:val="E36C0A" w:themeColor="accent6" w:themeShade="BF"/>
          <w:sz w:val="36"/>
          <w:szCs w:val="36"/>
        </w:rPr>
      </w:pPr>
      <w:r w:rsidRPr="00352F1C">
        <w:rPr>
          <w:rFonts w:asciiTheme="majorBidi" w:hAnsiTheme="majorBidi" w:cstheme="majorBidi"/>
          <w:color w:val="E36C0A" w:themeColor="accent6" w:themeShade="BF"/>
          <w:sz w:val="36"/>
          <w:szCs w:val="36"/>
          <w:rtl/>
        </w:rPr>
        <w:t xml:space="preserve"> </w:t>
      </w:r>
      <w:r w:rsidR="00726DDC" w:rsidRPr="00352F1C">
        <w:rPr>
          <w:rFonts w:asciiTheme="majorBidi" w:hAnsiTheme="majorBidi" w:cstheme="majorBidi"/>
          <w:color w:val="E36C0A" w:themeColor="accent6" w:themeShade="BF"/>
          <w:sz w:val="36"/>
          <w:szCs w:val="36"/>
          <w:rtl/>
        </w:rPr>
        <w:t>أهمية الشورى</w:t>
      </w:r>
    </w:p>
    <w:p w:rsidR="00352F1C" w:rsidRPr="00352F1C" w:rsidRDefault="00352F1C" w:rsidP="00352F1C">
      <w:pPr>
        <w:pStyle w:val="a4"/>
        <w:jc w:val="both"/>
        <w:rPr>
          <w:rFonts w:asciiTheme="majorBidi" w:hAnsiTheme="majorBidi" w:cstheme="majorBidi"/>
          <w:color w:val="E36C0A" w:themeColor="accent6" w:themeShade="BF"/>
          <w:sz w:val="36"/>
          <w:szCs w:val="36"/>
          <w:rtl/>
        </w:rPr>
      </w:pPr>
    </w:p>
    <w:p w:rsidR="00615CC6" w:rsidRPr="00352F1C" w:rsidRDefault="00615CC6" w:rsidP="00615CC6">
      <w:pPr>
        <w:pStyle w:val="a4"/>
        <w:numPr>
          <w:ilvl w:val="0"/>
          <w:numId w:val="9"/>
        </w:numPr>
        <w:rPr>
          <w:rFonts w:asciiTheme="majorBidi" w:hAnsiTheme="majorBidi" w:cstheme="majorBidi"/>
          <w:i/>
          <w:iCs/>
          <w:color w:val="E36C0A" w:themeColor="accent6" w:themeShade="BF"/>
          <w:sz w:val="36"/>
          <w:szCs w:val="36"/>
          <w:rtl/>
        </w:rPr>
      </w:pPr>
      <w:r w:rsidRPr="00352F1C">
        <w:rPr>
          <w:rFonts w:asciiTheme="majorBidi" w:hAnsiTheme="majorBidi" w:cstheme="majorBidi"/>
          <w:color w:val="E36C0A" w:themeColor="accent6" w:themeShade="BF"/>
          <w:sz w:val="36"/>
          <w:szCs w:val="36"/>
          <w:rtl/>
        </w:rPr>
        <w:t xml:space="preserve">الشروط المتطلبة في أهل </w:t>
      </w:r>
      <w:proofErr w:type="gramStart"/>
      <w:r w:rsidRPr="00352F1C">
        <w:rPr>
          <w:rFonts w:asciiTheme="majorBidi" w:hAnsiTheme="majorBidi" w:cstheme="majorBidi"/>
          <w:color w:val="E36C0A" w:themeColor="accent6" w:themeShade="BF"/>
          <w:sz w:val="36"/>
          <w:szCs w:val="36"/>
          <w:rtl/>
        </w:rPr>
        <w:t>الشورى</w:t>
      </w:r>
      <w:r w:rsidRPr="00352F1C">
        <w:rPr>
          <w:rFonts w:asciiTheme="majorBidi" w:hAnsiTheme="majorBidi" w:cstheme="majorBidi"/>
          <w:color w:val="E36C0A" w:themeColor="accent6" w:themeShade="BF"/>
          <w:sz w:val="36"/>
          <w:szCs w:val="36"/>
        </w:rPr>
        <w:t xml:space="preserve">  </w:t>
      </w:r>
      <w:proofErr w:type="gramEnd"/>
    </w:p>
    <w:p w:rsidR="00726DDC" w:rsidRPr="00352F1C" w:rsidRDefault="00726DDC" w:rsidP="00726DDC">
      <w:pPr>
        <w:pStyle w:val="a4"/>
        <w:ind w:left="360"/>
        <w:jc w:val="both"/>
        <w:rPr>
          <w:rFonts w:asciiTheme="majorBidi" w:hAnsiTheme="majorBidi" w:cstheme="majorBidi"/>
          <w:color w:val="E36C0A" w:themeColor="accent6" w:themeShade="BF"/>
          <w:sz w:val="36"/>
          <w:szCs w:val="36"/>
          <w:rtl/>
          <w:lang w:bidi="ar-AE"/>
        </w:rPr>
      </w:pPr>
    </w:p>
    <w:p w:rsidR="00615CC6" w:rsidRPr="00352F1C" w:rsidRDefault="00615CC6" w:rsidP="00726DDC">
      <w:pPr>
        <w:pStyle w:val="a4"/>
        <w:ind w:left="360"/>
        <w:jc w:val="both"/>
        <w:rPr>
          <w:rFonts w:asciiTheme="majorBidi" w:hAnsiTheme="majorBidi" w:cstheme="majorBidi"/>
          <w:color w:val="E36C0A" w:themeColor="accent6" w:themeShade="BF"/>
          <w:sz w:val="36"/>
          <w:szCs w:val="36"/>
          <w:rtl/>
          <w:lang w:bidi="ar-AE"/>
        </w:rPr>
      </w:pPr>
    </w:p>
    <w:p w:rsidR="00726DDC" w:rsidRDefault="00726DDC" w:rsidP="00615CC6">
      <w:pPr>
        <w:pStyle w:val="a4"/>
        <w:rPr>
          <w:rFonts w:asciiTheme="majorBidi" w:hAnsiTheme="majorBidi" w:cstheme="majorBidi"/>
          <w:i/>
          <w:iCs/>
          <w:color w:val="943634" w:themeColor="accent2" w:themeShade="BF"/>
          <w:sz w:val="40"/>
          <w:szCs w:val="40"/>
          <w:rtl/>
        </w:rPr>
      </w:pPr>
      <w:r w:rsidRPr="00352F1C">
        <w:rPr>
          <w:rFonts w:asciiTheme="majorBidi" w:hAnsiTheme="majorBidi" w:cstheme="majorBidi"/>
          <w:i/>
          <w:iCs/>
          <w:color w:val="943634" w:themeColor="accent2" w:themeShade="BF"/>
          <w:sz w:val="40"/>
          <w:szCs w:val="40"/>
          <w:rtl/>
        </w:rPr>
        <w:t>ب-</w:t>
      </w:r>
      <w:r w:rsidR="00615CC6" w:rsidRPr="00352F1C">
        <w:rPr>
          <w:rFonts w:asciiTheme="majorBidi" w:hAnsiTheme="majorBidi" w:cstheme="majorBidi"/>
          <w:i/>
          <w:iCs/>
          <w:color w:val="943634" w:themeColor="accent2" w:themeShade="BF"/>
          <w:sz w:val="40"/>
          <w:szCs w:val="40"/>
          <w:rtl/>
        </w:rPr>
        <w:t xml:space="preserve">المحور </w:t>
      </w:r>
      <w:proofErr w:type="gramStart"/>
      <w:r w:rsidR="00615CC6" w:rsidRPr="00352F1C">
        <w:rPr>
          <w:rFonts w:asciiTheme="majorBidi" w:hAnsiTheme="majorBidi" w:cstheme="majorBidi"/>
          <w:i/>
          <w:iCs/>
          <w:color w:val="943634" w:themeColor="accent2" w:themeShade="BF"/>
          <w:sz w:val="40"/>
          <w:szCs w:val="40"/>
          <w:rtl/>
        </w:rPr>
        <w:t>الثاني</w:t>
      </w:r>
      <w:r w:rsidRPr="00352F1C">
        <w:rPr>
          <w:rFonts w:asciiTheme="majorBidi" w:hAnsiTheme="majorBidi" w:cstheme="majorBidi"/>
          <w:i/>
          <w:iCs/>
          <w:color w:val="943634" w:themeColor="accent2" w:themeShade="BF"/>
          <w:sz w:val="40"/>
          <w:szCs w:val="40"/>
          <w:rtl/>
        </w:rPr>
        <w:t xml:space="preserve"> :</w:t>
      </w:r>
      <w:proofErr w:type="gramEnd"/>
    </w:p>
    <w:p w:rsidR="00352F1C" w:rsidRPr="00352F1C" w:rsidRDefault="00352F1C" w:rsidP="00615CC6">
      <w:pPr>
        <w:pStyle w:val="a4"/>
        <w:rPr>
          <w:rFonts w:asciiTheme="majorBidi" w:hAnsiTheme="majorBidi" w:cstheme="majorBidi"/>
          <w:i/>
          <w:iCs/>
          <w:color w:val="943634" w:themeColor="accent2" w:themeShade="BF"/>
          <w:sz w:val="40"/>
          <w:szCs w:val="40"/>
          <w:rtl/>
        </w:rPr>
      </w:pPr>
    </w:p>
    <w:p w:rsidR="00726DDC" w:rsidRDefault="00726DDC" w:rsidP="00615CC6">
      <w:pPr>
        <w:pStyle w:val="a4"/>
        <w:numPr>
          <w:ilvl w:val="0"/>
          <w:numId w:val="8"/>
        </w:numPr>
        <w:jc w:val="both"/>
        <w:rPr>
          <w:rFonts w:asciiTheme="majorBidi" w:hAnsiTheme="majorBidi" w:cstheme="majorBidi"/>
          <w:color w:val="E36C0A" w:themeColor="accent6" w:themeShade="BF"/>
          <w:sz w:val="36"/>
          <w:szCs w:val="36"/>
        </w:rPr>
      </w:pPr>
      <w:r w:rsidRPr="00352F1C">
        <w:rPr>
          <w:rFonts w:asciiTheme="majorBidi" w:hAnsiTheme="majorBidi" w:cstheme="majorBidi"/>
          <w:sz w:val="36"/>
          <w:szCs w:val="36"/>
          <w:rtl/>
        </w:rPr>
        <w:t xml:space="preserve"> </w:t>
      </w:r>
      <w:r w:rsidRPr="00352F1C">
        <w:rPr>
          <w:rFonts w:asciiTheme="majorBidi" w:hAnsiTheme="majorBidi" w:cstheme="majorBidi"/>
          <w:color w:val="E36C0A" w:themeColor="accent6" w:themeShade="BF"/>
          <w:sz w:val="36"/>
          <w:szCs w:val="36"/>
          <w:rtl/>
        </w:rPr>
        <w:t>نظام الشورى في الحكم الإسلامي</w:t>
      </w:r>
    </w:p>
    <w:p w:rsidR="00352F1C" w:rsidRPr="00352F1C" w:rsidRDefault="00352F1C" w:rsidP="00352F1C">
      <w:pPr>
        <w:pStyle w:val="a4"/>
        <w:ind w:left="1080"/>
        <w:jc w:val="both"/>
        <w:rPr>
          <w:rFonts w:asciiTheme="majorBidi" w:hAnsiTheme="majorBidi" w:cstheme="majorBidi"/>
          <w:color w:val="E36C0A" w:themeColor="accent6" w:themeShade="BF"/>
          <w:sz w:val="36"/>
          <w:szCs w:val="36"/>
          <w:rtl/>
        </w:rPr>
      </w:pPr>
    </w:p>
    <w:p w:rsidR="00726DDC" w:rsidRDefault="00726DDC" w:rsidP="00092A89">
      <w:pPr>
        <w:pStyle w:val="a4"/>
        <w:numPr>
          <w:ilvl w:val="0"/>
          <w:numId w:val="8"/>
        </w:numPr>
        <w:rPr>
          <w:rFonts w:asciiTheme="majorBidi" w:hAnsiTheme="majorBidi" w:cstheme="majorBidi"/>
          <w:i/>
          <w:iCs/>
          <w:color w:val="E36C0A" w:themeColor="accent6" w:themeShade="BF"/>
          <w:sz w:val="40"/>
          <w:szCs w:val="40"/>
        </w:rPr>
      </w:pPr>
      <w:r w:rsidRPr="00352F1C">
        <w:rPr>
          <w:rFonts w:asciiTheme="majorBidi" w:hAnsiTheme="majorBidi" w:cstheme="majorBidi"/>
          <w:color w:val="E36C0A" w:themeColor="accent6" w:themeShade="BF"/>
          <w:sz w:val="36"/>
          <w:szCs w:val="36"/>
          <w:rtl/>
        </w:rPr>
        <w:t xml:space="preserve">الشورى </w:t>
      </w:r>
      <w:proofErr w:type="gramStart"/>
      <w:r w:rsidRPr="00352F1C">
        <w:rPr>
          <w:rFonts w:asciiTheme="majorBidi" w:hAnsiTheme="majorBidi" w:cstheme="majorBidi"/>
          <w:color w:val="E36C0A" w:themeColor="accent6" w:themeShade="BF"/>
          <w:sz w:val="36"/>
          <w:szCs w:val="36"/>
          <w:rtl/>
        </w:rPr>
        <w:t>إحدى</w:t>
      </w:r>
      <w:proofErr w:type="gramEnd"/>
      <w:r w:rsidR="00092A89" w:rsidRPr="00352F1C">
        <w:rPr>
          <w:rFonts w:asciiTheme="majorBidi" w:hAnsiTheme="majorBidi" w:cstheme="majorBidi"/>
          <w:color w:val="E36C0A" w:themeColor="accent6" w:themeShade="BF"/>
          <w:sz w:val="36"/>
          <w:szCs w:val="36"/>
          <w:rtl/>
        </w:rPr>
        <w:t xml:space="preserve"> مبادئ</w:t>
      </w:r>
      <w:r w:rsidRPr="00352F1C">
        <w:rPr>
          <w:rFonts w:asciiTheme="majorBidi" w:hAnsiTheme="majorBidi" w:cstheme="majorBidi"/>
          <w:color w:val="E36C0A" w:themeColor="accent6" w:themeShade="BF"/>
          <w:sz w:val="36"/>
          <w:szCs w:val="36"/>
          <w:rtl/>
        </w:rPr>
        <w:t xml:space="preserve"> </w:t>
      </w:r>
      <w:r w:rsidR="00092A89" w:rsidRPr="00352F1C">
        <w:rPr>
          <w:rFonts w:asciiTheme="majorBidi" w:hAnsiTheme="majorBidi" w:cstheme="majorBidi"/>
          <w:color w:val="E36C0A" w:themeColor="accent6" w:themeShade="BF"/>
          <w:sz w:val="36"/>
          <w:szCs w:val="36"/>
          <w:rtl/>
        </w:rPr>
        <w:t xml:space="preserve">الرسول </w:t>
      </w:r>
      <w:r w:rsidRPr="00352F1C">
        <w:rPr>
          <w:rFonts w:asciiTheme="majorBidi" w:hAnsiTheme="majorBidi" w:cstheme="majorBidi"/>
          <w:color w:val="E36C0A" w:themeColor="accent6" w:themeShade="BF"/>
          <w:sz w:val="36"/>
          <w:szCs w:val="36"/>
          <w:rtl/>
        </w:rPr>
        <w:t>صلي الله عليه وسلم</w:t>
      </w:r>
    </w:p>
    <w:p w:rsidR="00352F1C" w:rsidRPr="00352F1C" w:rsidRDefault="00352F1C" w:rsidP="00352F1C">
      <w:pPr>
        <w:pStyle w:val="a4"/>
        <w:rPr>
          <w:rFonts w:asciiTheme="majorBidi" w:hAnsiTheme="majorBidi" w:cstheme="majorBidi"/>
          <w:i/>
          <w:iCs/>
          <w:color w:val="E36C0A" w:themeColor="accent6" w:themeShade="BF"/>
          <w:sz w:val="40"/>
          <w:szCs w:val="40"/>
          <w:rtl/>
        </w:rPr>
      </w:pPr>
    </w:p>
    <w:p w:rsidR="00615CC6" w:rsidRDefault="00615CC6" w:rsidP="00615CC6">
      <w:pPr>
        <w:pStyle w:val="a4"/>
        <w:numPr>
          <w:ilvl w:val="0"/>
          <w:numId w:val="8"/>
        </w:numPr>
        <w:rPr>
          <w:rFonts w:asciiTheme="majorBidi" w:hAnsiTheme="majorBidi" w:cstheme="majorBidi"/>
          <w:i/>
          <w:iCs/>
          <w:color w:val="E36C0A" w:themeColor="accent6" w:themeShade="BF"/>
          <w:sz w:val="40"/>
          <w:szCs w:val="40"/>
        </w:rPr>
      </w:pPr>
      <w:r w:rsidRPr="00352F1C">
        <w:rPr>
          <w:rFonts w:asciiTheme="majorBidi" w:hAnsiTheme="majorBidi" w:cstheme="majorBidi"/>
          <w:color w:val="E36C0A" w:themeColor="accent6" w:themeShade="BF"/>
          <w:sz w:val="36"/>
          <w:szCs w:val="36"/>
          <w:rtl/>
        </w:rPr>
        <w:t>الشورى في غزوات الرسول الكريم</w:t>
      </w:r>
    </w:p>
    <w:p w:rsidR="00D7457D" w:rsidRDefault="00D7457D" w:rsidP="00D7457D">
      <w:pPr>
        <w:pStyle w:val="a5"/>
        <w:rPr>
          <w:rFonts w:asciiTheme="majorBidi" w:hAnsiTheme="majorBidi" w:cstheme="majorBidi"/>
          <w:i/>
          <w:iCs/>
          <w:color w:val="E36C0A" w:themeColor="accent6" w:themeShade="BF"/>
          <w:sz w:val="40"/>
          <w:szCs w:val="40"/>
          <w:rtl/>
        </w:rPr>
      </w:pPr>
    </w:p>
    <w:p w:rsidR="00D7457D" w:rsidRPr="00352F1C" w:rsidRDefault="00D7457D" w:rsidP="00615CC6">
      <w:pPr>
        <w:pStyle w:val="a4"/>
        <w:numPr>
          <w:ilvl w:val="0"/>
          <w:numId w:val="8"/>
        </w:numPr>
        <w:rPr>
          <w:rFonts w:asciiTheme="majorBidi" w:hAnsiTheme="majorBidi" w:cstheme="majorBidi"/>
          <w:i/>
          <w:iCs/>
          <w:color w:val="E36C0A" w:themeColor="accent6" w:themeShade="BF"/>
          <w:sz w:val="40"/>
          <w:szCs w:val="40"/>
          <w:rtl/>
        </w:rPr>
      </w:pPr>
      <w:r>
        <w:rPr>
          <w:rFonts w:asciiTheme="majorBidi" w:hAnsiTheme="majorBidi" w:cstheme="majorBidi" w:hint="cs"/>
          <w:i/>
          <w:iCs/>
          <w:color w:val="E36C0A" w:themeColor="accent6" w:themeShade="BF"/>
          <w:sz w:val="40"/>
          <w:szCs w:val="40"/>
          <w:rtl/>
        </w:rPr>
        <w:t>الشورى في زمن الصحابة</w:t>
      </w:r>
    </w:p>
    <w:p w:rsidR="00726DDC" w:rsidRDefault="00726DDC" w:rsidP="00615CC6">
      <w:pPr>
        <w:pStyle w:val="a4"/>
        <w:rPr>
          <w:rFonts w:cs="Al-Hadith1"/>
          <w:i/>
          <w:iCs/>
          <w:color w:val="E36C0A" w:themeColor="accent6" w:themeShade="BF"/>
          <w:sz w:val="40"/>
          <w:szCs w:val="40"/>
          <w:rtl/>
        </w:rPr>
      </w:pPr>
    </w:p>
    <w:p w:rsidR="00726DDC" w:rsidRDefault="00726DDC" w:rsidP="00726DDC">
      <w:pPr>
        <w:pStyle w:val="a4"/>
        <w:ind w:left="284"/>
        <w:rPr>
          <w:rFonts w:ascii="Tahoma" w:hAnsi="Tahoma" w:cs="Al-Hadith1"/>
          <w:color w:val="E36C0A" w:themeColor="accent6" w:themeShade="BF"/>
          <w:sz w:val="36"/>
          <w:szCs w:val="36"/>
          <w:rtl/>
        </w:rPr>
      </w:pPr>
    </w:p>
    <w:p w:rsidR="00726DDC" w:rsidRDefault="00726DDC" w:rsidP="00726DDC">
      <w:pPr>
        <w:pStyle w:val="a4"/>
        <w:ind w:left="284"/>
        <w:rPr>
          <w:rFonts w:cs="Al-Hadith1"/>
          <w:i/>
          <w:iCs/>
          <w:color w:val="E36C0A" w:themeColor="accent6" w:themeShade="BF"/>
          <w:sz w:val="36"/>
          <w:szCs w:val="36"/>
        </w:rPr>
      </w:pPr>
    </w:p>
    <w:p w:rsidR="00726DDC" w:rsidRPr="00726DDC" w:rsidRDefault="00726DDC" w:rsidP="00726DDC">
      <w:pPr>
        <w:pStyle w:val="a4"/>
        <w:ind w:left="1004"/>
        <w:rPr>
          <w:rFonts w:cs="Al-Hadith1"/>
          <w:i/>
          <w:iCs/>
          <w:color w:val="E36C0A" w:themeColor="accent6" w:themeShade="BF"/>
          <w:sz w:val="36"/>
          <w:szCs w:val="36"/>
          <w:rtl/>
        </w:rPr>
      </w:pPr>
    </w:p>
    <w:p w:rsidR="005662C1" w:rsidRPr="00B3632A" w:rsidRDefault="00CA1B4A" w:rsidP="00B3632A">
      <w:pPr>
        <w:pStyle w:val="a4"/>
        <w:jc w:val="center"/>
        <w:rPr>
          <w:rFonts w:cs="DecoType Naskh Swashes"/>
          <w:i/>
          <w:iCs/>
          <w:color w:val="76923C" w:themeColor="accent3" w:themeShade="BF"/>
          <w:sz w:val="96"/>
          <w:szCs w:val="96"/>
          <w:rtl/>
        </w:rPr>
      </w:pPr>
      <w:r w:rsidRPr="00B3632A">
        <w:rPr>
          <w:rFonts w:cs="DecoType Naskh Swashes" w:hint="cs"/>
          <w:i/>
          <w:iCs/>
          <w:color w:val="76923C" w:themeColor="accent3" w:themeShade="BF"/>
          <w:sz w:val="96"/>
          <w:szCs w:val="96"/>
          <w:rtl/>
        </w:rPr>
        <w:lastRenderedPageBreak/>
        <w:t>**</w:t>
      </w:r>
      <w:r w:rsidR="00B3632A">
        <w:rPr>
          <w:rFonts w:cs="DecoType Naskh Swashes" w:hint="cs"/>
          <w:i/>
          <w:iCs/>
          <w:color w:val="76923C" w:themeColor="accent3" w:themeShade="BF"/>
          <w:sz w:val="96"/>
          <w:szCs w:val="96"/>
          <w:rtl/>
        </w:rPr>
        <w:t xml:space="preserve"> </w:t>
      </w:r>
      <w:r w:rsidRPr="00B3632A">
        <w:rPr>
          <w:rFonts w:cs="DecoType Naskh Swashes" w:hint="cs"/>
          <w:i/>
          <w:iCs/>
          <w:color w:val="31849B" w:themeColor="accent5" w:themeShade="BF"/>
          <w:sz w:val="72"/>
          <w:szCs w:val="72"/>
          <w:rtl/>
        </w:rPr>
        <w:t>المقدمة</w:t>
      </w:r>
      <w:r w:rsidR="00B3632A">
        <w:rPr>
          <w:rFonts w:cs="DecoType Naskh Swashes" w:hint="cs"/>
          <w:i/>
          <w:iCs/>
          <w:color w:val="76923C" w:themeColor="accent3" w:themeShade="BF"/>
          <w:sz w:val="96"/>
          <w:szCs w:val="96"/>
          <w:rtl/>
        </w:rPr>
        <w:t xml:space="preserve"> </w:t>
      </w:r>
      <w:r w:rsidRPr="00B3632A">
        <w:rPr>
          <w:rFonts w:cs="DecoType Naskh Swashes" w:hint="cs"/>
          <w:i/>
          <w:iCs/>
          <w:color w:val="76923C" w:themeColor="accent3" w:themeShade="BF"/>
          <w:sz w:val="96"/>
          <w:szCs w:val="96"/>
          <w:rtl/>
        </w:rPr>
        <w:t>**</w:t>
      </w:r>
    </w:p>
    <w:p w:rsidR="005662C1" w:rsidRPr="005662C1" w:rsidRDefault="005662C1" w:rsidP="005662C1">
      <w:pPr>
        <w:pStyle w:val="a6"/>
        <w:bidi/>
        <w:spacing w:before="0" w:beforeAutospacing="0" w:after="0" w:afterAutospacing="0" w:line="480" w:lineRule="auto"/>
        <w:rPr>
          <w:rFonts w:asciiTheme="majorBidi" w:hAnsiTheme="majorBidi" w:cstheme="majorBidi"/>
          <w:color w:val="E36C0A" w:themeColor="accent6" w:themeShade="BF"/>
          <w:sz w:val="28"/>
          <w:szCs w:val="28"/>
          <w:rtl/>
        </w:rPr>
      </w:pPr>
      <w:r w:rsidRPr="005662C1">
        <w:rPr>
          <w:rFonts w:asciiTheme="majorBidi" w:hAnsiTheme="majorBidi" w:cstheme="majorBidi"/>
          <w:color w:val="E36C0A" w:themeColor="accent6" w:themeShade="BF"/>
          <w:sz w:val="28"/>
          <w:szCs w:val="28"/>
          <w:rtl/>
        </w:rPr>
        <w:t xml:space="preserve">الحمد لله رب العالمين ، والصلاة والسلام على أفضل خلقه ، محمد أما بعد ، فقد جاء تقريري  هذا بعنوان : </w:t>
      </w:r>
      <w:r w:rsidRPr="005662C1">
        <w:rPr>
          <w:rFonts w:asciiTheme="majorBidi" w:hAnsiTheme="majorBidi" w:cstheme="majorBidi"/>
          <w:color w:val="FF0000"/>
          <w:sz w:val="28"/>
          <w:szCs w:val="28"/>
          <w:rtl/>
        </w:rPr>
        <w:t>( الشورى )</w:t>
      </w:r>
      <w:r w:rsidRPr="005662C1">
        <w:rPr>
          <w:rFonts w:asciiTheme="majorBidi" w:hAnsiTheme="majorBidi" w:cstheme="majorBidi"/>
          <w:color w:val="E36C0A" w:themeColor="accent6" w:themeShade="BF"/>
          <w:sz w:val="28"/>
          <w:szCs w:val="28"/>
          <w:rtl/>
        </w:rPr>
        <w:t xml:space="preserve"> ، ويكمن السبب الحقيقي وراء اختياري هذا الموضوع هو رغبتي في فهم معنى الشورى ودورها في حياتنا اليومية ، ورغبتي أيضا في إضافة واستكمال معلومات عن الشورى ، فموضوع الشورى من أكثر موضوعات الفقه الإسلامي عمقاً وشمولاً وأصالة ، لآن المبدأ منصوص عليه صراحةً في القرآن الكريم ، وأيدته السنة ثم الإجماع .</w:t>
      </w:r>
      <w:r w:rsidRPr="005662C1">
        <w:rPr>
          <w:rFonts w:asciiTheme="majorBidi" w:hAnsiTheme="majorBidi" w:cstheme="majorBidi"/>
          <w:color w:val="E36C0A" w:themeColor="accent6" w:themeShade="BF"/>
          <w:sz w:val="28"/>
          <w:szCs w:val="28"/>
          <w:rtl/>
        </w:rPr>
        <w:br/>
        <w:t>ولقد اتبعت في تقريري هذا المنهج التاريخي ، ولم أواجه أي صعوبات فكانت الكتب متوفرة ولم أعاني في الحصول عليها .</w:t>
      </w:r>
      <w:r w:rsidRPr="005662C1">
        <w:rPr>
          <w:rFonts w:asciiTheme="majorBidi" w:hAnsiTheme="majorBidi" w:cstheme="majorBidi" w:hint="cs"/>
          <w:color w:val="E36C0A" w:themeColor="accent6" w:themeShade="BF"/>
          <w:sz w:val="28"/>
          <w:szCs w:val="28"/>
          <w:rtl/>
        </w:rPr>
        <w:t xml:space="preserve"> </w:t>
      </w:r>
      <w:r w:rsidRPr="005662C1">
        <w:rPr>
          <w:rFonts w:asciiTheme="majorBidi" w:hAnsiTheme="majorBidi" w:cstheme="majorBidi"/>
          <w:color w:val="E36C0A" w:themeColor="accent6" w:themeShade="BF"/>
          <w:sz w:val="28"/>
          <w:szCs w:val="28"/>
          <w:rtl/>
        </w:rPr>
        <w:t xml:space="preserve">وفي النهاية أتقدم بالشكر لكل من </w:t>
      </w:r>
      <w:proofErr w:type="gramStart"/>
      <w:r w:rsidRPr="005662C1">
        <w:rPr>
          <w:rFonts w:asciiTheme="majorBidi" w:hAnsiTheme="majorBidi" w:cstheme="majorBidi"/>
          <w:color w:val="E36C0A" w:themeColor="accent6" w:themeShade="BF"/>
          <w:sz w:val="28"/>
          <w:szCs w:val="28"/>
          <w:rtl/>
        </w:rPr>
        <w:t>ساعدني ،</w:t>
      </w:r>
      <w:proofErr w:type="gramEnd"/>
      <w:r w:rsidRPr="005662C1">
        <w:rPr>
          <w:rFonts w:asciiTheme="majorBidi" w:hAnsiTheme="majorBidi" w:cstheme="majorBidi"/>
          <w:color w:val="E36C0A" w:themeColor="accent6" w:themeShade="BF"/>
          <w:sz w:val="28"/>
          <w:szCs w:val="28"/>
          <w:rtl/>
        </w:rPr>
        <w:t xml:space="preserve"> و ارجوا أن يكون تقريري  هذا مفيداً لأبناء وطني ، واعتذر عن كل تقصير فيه ، وحسبي أنني لم ادخر جهداً في محاولة الوصول به إلى درجة الإتقان ، لكن الكمال لله وحده و نسأل الله التوفيق والسداد . </w:t>
      </w:r>
    </w:p>
    <w:p w:rsidR="0094523E" w:rsidRPr="00B3632A" w:rsidRDefault="0094523E" w:rsidP="005662C1">
      <w:pPr>
        <w:pStyle w:val="a4"/>
        <w:jc w:val="center"/>
        <w:rPr>
          <w:rFonts w:cs="Diwani Letter"/>
          <w:i/>
          <w:iCs/>
          <w:color w:val="76923C" w:themeColor="accent3" w:themeShade="BF"/>
          <w:sz w:val="96"/>
          <w:szCs w:val="96"/>
          <w:rtl/>
        </w:rPr>
      </w:pPr>
      <w:r w:rsidRPr="00B3632A">
        <w:rPr>
          <w:rFonts w:cs="Diwani Letter" w:hint="cs"/>
          <w:i/>
          <w:iCs/>
          <w:color w:val="76923C" w:themeColor="accent3" w:themeShade="BF"/>
          <w:sz w:val="96"/>
          <w:szCs w:val="96"/>
          <w:rtl/>
        </w:rPr>
        <w:t>**</w:t>
      </w:r>
      <w:r w:rsidR="00B3632A">
        <w:rPr>
          <w:rFonts w:cs="Diwani Letter" w:hint="cs"/>
          <w:i/>
          <w:iCs/>
          <w:color w:val="76923C" w:themeColor="accent3" w:themeShade="BF"/>
          <w:sz w:val="96"/>
          <w:szCs w:val="96"/>
          <w:rtl/>
        </w:rPr>
        <w:t xml:space="preserve"> </w:t>
      </w:r>
      <w:r w:rsidRPr="00B3632A">
        <w:rPr>
          <w:rFonts w:cs="Diwani Letter" w:hint="cs"/>
          <w:i/>
          <w:iCs/>
          <w:color w:val="31849B" w:themeColor="accent5" w:themeShade="BF"/>
          <w:sz w:val="72"/>
          <w:szCs w:val="72"/>
          <w:rtl/>
        </w:rPr>
        <w:t>سبب اختيار موضوع البحث</w:t>
      </w:r>
      <w:r w:rsidR="00B3632A">
        <w:rPr>
          <w:rFonts w:cs="Diwani Letter" w:hint="cs"/>
          <w:i/>
          <w:iCs/>
          <w:color w:val="31849B" w:themeColor="accent5" w:themeShade="BF"/>
          <w:sz w:val="72"/>
          <w:szCs w:val="72"/>
          <w:rtl/>
        </w:rPr>
        <w:t xml:space="preserve"> </w:t>
      </w:r>
      <w:r w:rsidRPr="00B3632A">
        <w:rPr>
          <w:rFonts w:cs="Diwani Letter" w:hint="cs"/>
          <w:i/>
          <w:iCs/>
          <w:color w:val="76923C" w:themeColor="accent3" w:themeShade="BF"/>
          <w:sz w:val="96"/>
          <w:szCs w:val="96"/>
          <w:rtl/>
        </w:rPr>
        <w:t>**</w:t>
      </w:r>
    </w:p>
    <w:p w:rsidR="005662C1" w:rsidRDefault="0094523E" w:rsidP="005662C1">
      <w:pPr>
        <w:pStyle w:val="a4"/>
        <w:rPr>
          <w:rFonts w:asciiTheme="majorBidi" w:hAnsiTheme="majorBidi" w:cstheme="majorBidi"/>
          <w:color w:val="948A54" w:themeColor="background2" w:themeShade="80"/>
          <w:sz w:val="32"/>
          <w:szCs w:val="32"/>
          <w:rtl/>
          <w:lang w:bidi="ar-AE"/>
        </w:rPr>
      </w:pPr>
      <w:r w:rsidRPr="00352F1C">
        <w:rPr>
          <w:rFonts w:asciiTheme="majorBidi" w:hAnsiTheme="majorBidi" w:cstheme="majorBidi"/>
          <w:color w:val="948A54" w:themeColor="background2" w:themeShade="80"/>
          <w:sz w:val="32"/>
          <w:szCs w:val="32"/>
          <w:rtl/>
        </w:rPr>
        <w:t>الحمد لله رب العالمين ، والصلاة والسلام على أفضل خلقه ، محمد أما بعد ، فقد جاء بحثي هذا بعنوان : ( الشورى ) ، ويكمن السبب الحقيقي وراء اختياري هذا الموضوع هو رغبتي في فهم معنى الشورى ودورها في حياتنا اليومية ، ورغبتي أيضا في إضافة واستكمال معلومات عن الشورى ، فموضوع الشورى من أكثر موضوعات الفقه الإسلامي عمقاً وشمولاً وأصالة ، لآن المبدأ منصوص عليه صراحةً في القرآن الكريم</w:t>
      </w:r>
      <w:r w:rsidR="00E11137" w:rsidRPr="00352F1C">
        <w:rPr>
          <w:rFonts w:asciiTheme="majorBidi" w:hAnsiTheme="majorBidi" w:cstheme="majorBidi"/>
          <w:color w:val="948A54" w:themeColor="background2" w:themeShade="80"/>
          <w:sz w:val="32"/>
          <w:szCs w:val="32"/>
          <w:rtl/>
        </w:rPr>
        <w:t>.</w:t>
      </w:r>
      <w:r w:rsidRPr="00352F1C">
        <w:rPr>
          <w:rFonts w:asciiTheme="majorBidi" w:hAnsiTheme="majorBidi" w:cstheme="majorBidi"/>
          <w:color w:val="948A54" w:themeColor="background2" w:themeShade="80"/>
          <w:sz w:val="32"/>
          <w:szCs w:val="32"/>
        </w:rPr>
        <w:br/>
      </w:r>
      <w:r w:rsidRPr="00352F1C">
        <w:rPr>
          <w:rFonts w:asciiTheme="majorBidi" w:hAnsiTheme="majorBidi" w:cstheme="majorBidi"/>
          <w:color w:val="948A54" w:themeColor="background2" w:themeShade="80"/>
          <w:sz w:val="32"/>
          <w:szCs w:val="32"/>
          <w:rtl/>
        </w:rPr>
        <w:t xml:space="preserve">ولقد اتبعت في بحثي هذا المنهج </w:t>
      </w:r>
      <w:proofErr w:type="gramStart"/>
      <w:r w:rsidRPr="00352F1C">
        <w:rPr>
          <w:rFonts w:asciiTheme="majorBidi" w:hAnsiTheme="majorBidi" w:cstheme="majorBidi"/>
          <w:color w:val="948A54" w:themeColor="background2" w:themeShade="80"/>
          <w:sz w:val="32"/>
          <w:szCs w:val="32"/>
          <w:rtl/>
        </w:rPr>
        <w:t>التاريخي ،</w:t>
      </w:r>
      <w:proofErr w:type="gramEnd"/>
      <w:r w:rsidRPr="00352F1C">
        <w:rPr>
          <w:rFonts w:asciiTheme="majorBidi" w:hAnsiTheme="majorBidi" w:cstheme="majorBidi"/>
          <w:color w:val="948A54" w:themeColor="background2" w:themeShade="80"/>
          <w:sz w:val="32"/>
          <w:szCs w:val="32"/>
          <w:rtl/>
        </w:rPr>
        <w:t xml:space="preserve"> ولم أواجه أي صعوبات فكانت الكتب متوفرة ولم أعاني في الحصول عليها</w:t>
      </w:r>
      <w:r w:rsidRPr="00352F1C">
        <w:rPr>
          <w:rFonts w:asciiTheme="majorBidi" w:hAnsiTheme="majorBidi" w:cstheme="majorBidi"/>
          <w:color w:val="948A54" w:themeColor="background2" w:themeShade="80"/>
          <w:sz w:val="32"/>
          <w:szCs w:val="32"/>
        </w:rPr>
        <w:t xml:space="preserve"> .</w:t>
      </w:r>
      <w:r w:rsidRPr="00352F1C">
        <w:rPr>
          <w:rFonts w:asciiTheme="majorBidi" w:hAnsiTheme="majorBidi" w:cstheme="majorBidi"/>
          <w:color w:val="948A54" w:themeColor="background2" w:themeShade="80"/>
          <w:sz w:val="32"/>
          <w:szCs w:val="32"/>
        </w:rPr>
        <w:br/>
      </w:r>
      <w:r w:rsidRPr="00352F1C">
        <w:rPr>
          <w:rFonts w:asciiTheme="majorBidi" w:hAnsiTheme="majorBidi" w:cstheme="majorBidi"/>
          <w:color w:val="948A54" w:themeColor="background2" w:themeShade="80"/>
          <w:sz w:val="32"/>
          <w:szCs w:val="32"/>
          <w:rtl/>
        </w:rPr>
        <w:t xml:space="preserve">وفي النهاية أتقدم بالشكر لكل من </w:t>
      </w:r>
      <w:proofErr w:type="gramStart"/>
      <w:r w:rsidRPr="00352F1C">
        <w:rPr>
          <w:rFonts w:asciiTheme="majorBidi" w:hAnsiTheme="majorBidi" w:cstheme="majorBidi"/>
          <w:color w:val="948A54" w:themeColor="background2" w:themeShade="80"/>
          <w:sz w:val="32"/>
          <w:szCs w:val="32"/>
          <w:rtl/>
        </w:rPr>
        <w:t>ساعدني ،</w:t>
      </w:r>
      <w:proofErr w:type="gramEnd"/>
      <w:r w:rsidRPr="00352F1C">
        <w:rPr>
          <w:rFonts w:asciiTheme="majorBidi" w:hAnsiTheme="majorBidi" w:cstheme="majorBidi"/>
          <w:color w:val="948A54" w:themeColor="background2" w:themeShade="80"/>
          <w:sz w:val="32"/>
          <w:szCs w:val="32"/>
          <w:rtl/>
        </w:rPr>
        <w:t xml:space="preserve"> و ارجوا أن يكون بحثي هذا مفيداً أبناء وطني ، واعتذر عن كل تقصير فيه ، وحسبي أنني لم ادخر جهداً في محاولة الوصول به إلى درجة الإتقان ، لكن الكمال لله وحده و نسأل الله التوفيق والسداد</w:t>
      </w:r>
      <w:r w:rsidR="00615CC6" w:rsidRPr="00352F1C">
        <w:rPr>
          <w:rFonts w:asciiTheme="majorBidi" w:hAnsiTheme="majorBidi" w:cstheme="majorBidi"/>
          <w:color w:val="948A54" w:themeColor="background2" w:themeShade="80"/>
          <w:sz w:val="32"/>
          <w:szCs w:val="32"/>
          <w:rtl/>
        </w:rPr>
        <w:t>.</w:t>
      </w:r>
    </w:p>
    <w:p w:rsidR="00B33660" w:rsidRPr="00B3632A" w:rsidRDefault="00B33660" w:rsidP="005662C1">
      <w:pPr>
        <w:pStyle w:val="a4"/>
        <w:jc w:val="center"/>
        <w:rPr>
          <w:rFonts w:asciiTheme="majorBidi" w:hAnsiTheme="majorBidi" w:cs="DecoType Naskh Swashes"/>
          <w:color w:val="948A54" w:themeColor="background2" w:themeShade="80"/>
          <w:sz w:val="32"/>
          <w:szCs w:val="32"/>
          <w:lang w:bidi="ar-AE"/>
        </w:rPr>
      </w:pPr>
      <w:r w:rsidRPr="00B3632A">
        <w:rPr>
          <w:rFonts w:cs="DecoType Naskh Swashes" w:hint="cs"/>
          <w:color w:val="00B050"/>
          <w:sz w:val="96"/>
          <w:szCs w:val="96"/>
          <w:rtl/>
        </w:rPr>
        <w:lastRenderedPageBreak/>
        <w:t>*</w:t>
      </w:r>
      <w:r w:rsidRPr="00B3632A">
        <w:rPr>
          <w:rFonts w:cs="DecoType Naskh Swashes" w:hint="cs"/>
          <w:sz w:val="72"/>
          <w:szCs w:val="72"/>
          <w:rtl/>
        </w:rPr>
        <w:t xml:space="preserve"> </w:t>
      </w:r>
      <w:proofErr w:type="gramStart"/>
      <w:r w:rsidR="00B3632A">
        <w:rPr>
          <w:rFonts w:cs="DecoType Naskh Swashes" w:hint="cs"/>
          <w:color w:val="4F81BD" w:themeColor="accent1"/>
          <w:sz w:val="72"/>
          <w:szCs w:val="72"/>
          <w:rtl/>
        </w:rPr>
        <w:t>تعريف</w:t>
      </w:r>
      <w:proofErr w:type="gramEnd"/>
      <w:r w:rsidR="00B3632A">
        <w:rPr>
          <w:rFonts w:cs="DecoType Naskh Swashes" w:hint="cs"/>
          <w:color w:val="4F81BD" w:themeColor="accent1"/>
          <w:sz w:val="72"/>
          <w:szCs w:val="72"/>
          <w:rtl/>
        </w:rPr>
        <w:t xml:space="preserve"> الشورى </w:t>
      </w:r>
      <w:r w:rsidRPr="00B3632A">
        <w:rPr>
          <w:rFonts w:cs="DecoType Naskh Swashes" w:hint="cs"/>
          <w:color w:val="00B050"/>
          <w:sz w:val="96"/>
          <w:szCs w:val="96"/>
          <w:rtl/>
        </w:rPr>
        <w:t>*</w:t>
      </w:r>
    </w:p>
    <w:p w:rsidR="00B33660" w:rsidRPr="00352F1C" w:rsidRDefault="00B33660" w:rsidP="00B33660">
      <w:pPr>
        <w:pStyle w:val="a4"/>
        <w:rPr>
          <w:rFonts w:asciiTheme="majorBidi" w:hAnsiTheme="majorBidi" w:cstheme="majorBidi"/>
          <w:sz w:val="32"/>
          <w:szCs w:val="32"/>
          <w:rtl/>
        </w:rPr>
      </w:pPr>
      <w:r w:rsidRPr="00352F1C">
        <w:rPr>
          <w:rFonts w:asciiTheme="majorBidi" w:hAnsiTheme="majorBidi" w:cstheme="majorBidi"/>
          <w:b/>
          <w:bCs/>
          <w:sz w:val="32"/>
          <w:szCs w:val="32"/>
          <w:rtl/>
        </w:rPr>
        <w:t xml:space="preserve"> </w:t>
      </w:r>
    </w:p>
    <w:p w:rsidR="00B33660" w:rsidRPr="00352F1C" w:rsidRDefault="00B33660" w:rsidP="00B33660">
      <w:pPr>
        <w:pStyle w:val="a4"/>
        <w:rPr>
          <w:rFonts w:asciiTheme="majorBidi" w:hAnsiTheme="majorBidi" w:cstheme="majorBidi"/>
          <w:color w:val="E36C0A" w:themeColor="accent6" w:themeShade="BF"/>
          <w:sz w:val="28"/>
          <w:szCs w:val="28"/>
          <w:rtl/>
          <w:lang w:bidi="ar-AE"/>
        </w:rPr>
      </w:pPr>
      <w:proofErr w:type="gramStart"/>
      <w:r w:rsidRPr="00352F1C">
        <w:rPr>
          <w:rFonts w:asciiTheme="majorBidi" w:hAnsiTheme="majorBidi" w:cstheme="majorBidi"/>
          <w:color w:val="E36C0A" w:themeColor="accent6" w:themeShade="BF"/>
          <w:sz w:val="28"/>
          <w:szCs w:val="28"/>
          <w:rtl/>
        </w:rPr>
        <w:t>الشورى :</w:t>
      </w:r>
      <w:proofErr w:type="gramEnd"/>
      <w:r w:rsidRPr="00352F1C">
        <w:rPr>
          <w:rFonts w:asciiTheme="majorBidi" w:hAnsiTheme="majorBidi" w:cstheme="majorBidi"/>
          <w:color w:val="E36C0A" w:themeColor="accent6" w:themeShade="BF"/>
          <w:sz w:val="28"/>
          <w:szCs w:val="28"/>
          <w:rtl/>
        </w:rPr>
        <w:t>- هي مبدأ شرعي من مبادئ الإسلام ، يستمد مشروعيته من القرآن الكريم، والسنة النبوية الشريفة؛ وهو منهاج مرتبط بالشريعة والعقيدة، كما هو قاعدة عميقة الجذور، واسعة النطاق في نفوس الأفراد، وفي كيان المجتمع المسلم.</w:t>
      </w:r>
      <w:r w:rsidR="009C70F0" w:rsidRPr="00352F1C">
        <w:rPr>
          <w:rFonts w:asciiTheme="majorBidi" w:hAnsiTheme="majorBidi" w:cstheme="majorBidi"/>
          <w:color w:val="FF0000"/>
          <w:sz w:val="36"/>
          <w:szCs w:val="36"/>
          <w:vertAlign w:val="superscript"/>
        </w:rPr>
        <w:t xml:space="preserve"> (1)</w:t>
      </w:r>
    </w:p>
    <w:p w:rsidR="00B33660" w:rsidRDefault="00B33660" w:rsidP="00B33660">
      <w:pPr>
        <w:pStyle w:val="a4"/>
        <w:rPr>
          <w:rtl/>
        </w:rPr>
      </w:pPr>
    </w:p>
    <w:p w:rsidR="00B33660" w:rsidRPr="00B3632A" w:rsidRDefault="00B33660" w:rsidP="00B33660">
      <w:pPr>
        <w:pStyle w:val="a4"/>
        <w:jc w:val="center"/>
        <w:rPr>
          <w:rFonts w:cs="DecoType Naskh Swashes"/>
          <w:sz w:val="32"/>
          <w:szCs w:val="32"/>
          <w:rtl/>
        </w:rPr>
      </w:pPr>
      <w:r w:rsidRPr="00B3632A">
        <w:rPr>
          <w:rFonts w:cs="DecoType Naskh Swashes" w:hint="cs"/>
          <w:color w:val="00B050"/>
          <w:sz w:val="96"/>
          <w:szCs w:val="96"/>
          <w:rtl/>
        </w:rPr>
        <w:t>*</w:t>
      </w:r>
      <w:r w:rsidRPr="00B3632A">
        <w:rPr>
          <w:rFonts w:cs="DecoType Naskh Swashes" w:hint="cs"/>
          <w:color w:val="CC99FF"/>
          <w:sz w:val="96"/>
          <w:szCs w:val="96"/>
          <w:rtl/>
        </w:rPr>
        <w:t xml:space="preserve"> </w:t>
      </w:r>
      <w:r w:rsidRPr="00B3632A">
        <w:rPr>
          <w:rFonts w:cs="DecoType Naskh Swashes" w:hint="cs"/>
          <w:color w:val="4F81BD" w:themeColor="accent1"/>
          <w:sz w:val="72"/>
          <w:szCs w:val="72"/>
          <w:rtl/>
        </w:rPr>
        <w:t>أهمية الشورى</w:t>
      </w:r>
      <w:r w:rsidRPr="00B3632A">
        <w:rPr>
          <w:rFonts w:cs="DecoType Naskh Swashes" w:hint="cs"/>
          <w:color w:val="CC99FF"/>
          <w:sz w:val="96"/>
          <w:szCs w:val="96"/>
          <w:rtl/>
        </w:rPr>
        <w:t xml:space="preserve"> </w:t>
      </w:r>
      <w:r w:rsidRPr="00B3632A">
        <w:rPr>
          <w:rFonts w:cs="DecoType Naskh Swashes" w:hint="cs"/>
          <w:color w:val="00B050"/>
          <w:sz w:val="96"/>
          <w:szCs w:val="96"/>
          <w:rtl/>
        </w:rPr>
        <w:t>*</w:t>
      </w:r>
    </w:p>
    <w:p w:rsidR="00B33660" w:rsidRPr="00352F1C" w:rsidRDefault="00B33660" w:rsidP="00B33660">
      <w:pPr>
        <w:pStyle w:val="a4"/>
        <w:rPr>
          <w:rFonts w:asciiTheme="majorBidi" w:hAnsiTheme="majorBidi" w:cstheme="majorBidi"/>
          <w:color w:val="E36C0A" w:themeColor="accent6" w:themeShade="BF"/>
          <w:sz w:val="28"/>
          <w:szCs w:val="28"/>
          <w:rtl/>
        </w:rPr>
      </w:pPr>
      <w:proofErr w:type="gramStart"/>
      <w:r w:rsidRPr="00352F1C">
        <w:rPr>
          <w:rFonts w:asciiTheme="majorBidi" w:hAnsiTheme="majorBidi" w:cstheme="majorBidi"/>
          <w:color w:val="E36C0A" w:themeColor="accent6" w:themeShade="BF"/>
          <w:sz w:val="28"/>
          <w:szCs w:val="28"/>
          <w:rtl/>
        </w:rPr>
        <w:t>تركت</w:t>
      </w:r>
      <w:proofErr w:type="gramEnd"/>
      <w:r w:rsidRPr="00352F1C">
        <w:rPr>
          <w:rFonts w:asciiTheme="majorBidi" w:hAnsiTheme="majorBidi" w:cstheme="majorBidi"/>
          <w:color w:val="E36C0A" w:themeColor="accent6" w:themeShade="BF"/>
          <w:sz w:val="28"/>
          <w:szCs w:val="28"/>
          <w:rtl/>
        </w:rPr>
        <w:t xml:space="preserve"> الشريعة الغراء أمر تفصيل تطبيقات الشورى وتحديد آلياتها، وكذا تنظيمها بين المسلمين بدرجة من المرونة تتفق مع ظروف كل مجتمع، وبذلك تكون الشورى نظاماً متطوراً يتمشى ومصالح الأمة ومتطلبات كل عصر.</w:t>
      </w:r>
    </w:p>
    <w:p w:rsidR="00B33660" w:rsidRPr="00352F1C" w:rsidRDefault="00B33660" w:rsidP="00B33660">
      <w:pPr>
        <w:pStyle w:val="a4"/>
        <w:rPr>
          <w:rFonts w:asciiTheme="majorBidi" w:hAnsiTheme="majorBidi" w:cstheme="majorBidi"/>
          <w:color w:val="E36C0A" w:themeColor="accent6" w:themeShade="BF"/>
          <w:sz w:val="28"/>
          <w:szCs w:val="28"/>
          <w:rtl/>
        </w:rPr>
      </w:pPr>
      <w:r w:rsidRPr="00352F1C">
        <w:rPr>
          <w:rFonts w:asciiTheme="majorBidi" w:hAnsiTheme="majorBidi" w:cstheme="majorBidi"/>
          <w:color w:val="E36C0A" w:themeColor="accent6" w:themeShade="BF"/>
          <w:sz w:val="28"/>
          <w:szCs w:val="28"/>
          <w:rtl/>
        </w:rPr>
        <w:t xml:space="preserve"> ولا ينبغي أن ينظر للشورى على أنها مصطلح فني جامد ؛ بل هي نظام وخلق، تجتمع فيها هذه المـعاني من خـلال خصائصها العديدة التي  تلتقي جميعها لتجعل من الشورى منهجاً تعبدياً يتقرب به الفرد إلى ربه سبحانه وتعالى، والأمة إلى خالقها. شأنها في ذلك شأن مختلف الممارسات والشعائر الإسلامية (عقيدة وعبادة </w:t>
      </w:r>
      <w:proofErr w:type="gramStart"/>
      <w:r w:rsidRPr="00352F1C">
        <w:rPr>
          <w:rFonts w:asciiTheme="majorBidi" w:hAnsiTheme="majorBidi" w:cstheme="majorBidi"/>
          <w:color w:val="E36C0A" w:themeColor="accent6" w:themeShade="BF"/>
          <w:sz w:val="28"/>
          <w:szCs w:val="28"/>
          <w:rtl/>
        </w:rPr>
        <w:t>وأخلاقاً</w:t>
      </w:r>
      <w:proofErr w:type="gramEnd"/>
      <w:r w:rsidRPr="00352F1C">
        <w:rPr>
          <w:rFonts w:asciiTheme="majorBidi" w:hAnsiTheme="majorBidi" w:cstheme="majorBidi"/>
          <w:color w:val="E36C0A" w:themeColor="accent6" w:themeShade="BF"/>
          <w:sz w:val="28"/>
          <w:szCs w:val="28"/>
          <w:rtl/>
        </w:rPr>
        <w:t>).</w:t>
      </w:r>
    </w:p>
    <w:p w:rsidR="00B33660" w:rsidRPr="00352F1C" w:rsidRDefault="00B33660" w:rsidP="00B33660">
      <w:pPr>
        <w:pStyle w:val="a4"/>
        <w:rPr>
          <w:rFonts w:asciiTheme="majorBidi" w:hAnsiTheme="majorBidi" w:cstheme="majorBidi"/>
          <w:color w:val="E36C0A" w:themeColor="accent6" w:themeShade="BF"/>
          <w:sz w:val="28"/>
          <w:szCs w:val="28"/>
          <w:rtl/>
        </w:rPr>
      </w:pPr>
      <w:r w:rsidRPr="00352F1C">
        <w:rPr>
          <w:rFonts w:asciiTheme="majorBidi" w:hAnsiTheme="majorBidi" w:cstheme="majorBidi"/>
          <w:color w:val="E36C0A" w:themeColor="accent6" w:themeShade="BF"/>
          <w:sz w:val="28"/>
          <w:szCs w:val="28"/>
          <w:rtl/>
        </w:rPr>
        <w:t>إن عدم تحديد آلية معينة للشورى لتطبيقها،  يُعد من المميزات التي تتفق مع منهج الإسلام في التشريع من تقرير الكليات، وإرساء الأصول العامة، والنص على المبادئ والأحكام الأساسية، تاركاً التفصيلات الفرعية والجزئية لمقتضيات الزمان والمكان، بحيث تتخذ الشكل الملائم لتحقيق المصلحة تبعاً للظروف، بما يوافق الشريعة الإسلامية. وبالتالي فقد تركت نظم الشورى وإجراءاتها دون تحديد، رحمة بالناس، وتوسعة عليهم، وتمكيناً لهم من اختيار ما ترجحه العقول وتدركه الأذهان بضوابط وآليات متجددة.</w:t>
      </w:r>
      <w:r w:rsidR="009C70F0" w:rsidRPr="00352F1C">
        <w:rPr>
          <w:rStyle w:val="a8"/>
          <w:rFonts w:asciiTheme="majorBidi" w:hAnsiTheme="majorBidi" w:cstheme="majorBidi"/>
          <w:color w:val="E36C0A" w:themeColor="accent6" w:themeShade="BF"/>
          <w:sz w:val="28"/>
          <w:szCs w:val="28"/>
          <w:rtl/>
        </w:rPr>
        <w:footnoteReference w:id="1"/>
      </w:r>
    </w:p>
    <w:p w:rsidR="00B33660" w:rsidRPr="002B69F9" w:rsidRDefault="00B33660" w:rsidP="00B33660">
      <w:pPr>
        <w:pStyle w:val="a4"/>
        <w:rPr>
          <w:rFonts w:asciiTheme="majorBidi" w:hAnsiTheme="majorBidi" w:cstheme="majorBidi"/>
          <w:color w:val="E36C0A" w:themeColor="accent6" w:themeShade="BF"/>
          <w:sz w:val="28"/>
          <w:szCs w:val="28"/>
          <w:rtl/>
        </w:rPr>
      </w:pPr>
      <w:r w:rsidRPr="002B69F9">
        <w:rPr>
          <w:rFonts w:asciiTheme="majorBidi" w:hAnsiTheme="majorBidi" w:cstheme="majorBidi"/>
          <w:color w:val="E36C0A" w:themeColor="accent6" w:themeShade="BF"/>
          <w:sz w:val="28"/>
          <w:szCs w:val="28"/>
          <w:rtl/>
        </w:rPr>
        <w:t>وتعرف الشورى، بأنها :  تقليب الآراء، ووجهات النظر في قضية من القضايا، أو موضوع من الموضوعات، واختبارها من أصحاب الرأي والخبرة، وصولاً إلى الصواب، وأفضل الآراء، من أجل تحقيق أحسن النتائج ؛ فهي آراء تتولد من خلاصة فكر وتجربة، وجهد وبحث، ودراسة، وعلم  وخبرة، وذلك في إطار يتمشى مع العقيدة ولا يخالف الكتاب والسنة.</w:t>
      </w:r>
    </w:p>
    <w:p w:rsidR="00B33660" w:rsidRPr="002B69F9" w:rsidRDefault="00B33660" w:rsidP="00B33660">
      <w:pPr>
        <w:pStyle w:val="a4"/>
        <w:rPr>
          <w:rFonts w:asciiTheme="majorBidi" w:hAnsiTheme="majorBidi" w:cstheme="majorBidi"/>
          <w:color w:val="E36C0A" w:themeColor="accent6" w:themeShade="BF"/>
          <w:sz w:val="28"/>
          <w:szCs w:val="28"/>
          <w:rtl/>
        </w:rPr>
      </w:pPr>
      <w:r w:rsidRPr="002B69F9">
        <w:rPr>
          <w:rFonts w:asciiTheme="majorBidi" w:hAnsiTheme="majorBidi" w:cstheme="majorBidi"/>
          <w:color w:val="E36C0A" w:themeColor="accent6" w:themeShade="BF"/>
          <w:sz w:val="28"/>
          <w:szCs w:val="28"/>
          <w:rtl/>
        </w:rPr>
        <w:t xml:space="preserve">والشورى في الإسلام ليست خاصة بنظام الحكم ولكنها  تطرق كل الميادين  والمستويات ولا سيما الاجتماعية منها، وهي سمة من سمات المسلمين، وقد جاءت الشورى في القرآن بعد الإيمان والعبادة في الترتيب، وذلك في قوله تعالى :(والذين استجابوا لربهم وأقاموا الصلاة وأمرهم شورى بينهم ومما رزقناهم ينفقون) الشورى : 38، فهي تكريم للفرد وترشيد للجماعة، ومن </w:t>
      </w:r>
      <w:r w:rsidRPr="002B69F9">
        <w:rPr>
          <w:rFonts w:asciiTheme="majorBidi" w:hAnsiTheme="majorBidi" w:cstheme="majorBidi"/>
          <w:color w:val="E36C0A" w:themeColor="accent6" w:themeShade="BF"/>
          <w:sz w:val="28"/>
          <w:szCs w:val="28"/>
          <w:rtl/>
        </w:rPr>
        <w:lastRenderedPageBreak/>
        <w:t xml:space="preserve">الخصائص المميزة للشورى أنها خاضعة للشريعة  السمحة، وملتزمة بها، وارتباطها بالشريعة خضوع لمبادئها الأخلاقية الثابتة، وإلزام بسيادتها وشمولها. </w:t>
      </w:r>
    </w:p>
    <w:p w:rsidR="00C80619" w:rsidRDefault="00C80619" w:rsidP="00C80619">
      <w:pPr>
        <w:pStyle w:val="a4"/>
        <w:rPr>
          <w:rFonts w:asciiTheme="majorBidi" w:hAnsiTheme="majorBidi" w:cstheme="majorBidi"/>
          <w:color w:val="E36C0A" w:themeColor="accent6" w:themeShade="BF"/>
          <w:sz w:val="28"/>
          <w:szCs w:val="28"/>
          <w:rtl/>
        </w:rPr>
      </w:pPr>
      <w:r w:rsidRPr="002B69F9">
        <w:rPr>
          <w:rFonts w:asciiTheme="majorBidi" w:hAnsiTheme="majorBidi" w:cstheme="majorBidi"/>
          <w:color w:val="E36C0A" w:themeColor="accent6" w:themeShade="BF"/>
          <w:sz w:val="28"/>
          <w:szCs w:val="28"/>
          <w:rtl/>
        </w:rPr>
        <w:t xml:space="preserve">ومثال للشورى في القرآن الكريم </w:t>
      </w:r>
      <w:r w:rsidRPr="002B69F9">
        <w:rPr>
          <w:rFonts w:asciiTheme="majorBidi" w:hAnsiTheme="majorBidi" w:cstheme="majorBidi"/>
          <w:color w:val="000000"/>
          <w:sz w:val="28"/>
          <w:szCs w:val="28"/>
          <w:rtl/>
          <w:lang w:bidi="ar-AE"/>
        </w:rPr>
        <w:t xml:space="preserve"> </w:t>
      </w:r>
      <w:r w:rsidRPr="002B69F9">
        <w:rPr>
          <w:rFonts w:asciiTheme="majorBidi" w:hAnsiTheme="majorBidi" w:cstheme="majorBidi"/>
          <w:color w:val="E36C0A" w:themeColor="accent6" w:themeShade="BF"/>
          <w:sz w:val="28"/>
          <w:szCs w:val="28"/>
          <w:rtl/>
          <w:lang w:bidi="ar-AE"/>
        </w:rPr>
        <w:t>(</w:t>
      </w:r>
      <w:r w:rsidRPr="002B69F9">
        <w:rPr>
          <w:rFonts w:asciiTheme="majorBidi" w:hAnsiTheme="majorBidi" w:cstheme="majorBidi"/>
          <w:color w:val="E36C0A" w:themeColor="accent6" w:themeShade="BF"/>
          <w:sz w:val="28"/>
          <w:szCs w:val="28"/>
          <w:rtl/>
        </w:rPr>
        <w:t>قوله تعالى في شأن الرضاع)</w:t>
      </w:r>
      <w:r w:rsidRPr="002B69F9">
        <w:rPr>
          <w:rFonts w:asciiTheme="majorBidi" w:hAnsiTheme="majorBidi" w:cstheme="majorBidi"/>
          <w:color w:val="E36C0A" w:themeColor="accent6" w:themeShade="BF"/>
          <w:sz w:val="28"/>
          <w:szCs w:val="28"/>
        </w:rPr>
        <w:t xml:space="preserve"> :</w:t>
      </w:r>
      <w:r w:rsidRPr="002B69F9">
        <w:rPr>
          <w:rFonts w:asciiTheme="majorBidi" w:hAnsiTheme="majorBidi" w:cstheme="majorBidi"/>
          <w:color w:val="000000"/>
          <w:sz w:val="28"/>
          <w:szCs w:val="28"/>
        </w:rPr>
        <w:t xml:space="preserve"> </w:t>
      </w:r>
      <w:r w:rsidRPr="002B69F9">
        <w:rPr>
          <w:rStyle w:val="a9"/>
          <w:rFonts w:asciiTheme="majorBidi" w:hAnsiTheme="majorBidi" w:cstheme="majorBidi"/>
          <w:color w:val="948A54" w:themeColor="background2" w:themeShade="80"/>
          <w:sz w:val="28"/>
          <w:szCs w:val="28"/>
          <w:rtl/>
        </w:rPr>
        <w:t>والوالدات يرضعنَ أولادهنّ حولين كاملين لمن أراد أن يتمّ الرضاعة وعلى المولود له رزقهنّ وكسوتهنّ بالمعروف</w:t>
      </w:r>
      <w:r w:rsidRPr="002B69F9">
        <w:rPr>
          <w:rStyle w:val="a9"/>
          <w:rFonts w:asciiTheme="majorBidi" w:hAnsiTheme="majorBidi" w:cstheme="majorBidi"/>
          <w:color w:val="948A54" w:themeColor="background2" w:themeShade="80"/>
          <w:sz w:val="28"/>
          <w:szCs w:val="28"/>
        </w:rPr>
        <w:t xml:space="preserve">... </w:t>
      </w:r>
      <w:r w:rsidRPr="002B69F9">
        <w:rPr>
          <w:rStyle w:val="a9"/>
          <w:rFonts w:asciiTheme="majorBidi" w:hAnsiTheme="majorBidi" w:cstheme="majorBidi"/>
          <w:color w:val="948A54" w:themeColor="background2" w:themeShade="80"/>
          <w:sz w:val="28"/>
          <w:szCs w:val="28"/>
          <w:rtl/>
        </w:rPr>
        <w:t xml:space="preserve">فإن أرادا فصالاً عن تراضٍ منهما وتشاور فلا جناح </w:t>
      </w:r>
      <w:proofErr w:type="gramStart"/>
      <w:r w:rsidRPr="002B69F9">
        <w:rPr>
          <w:rStyle w:val="a9"/>
          <w:rFonts w:asciiTheme="majorBidi" w:hAnsiTheme="majorBidi" w:cstheme="majorBidi"/>
          <w:color w:val="948A54" w:themeColor="background2" w:themeShade="80"/>
          <w:sz w:val="28"/>
          <w:szCs w:val="28"/>
          <w:rtl/>
        </w:rPr>
        <w:t>عليهما</w:t>
      </w:r>
      <w:r w:rsidRPr="002B69F9">
        <w:rPr>
          <w:rStyle w:val="a9"/>
          <w:rFonts w:asciiTheme="majorBidi" w:hAnsiTheme="majorBidi" w:cstheme="majorBidi"/>
          <w:color w:val="FF0000"/>
          <w:sz w:val="28"/>
          <w:szCs w:val="28"/>
          <w:rtl/>
        </w:rPr>
        <w:t xml:space="preserve"> </w:t>
      </w:r>
      <w:r w:rsidRPr="002B69F9">
        <w:rPr>
          <w:rFonts w:asciiTheme="majorBidi" w:hAnsiTheme="majorBidi" w:cstheme="majorBidi"/>
          <w:color w:val="FF0000"/>
          <w:sz w:val="28"/>
          <w:szCs w:val="28"/>
        </w:rPr>
        <w:t xml:space="preserve"> </w:t>
      </w:r>
      <w:r w:rsidRPr="002B69F9">
        <w:rPr>
          <w:rFonts w:asciiTheme="majorBidi" w:hAnsiTheme="majorBidi" w:cstheme="majorBidi"/>
          <w:color w:val="FF0000"/>
          <w:sz w:val="36"/>
          <w:szCs w:val="36"/>
          <w:vertAlign w:val="superscript"/>
        </w:rPr>
        <w:t>(1)</w:t>
      </w:r>
      <w:proofErr w:type="gramEnd"/>
      <w:r w:rsidRPr="002B69F9">
        <w:rPr>
          <w:rFonts w:asciiTheme="majorBidi" w:hAnsiTheme="majorBidi" w:cstheme="majorBidi"/>
          <w:color w:val="948A54" w:themeColor="background2" w:themeShade="80"/>
          <w:sz w:val="28"/>
          <w:szCs w:val="28"/>
        </w:rPr>
        <w:t>.</w:t>
      </w:r>
    </w:p>
    <w:p w:rsidR="00352F1C" w:rsidRPr="002B69F9" w:rsidRDefault="00352F1C" w:rsidP="00C80619">
      <w:pPr>
        <w:pStyle w:val="a4"/>
        <w:rPr>
          <w:rFonts w:asciiTheme="majorBidi" w:hAnsiTheme="majorBidi" w:cstheme="majorBidi"/>
          <w:color w:val="E36C0A" w:themeColor="accent6" w:themeShade="BF"/>
          <w:sz w:val="28"/>
          <w:szCs w:val="28"/>
          <w:rtl/>
        </w:rPr>
      </w:pPr>
    </w:p>
    <w:p w:rsidR="00C80619" w:rsidRDefault="00C80619" w:rsidP="00C80619">
      <w:pPr>
        <w:pStyle w:val="a4"/>
        <w:rPr>
          <w:rFonts w:asciiTheme="majorBidi" w:hAnsiTheme="majorBidi" w:cstheme="majorBidi"/>
          <w:color w:val="E36C0A" w:themeColor="accent6" w:themeShade="BF"/>
          <w:sz w:val="28"/>
          <w:szCs w:val="28"/>
          <w:rtl/>
        </w:rPr>
      </w:pPr>
      <w:r w:rsidRPr="002B69F9">
        <w:rPr>
          <w:rFonts w:asciiTheme="majorBidi" w:hAnsiTheme="majorBidi" w:cstheme="majorBidi"/>
          <w:color w:val="E36C0A" w:themeColor="accent6" w:themeShade="BF"/>
          <w:sz w:val="28"/>
          <w:szCs w:val="28"/>
          <w:rtl/>
        </w:rPr>
        <w:t xml:space="preserve">فهذه الآية الشريفة </w:t>
      </w:r>
      <w:r w:rsidR="00352F1C">
        <w:rPr>
          <w:rFonts w:asciiTheme="majorBidi" w:hAnsiTheme="majorBidi" w:cstheme="majorBidi"/>
          <w:color w:val="E36C0A" w:themeColor="accent6" w:themeShade="BF"/>
          <w:sz w:val="28"/>
          <w:szCs w:val="28"/>
          <w:rtl/>
        </w:rPr>
        <w:t xml:space="preserve">تعالج قضيّةً من قضايا </w:t>
      </w:r>
      <w:proofErr w:type="spellStart"/>
      <w:r w:rsidR="00352F1C">
        <w:rPr>
          <w:rFonts w:asciiTheme="majorBidi" w:hAnsiTheme="majorBidi" w:cstheme="majorBidi"/>
          <w:color w:val="E36C0A" w:themeColor="accent6" w:themeShade="BF"/>
          <w:sz w:val="28"/>
          <w:szCs w:val="28"/>
          <w:rtl/>
        </w:rPr>
        <w:t>الاُسرة،وما</w:t>
      </w:r>
      <w:proofErr w:type="spellEnd"/>
      <w:r w:rsidR="00352F1C">
        <w:rPr>
          <w:rFonts w:asciiTheme="majorBidi" w:hAnsiTheme="majorBidi" w:cstheme="majorBidi"/>
          <w:color w:val="E36C0A" w:themeColor="accent6" w:themeShade="BF"/>
          <w:sz w:val="28"/>
          <w:szCs w:val="28"/>
          <w:rtl/>
        </w:rPr>
        <w:t xml:space="preserve"> يتعلّق منها بالرضيع </w:t>
      </w:r>
      <w:proofErr w:type="spellStart"/>
      <w:r w:rsidR="00352F1C">
        <w:rPr>
          <w:rFonts w:asciiTheme="majorBidi" w:hAnsiTheme="majorBidi" w:cstheme="majorBidi"/>
          <w:color w:val="E36C0A" w:themeColor="accent6" w:themeShade="BF"/>
          <w:sz w:val="28"/>
          <w:szCs w:val="28"/>
          <w:rtl/>
        </w:rPr>
        <w:t>خاصّة،ضماناً</w:t>
      </w:r>
      <w:proofErr w:type="spellEnd"/>
      <w:r w:rsidR="00352F1C">
        <w:rPr>
          <w:rFonts w:asciiTheme="majorBidi" w:hAnsiTheme="majorBidi" w:cstheme="majorBidi"/>
          <w:color w:val="E36C0A" w:themeColor="accent6" w:themeShade="BF"/>
          <w:sz w:val="28"/>
          <w:szCs w:val="28"/>
          <w:rtl/>
        </w:rPr>
        <w:t xml:space="preserve"> </w:t>
      </w:r>
      <w:proofErr w:type="spellStart"/>
      <w:r w:rsidR="00352F1C">
        <w:rPr>
          <w:rFonts w:asciiTheme="majorBidi" w:hAnsiTheme="majorBidi" w:cstheme="majorBidi"/>
          <w:color w:val="E36C0A" w:themeColor="accent6" w:themeShade="BF"/>
          <w:sz w:val="28"/>
          <w:szCs w:val="28"/>
          <w:rtl/>
        </w:rPr>
        <w:t>لمصلحته،</w:t>
      </w:r>
      <w:r w:rsidRPr="002B69F9">
        <w:rPr>
          <w:rFonts w:asciiTheme="majorBidi" w:hAnsiTheme="majorBidi" w:cstheme="majorBidi"/>
          <w:color w:val="E36C0A" w:themeColor="accent6" w:themeShade="BF"/>
          <w:sz w:val="28"/>
          <w:szCs w:val="28"/>
          <w:rtl/>
        </w:rPr>
        <w:t>وحفاظاً</w:t>
      </w:r>
      <w:proofErr w:type="spellEnd"/>
      <w:r w:rsidRPr="002B69F9">
        <w:rPr>
          <w:rFonts w:asciiTheme="majorBidi" w:hAnsiTheme="majorBidi" w:cstheme="majorBidi"/>
          <w:color w:val="E36C0A" w:themeColor="accent6" w:themeShade="BF"/>
          <w:sz w:val="28"/>
          <w:szCs w:val="28"/>
          <w:rtl/>
        </w:rPr>
        <w:t xml:space="preserve"> على سلامة الجوّ الاُسري الذي قد يحطّمه استبداد أحد الزوجين </w:t>
      </w:r>
      <w:proofErr w:type="spellStart"/>
      <w:r w:rsidRPr="002B69F9">
        <w:rPr>
          <w:rFonts w:asciiTheme="majorBidi" w:hAnsiTheme="majorBidi" w:cstheme="majorBidi"/>
          <w:color w:val="E36C0A" w:themeColor="accent6" w:themeShade="BF"/>
          <w:sz w:val="28"/>
          <w:szCs w:val="28"/>
          <w:rtl/>
        </w:rPr>
        <w:t>بالامر</w:t>
      </w:r>
      <w:proofErr w:type="spellEnd"/>
      <w:r w:rsidRPr="002B69F9">
        <w:rPr>
          <w:rFonts w:asciiTheme="majorBidi" w:hAnsiTheme="majorBidi" w:cstheme="majorBidi"/>
          <w:color w:val="E36C0A" w:themeColor="accent6" w:themeShade="BF"/>
          <w:sz w:val="28"/>
          <w:szCs w:val="28"/>
          <w:rtl/>
        </w:rPr>
        <w:t xml:space="preserve"> كلّه </w:t>
      </w:r>
      <w:r w:rsidRPr="002B69F9">
        <w:rPr>
          <w:rFonts w:asciiTheme="majorBidi" w:hAnsiTheme="majorBidi" w:cstheme="majorBidi"/>
          <w:color w:val="FF0000"/>
          <w:sz w:val="36"/>
          <w:szCs w:val="36"/>
          <w:vertAlign w:val="superscript"/>
        </w:rPr>
        <w:t>(2)</w:t>
      </w:r>
      <w:r w:rsidRPr="002B69F9">
        <w:rPr>
          <w:rFonts w:asciiTheme="majorBidi" w:hAnsiTheme="majorBidi" w:cstheme="majorBidi"/>
          <w:color w:val="E36C0A" w:themeColor="accent6" w:themeShade="BF"/>
          <w:sz w:val="28"/>
          <w:szCs w:val="28"/>
        </w:rPr>
        <w:t>.</w:t>
      </w:r>
    </w:p>
    <w:p w:rsidR="00352F1C" w:rsidRPr="002B69F9" w:rsidRDefault="00352F1C" w:rsidP="00C80619">
      <w:pPr>
        <w:pStyle w:val="a4"/>
        <w:rPr>
          <w:rFonts w:asciiTheme="majorBidi" w:hAnsiTheme="majorBidi" w:cstheme="majorBidi"/>
          <w:color w:val="E36C0A" w:themeColor="accent6" w:themeShade="BF"/>
          <w:sz w:val="28"/>
          <w:szCs w:val="28"/>
          <w:rtl/>
        </w:rPr>
      </w:pPr>
    </w:p>
    <w:p w:rsidR="00C80619" w:rsidRPr="002B69F9" w:rsidRDefault="00B33660" w:rsidP="00C80619">
      <w:pPr>
        <w:pStyle w:val="a4"/>
        <w:rPr>
          <w:rFonts w:asciiTheme="majorBidi" w:hAnsiTheme="majorBidi" w:cstheme="majorBidi"/>
          <w:color w:val="E36C0A" w:themeColor="accent6" w:themeShade="BF"/>
          <w:sz w:val="28"/>
          <w:szCs w:val="28"/>
          <w:rtl/>
        </w:rPr>
      </w:pPr>
      <w:proofErr w:type="gramStart"/>
      <w:r w:rsidRPr="002B69F9">
        <w:rPr>
          <w:rFonts w:asciiTheme="majorBidi" w:hAnsiTheme="majorBidi" w:cstheme="majorBidi"/>
          <w:color w:val="E36C0A" w:themeColor="accent6" w:themeShade="BF"/>
          <w:sz w:val="28"/>
          <w:szCs w:val="28"/>
          <w:rtl/>
        </w:rPr>
        <w:t>وللشورى</w:t>
      </w:r>
      <w:proofErr w:type="gramEnd"/>
      <w:r w:rsidRPr="002B69F9">
        <w:rPr>
          <w:rFonts w:asciiTheme="majorBidi" w:hAnsiTheme="majorBidi" w:cstheme="majorBidi"/>
          <w:color w:val="E36C0A" w:themeColor="accent6" w:themeShade="BF"/>
          <w:sz w:val="28"/>
          <w:szCs w:val="28"/>
          <w:rtl/>
        </w:rPr>
        <w:t xml:space="preserve"> أهمية كبرى في أي تنظيم كان، أو أي جماعة من الجماعات، وعليها ترتكز الدولة المسلمة التي تنشد لرعاياها الأمن والاستقرار، وهكذا نجد الشورى من المفاهيم التي رسخت جذورها في المجتمع الإسلامي، وأصبحت تميز نظام الحكم في الإسلام.</w:t>
      </w:r>
    </w:p>
    <w:p w:rsidR="00B33660" w:rsidRPr="00B3632A" w:rsidRDefault="00C80619" w:rsidP="00352F1C">
      <w:pPr>
        <w:pStyle w:val="a4"/>
        <w:jc w:val="center"/>
        <w:rPr>
          <w:rFonts w:cs="DecoType Naskh Swashes"/>
          <w:color w:val="00B050"/>
          <w:sz w:val="16"/>
          <w:szCs w:val="16"/>
          <w:rtl/>
        </w:rPr>
      </w:pPr>
      <w:r w:rsidRPr="00B3632A">
        <w:rPr>
          <w:rStyle w:val="a8"/>
          <w:rFonts w:cs="DecoType Naskh Swashes"/>
          <w:color w:val="00B050"/>
          <w:sz w:val="16"/>
          <w:szCs w:val="16"/>
          <w:rtl/>
        </w:rPr>
        <w:footnoteReference w:id="2"/>
      </w:r>
      <w:r w:rsidR="00B33660" w:rsidRPr="00B3632A">
        <w:rPr>
          <w:rFonts w:cs="DecoType Naskh Swashes" w:hint="cs"/>
          <w:color w:val="00B050"/>
          <w:sz w:val="96"/>
          <w:szCs w:val="96"/>
          <w:rtl/>
        </w:rPr>
        <w:t>*</w:t>
      </w:r>
      <w:r w:rsidR="00B33660" w:rsidRPr="00B3632A">
        <w:rPr>
          <w:rFonts w:ascii="Arial" w:hAnsi="Arial" w:cs="DecoType Naskh Swashes" w:hint="cs"/>
          <w:color w:val="4F81BD" w:themeColor="accent1"/>
          <w:sz w:val="56"/>
          <w:szCs w:val="56"/>
          <w:rtl/>
        </w:rPr>
        <w:t xml:space="preserve">الشروط المتطلبة في أهل </w:t>
      </w:r>
      <w:proofErr w:type="gramStart"/>
      <w:r w:rsidR="00B33660" w:rsidRPr="00B3632A">
        <w:rPr>
          <w:rFonts w:ascii="Arial" w:hAnsi="Arial" w:cs="DecoType Naskh Swashes" w:hint="cs"/>
          <w:color w:val="4F81BD" w:themeColor="accent1"/>
          <w:sz w:val="56"/>
          <w:szCs w:val="56"/>
          <w:rtl/>
        </w:rPr>
        <w:t>الشورى</w:t>
      </w:r>
      <w:r w:rsidR="00B33660" w:rsidRPr="00B3632A">
        <w:rPr>
          <w:rFonts w:ascii="Arial" w:hAnsi="Arial" w:cs="DecoType Naskh Swashes"/>
          <w:color w:val="0000FF"/>
          <w:sz w:val="27"/>
          <w:szCs w:val="27"/>
        </w:rPr>
        <w:t xml:space="preserve">  </w:t>
      </w:r>
      <w:r w:rsidR="00B33660" w:rsidRPr="00B3632A">
        <w:rPr>
          <w:rFonts w:cs="DecoType Naskh Swashes" w:hint="cs"/>
          <w:color w:val="00B050"/>
          <w:sz w:val="96"/>
          <w:szCs w:val="96"/>
          <w:rtl/>
        </w:rPr>
        <w:t>*</w:t>
      </w:r>
      <w:proofErr w:type="gramEnd"/>
    </w:p>
    <w:p w:rsidR="000A343C" w:rsidRPr="002B69F9" w:rsidRDefault="00B33660" w:rsidP="000A343C">
      <w:pPr>
        <w:pStyle w:val="a6"/>
        <w:bidi/>
        <w:rPr>
          <w:rFonts w:asciiTheme="majorBidi" w:hAnsiTheme="majorBidi" w:cstheme="majorBidi"/>
          <w:sz w:val="27"/>
          <w:szCs w:val="27"/>
          <w:rtl/>
        </w:rPr>
      </w:pPr>
      <w:r w:rsidRPr="002B69F9">
        <w:rPr>
          <w:rFonts w:asciiTheme="majorBidi" w:hAnsiTheme="majorBidi" w:cstheme="majorBidi"/>
          <w:color w:val="E36C0A" w:themeColor="accent6" w:themeShade="BF"/>
          <w:sz w:val="28"/>
          <w:szCs w:val="28"/>
          <w:rtl/>
        </w:rPr>
        <w:t>مما لاشك فيه أن أي مؤسسة من مؤسسات الدولة تستلزم نظمها أن تتوافر في أعضائها شروطاً معينة سواء من ناحية الكيف بضرورة اكتسابهم لأوصاف معينة أو من ناحية الكم بتحديدهم بعدد معين أو نسب محددة</w:t>
      </w:r>
      <w:r w:rsidRPr="002B69F9">
        <w:rPr>
          <w:rFonts w:asciiTheme="majorBidi" w:hAnsiTheme="majorBidi" w:cstheme="majorBidi"/>
          <w:color w:val="E36C0A" w:themeColor="accent6" w:themeShade="BF"/>
          <w:sz w:val="28"/>
          <w:szCs w:val="28"/>
        </w:rPr>
        <w:t xml:space="preserve"> .</w:t>
      </w:r>
      <w:r w:rsidRPr="002B69F9">
        <w:rPr>
          <w:rFonts w:asciiTheme="majorBidi" w:hAnsiTheme="majorBidi" w:cstheme="majorBidi"/>
          <w:color w:val="E36C0A" w:themeColor="accent6" w:themeShade="BF"/>
          <w:sz w:val="28"/>
          <w:szCs w:val="28"/>
        </w:rPr>
        <w:br/>
      </w:r>
      <w:r w:rsidRPr="002B69F9">
        <w:rPr>
          <w:rFonts w:asciiTheme="majorBidi" w:hAnsiTheme="majorBidi" w:cstheme="majorBidi"/>
          <w:color w:val="E36C0A" w:themeColor="accent6" w:themeShade="BF"/>
          <w:sz w:val="28"/>
          <w:szCs w:val="28"/>
          <w:rtl/>
        </w:rPr>
        <w:t xml:space="preserve">وفقهاء الشريعة الإسلامية لم يهملوا جانب الكيف بل لا نكون مبالغين إذا قلنا انهم أول من طالب بوجوب توافر شروط معينة في الحاكم الأعلى للدولة أو الوزراء أهل الشورى وأصحاب القضاة والولاء إلى غير ذلك . وهم في ذلك قد أفاضوا القول أحاطوا بكل الصفات الموضوعية التي لا </w:t>
      </w:r>
      <w:proofErr w:type="spellStart"/>
      <w:r w:rsidRPr="002B69F9">
        <w:rPr>
          <w:rFonts w:asciiTheme="majorBidi" w:hAnsiTheme="majorBidi" w:cstheme="majorBidi"/>
          <w:color w:val="E36C0A" w:themeColor="accent6" w:themeShade="BF"/>
          <w:sz w:val="28"/>
          <w:szCs w:val="28"/>
          <w:rtl/>
        </w:rPr>
        <w:t>يتأتي</w:t>
      </w:r>
      <w:proofErr w:type="spellEnd"/>
      <w:r w:rsidRPr="002B69F9">
        <w:rPr>
          <w:rFonts w:asciiTheme="majorBidi" w:hAnsiTheme="majorBidi" w:cstheme="majorBidi"/>
          <w:color w:val="E36C0A" w:themeColor="accent6" w:themeShade="BF"/>
          <w:sz w:val="28"/>
          <w:szCs w:val="28"/>
          <w:rtl/>
        </w:rPr>
        <w:t xml:space="preserve"> معها قصور أو نقص ، ولكنهم في جانب الكم جاءت أقوالهم مبهمة في سياق الكلام عن انعقاد الإمامة والعدد الذي تنعقد به مما لا يمكن معه الاستنتاج السليم في التحديد المطلوب لأهل الشورى</w:t>
      </w:r>
      <w:r w:rsidRPr="002B69F9">
        <w:rPr>
          <w:rFonts w:asciiTheme="majorBidi" w:hAnsiTheme="majorBidi" w:cstheme="majorBidi"/>
          <w:sz w:val="27"/>
          <w:szCs w:val="27"/>
          <w:rtl/>
        </w:rPr>
        <w:t>.</w:t>
      </w:r>
    </w:p>
    <w:p w:rsidR="00B33660" w:rsidRPr="00B3632A" w:rsidRDefault="00B33660" w:rsidP="000A343C">
      <w:pPr>
        <w:pStyle w:val="a6"/>
        <w:bidi/>
        <w:jc w:val="center"/>
        <w:rPr>
          <w:rFonts w:ascii="Tahoma" w:hAnsi="Tahoma" w:cs="DecoType Naskh Swashes"/>
          <w:sz w:val="52"/>
          <w:szCs w:val="52"/>
          <w:rtl/>
        </w:rPr>
      </w:pPr>
      <w:r w:rsidRPr="00B3632A">
        <w:rPr>
          <w:rFonts w:cs="DecoType Naskh Swashes" w:hint="cs"/>
          <w:color w:val="00B050"/>
          <w:sz w:val="96"/>
          <w:szCs w:val="96"/>
          <w:rtl/>
        </w:rPr>
        <w:t>*</w:t>
      </w:r>
      <w:r w:rsidRPr="00B3632A">
        <w:rPr>
          <w:rFonts w:ascii="Arial" w:hAnsi="Arial" w:cs="DecoType Naskh Swashes" w:hint="cs"/>
          <w:color w:val="4F81BD" w:themeColor="accent1"/>
          <w:sz w:val="52"/>
          <w:szCs w:val="52"/>
          <w:rtl/>
        </w:rPr>
        <w:t>نظام الشورى في الحكم الإسلامي</w:t>
      </w:r>
      <w:r w:rsidRPr="00B3632A">
        <w:rPr>
          <w:rFonts w:cs="DecoType Naskh Swashes" w:hint="cs"/>
          <w:color w:val="00B050"/>
          <w:sz w:val="96"/>
          <w:szCs w:val="96"/>
          <w:rtl/>
        </w:rPr>
        <w:t>*</w:t>
      </w:r>
    </w:p>
    <w:p w:rsidR="001575DA" w:rsidRPr="002B69F9" w:rsidRDefault="00B33660" w:rsidP="001575DA">
      <w:pPr>
        <w:rPr>
          <w:rFonts w:asciiTheme="majorBidi" w:hAnsiTheme="majorBidi" w:cstheme="majorBidi"/>
          <w:color w:val="E36C0A" w:themeColor="accent6" w:themeShade="BF"/>
          <w:sz w:val="28"/>
          <w:szCs w:val="28"/>
          <w:rtl/>
          <w:lang w:bidi="ar-AE"/>
        </w:rPr>
      </w:pPr>
      <w:r w:rsidRPr="002B69F9">
        <w:rPr>
          <w:rFonts w:asciiTheme="majorBidi" w:hAnsiTheme="majorBidi" w:cstheme="majorBidi"/>
          <w:color w:val="E36C0A" w:themeColor="accent6" w:themeShade="BF"/>
          <w:sz w:val="28"/>
          <w:szCs w:val="28"/>
          <w:rtl/>
        </w:rPr>
        <w:t xml:space="preserve">أن الحكام المسلمين بعد رسول الله(ص) لم يعيروا أهمية تذكر إلى نظام الشورى أو على الأقل ضيقوا مفهومه وحاصروه ولم يعملوا بمقتضاه إلا في أدنى المستويات مما أدى إلى اختلاف علماء المسلمين فيما بعد ذلك في أحكام نظام الشورى بين نافٍ ومثبت، ومضيق وموسع ولا </w:t>
      </w:r>
      <w:r w:rsidRPr="002B69F9">
        <w:rPr>
          <w:rFonts w:asciiTheme="majorBidi" w:hAnsiTheme="majorBidi" w:cstheme="majorBidi"/>
          <w:color w:val="E36C0A" w:themeColor="accent6" w:themeShade="BF"/>
          <w:sz w:val="28"/>
          <w:szCs w:val="28"/>
          <w:rtl/>
        </w:rPr>
        <w:lastRenderedPageBreak/>
        <w:t>غرابة في ذلك الاختلاف بعد أن تحولت الخلافة الإسلامية إلى ملك عض</w:t>
      </w:r>
      <w:r w:rsidRPr="002B69F9">
        <w:rPr>
          <w:rFonts w:asciiTheme="majorBidi" w:hAnsiTheme="majorBidi" w:cstheme="majorBidi"/>
          <w:color w:val="E36C0A" w:themeColor="accent6" w:themeShade="BF"/>
          <w:sz w:val="28"/>
          <w:szCs w:val="28"/>
          <w:rtl/>
          <w:lang w:bidi="ar-EG"/>
        </w:rPr>
        <w:t>و</w:t>
      </w:r>
      <w:r w:rsidRPr="002B69F9">
        <w:rPr>
          <w:rFonts w:asciiTheme="majorBidi" w:hAnsiTheme="majorBidi" w:cstheme="majorBidi"/>
          <w:color w:val="E36C0A" w:themeColor="accent6" w:themeShade="BF"/>
          <w:sz w:val="28"/>
          <w:szCs w:val="28"/>
          <w:rtl/>
        </w:rPr>
        <w:t>ض، و</w:t>
      </w:r>
      <w:r w:rsidRPr="002B69F9">
        <w:rPr>
          <w:rFonts w:asciiTheme="majorBidi" w:hAnsiTheme="majorBidi" w:cstheme="majorBidi"/>
          <w:color w:val="E36C0A" w:themeColor="accent6" w:themeShade="BF"/>
          <w:sz w:val="28"/>
          <w:szCs w:val="28"/>
          <w:rtl/>
          <w:lang w:bidi="ar-EG"/>
        </w:rPr>
        <w:t xml:space="preserve"> </w:t>
      </w:r>
      <w:r w:rsidRPr="002B69F9">
        <w:rPr>
          <w:rFonts w:asciiTheme="majorBidi" w:hAnsiTheme="majorBidi" w:cstheme="majorBidi"/>
          <w:color w:val="E36C0A" w:themeColor="accent6" w:themeShade="BF"/>
          <w:sz w:val="28"/>
          <w:szCs w:val="28"/>
          <w:rtl/>
        </w:rPr>
        <w:t>عضّ استبداد الحكام بنابه الحاد الأمة كلها، ولم يزل ذلك سارياً فيها حتى عصرنا الحاضر.</w:t>
      </w:r>
    </w:p>
    <w:p w:rsidR="00B33660" w:rsidRPr="00B3632A" w:rsidRDefault="00B33660" w:rsidP="00352F1C">
      <w:pPr>
        <w:jc w:val="center"/>
        <w:rPr>
          <w:rFonts w:ascii="Times New Roman" w:hAnsi="Times New Roman" w:cs="DecoType Naskh Swashes"/>
          <w:color w:val="E36C0A" w:themeColor="accent6" w:themeShade="BF"/>
          <w:sz w:val="28"/>
          <w:szCs w:val="28"/>
          <w:rtl/>
          <w:lang w:bidi="ar-AE"/>
        </w:rPr>
      </w:pPr>
      <w:r w:rsidRPr="00B3632A">
        <w:rPr>
          <w:rFonts w:cs="DecoType Naskh Swashes" w:hint="cs"/>
          <w:color w:val="00B050"/>
          <w:sz w:val="96"/>
          <w:szCs w:val="96"/>
          <w:rtl/>
        </w:rPr>
        <w:t>*</w:t>
      </w:r>
      <w:r w:rsidRPr="00B3632A">
        <w:rPr>
          <w:rFonts w:ascii="Arial" w:hAnsi="Arial" w:cs="DecoType Naskh Swashes" w:hint="cs"/>
          <w:color w:val="4F81BD" w:themeColor="accent1"/>
          <w:sz w:val="52"/>
          <w:szCs w:val="52"/>
          <w:rtl/>
        </w:rPr>
        <w:t>الشورى إحدى مبادئه ..صلي الله عليه وسلم</w:t>
      </w:r>
      <w:r w:rsidRPr="00B3632A">
        <w:rPr>
          <w:rFonts w:cs="DecoType Naskh Swashes" w:hint="cs"/>
          <w:sz w:val="52"/>
          <w:szCs w:val="52"/>
          <w:rtl/>
          <w:lang w:bidi="ar-EG"/>
        </w:rPr>
        <w:t xml:space="preserve"> </w:t>
      </w:r>
      <w:r w:rsidRPr="00B3632A">
        <w:rPr>
          <w:rFonts w:cs="DecoType Naskh Swashes" w:hint="cs"/>
          <w:color w:val="00B050"/>
          <w:sz w:val="96"/>
          <w:szCs w:val="96"/>
          <w:rtl/>
        </w:rPr>
        <w:t>*</w:t>
      </w:r>
    </w:p>
    <w:p w:rsidR="00B33660" w:rsidRDefault="00B33660" w:rsidP="00B33660">
      <w:pPr>
        <w:pStyle w:val="a6"/>
        <w:bidi/>
        <w:rPr>
          <w:rFonts w:asciiTheme="majorBidi" w:hAnsiTheme="majorBidi" w:cstheme="majorBidi"/>
          <w:color w:val="E36C0A" w:themeColor="accent6" w:themeShade="BF"/>
          <w:sz w:val="28"/>
          <w:szCs w:val="28"/>
          <w:rtl/>
          <w:lang w:bidi="ar-AE"/>
        </w:rPr>
      </w:pPr>
      <w:r w:rsidRPr="002B69F9">
        <w:rPr>
          <w:rFonts w:asciiTheme="majorBidi" w:hAnsiTheme="majorBidi" w:cstheme="majorBidi"/>
          <w:color w:val="E36C0A" w:themeColor="accent6" w:themeShade="BF"/>
          <w:sz w:val="28"/>
          <w:szCs w:val="28"/>
          <w:rtl/>
        </w:rPr>
        <w:t xml:space="preserve">من أجمل الصفات الإنسانية التي ميزت رسولنا الكريم صلي الله عليه وسلم بل وتعلمها أصحابه من بعده وعلي عصره‏ صفة الشورى ومنهجه صلي الله عليه وسلم تلك الصفة التي بقيت مشرقة في سيرته‏,‏ عبر الأزمنة والأمكنة‏,‏ لتكون علامة مضيئة علي ديمقراطية الإسلام ووسطية الرسالة والرسول ، ومنهج الإخاء الإنساني الذي لخصه الرسول القائد في عبارة صغيرة‏:‏ كونوا عباد الله </w:t>
      </w:r>
      <w:proofErr w:type="spellStart"/>
      <w:r w:rsidRPr="002B69F9">
        <w:rPr>
          <w:rFonts w:asciiTheme="majorBidi" w:hAnsiTheme="majorBidi" w:cstheme="majorBidi"/>
          <w:color w:val="E36C0A" w:themeColor="accent6" w:themeShade="BF"/>
          <w:sz w:val="28"/>
          <w:szCs w:val="28"/>
          <w:rtl/>
        </w:rPr>
        <w:t>إخوانا‏وفوق</w:t>
      </w:r>
      <w:proofErr w:type="spellEnd"/>
      <w:r w:rsidRPr="002B69F9">
        <w:rPr>
          <w:rFonts w:asciiTheme="majorBidi" w:hAnsiTheme="majorBidi" w:cstheme="majorBidi"/>
          <w:color w:val="E36C0A" w:themeColor="accent6" w:themeShade="BF"/>
          <w:sz w:val="28"/>
          <w:szCs w:val="28"/>
          <w:rtl/>
        </w:rPr>
        <w:t xml:space="preserve"> أن الشورى كانت فطرة فيه‏..‏ فقد جاءت أمرا قرآنيا له صلي الله عليه وسلم‏:‏ وشاورهم في الأمر ونفذ صلي الله عليه وسلم أمر ربه الذي اتفق مع فطرته التي فطره الله عليها‏</w:t>
      </w:r>
      <w:proofErr w:type="gramStart"/>
      <w:r w:rsidRPr="002B69F9">
        <w:rPr>
          <w:rFonts w:asciiTheme="majorBidi" w:hAnsiTheme="majorBidi" w:cstheme="majorBidi"/>
          <w:color w:val="E36C0A" w:themeColor="accent6" w:themeShade="BF"/>
          <w:sz w:val="28"/>
          <w:szCs w:val="28"/>
          <w:rtl/>
        </w:rPr>
        <w:t>,‏</w:t>
      </w:r>
      <w:proofErr w:type="gramEnd"/>
      <w:r w:rsidRPr="002B69F9">
        <w:rPr>
          <w:rFonts w:asciiTheme="majorBidi" w:hAnsiTheme="majorBidi" w:cstheme="majorBidi"/>
          <w:color w:val="E36C0A" w:themeColor="accent6" w:themeShade="BF"/>
          <w:sz w:val="28"/>
          <w:szCs w:val="28"/>
          <w:rtl/>
        </w:rPr>
        <w:t xml:space="preserve"> وكفل لكل فرد حرية الرأي ما لم يعارض أصلا من أصول الشريعة والعقيدة‏..‏ </w:t>
      </w:r>
      <w:proofErr w:type="gramStart"/>
      <w:r w:rsidRPr="002B69F9">
        <w:rPr>
          <w:rFonts w:asciiTheme="majorBidi" w:hAnsiTheme="majorBidi" w:cstheme="majorBidi"/>
          <w:color w:val="E36C0A" w:themeColor="accent6" w:themeShade="BF"/>
          <w:sz w:val="28"/>
          <w:szCs w:val="28"/>
          <w:rtl/>
        </w:rPr>
        <w:t>وتجلي</w:t>
      </w:r>
      <w:proofErr w:type="gramEnd"/>
      <w:r w:rsidRPr="002B69F9">
        <w:rPr>
          <w:rFonts w:asciiTheme="majorBidi" w:hAnsiTheme="majorBidi" w:cstheme="majorBidi"/>
          <w:color w:val="E36C0A" w:themeColor="accent6" w:themeShade="BF"/>
          <w:sz w:val="28"/>
          <w:szCs w:val="28"/>
          <w:rtl/>
        </w:rPr>
        <w:t xml:space="preserve"> الرأي والرأي الآخر في علاقة الرسول بأصحابه وفي كل ما يتعلق بشئون المجتمع والأمة‏..‏ لدرجة أن المسلمين في عهد النبي والخلفاء الراشدين كانوا مطمئنين إلي حرية آرائهم وأنهم يصدرون في هذه الآراء عن حق وعدل وعن اقتناع بالشورى‏,‏ كمبدأ إسلامي‏,‏ يحتكمون إليه فيما يتعلق بدينهم وشئون دنياهم‏,‏ وما كان ذلك إلا لأنهم عاشوا مسيرة نبيهم عليه الصلاة والسلام سلوكا وقدوة‏,‏ قولا وعملا‏..‏ أليس هو القائل‏:‏لن يهلك امرؤ </w:t>
      </w:r>
      <w:proofErr w:type="gramStart"/>
      <w:r w:rsidRPr="002B69F9">
        <w:rPr>
          <w:rFonts w:asciiTheme="majorBidi" w:hAnsiTheme="majorBidi" w:cstheme="majorBidi"/>
          <w:color w:val="E36C0A" w:themeColor="accent6" w:themeShade="BF"/>
          <w:sz w:val="28"/>
          <w:szCs w:val="28"/>
          <w:rtl/>
        </w:rPr>
        <w:t>بعد</w:t>
      </w:r>
      <w:proofErr w:type="gramEnd"/>
      <w:r w:rsidRPr="002B69F9">
        <w:rPr>
          <w:rFonts w:asciiTheme="majorBidi" w:hAnsiTheme="majorBidi" w:cstheme="majorBidi"/>
          <w:color w:val="E36C0A" w:themeColor="accent6" w:themeShade="BF"/>
          <w:sz w:val="28"/>
          <w:szCs w:val="28"/>
          <w:rtl/>
        </w:rPr>
        <w:t xml:space="preserve"> مشورة‏.‏ ما تشاور قوم قط إلا هدوا لأرشد أمرهم استعينوا علي أموركم بالمشاورة‏</w:t>
      </w:r>
      <w:proofErr w:type="gramStart"/>
      <w:r w:rsidRPr="002B69F9">
        <w:rPr>
          <w:rFonts w:asciiTheme="majorBidi" w:hAnsiTheme="majorBidi" w:cstheme="majorBidi"/>
          <w:color w:val="E36C0A" w:themeColor="accent6" w:themeShade="BF"/>
          <w:sz w:val="28"/>
          <w:szCs w:val="28"/>
          <w:rtl/>
        </w:rPr>
        <w:t>,‏</w:t>
      </w:r>
      <w:proofErr w:type="gramEnd"/>
      <w:r w:rsidRPr="002B69F9">
        <w:rPr>
          <w:rFonts w:asciiTheme="majorBidi" w:hAnsiTheme="majorBidi" w:cstheme="majorBidi"/>
          <w:color w:val="E36C0A" w:themeColor="accent6" w:themeShade="BF"/>
          <w:sz w:val="28"/>
          <w:szCs w:val="28"/>
          <w:rtl/>
        </w:rPr>
        <w:t xml:space="preserve"> المستشار مؤتمن‏,‏ إذا استشير فليشر بما هو صانع لنفسه‏.‏ ما استغني مستبد برأيه‏</w:t>
      </w:r>
      <w:proofErr w:type="gramStart"/>
      <w:r w:rsidRPr="002B69F9">
        <w:rPr>
          <w:rFonts w:asciiTheme="majorBidi" w:hAnsiTheme="majorBidi" w:cstheme="majorBidi"/>
          <w:color w:val="E36C0A" w:themeColor="accent6" w:themeShade="BF"/>
          <w:sz w:val="28"/>
          <w:szCs w:val="28"/>
          <w:rtl/>
        </w:rPr>
        <w:t>,‏</w:t>
      </w:r>
      <w:proofErr w:type="gramEnd"/>
      <w:r w:rsidRPr="002B69F9">
        <w:rPr>
          <w:rFonts w:asciiTheme="majorBidi" w:hAnsiTheme="majorBidi" w:cstheme="majorBidi"/>
          <w:color w:val="E36C0A" w:themeColor="accent6" w:themeShade="BF"/>
          <w:sz w:val="28"/>
          <w:szCs w:val="28"/>
          <w:rtl/>
        </w:rPr>
        <w:t xml:space="preserve"> وما هلك أحد عن مشورة‏.‏ </w:t>
      </w:r>
      <w:proofErr w:type="gramStart"/>
      <w:r w:rsidRPr="002B69F9">
        <w:rPr>
          <w:rFonts w:asciiTheme="majorBidi" w:hAnsiTheme="majorBidi" w:cstheme="majorBidi"/>
          <w:color w:val="E36C0A" w:themeColor="accent6" w:themeShade="BF"/>
          <w:sz w:val="28"/>
          <w:szCs w:val="28"/>
          <w:rtl/>
        </w:rPr>
        <w:t>وقد</w:t>
      </w:r>
      <w:proofErr w:type="gramEnd"/>
      <w:r w:rsidRPr="002B69F9">
        <w:rPr>
          <w:rFonts w:asciiTheme="majorBidi" w:hAnsiTheme="majorBidi" w:cstheme="majorBidi"/>
          <w:color w:val="E36C0A" w:themeColor="accent6" w:themeShade="BF"/>
          <w:sz w:val="28"/>
          <w:szCs w:val="28"/>
          <w:rtl/>
        </w:rPr>
        <w:t xml:space="preserve"> سئل صلي الله عليه وسلم عن الحزم فقال‏:‏ أن تسترشد‏.‏ وكان الصحابة رضوان الله عليهم يرجعون النبي في الرأي قائلين له‏:‏ هل هذا شيء قلته من عندك يا رسول الله‏</w:t>
      </w:r>
      <w:proofErr w:type="gramStart"/>
      <w:r w:rsidRPr="002B69F9">
        <w:rPr>
          <w:rFonts w:asciiTheme="majorBidi" w:hAnsiTheme="majorBidi" w:cstheme="majorBidi"/>
          <w:color w:val="E36C0A" w:themeColor="accent6" w:themeShade="BF"/>
          <w:sz w:val="28"/>
          <w:szCs w:val="28"/>
          <w:rtl/>
        </w:rPr>
        <w:t>,‏</w:t>
      </w:r>
      <w:proofErr w:type="gramEnd"/>
      <w:r w:rsidRPr="002B69F9">
        <w:rPr>
          <w:rFonts w:asciiTheme="majorBidi" w:hAnsiTheme="majorBidi" w:cstheme="majorBidi"/>
          <w:color w:val="E36C0A" w:themeColor="accent6" w:themeShade="BF"/>
          <w:sz w:val="28"/>
          <w:szCs w:val="28"/>
          <w:rtl/>
        </w:rPr>
        <w:t xml:space="preserve"> أو نزل به وحي؟ فإن قال هو من عندي‏</w:t>
      </w:r>
      <w:proofErr w:type="gramStart"/>
      <w:r w:rsidRPr="002B69F9">
        <w:rPr>
          <w:rFonts w:asciiTheme="majorBidi" w:hAnsiTheme="majorBidi" w:cstheme="majorBidi"/>
          <w:color w:val="E36C0A" w:themeColor="accent6" w:themeShade="BF"/>
          <w:sz w:val="28"/>
          <w:szCs w:val="28"/>
          <w:rtl/>
        </w:rPr>
        <w:t>,‏</w:t>
      </w:r>
      <w:proofErr w:type="gramEnd"/>
      <w:r w:rsidRPr="002B69F9">
        <w:rPr>
          <w:rFonts w:asciiTheme="majorBidi" w:hAnsiTheme="majorBidi" w:cstheme="majorBidi"/>
          <w:color w:val="E36C0A" w:themeColor="accent6" w:themeShade="BF"/>
          <w:sz w:val="28"/>
          <w:szCs w:val="28"/>
          <w:rtl/>
        </w:rPr>
        <w:t xml:space="preserve"> جاءوا بما عندهم من الرأي و المشورة‏‏ .</w:t>
      </w:r>
      <w:r w:rsidR="001575DA" w:rsidRPr="002B69F9">
        <w:rPr>
          <w:rFonts w:asciiTheme="majorBidi" w:hAnsiTheme="majorBidi" w:cstheme="majorBidi"/>
          <w:color w:val="E36C0A" w:themeColor="accent6" w:themeShade="BF"/>
          <w:sz w:val="28"/>
          <w:szCs w:val="28"/>
          <w:rtl/>
        </w:rPr>
        <w:t xml:space="preserve"> </w:t>
      </w:r>
      <w:r w:rsidR="001575DA" w:rsidRPr="002B69F9">
        <w:rPr>
          <w:rFonts w:asciiTheme="majorBidi" w:hAnsiTheme="majorBidi" w:cstheme="majorBidi"/>
          <w:color w:val="E36C0A" w:themeColor="accent6" w:themeShade="BF"/>
          <w:sz w:val="28"/>
          <w:szCs w:val="28"/>
          <w:rtl/>
          <w:lang w:bidi="ar-EG"/>
        </w:rPr>
        <w:t xml:space="preserve"> </w:t>
      </w:r>
      <w:r w:rsidR="001575DA" w:rsidRPr="002B69F9">
        <w:rPr>
          <w:rFonts w:asciiTheme="majorBidi" w:hAnsiTheme="majorBidi" w:cstheme="majorBidi"/>
          <w:color w:val="FF0000"/>
          <w:sz w:val="28"/>
          <w:szCs w:val="28"/>
        </w:rPr>
        <w:t>(1)</w:t>
      </w:r>
      <w:r w:rsidR="001575DA" w:rsidRPr="002B69F9">
        <w:rPr>
          <w:rFonts w:asciiTheme="majorBidi" w:hAnsiTheme="majorBidi" w:cstheme="majorBidi"/>
          <w:color w:val="FF0000"/>
          <w:sz w:val="28"/>
          <w:szCs w:val="28"/>
          <w:rtl/>
        </w:rPr>
        <w:t xml:space="preserve"> </w:t>
      </w:r>
      <w:r w:rsidR="001575DA" w:rsidRPr="002B69F9">
        <w:rPr>
          <w:rStyle w:val="a8"/>
          <w:rFonts w:asciiTheme="majorBidi" w:hAnsiTheme="majorBidi" w:cstheme="majorBidi"/>
          <w:color w:val="E36C0A" w:themeColor="accent6" w:themeShade="BF"/>
          <w:sz w:val="16"/>
          <w:szCs w:val="16"/>
          <w:rtl/>
          <w:lang w:bidi="ar-EG"/>
        </w:rPr>
        <w:footnoteReference w:id="3"/>
      </w:r>
    </w:p>
    <w:p w:rsidR="002B69F9" w:rsidRDefault="002B69F9" w:rsidP="002B69F9">
      <w:pPr>
        <w:pStyle w:val="a6"/>
        <w:bidi/>
        <w:rPr>
          <w:rFonts w:asciiTheme="majorBidi" w:hAnsiTheme="majorBidi" w:cstheme="majorBidi"/>
          <w:color w:val="E36C0A" w:themeColor="accent6" w:themeShade="BF"/>
          <w:sz w:val="28"/>
          <w:szCs w:val="28"/>
          <w:rtl/>
          <w:lang w:bidi="ar-AE"/>
        </w:rPr>
      </w:pPr>
    </w:p>
    <w:p w:rsidR="002B69F9" w:rsidRDefault="002B69F9" w:rsidP="002B69F9">
      <w:pPr>
        <w:pStyle w:val="a6"/>
        <w:bidi/>
        <w:rPr>
          <w:rFonts w:asciiTheme="majorBidi" w:hAnsiTheme="majorBidi" w:cstheme="majorBidi"/>
          <w:color w:val="E36C0A" w:themeColor="accent6" w:themeShade="BF"/>
          <w:sz w:val="28"/>
          <w:szCs w:val="28"/>
          <w:rtl/>
          <w:lang w:bidi="ar-AE"/>
        </w:rPr>
      </w:pPr>
    </w:p>
    <w:p w:rsidR="002B69F9" w:rsidRDefault="002B69F9" w:rsidP="002B69F9">
      <w:pPr>
        <w:pStyle w:val="a6"/>
        <w:bidi/>
        <w:rPr>
          <w:rFonts w:asciiTheme="majorBidi" w:hAnsiTheme="majorBidi" w:cstheme="majorBidi"/>
          <w:color w:val="E36C0A" w:themeColor="accent6" w:themeShade="BF"/>
          <w:sz w:val="28"/>
          <w:szCs w:val="28"/>
          <w:rtl/>
          <w:lang w:bidi="ar-AE"/>
        </w:rPr>
      </w:pPr>
    </w:p>
    <w:p w:rsidR="002B69F9" w:rsidRDefault="002B69F9" w:rsidP="002B69F9">
      <w:pPr>
        <w:pStyle w:val="a6"/>
        <w:bidi/>
        <w:rPr>
          <w:rFonts w:asciiTheme="majorBidi" w:hAnsiTheme="majorBidi" w:cstheme="majorBidi"/>
          <w:color w:val="E36C0A" w:themeColor="accent6" w:themeShade="BF"/>
          <w:sz w:val="28"/>
          <w:szCs w:val="28"/>
          <w:rtl/>
          <w:lang w:bidi="ar-AE"/>
        </w:rPr>
      </w:pPr>
    </w:p>
    <w:p w:rsidR="002B69F9" w:rsidRDefault="002B69F9" w:rsidP="002B69F9">
      <w:pPr>
        <w:pStyle w:val="a6"/>
        <w:bidi/>
        <w:rPr>
          <w:rFonts w:asciiTheme="majorBidi" w:hAnsiTheme="majorBidi" w:cstheme="majorBidi"/>
          <w:color w:val="E36C0A" w:themeColor="accent6" w:themeShade="BF"/>
          <w:sz w:val="28"/>
          <w:szCs w:val="28"/>
          <w:rtl/>
          <w:lang w:bidi="ar-AE"/>
        </w:rPr>
      </w:pPr>
    </w:p>
    <w:p w:rsidR="002B69F9" w:rsidRPr="002B69F9" w:rsidRDefault="002B69F9" w:rsidP="002B69F9">
      <w:pPr>
        <w:pStyle w:val="a6"/>
        <w:bidi/>
        <w:rPr>
          <w:rFonts w:asciiTheme="majorBidi" w:hAnsiTheme="majorBidi" w:cstheme="majorBidi"/>
          <w:color w:val="E36C0A" w:themeColor="accent6" w:themeShade="BF"/>
          <w:sz w:val="28"/>
          <w:szCs w:val="28"/>
          <w:rtl/>
          <w:lang w:bidi="ar-AE"/>
        </w:rPr>
      </w:pPr>
    </w:p>
    <w:p w:rsidR="00B33660" w:rsidRPr="00B3632A" w:rsidRDefault="00B33660" w:rsidP="00B33660">
      <w:pPr>
        <w:pStyle w:val="a6"/>
        <w:bidi/>
        <w:jc w:val="center"/>
        <w:rPr>
          <w:rFonts w:ascii="Tahoma" w:hAnsi="Tahoma" w:cs="DecoType Naskh Swashes"/>
          <w:color w:val="E36C0A" w:themeColor="accent6" w:themeShade="BF"/>
          <w:sz w:val="28"/>
          <w:szCs w:val="28"/>
          <w:rtl/>
          <w:lang w:bidi="ar-EG"/>
        </w:rPr>
      </w:pPr>
      <w:r w:rsidRPr="00B3632A">
        <w:rPr>
          <w:rFonts w:cs="DecoType Naskh Swashes" w:hint="cs"/>
          <w:color w:val="00B050"/>
          <w:sz w:val="96"/>
          <w:szCs w:val="96"/>
          <w:rtl/>
        </w:rPr>
        <w:lastRenderedPageBreak/>
        <w:t>*</w:t>
      </w:r>
      <w:r w:rsidRPr="00B3632A">
        <w:rPr>
          <w:rFonts w:ascii="Tahoma" w:hAnsi="Tahoma" w:cs="DecoType Naskh Swashes" w:hint="cs"/>
          <w:color w:val="4F81BD" w:themeColor="accent1"/>
          <w:sz w:val="52"/>
          <w:szCs w:val="52"/>
          <w:rtl/>
        </w:rPr>
        <w:t>الشورى في غزوات الرسول الكريم</w:t>
      </w:r>
      <w:r w:rsidRPr="00B3632A">
        <w:rPr>
          <w:rFonts w:ascii="Tahoma" w:hAnsi="Tahoma" w:cs="DecoType Naskh Swashes" w:hint="cs"/>
          <w:sz w:val="52"/>
          <w:szCs w:val="52"/>
          <w:rtl/>
        </w:rPr>
        <w:t xml:space="preserve"> </w:t>
      </w:r>
      <w:r w:rsidRPr="00B3632A">
        <w:rPr>
          <w:rFonts w:cs="DecoType Naskh Swashes" w:hint="cs"/>
          <w:color w:val="00B050"/>
          <w:sz w:val="96"/>
          <w:szCs w:val="96"/>
          <w:rtl/>
        </w:rPr>
        <w:t>*</w:t>
      </w:r>
    </w:p>
    <w:p w:rsidR="002B69F9" w:rsidRDefault="00B33660" w:rsidP="000423A6">
      <w:pPr>
        <w:pStyle w:val="a6"/>
        <w:bidi/>
        <w:rPr>
          <w:rFonts w:asciiTheme="majorBidi" w:hAnsiTheme="majorBidi" w:cstheme="majorBidi"/>
          <w:color w:val="E36C0A" w:themeColor="accent6" w:themeShade="BF"/>
          <w:sz w:val="28"/>
          <w:szCs w:val="28"/>
          <w:rtl/>
        </w:rPr>
      </w:pPr>
      <w:r w:rsidRPr="002B69F9">
        <w:rPr>
          <w:rFonts w:asciiTheme="majorBidi" w:hAnsiTheme="majorBidi" w:cstheme="majorBidi"/>
          <w:color w:val="4F81BD" w:themeColor="accent1"/>
          <w:sz w:val="28"/>
          <w:szCs w:val="28"/>
        </w:rPr>
        <w:t xml:space="preserve"> -</w:t>
      </w:r>
      <w:r w:rsidRPr="002B69F9">
        <w:rPr>
          <w:rFonts w:asciiTheme="majorBidi" w:hAnsiTheme="majorBidi" w:cstheme="majorBidi"/>
          <w:color w:val="4F81BD" w:themeColor="accent1"/>
          <w:sz w:val="28"/>
          <w:szCs w:val="28"/>
          <w:rtl/>
        </w:rPr>
        <w:t>غزوة بدر</w:t>
      </w:r>
      <w:r w:rsidRPr="002B69F9">
        <w:rPr>
          <w:rFonts w:asciiTheme="majorBidi" w:hAnsiTheme="majorBidi" w:cstheme="majorBidi"/>
          <w:color w:val="4F81BD" w:themeColor="accent1"/>
          <w:sz w:val="28"/>
          <w:szCs w:val="28"/>
        </w:rPr>
        <w:t>:</w:t>
      </w:r>
    </w:p>
    <w:p w:rsidR="002B69F9" w:rsidRDefault="00B33660" w:rsidP="002B69F9">
      <w:pPr>
        <w:pStyle w:val="a6"/>
        <w:bidi/>
        <w:rPr>
          <w:rFonts w:asciiTheme="majorBidi" w:hAnsiTheme="majorBidi" w:cstheme="majorBidi"/>
          <w:color w:val="E36C0A" w:themeColor="accent6" w:themeShade="BF"/>
          <w:sz w:val="28"/>
          <w:szCs w:val="28"/>
          <w:rtl/>
        </w:rPr>
      </w:pPr>
      <w:r w:rsidRPr="002B69F9">
        <w:rPr>
          <w:rFonts w:asciiTheme="majorBidi" w:hAnsiTheme="majorBidi" w:cstheme="majorBidi"/>
          <w:color w:val="E36C0A" w:themeColor="accent6" w:themeShade="BF"/>
          <w:sz w:val="28"/>
          <w:szCs w:val="28"/>
        </w:rPr>
        <w:br/>
      </w:r>
      <w:r w:rsidRPr="002B69F9">
        <w:rPr>
          <w:rFonts w:asciiTheme="majorBidi" w:hAnsiTheme="majorBidi" w:cstheme="majorBidi"/>
          <w:color w:val="E36C0A" w:themeColor="accent6" w:themeShade="BF"/>
          <w:sz w:val="28"/>
          <w:szCs w:val="28"/>
          <w:rtl/>
        </w:rPr>
        <w:t>استـشــــار الرسول -صلى الله عليه وسلم- الصحابة في قتال</w:t>
      </w:r>
      <w:r w:rsidRPr="002B69F9">
        <w:rPr>
          <w:rFonts w:asciiTheme="majorBidi" w:hAnsiTheme="majorBidi" w:cstheme="majorBidi"/>
          <w:color w:val="E36C0A" w:themeColor="accent6" w:themeShade="BF"/>
          <w:sz w:val="28"/>
          <w:szCs w:val="28"/>
        </w:rPr>
        <w:t xml:space="preserve"> </w:t>
      </w:r>
      <w:r w:rsidRPr="002B69F9">
        <w:rPr>
          <w:rFonts w:asciiTheme="majorBidi" w:hAnsiTheme="majorBidi" w:cstheme="majorBidi"/>
          <w:color w:val="E36C0A" w:themeColor="accent6" w:themeShade="BF"/>
          <w:sz w:val="28"/>
          <w:szCs w:val="28"/>
          <w:rtl/>
        </w:rPr>
        <w:t>قريش وذلك قبل بدء المعركة وهو في طـريقه إلى بدر ، فتكلم كبار الصحابة كأبي بكر</w:t>
      </w:r>
      <w:r w:rsidRPr="002B69F9">
        <w:rPr>
          <w:rFonts w:asciiTheme="majorBidi" w:hAnsiTheme="majorBidi" w:cstheme="majorBidi"/>
          <w:color w:val="E36C0A" w:themeColor="accent6" w:themeShade="BF"/>
          <w:sz w:val="28"/>
          <w:szCs w:val="28"/>
        </w:rPr>
        <w:t xml:space="preserve"> </w:t>
      </w:r>
      <w:r w:rsidRPr="002B69F9">
        <w:rPr>
          <w:rFonts w:asciiTheme="majorBidi" w:hAnsiTheme="majorBidi" w:cstheme="majorBidi"/>
          <w:color w:val="E36C0A" w:themeColor="accent6" w:themeShade="BF"/>
          <w:sz w:val="28"/>
          <w:szCs w:val="28"/>
          <w:rtl/>
        </w:rPr>
        <w:t>وعمر والمقداد بن الأسود و سعد بن معاذ وسُرّ الرسول -صلى الله عليه وسلم- من كلامهم</w:t>
      </w:r>
      <w:r w:rsidRPr="002B69F9">
        <w:rPr>
          <w:rFonts w:asciiTheme="majorBidi" w:hAnsiTheme="majorBidi" w:cstheme="majorBidi"/>
          <w:color w:val="E36C0A" w:themeColor="accent6" w:themeShade="BF"/>
          <w:sz w:val="28"/>
          <w:szCs w:val="28"/>
        </w:rPr>
        <w:t xml:space="preserve"> </w:t>
      </w:r>
      <w:r w:rsidRPr="002B69F9">
        <w:rPr>
          <w:rFonts w:asciiTheme="majorBidi" w:hAnsiTheme="majorBidi" w:cstheme="majorBidi"/>
          <w:color w:val="E36C0A" w:themeColor="accent6" w:themeShade="BF"/>
          <w:sz w:val="28"/>
          <w:szCs w:val="28"/>
          <w:rtl/>
        </w:rPr>
        <w:t>وقال لهم :سيروا و أبشروا</w:t>
      </w:r>
      <w:r w:rsidRPr="002B69F9">
        <w:rPr>
          <w:rFonts w:asciiTheme="majorBidi" w:hAnsiTheme="majorBidi" w:cstheme="majorBidi"/>
          <w:color w:val="E36C0A" w:themeColor="accent6" w:themeShade="BF"/>
          <w:sz w:val="28"/>
          <w:szCs w:val="28"/>
        </w:rPr>
        <w:br/>
      </w:r>
    </w:p>
    <w:p w:rsidR="002B69F9" w:rsidRDefault="00B33660" w:rsidP="002B69F9">
      <w:pPr>
        <w:pStyle w:val="a6"/>
        <w:bidi/>
        <w:rPr>
          <w:rFonts w:asciiTheme="majorBidi" w:hAnsiTheme="majorBidi" w:cstheme="majorBidi"/>
          <w:color w:val="E36C0A" w:themeColor="accent6" w:themeShade="BF"/>
          <w:sz w:val="28"/>
          <w:szCs w:val="28"/>
          <w:rtl/>
        </w:rPr>
      </w:pPr>
      <w:r w:rsidRPr="002B69F9">
        <w:rPr>
          <w:rFonts w:asciiTheme="majorBidi" w:hAnsiTheme="majorBidi" w:cstheme="majorBidi"/>
          <w:color w:val="E36C0A" w:themeColor="accent6" w:themeShade="BF"/>
          <w:sz w:val="28"/>
          <w:szCs w:val="28"/>
        </w:rPr>
        <w:br/>
      </w:r>
      <w:r w:rsidRPr="002B69F9">
        <w:rPr>
          <w:rFonts w:asciiTheme="majorBidi" w:hAnsiTheme="majorBidi" w:cstheme="majorBidi"/>
          <w:color w:val="4F81BD" w:themeColor="accent1"/>
          <w:sz w:val="28"/>
          <w:szCs w:val="28"/>
        </w:rPr>
        <w:t xml:space="preserve">- </w:t>
      </w:r>
      <w:r w:rsidRPr="002B69F9">
        <w:rPr>
          <w:rFonts w:asciiTheme="majorBidi" w:hAnsiTheme="majorBidi" w:cstheme="majorBidi"/>
          <w:color w:val="4F81BD" w:themeColor="accent1"/>
          <w:sz w:val="28"/>
          <w:szCs w:val="28"/>
          <w:rtl/>
        </w:rPr>
        <w:t>غزوة أحد</w:t>
      </w:r>
      <w:r w:rsidRPr="002B69F9">
        <w:rPr>
          <w:rFonts w:asciiTheme="majorBidi" w:hAnsiTheme="majorBidi" w:cstheme="majorBidi"/>
          <w:color w:val="4F81BD" w:themeColor="accent1"/>
          <w:sz w:val="28"/>
          <w:szCs w:val="28"/>
        </w:rPr>
        <w:t>:</w:t>
      </w:r>
    </w:p>
    <w:p w:rsidR="002B69F9" w:rsidRDefault="00B33660" w:rsidP="002B69F9">
      <w:pPr>
        <w:pStyle w:val="a6"/>
        <w:bidi/>
        <w:rPr>
          <w:rFonts w:asciiTheme="majorBidi" w:hAnsiTheme="majorBidi" w:cstheme="majorBidi"/>
          <w:color w:val="E36C0A" w:themeColor="accent6" w:themeShade="BF"/>
          <w:sz w:val="28"/>
          <w:szCs w:val="28"/>
          <w:rtl/>
        </w:rPr>
      </w:pPr>
      <w:r w:rsidRPr="002B69F9">
        <w:rPr>
          <w:rFonts w:asciiTheme="majorBidi" w:hAnsiTheme="majorBidi" w:cstheme="majorBidi"/>
          <w:color w:val="E36C0A" w:themeColor="accent6" w:themeShade="BF"/>
          <w:sz w:val="28"/>
          <w:szCs w:val="28"/>
        </w:rPr>
        <w:br/>
      </w:r>
      <w:r w:rsidRPr="002B69F9">
        <w:rPr>
          <w:rFonts w:asciiTheme="majorBidi" w:hAnsiTheme="majorBidi" w:cstheme="majorBidi"/>
          <w:color w:val="E36C0A" w:themeColor="accent6" w:themeShade="BF"/>
          <w:sz w:val="28"/>
          <w:szCs w:val="28"/>
          <w:rtl/>
        </w:rPr>
        <w:t>استشار النبي صلى الله عليه</w:t>
      </w:r>
      <w:r w:rsidRPr="002B69F9">
        <w:rPr>
          <w:rFonts w:asciiTheme="majorBidi" w:hAnsiTheme="majorBidi" w:cstheme="majorBidi"/>
          <w:color w:val="E36C0A" w:themeColor="accent6" w:themeShade="BF"/>
          <w:sz w:val="28"/>
          <w:szCs w:val="28"/>
        </w:rPr>
        <w:t xml:space="preserve"> </w:t>
      </w:r>
      <w:r w:rsidRPr="002B69F9">
        <w:rPr>
          <w:rFonts w:asciiTheme="majorBidi" w:hAnsiTheme="majorBidi" w:cstheme="majorBidi"/>
          <w:color w:val="E36C0A" w:themeColor="accent6" w:themeShade="BF"/>
          <w:sz w:val="28"/>
          <w:szCs w:val="28"/>
          <w:rtl/>
        </w:rPr>
        <w:t>وسلم أصحابه أيخرج إلى قريش أم يمكث في المدينة ويقاتلهم في الطرقات ، وكان رأيه</w:t>
      </w:r>
      <w:r w:rsidRPr="002B69F9">
        <w:rPr>
          <w:rFonts w:asciiTheme="majorBidi" w:hAnsiTheme="majorBidi" w:cstheme="majorBidi"/>
          <w:color w:val="E36C0A" w:themeColor="accent6" w:themeShade="BF"/>
          <w:sz w:val="28"/>
          <w:szCs w:val="28"/>
        </w:rPr>
        <w:t xml:space="preserve"> </w:t>
      </w:r>
      <w:r w:rsidRPr="002B69F9">
        <w:rPr>
          <w:rFonts w:asciiTheme="majorBidi" w:hAnsiTheme="majorBidi" w:cstheme="majorBidi"/>
          <w:color w:val="E36C0A" w:themeColor="accent6" w:themeShade="BF"/>
          <w:sz w:val="28"/>
          <w:szCs w:val="28"/>
          <w:rtl/>
        </w:rPr>
        <w:t>ألا يخرجوا من المدينة، ولكن كثيراً من الصحابة وخاصة الشباب منهم ألحوا عليه في</w:t>
      </w:r>
      <w:r w:rsidRPr="002B69F9">
        <w:rPr>
          <w:rFonts w:asciiTheme="majorBidi" w:hAnsiTheme="majorBidi" w:cstheme="majorBidi"/>
          <w:color w:val="E36C0A" w:themeColor="accent6" w:themeShade="BF"/>
          <w:sz w:val="28"/>
          <w:szCs w:val="28"/>
        </w:rPr>
        <w:t xml:space="preserve"> </w:t>
      </w:r>
      <w:r w:rsidRPr="002B69F9">
        <w:rPr>
          <w:rFonts w:asciiTheme="majorBidi" w:hAnsiTheme="majorBidi" w:cstheme="majorBidi"/>
          <w:color w:val="E36C0A" w:themeColor="accent6" w:themeShade="BF"/>
          <w:sz w:val="28"/>
          <w:szCs w:val="28"/>
          <w:rtl/>
        </w:rPr>
        <w:t>الخروج، فـعــزم على الخـــــروج والتقوا عند سفح أحد وبعد هذه الغزوة نزلت آية</w:t>
      </w:r>
      <w:r w:rsidRPr="002B69F9">
        <w:rPr>
          <w:rFonts w:asciiTheme="majorBidi" w:hAnsiTheme="majorBidi" w:cstheme="majorBidi"/>
          <w:color w:val="E36C0A" w:themeColor="accent6" w:themeShade="BF"/>
          <w:sz w:val="28"/>
          <w:szCs w:val="28"/>
        </w:rPr>
        <w:t xml:space="preserve"> </w:t>
      </w:r>
      <w:r w:rsidRPr="002B69F9">
        <w:rPr>
          <w:rFonts w:asciiTheme="majorBidi" w:hAnsiTheme="majorBidi" w:cstheme="majorBidi"/>
          <w:color w:val="E36C0A" w:themeColor="accent6" w:themeShade="BF"/>
          <w:sz w:val="28"/>
          <w:szCs w:val="28"/>
          <w:rtl/>
        </w:rPr>
        <w:t>(( و شَاوِرْهُمْ فِي الأَمْرِ )) تأكيداً لمبدأ الشورى</w:t>
      </w:r>
      <w:r w:rsidRPr="002B69F9">
        <w:rPr>
          <w:rFonts w:asciiTheme="majorBidi" w:hAnsiTheme="majorBidi" w:cstheme="majorBidi"/>
          <w:color w:val="E36C0A" w:themeColor="accent6" w:themeShade="BF"/>
          <w:sz w:val="28"/>
          <w:szCs w:val="28"/>
        </w:rPr>
        <w:t>.</w:t>
      </w:r>
      <w:r w:rsidRPr="002B69F9">
        <w:rPr>
          <w:rFonts w:asciiTheme="majorBidi" w:hAnsiTheme="majorBidi" w:cstheme="majorBidi"/>
          <w:color w:val="E36C0A" w:themeColor="accent6" w:themeShade="BF"/>
          <w:sz w:val="28"/>
          <w:szCs w:val="28"/>
        </w:rPr>
        <w:br/>
      </w:r>
    </w:p>
    <w:p w:rsidR="002B69F9" w:rsidRDefault="00B33660" w:rsidP="002B69F9">
      <w:pPr>
        <w:pStyle w:val="a6"/>
        <w:bidi/>
        <w:rPr>
          <w:rFonts w:asciiTheme="majorBidi" w:hAnsiTheme="majorBidi" w:cstheme="majorBidi"/>
          <w:color w:val="E36C0A" w:themeColor="accent6" w:themeShade="BF"/>
          <w:sz w:val="28"/>
          <w:szCs w:val="28"/>
          <w:rtl/>
        </w:rPr>
      </w:pPr>
      <w:r w:rsidRPr="002B69F9">
        <w:rPr>
          <w:rFonts w:asciiTheme="majorBidi" w:hAnsiTheme="majorBidi" w:cstheme="majorBidi"/>
          <w:color w:val="E36C0A" w:themeColor="accent6" w:themeShade="BF"/>
          <w:sz w:val="28"/>
          <w:szCs w:val="28"/>
        </w:rPr>
        <w:br/>
      </w:r>
      <w:r w:rsidRPr="002B69F9">
        <w:rPr>
          <w:rFonts w:asciiTheme="majorBidi" w:hAnsiTheme="majorBidi" w:cstheme="majorBidi"/>
          <w:color w:val="4F81BD" w:themeColor="accent1"/>
          <w:sz w:val="28"/>
          <w:szCs w:val="28"/>
        </w:rPr>
        <w:t xml:space="preserve">- </w:t>
      </w:r>
      <w:r w:rsidRPr="002B69F9">
        <w:rPr>
          <w:rFonts w:asciiTheme="majorBidi" w:hAnsiTheme="majorBidi" w:cstheme="majorBidi"/>
          <w:color w:val="4F81BD" w:themeColor="accent1"/>
          <w:sz w:val="28"/>
          <w:szCs w:val="28"/>
          <w:rtl/>
        </w:rPr>
        <w:t>غزوة</w:t>
      </w:r>
      <w:r w:rsidRPr="002B69F9">
        <w:rPr>
          <w:rFonts w:asciiTheme="majorBidi" w:hAnsiTheme="majorBidi" w:cstheme="majorBidi"/>
          <w:color w:val="4F81BD" w:themeColor="accent1"/>
          <w:sz w:val="28"/>
          <w:szCs w:val="28"/>
        </w:rPr>
        <w:t xml:space="preserve"> </w:t>
      </w:r>
      <w:r w:rsidRPr="002B69F9">
        <w:rPr>
          <w:rFonts w:asciiTheme="majorBidi" w:hAnsiTheme="majorBidi" w:cstheme="majorBidi"/>
          <w:color w:val="4F81BD" w:themeColor="accent1"/>
          <w:sz w:val="28"/>
          <w:szCs w:val="28"/>
          <w:rtl/>
        </w:rPr>
        <w:t>الخندق</w:t>
      </w:r>
      <w:r w:rsidRPr="002B69F9">
        <w:rPr>
          <w:rFonts w:asciiTheme="majorBidi" w:hAnsiTheme="majorBidi" w:cstheme="majorBidi"/>
          <w:color w:val="4F81BD" w:themeColor="accent1"/>
          <w:sz w:val="28"/>
          <w:szCs w:val="28"/>
        </w:rPr>
        <w:t>:</w:t>
      </w:r>
    </w:p>
    <w:p w:rsidR="00B33660" w:rsidRPr="002B69F9" w:rsidRDefault="00B33660" w:rsidP="002B69F9">
      <w:pPr>
        <w:pStyle w:val="a6"/>
        <w:bidi/>
        <w:rPr>
          <w:rFonts w:asciiTheme="majorBidi" w:hAnsiTheme="majorBidi" w:cstheme="majorBidi"/>
          <w:color w:val="E36C0A" w:themeColor="accent6" w:themeShade="BF"/>
          <w:sz w:val="28"/>
          <w:szCs w:val="28"/>
          <w:rtl/>
          <w:lang w:bidi="ar-AE"/>
        </w:rPr>
      </w:pPr>
      <w:r w:rsidRPr="002B69F9">
        <w:rPr>
          <w:rFonts w:asciiTheme="majorBidi" w:hAnsiTheme="majorBidi" w:cstheme="majorBidi"/>
          <w:color w:val="E36C0A" w:themeColor="accent6" w:themeShade="BF"/>
          <w:sz w:val="28"/>
          <w:szCs w:val="28"/>
        </w:rPr>
        <w:br/>
      </w:r>
      <w:r w:rsidRPr="002B69F9">
        <w:rPr>
          <w:rFonts w:asciiTheme="majorBidi" w:hAnsiTheme="majorBidi" w:cstheme="majorBidi"/>
          <w:color w:val="E36C0A" w:themeColor="accent6" w:themeShade="BF"/>
          <w:sz w:val="28"/>
          <w:szCs w:val="28"/>
          <w:rtl/>
        </w:rPr>
        <w:t>لما سمع رسول الله -صلى الله عليه وسلم- بمسيرة الأحزاب إليه</w:t>
      </w:r>
      <w:r w:rsidRPr="002B69F9">
        <w:rPr>
          <w:rFonts w:asciiTheme="majorBidi" w:hAnsiTheme="majorBidi" w:cstheme="majorBidi"/>
          <w:color w:val="E36C0A" w:themeColor="accent6" w:themeShade="BF"/>
          <w:sz w:val="28"/>
          <w:szCs w:val="28"/>
        </w:rPr>
        <w:t xml:space="preserve"> </w:t>
      </w:r>
      <w:r w:rsidRPr="002B69F9">
        <w:rPr>
          <w:rFonts w:asciiTheme="majorBidi" w:hAnsiTheme="majorBidi" w:cstheme="majorBidi"/>
          <w:color w:val="E36C0A" w:themeColor="accent6" w:themeShade="BF"/>
          <w:sz w:val="28"/>
          <w:szCs w:val="28"/>
          <w:rtl/>
        </w:rPr>
        <w:t>وتألبهم على المسلمين ، استشار الصحابة، فأشار عليه سلمان الفارسي رضي الله عنه</w:t>
      </w:r>
      <w:r w:rsidRPr="002B69F9">
        <w:rPr>
          <w:rFonts w:asciiTheme="majorBidi" w:hAnsiTheme="majorBidi" w:cstheme="majorBidi"/>
          <w:color w:val="E36C0A" w:themeColor="accent6" w:themeShade="BF"/>
          <w:sz w:val="28"/>
          <w:szCs w:val="28"/>
        </w:rPr>
        <w:t xml:space="preserve"> </w:t>
      </w:r>
      <w:r w:rsidRPr="002B69F9">
        <w:rPr>
          <w:rFonts w:asciiTheme="majorBidi" w:hAnsiTheme="majorBidi" w:cstheme="majorBidi"/>
          <w:color w:val="E36C0A" w:themeColor="accent6" w:themeShade="BF"/>
          <w:sz w:val="28"/>
          <w:szCs w:val="28"/>
          <w:rtl/>
        </w:rPr>
        <w:t>بحفر الخندق وعندما بلغ الضيق بالمسلمين مــا بلغ أراد رسول الله -صلى الله عليه</w:t>
      </w:r>
      <w:r w:rsidRPr="002B69F9">
        <w:rPr>
          <w:rFonts w:asciiTheme="majorBidi" w:hAnsiTheme="majorBidi" w:cstheme="majorBidi"/>
          <w:color w:val="E36C0A" w:themeColor="accent6" w:themeShade="BF"/>
          <w:sz w:val="28"/>
          <w:szCs w:val="28"/>
        </w:rPr>
        <w:t xml:space="preserve"> </w:t>
      </w:r>
      <w:r w:rsidRPr="002B69F9">
        <w:rPr>
          <w:rFonts w:asciiTheme="majorBidi" w:hAnsiTheme="majorBidi" w:cstheme="majorBidi"/>
          <w:color w:val="E36C0A" w:themeColor="accent6" w:themeShade="BF"/>
          <w:sz w:val="28"/>
          <w:szCs w:val="28"/>
          <w:rtl/>
        </w:rPr>
        <w:t>وسلم- التخفيف عنهم ، فعرض على رؤساء غطفان - وهــــم من الأحزاب - أن يعطيهم ثلث</w:t>
      </w:r>
      <w:r w:rsidRPr="002B69F9">
        <w:rPr>
          <w:rFonts w:asciiTheme="majorBidi" w:hAnsiTheme="majorBidi" w:cstheme="majorBidi"/>
          <w:color w:val="E36C0A" w:themeColor="accent6" w:themeShade="BF"/>
          <w:sz w:val="28"/>
          <w:szCs w:val="28"/>
        </w:rPr>
        <w:t xml:space="preserve"> </w:t>
      </w:r>
      <w:r w:rsidRPr="002B69F9">
        <w:rPr>
          <w:rFonts w:asciiTheme="majorBidi" w:hAnsiTheme="majorBidi" w:cstheme="majorBidi"/>
          <w:color w:val="E36C0A" w:themeColor="accent6" w:themeShade="BF"/>
          <w:sz w:val="28"/>
          <w:szCs w:val="28"/>
          <w:rtl/>
        </w:rPr>
        <w:t>ثمار المدينة على أن ينصرفوا ويتركوا القتال ، واستشار رسول الله -صلى الله عليه</w:t>
      </w:r>
      <w:r w:rsidRPr="002B69F9">
        <w:rPr>
          <w:rFonts w:asciiTheme="majorBidi" w:hAnsiTheme="majorBidi" w:cstheme="majorBidi"/>
          <w:color w:val="E36C0A" w:themeColor="accent6" w:themeShade="BF"/>
          <w:sz w:val="28"/>
          <w:szCs w:val="28"/>
        </w:rPr>
        <w:t xml:space="preserve"> </w:t>
      </w:r>
      <w:r w:rsidRPr="002B69F9">
        <w:rPr>
          <w:rFonts w:asciiTheme="majorBidi" w:hAnsiTheme="majorBidi" w:cstheme="majorBidi"/>
          <w:color w:val="E36C0A" w:themeColor="accent6" w:themeShade="BF"/>
          <w:sz w:val="28"/>
          <w:szCs w:val="28"/>
          <w:rtl/>
        </w:rPr>
        <w:t>وسلم- سعد بن معاذ وسعد بن عبادة فقالا: يا رسول الله إن كـــان الله أمرك بهذا</w:t>
      </w:r>
      <w:r w:rsidRPr="002B69F9">
        <w:rPr>
          <w:rFonts w:asciiTheme="majorBidi" w:hAnsiTheme="majorBidi" w:cstheme="majorBidi"/>
          <w:color w:val="E36C0A" w:themeColor="accent6" w:themeShade="BF"/>
          <w:sz w:val="28"/>
          <w:szCs w:val="28"/>
        </w:rPr>
        <w:t xml:space="preserve"> </w:t>
      </w:r>
      <w:r w:rsidRPr="002B69F9">
        <w:rPr>
          <w:rFonts w:asciiTheme="majorBidi" w:hAnsiTheme="majorBidi" w:cstheme="majorBidi"/>
          <w:color w:val="E36C0A" w:themeColor="accent6" w:themeShade="BF"/>
          <w:sz w:val="28"/>
          <w:szCs w:val="28"/>
          <w:rtl/>
        </w:rPr>
        <w:t>فسمعاً وطاعة ، وإن كان شيئاً تصنعه لنا فلا حاجة لنا به ، والله لا نعطيهم إلا</w:t>
      </w:r>
      <w:r w:rsidRPr="002B69F9">
        <w:rPr>
          <w:rFonts w:asciiTheme="majorBidi" w:hAnsiTheme="majorBidi" w:cstheme="majorBidi"/>
          <w:color w:val="E36C0A" w:themeColor="accent6" w:themeShade="BF"/>
          <w:sz w:val="28"/>
          <w:szCs w:val="28"/>
        </w:rPr>
        <w:t xml:space="preserve"> </w:t>
      </w:r>
      <w:r w:rsidRPr="002B69F9">
        <w:rPr>
          <w:rFonts w:asciiTheme="majorBidi" w:hAnsiTheme="majorBidi" w:cstheme="majorBidi"/>
          <w:color w:val="E36C0A" w:themeColor="accent6" w:themeShade="BF"/>
          <w:sz w:val="28"/>
          <w:szCs w:val="28"/>
          <w:rtl/>
        </w:rPr>
        <w:t>السيف ، فصوّب رأيهما</w:t>
      </w:r>
      <w:r w:rsidRPr="002B69F9">
        <w:rPr>
          <w:rFonts w:asciiTheme="majorBidi" w:hAnsiTheme="majorBidi" w:cstheme="majorBidi"/>
          <w:color w:val="E36C0A" w:themeColor="accent6" w:themeShade="BF"/>
          <w:sz w:val="28"/>
          <w:szCs w:val="28"/>
        </w:rPr>
        <w:t>.</w:t>
      </w:r>
      <w:r w:rsidRPr="002B69F9">
        <w:rPr>
          <w:rFonts w:asciiTheme="majorBidi" w:hAnsiTheme="majorBidi" w:cstheme="majorBidi"/>
          <w:color w:val="E36C0A" w:themeColor="accent6" w:themeShade="BF"/>
          <w:sz w:val="28"/>
          <w:szCs w:val="28"/>
          <w:rtl/>
        </w:rPr>
        <w:t xml:space="preserve"> </w:t>
      </w:r>
      <w:r w:rsidR="000423A6" w:rsidRPr="002B69F9">
        <w:rPr>
          <w:rFonts w:asciiTheme="majorBidi" w:hAnsiTheme="majorBidi" w:cstheme="majorBidi"/>
          <w:color w:val="FF0000"/>
          <w:sz w:val="28"/>
          <w:szCs w:val="28"/>
        </w:rPr>
        <w:t>(1)</w:t>
      </w:r>
      <w:r w:rsidR="000423A6" w:rsidRPr="002B69F9">
        <w:rPr>
          <w:rStyle w:val="a8"/>
          <w:rFonts w:asciiTheme="majorBidi" w:hAnsiTheme="majorBidi" w:cstheme="majorBidi"/>
          <w:color w:val="E36C0A" w:themeColor="accent6" w:themeShade="BF"/>
          <w:sz w:val="16"/>
          <w:szCs w:val="16"/>
          <w:rtl/>
          <w:lang w:bidi="ar-AE"/>
        </w:rPr>
        <w:footnoteReference w:id="4"/>
      </w:r>
    </w:p>
    <w:p w:rsidR="00D7457D" w:rsidRPr="00B3632A" w:rsidRDefault="00D7457D" w:rsidP="00D7457D">
      <w:pPr>
        <w:pStyle w:val="a4"/>
        <w:jc w:val="center"/>
        <w:rPr>
          <w:rFonts w:asciiTheme="majorBidi" w:hAnsiTheme="majorBidi" w:cs="Diwani Letter"/>
          <w:color w:val="948A54" w:themeColor="background2" w:themeShade="80"/>
          <w:sz w:val="32"/>
          <w:szCs w:val="32"/>
          <w:rtl/>
          <w:lang w:bidi="ar-AE"/>
        </w:rPr>
      </w:pPr>
      <w:r w:rsidRPr="00B3632A">
        <w:rPr>
          <w:rFonts w:cs="Diwani Letter" w:hint="cs"/>
          <w:color w:val="00B050"/>
          <w:sz w:val="96"/>
          <w:szCs w:val="96"/>
          <w:rtl/>
        </w:rPr>
        <w:lastRenderedPageBreak/>
        <w:t>*</w:t>
      </w:r>
      <w:r w:rsidRPr="00B3632A">
        <w:rPr>
          <w:rFonts w:cs="Diwani Letter" w:hint="cs"/>
          <w:sz w:val="72"/>
          <w:szCs w:val="72"/>
          <w:rtl/>
        </w:rPr>
        <w:t xml:space="preserve"> </w:t>
      </w:r>
      <w:r w:rsidRPr="00B3632A">
        <w:rPr>
          <w:rFonts w:cs="Diwani Letter" w:hint="cs"/>
          <w:color w:val="4F81BD" w:themeColor="accent1"/>
          <w:sz w:val="72"/>
          <w:szCs w:val="72"/>
          <w:rtl/>
        </w:rPr>
        <w:t>الشورى في زمن الصحابة</w:t>
      </w:r>
      <w:r w:rsidRPr="00B3632A">
        <w:rPr>
          <w:rFonts w:cs="Diwani Letter" w:hint="cs"/>
          <w:color w:val="CC99FF"/>
          <w:sz w:val="96"/>
          <w:szCs w:val="96"/>
          <w:rtl/>
        </w:rPr>
        <w:t xml:space="preserve"> </w:t>
      </w:r>
      <w:r w:rsidRPr="00B3632A">
        <w:rPr>
          <w:rFonts w:cs="Diwani Letter" w:hint="cs"/>
          <w:color w:val="00B050"/>
          <w:sz w:val="96"/>
          <w:szCs w:val="96"/>
          <w:rtl/>
        </w:rPr>
        <w:t>*</w:t>
      </w:r>
    </w:p>
    <w:p w:rsidR="00D7457D" w:rsidRPr="00D7457D" w:rsidRDefault="00D7457D" w:rsidP="00E82E9A">
      <w:pPr>
        <w:pStyle w:val="a4"/>
        <w:jc w:val="center"/>
        <w:rPr>
          <w:rFonts w:asciiTheme="majorBidi" w:hAnsiTheme="majorBidi" w:cstheme="majorBidi"/>
          <w:color w:val="E36C0A" w:themeColor="accent6" w:themeShade="BF"/>
          <w:sz w:val="28"/>
          <w:szCs w:val="28"/>
          <w:lang w:bidi="ar-AE"/>
        </w:rPr>
      </w:pPr>
      <w:r w:rsidRPr="00D7457D">
        <w:rPr>
          <w:b/>
          <w:bCs/>
          <w:color w:val="E36C0A" w:themeColor="accent6" w:themeShade="BF"/>
          <w:sz w:val="36"/>
          <w:szCs w:val="36"/>
        </w:rPr>
        <w:br/>
      </w:r>
      <w:proofErr w:type="gramStart"/>
      <w:r w:rsidRPr="00D7457D">
        <w:rPr>
          <w:rFonts w:asciiTheme="majorBidi" w:hAnsiTheme="majorBidi" w:cstheme="majorBidi"/>
          <w:b/>
          <w:bCs/>
          <w:color w:val="E36C0A" w:themeColor="accent6" w:themeShade="BF"/>
          <w:sz w:val="28"/>
          <w:szCs w:val="28"/>
          <w:rtl/>
        </w:rPr>
        <w:t>والشورى</w:t>
      </w:r>
      <w:proofErr w:type="gramEnd"/>
      <w:r w:rsidRPr="00D7457D">
        <w:rPr>
          <w:rFonts w:asciiTheme="majorBidi" w:hAnsiTheme="majorBidi" w:cstheme="majorBidi"/>
          <w:b/>
          <w:bCs/>
          <w:color w:val="E36C0A" w:themeColor="accent6" w:themeShade="BF"/>
          <w:sz w:val="28"/>
          <w:szCs w:val="28"/>
          <w:rtl/>
        </w:rPr>
        <w:t xml:space="preserve"> في الإسلام حق للأمة وواجب على الحاكم، وهي نظام سياسي واجتماعي، وحلقة وصل بين الحاكم ورجاله. والشورى مبدأ أساسي من مبادئ الإسلام، وليس هذا فحسب، بل إن الإسلام جعلها من صفات المؤمنين الصالحين، حتى إنها وردت في السياق القرآني الكريم بين ركنين عظيمين من أركان الدين هي الصلاة والزكاة، قال تعالى: </w:t>
      </w:r>
      <w:r w:rsidRPr="00D7457D">
        <w:rPr>
          <w:rFonts w:asciiTheme="majorBidi" w:hAnsiTheme="majorBidi" w:cstheme="majorBidi"/>
          <w:b/>
          <w:bCs/>
          <w:color w:val="FF0000"/>
          <w:sz w:val="28"/>
          <w:szCs w:val="28"/>
          <w:rtl/>
        </w:rPr>
        <w:t>{والذين استجابوا لربهم وأقاموا الصلاة وأمرهم شورى بينهم ومما رزقناهم ينفقون}</w:t>
      </w:r>
      <w:r w:rsidR="001322F8" w:rsidRPr="001322F8">
        <w:rPr>
          <w:rStyle w:val="a8"/>
          <w:rFonts w:asciiTheme="majorBidi" w:hAnsiTheme="majorBidi" w:cstheme="majorBidi"/>
          <w:b/>
          <w:bCs/>
          <w:color w:val="E36C0A" w:themeColor="accent6" w:themeShade="BF"/>
          <w:sz w:val="16"/>
          <w:szCs w:val="16"/>
        </w:rPr>
        <w:footnoteReference w:id="5"/>
      </w:r>
      <w:r w:rsidR="001322F8" w:rsidRPr="002B69F9">
        <w:rPr>
          <w:rFonts w:asciiTheme="majorBidi" w:hAnsiTheme="majorBidi" w:cstheme="majorBidi"/>
          <w:color w:val="FF0000"/>
          <w:sz w:val="28"/>
          <w:szCs w:val="28"/>
        </w:rPr>
        <w:t>(1)</w:t>
      </w:r>
      <w:r w:rsidR="001322F8" w:rsidRPr="002B69F9">
        <w:rPr>
          <w:rStyle w:val="a8"/>
          <w:rFonts w:asciiTheme="majorBidi" w:hAnsiTheme="majorBidi" w:cstheme="majorBidi"/>
          <w:color w:val="E36C0A" w:themeColor="accent6" w:themeShade="BF"/>
          <w:sz w:val="16"/>
          <w:szCs w:val="16"/>
          <w:rtl/>
          <w:lang w:bidi="ar-AE"/>
        </w:rPr>
        <w:footnoteReference w:id="6"/>
      </w:r>
      <w:r w:rsidRPr="00D7457D">
        <w:rPr>
          <w:rFonts w:asciiTheme="majorBidi" w:hAnsiTheme="majorBidi" w:cstheme="majorBidi"/>
          <w:b/>
          <w:bCs/>
          <w:color w:val="E36C0A" w:themeColor="accent6" w:themeShade="BF"/>
          <w:sz w:val="28"/>
          <w:szCs w:val="28"/>
        </w:rPr>
        <w:br/>
      </w:r>
      <w:r w:rsidRPr="00D7457D">
        <w:rPr>
          <w:rFonts w:asciiTheme="majorBidi" w:hAnsiTheme="majorBidi" w:cstheme="majorBidi"/>
          <w:b/>
          <w:bCs/>
          <w:color w:val="E36C0A" w:themeColor="accent6" w:themeShade="BF"/>
          <w:sz w:val="28"/>
          <w:szCs w:val="28"/>
        </w:rPr>
        <w:br/>
      </w:r>
      <w:r w:rsidRPr="00D7457D">
        <w:rPr>
          <w:rFonts w:asciiTheme="majorBidi" w:hAnsiTheme="majorBidi" w:cstheme="majorBidi"/>
          <w:b/>
          <w:bCs/>
          <w:color w:val="E36C0A" w:themeColor="accent6" w:themeShade="BF"/>
          <w:sz w:val="28"/>
          <w:szCs w:val="28"/>
          <w:rtl/>
        </w:rPr>
        <w:t xml:space="preserve">وكانت الشورى من أهم صفات الرسول </w:t>
      </w:r>
      <w:r w:rsidRPr="00D7457D">
        <w:rPr>
          <w:rFonts w:asciiTheme="majorBidi" w:hAnsiTheme="majorBidi" w:cstheme="majorBidi"/>
          <w:b/>
          <w:bCs/>
          <w:color w:val="FF0000"/>
          <w:sz w:val="28"/>
          <w:szCs w:val="28"/>
          <w:rtl/>
        </w:rPr>
        <w:t>(فعن أبي هريرة -رضي الله عنه- قال: ما رأيت أحدًا أكثر مشورة لأصحابه من رسول الله)</w:t>
      </w:r>
      <w:r w:rsidR="001322F8" w:rsidRPr="001322F8">
        <w:rPr>
          <w:color w:val="FF0000"/>
          <w:sz w:val="24"/>
          <w:szCs w:val="24"/>
        </w:rPr>
        <w:t xml:space="preserve"> </w:t>
      </w:r>
      <w:r w:rsidR="001322F8" w:rsidRPr="000423A6">
        <w:rPr>
          <w:color w:val="FF0000"/>
          <w:sz w:val="24"/>
          <w:szCs w:val="24"/>
        </w:rPr>
        <w:t>(</w:t>
      </w:r>
      <w:r w:rsidR="001322F8">
        <w:rPr>
          <w:color w:val="FF0000"/>
          <w:sz w:val="24"/>
          <w:szCs w:val="24"/>
        </w:rPr>
        <w:t>2</w:t>
      </w:r>
      <w:r w:rsidR="001322F8" w:rsidRPr="000423A6">
        <w:rPr>
          <w:color w:val="FF0000"/>
          <w:sz w:val="24"/>
          <w:szCs w:val="24"/>
        </w:rPr>
        <w:t>)</w:t>
      </w:r>
      <w:r w:rsidRPr="00D7457D">
        <w:rPr>
          <w:rFonts w:asciiTheme="majorBidi" w:hAnsiTheme="majorBidi" w:cstheme="majorBidi"/>
          <w:b/>
          <w:bCs/>
          <w:color w:val="E36C0A" w:themeColor="accent6" w:themeShade="BF"/>
          <w:sz w:val="28"/>
          <w:szCs w:val="28"/>
          <w:rtl/>
        </w:rPr>
        <w:t xml:space="preserve"> </w:t>
      </w:r>
      <w:r w:rsidRPr="00E82E9A">
        <w:rPr>
          <w:rFonts w:asciiTheme="majorBidi" w:hAnsiTheme="majorBidi" w:cstheme="majorBidi" w:hint="cs"/>
          <w:b/>
          <w:bCs/>
          <w:color w:val="FF0000"/>
          <w:sz w:val="28"/>
          <w:szCs w:val="28"/>
          <w:rtl/>
        </w:rPr>
        <w:t>.</w:t>
      </w:r>
      <w:r w:rsidR="00E82E9A" w:rsidRPr="00E82E9A">
        <w:rPr>
          <w:rFonts w:asciiTheme="majorBidi" w:hAnsiTheme="majorBidi" w:cstheme="majorBidi" w:hint="cs"/>
          <w:b/>
          <w:bCs/>
          <w:color w:val="FF0000"/>
          <w:sz w:val="28"/>
          <w:szCs w:val="28"/>
          <w:rtl/>
        </w:rPr>
        <w:t>(</w:t>
      </w:r>
      <w:r w:rsidRPr="00D7457D">
        <w:rPr>
          <w:rFonts w:asciiTheme="majorBidi" w:hAnsiTheme="majorBidi" w:cstheme="majorBidi"/>
          <w:b/>
          <w:bCs/>
          <w:color w:val="E36C0A" w:themeColor="accent6" w:themeShade="BF"/>
          <w:sz w:val="28"/>
          <w:szCs w:val="28"/>
          <w:rtl/>
        </w:rPr>
        <w:t xml:space="preserve"> </w:t>
      </w:r>
      <w:r w:rsidRPr="00E82E9A">
        <w:rPr>
          <w:rFonts w:asciiTheme="majorBidi" w:hAnsiTheme="majorBidi" w:cstheme="majorBidi"/>
          <w:b/>
          <w:bCs/>
          <w:color w:val="FF0000"/>
          <w:sz w:val="28"/>
          <w:szCs w:val="28"/>
          <w:rtl/>
        </w:rPr>
        <w:t xml:space="preserve">واستشار رسول الله الناس في الأسرى يوم </w:t>
      </w:r>
      <w:proofErr w:type="gramStart"/>
      <w:r w:rsidRPr="00E82E9A">
        <w:rPr>
          <w:rFonts w:asciiTheme="majorBidi" w:hAnsiTheme="majorBidi" w:cstheme="majorBidi"/>
          <w:b/>
          <w:bCs/>
          <w:color w:val="FF0000"/>
          <w:sz w:val="28"/>
          <w:szCs w:val="28"/>
          <w:rtl/>
        </w:rPr>
        <w:t>بدر</w:t>
      </w:r>
      <w:proofErr w:type="gramEnd"/>
      <w:r w:rsidRPr="00E82E9A">
        <w:rPr>
          <w:rFonts w:asciiTheme="majorBidi" w:hAnsiTheme="majorBidi" w:cstheme="majorBidi"/>
          <w:b/>
          <w:bCs/>
          <w:color w:val="FF0000"/>
          <w:sz w:val="28"/>
          <w:szCs w:val="28"/>
          <w:rtl/>
        </w:rPr>
        <w:t>، فقال:</w:t>
      </w:r>
      <w:r w:rsidRPr="00D7457D">
        <w:rPr>
          <w:rFonts w:asciiTheme="majorBidi" w:hAnsiTheme="majorBidi" w:cstheme="majorBidi"/>
          <w:b/>
          <w:bCs/>
          <w:color w:val="E36C0A" w:themeColor="accent6" w:themeShade="BF"/>
          <w:sz w:val="28"/>
          <w:szCs w:val="28"/>
          <w:rtl/>
        </w:rPr>
        <w:t xml:space="preserve"> </w:t>
      </w:r>
      <w:r w:rsidRPr="00D7457D">
        <w:rPr>
          <w:rFonts w:asciiTheme="majorBidi" w:hAnsiTheme="majorBidi" w:cstheme="majorBidi"/>
          <w:b/>
          <w:bCs/>
          <w:color w:val="FF0000"/>
          <w:sz w:val="28"/>
          <w:szCs w:val="28"/>
          <w:rtl/>
        </w:rPr>
        <w:t xml:space="preserve">(إن الله أمكنكم منهم). </w:t>
      </w:r>
      <w:r w:rsidRPr="00D7457D">
        <w:rPr>
          <w:rFonts w:asciiTheme="majorBidi" w:hAnsiTheme="majorBidi" w:cstheme="majorBidi" w:hint="cs"/>
          <w:b/>
          <w:bCs/>
          <w:color w:val="FF0000"/>
          <w:sz w:val="28"/>
          <w:szCs w:val="28"/>
          <w:rtl/>
        </w:rPr>
        <w:t xml:space="preserve">( </w:t>
      </w:r>
      <w:r w:rsidRPr="00D7457D">
        <w:rPr>
          <w:rFonts w:asciiTheme="majorBidi" w:hAnsiTheme="majorBidi" w:cstheme="majorBidi"/>
          <w:b/>
          <w:bCs/>
          <w:color w:val="FF0000"/>
          <w:sz w:val="28"/>
          <w:szCs w:val="28"/>
          <w:rtl/>
        </w:rPr>
        <w:t xml:space="preserve">فقال </w:t>
      </w:r>
      <w:proofErr w:type="gramStart"/>
      <w:r w:rsidRPr="00D7457D">
        <w:rPr>
          <w:rFonts w:asciiTheme="majorBidi" w:hAnsiTheme="majorBidi" w:cstheme="majorBidi"/>
          <w:b/>
          <w:bCs/>
          <w:color w:val="FF0000"/>
          <w:sz w:val="28"/>
          <w:szCs w:val="28"/>
          <w:rtl/>
        </w:rPr>
        <w:t>عمر</w:t>
      </w:r>
      <w:proofErr w:type="gramEnd"/>
      <w:r w:rsidRPr="00D7457D">
        <w:rPr>
          <w:rFonts w:asciiTheme="majorBidi" w:hAnsiTheme="majorBidi" w:cstheme="majorBidi"/>
          <w:b/>
          <w:bCs/>
          <w:color w:val="FF0000"/>
          <w:sz w:val="28"/>
          <w:szCs w:val="28"/>
          <w:rtl/>
        </w:rPr>
        <w:t xml:space="preserve"> بن الخطاب -رضي الله عنه-: يا رسول الله اضرب أعناقهم. فأعرض عنه رسول الله ، فقال أبوبكر -رضي الله</w:t>
      </w:r>
      <w:r w:rsidRPr="00D7457D">
        <w:rPr>
          <w:rFonts w:asciiTheme="majorBidi" w:hAnsiTheme="majorBidi" w:cstheme="majorBidi"/>
          <w:b/>
          <w:bCs/>
          <w:color w:val="FF0000"/>
          <w:sz w:val="28"/>
          <w:szCs w:val="28"/>
        </w:rPr>
        <w:br/>
      </w:r>
      <w:r w:rsidRPr="00D7457D">
        <w:rPr>
          <w:rFonts w:asciiTheme="majorBidi" w:hAnsiTheme="majorBidi" w:cstheme="majorBidi"/>
          <w:b/>
          <w:bCs/>
          <w:color w:val="FF0000"/>
          <w:sz w:val="28"/>
          <w:szCs w:val="28"/>
          <w:rtl/>
        </w:rPr>
        <w:t>عنه-: يا رسول الله نرى أن</w:t>
      </w:r>
      <w:r>
        <w:rPr>
          <w:rFonts w:asciiTheme="majorBidi" w:hAnsiTheme="majorBidi" w:cstheme="majorBidi"/>
          <w:b/>
          <w:bCs/>
          <w:color w:val="FF0000"/>
          <w:sz w:val="28"/>
          <w:szCs w:val="28"/>
          <w:rtl/>
        </w:rPr>
        <w:t xml:space="preserve"> تعفو عنهم وأن تقبل منهم الفداء</w:t>
      </w:r>
      <w:r>
        <w:rPr>
          <w:rFonts w:asciiTheme="majorBidi" w:hAnsiTheme="majorBidi" w:cstheme="majorBidi" w:hint="cs"/>
          <w:b/>
          <w:bCs/>
          <w:color w:val="FF0000"/>
          <w:sz w:val="28"/>
          <w:szCs w:val="28"/>
          <w:rtl/>
        </w:rPr>
        <w:t xml:space="preserve"> )</w:t>
      </w:r>
      <w:r w:rsidR="00E82E9A" w:rsidRPr="00E82E9A">
        <w:rPr>
          <w:color w:val="FF0000"/>
          <w:sz w:val="24"/>
          <w:szCs w:val="24"/>
        </w:rPr>
        <w:t xml:space="preserve"> </w:t>
      </w:r>
      <w:r w:rsidR="00E82E9A" w:rsidRPr="000423A6">
        <w:rPr>
          <w:color w:val="FF0000"/>
          <w:sz w:val="24"/>
          <w:szCs w:val="24"/>
        </w:rPr>
        <w:t>(</w:t>
      </w:r>
      <w:r w:rsidR="00E82E9A">
        <w:rPr>
          <w:color w:val="FF0000"/>
          <w:sz w:val="24"/>
          <w:szCs w:val="24"/>
        </w:rPr>
        <w:t>3</w:t>
      </w:r>
      <w:r w:rsidR="00E82E9A" w:rsidRPr="000423A6">
        <w:rPr>
          <w:color w:val="FF0000"/>
          <w:sz w:val="24"/>
          <w:szCs w:val="24"/>
        </w:rPr>
        <w:t>)</w:t>
      </w:r>
      <w:r>
        <w:rPr>
          <w:rFonts w:asciiTheme="majorBidi" w:hAnsiTheme="majorBidi" w:cstheme="majorBidi"/>
          <w:b/>
          <w:bCs/>
          <w:color w:val="E36C0A" w:themeColor="accent6" w:themeShade="BF"/>
          <w:sz w:val="28"/>
          <w:szCs w:val="28"/>
        </w:rPr>
        <w:t xml:space="preserve"> .</w:t>
      </w:r>
      <w:r w:rsidRPr="00D7457D">
        <w:rPr>
          <w:rFonts w:asciiTheme="majorBidi" w:hAnsiTheme="majorBidi" w:cstheme="majorBidi"/>
          <w:b/>
          <w:bCs/>
          <w:color w:val="E36C0A" w:themeColor="accent6" w:themeShade="BF"/>
          <w:sz w:val="28"/>
          <w:szCs w:val="28"/>
        </w:rPr>
        <w:br/>
      </w:r>
      <w:r w:rsidRPr="00D7457D">
        <w:rPr>
          <w:rFonts w:asciiTheme="majorBidi" w:hAnsiTheme="majorBidi" w:cstheme="majorBidi"/>
          <w:b/>
          <w:bCs/>
          <w:color w:val="E36C0A" w:themeColor="accent6" w:themeShade="BF"/>
          <w:sz w:val="28"/>
          <w:szCs w:val="28"/>
        </w:rPr>
        <w:br/>
      </w:r>
      <w:r w:rsidRPr="00D7457D">
        <w:rPr>
          <w:rFonts w:asciiTheme="majorBidi" w:hAnsiTheme="majorBidi" w:cstheme="majorBidi"/>
          <w:b/>
          <w:bCs/>
          <w:color w:val="E36C0A" w:themeColor="accent6" w:themeShade="BF"/>
          <w:sz w:val="28"/>
          <w:szCs w:val="28"/>
          <w:rtl/>
        </w:rPr>
        <w:t xml:space="preserve">ومن الدلائل التي تدل على أهمية الشورى في الإسلام أن الله سبحانه وتعالى أمر بها رسوله الكريم، فقال تعالى: </w:t>
      </w:r>
      <w:r w:rsidRPr="001322F8">
        <w:rPr>
          <w:rFonts w:asciiTheme="majorBidi" w:hAnsiTheme="majorBidi" w:cstheme="majorBidi"/>
          <w:b/>
          <w:bCs/>
          <w:color w:val="FF0000"/>
          <w:sz w:val="28"/>
          <w:szCs w:val="28"/>
          <w:rtl/>
        </w:rPr>
        <w:t>{وشاورهم في الأمر فإذا عزمت فتوكل على الله إن الله يحب المتوكلين}</w:t>
      </w:r>
      <w:r w:rsidR="00E82E9A" w:rsidRPr="000423A6">
        <w:rPr>
          <w:color w:val="FF0000"/>
          <w:sz w:val="24"/>
          <w:szCs w:val="24"/>
        </w:rPr>
        <w:t>(</w:t>
      </w:r>
      <w:r w:rsidR="00E82E9A">
        <w:rPr>
          <w:color w:val="FF0000"/>
          <w:sz w:val="24"/>
          <w:szCs w:val="24"/>
        </w:rPr>
        <w:t>4</w:t>
      </w:r>
      <w:r w:rsidR="00E82E9A" w:rsidRPr="000423A6">
        <w:rPr>
          <w:color w:val="FF0000"/>
          <w:sz w:val="24"/>
          <w:szCs w:val="24"/>
        </w:rPr>
        <w:t>)</w:t>
      </w:r>
      <w:r w:rsidRPr="001322F8">
        <w:rPr>
          <w:rFonts w:asciiTheme="majorBidi" w:hAnsiTheme="majorBidi" w:cstheme="majorBidi"/>
          <w:b/>
          <w:bCs/>
          <w:color w:val="FF0000"/>
          <w:sz w:val="28"/>
          <w:szCs w:val="28"/>
          <w:rtl/>
        </w:rPr>
        <w:t xml:space="preserve"> </w:t>
      </w:r>
      <w:r w:rsidRPr="001322F8">
        <w:rPr>
          <w:rFonts w:asciiTheme="majorBidi" w:hAnsiTheme="majorBidi" w:cstheme="majorBidi" w:hint="cs"/>
          <w:b/>
          <w:bCs/>
          <w:color w:val="FF0000"/>
          <w:sz w:val="28"/>
          <w:szCs w:val="28"/>
          <w:rtl/>
        </w:rPr>
        <w:t>.</w:t>
      </w:r>
    </w:p>
    <w:p w:rsidR="002B69F9" w:rsidRPr="00D7457D" w:rsidRDefault="002B69F9" w:rsidP="00B33660">
      <w:pPr>
        <w:tabs>
          <w:tab w:val="left" w:pos="9360"/>
        </w:tabs>
        <w:jc w:val="center"/>
        <w:rPr>
          <w:rFonts w:cs="Old Antic Decorative"/>
          <w:color w:val="76923C" w:themeColor="accent3" w:themeShade="BF"/>
          <w:sz w:val="72"/>
          <w:szCs w:val="72"/>
          <w:rtl/>
        </w:rPr>
      </w:pPr>
    </w:p>
    <w:p w:rsidR="00D7457D" w:rsidRDefault="00D7457D" w:rsidP="00D7457D">
      <w:pPr>
        <w:pStyle w:val="a4"/>
        <w:rPr>
          <w:rFonts w:cs="Old Antic Decorative"/>
          <w:color w:val="00B050"/>
          <w:sz w:val="96"/>
          <w:szCs w:val="96"/>
          <w:rtl/>
          <w:lang w:bidi="ar-AE"/>
        </w:rPr>
      </w:pPr>
    </w:p>
    <w:p w:rsidR="0064526B" w:rsidRPr="00B3632A" w:rsidRDefault="0064526B" w:rsidP="00D7457D">
      <w:pPr>
        <w:pStyle w:val="a4"/>
        <w:jc w:val="center"/>
        <w:rPr>
          <w:rFonts w:asciiTheme="majorBidi" w:hAnsiTheme="majorBidi" w:cs="DecoType Naskh Swashes"/>
          <w:color w:val="948A54" w:themeColor="background2" w:themeShade="80"/>
          <w:sz w:val="32"/>
          <w:szCs w:val="32"/>
          <w:lang w:bidi="ar-AE"/>
        </w:rPr>
      </w:pPr>
      <w:r w:rsidRPr="00B3632A">
        <w:rPr>
          <w:rFonts w:cs="DecoType Naskh Swashes" w:hint="cs"/>
          <w:color w:val="00B050"/>
          <w:sz w:val="96"/>
          <w:szCs w:val="96"/>
          <w:rtl/>
        </w:rPr>
        <w:lastRenderedPageBreak/>
        <w:t>*</w:t>
      </w:r>
      <w:r w:rsidRPr="00B3632A">
        <w:rPr>
          <w:rFonts w:cs="DecoType Naskh Swashes" w:hint="cs"/>
          <w:sz w:val="72"/>
          <w:szCs w:val="72"/>
          <w:rtl/>
        </w:rPr>
        <w:t xml:space="preserve"> </w:t>
      </w:r>
      <w:r w:rsidRPr="00B3632A">
        <w:rPr>
          <w:rFonts w:cs="DecoType Naskh Swashes" w:hint="cs"/>
          <w:color w:val="4F81BD" w:themeColor="accent1"/>
          <w:sz w:val="72"/>
          <w:szCs w:val="72"/>
          <w:rtl/>
        </w:rPr>
        <w:t>الخاتمة</w:t>
      </w:r>
      <w:r w:rsidRPr="00B3632A">
        <w:rPr>
          <w:rFonts w:cs="DecoType Naskh Swashes" w:hint="cs"/>
          <w:color w:val="CC99FF"/>
          <w:sz w:val="96"/>
          <w:szCs w:val="96"/>
          <w:rtl/>
        </w:rPr>
        <w:t xml:space="preserve"> </w:t>
      </w:r>
      <w:r w:rsidRPr="00B3632A">
        <w:rPr>
          <w:rFonts w:cs="DecoType Naskh Swashes" w:hint="cs"/>
          <w:color w:val="00B050"/>
          <w:sz w:val="96"/>
          <w:szCs w:val="96"/>
          <w:rtl/>
        </w:rPr>
        <w:t>*</w:t>
      </w:r>
    </w:p>
    <w:p w:rsidR="0064526B" w:rsidRPr="0064526B" w:rsidRDefault="0064526B" w:rsidP="00B3632A">
      <w:pPr>
        <w:pStyle w:val="a6"/>
        <w:bidi/>
        <w:spacing w:before="0" w:beforeAutospacing="0" w:after="0" w:afterAutospacing="0" w:line="480" w:lineRule="auto"/>
        <w:rPr>
          <w:rFonts w:asciiTheme="majorBidi" w:hAnsiTheme="majorBidi" w:cstheme="majorBidi"/>
          <w:color w:val="E36C0A" w:themeColor="accent6" w:themeShade="BF"/>
          <w:sz w:val="28"/>
          <w:szCs w:val="28"/>
          <w:rtl/>
        </w:rPr>
      </w:pPr>
      <w:r>
        <w:rPr>
          <w:rFonts w:asciiTheme="majorBidi" w:hAnsiTheme="majorBidi" w:cstheme="majorBidi"/>
          <w:color w:val="E36C0A" w:themeColor="accent6" w:themeShade="BF"/>
          <w:sz w:val="28"/>
          <w:szCs w:val="28"/>
          <w:rtl/>
        </w:rPr>
        <w:t>تناولت في بحثي هذا</w:t>
      </w:r>
      <w:r w:rsidR="00B3632A">
        <w:rPr>
          <w:rFonts w:asciiTheme="majorBidi" w:hAnsiTheme="majorBidi" w:cstheme="majorBidi" w:hint="cs"/>
          <w:color w:val="E36C0A" w:themeColor="accent6" w:themeShade="BF"/>
          <w:sz w:val="28"/>
          <w:szCs w:val="28"/>
          <w:rtl/>
        </w:rPr>
        <w:t xml:space="preserve"> </w:t>
      </w:r>
      <w:r>
        <w:rPr>
          <w:rFonts w:asciiTheme="majorBidi" w:hAnsiTheme="majorBidi" w:cstheme="majorBidi"/>
          <w:color w:val="E36C0A" w:themeColor="accent6" w:themeShade="BF"/>
          <w:sz w:val="28"/>
          <w:szCs w:val="28"/>
          <w:rtl/>
        </w:rPr>
        <w:t xml:space="preserve">عن </w:t>
      </w:r>
      <w:proofErr w:type="spellStart"/>
      <w:r>
        <w:rPr>
          <w:rFonts w:asciiTheme="majorBidi" w:hAnsiTheme="majorBidi" w:cstheme="majorBidi"/>
          <w:color w:val="E36C0A" w:themeColor="accent6" w:themeShade="BF"/>
          <w:sz w:val="28"/>
          <w:szCs w:val="28"/>
          <w:rtl/>
        </w:rPr>
        <w:t>الشورىوتوصلت</w:t>
      </w:r>
      <w:proofErr w:type="spellEnd"/>
      <w:r>
        <w:rPr>
          <w:rFonts w:asciiTheme="majorBidi" w:hAnsiTheme="majorBidi" w:cstheme="majorBidi" w:hint="cs"/>
          <w:color w:val="E36C0A" w:themeColor="accent6" w:themeShade="BF"/>
          <w:sz w:val="28"/>
          <w:szCs w:val="28"/>
          <w:rtl/>
        </w:rPr>
        <w:t xml:space="preserve"> </w:t>
      </w:r>
      <w:r>
        <w:rPr>
          <w:rFonts w:asciiTheme="majorBidi" w:hAnsiTheme="majorBidi" w:cstheme="majorBidi"/>
          <w:color w:val="E36C0A" w:themeColor="accent6" w:themeShade="BF"/>
          <w:sz w:val="28"/>
          <w:szCs w:val="28"/>
          <w:rtl/>
        </w:rPr>
        <w:t>إلى</w:t>
      </w:r>
      <w:r>
        <w:rPr>
          <w:rFonts w:asciiTheme="majorBidi" w:hAnsiTheme="majorBidi" w:cstheme="majorBidi" w:hint="cs"/>
          <w:color w:val="E36C0A" w:themeColor="accent6" w:themeShade="BF"/>
          <w:sz w:val="28"/>
          <w:szCs w:val="28"/>
          <w:rtl/>
        </w:rPr>
        <w:t xml:space="preserve"> </w:t>
      </w:r>
      <w:r>
        <w:rPr>
          <w:rFonts w:asciiTheme="majorBidi" w:hAnsiTheme="majorBidi" w:cstheme="majorBidi"/>
          <w:color w:val="E36C0A" w:themeColor="accent6" w:themeShade="BF"/>
          <w:sz w:val="28"/>
          <w:szCs w:val="28"/>
          <w:rtl/>
        </w:rPr>
        <w:t>عدة</w:t>
      </w:r>
      <w:r w:rsidR="00B3632A">
        <w:rPr>
          <w:rFonts w:asciiTheme="majorBidi" w:hAnsiTheme="majorBidi" w:cstheme="majorBidi" w:hint="cs"/>
          <w:color w:val="E36C0A" w:themeColor="accent6" w:themeShade="BF"/>
          <w:sz w:val="28"/>
          <w:szCs w:val="28"/>
          <w:rtl/>
        </w:rPr>
        <w:t xml:space="preserve"> </w:t>
      </w:r>
      <w:r>
        <w:rPr>
          <w:rFonts w:asciiTheme="majorBidi" w:hAnsiTheme="majorBidi" w:cstheme="majorBidi"/>
          <w:color w:val="E36C0A" w:themeColor="accent6" w:themeShade="BF"/>
          <w:sz w:val="28"/>
          <w:szCs w:val="28"/>
          <w:rtl/>
        </w:rPr>
        <w:t xml:space="preserve">نتائج </w:t>
      </w:r>
      <w:proofErr w:type="spellStart"/>
      <w:r>
        <w:rPr>
          <w:rFonts w:asciiTheme="majorBidi" w:hAnsiTheme="majorBidi" w:cstheme="majorBidi"/>
          <w:color w:val="E36C0A" w:themeColor="accent6" w:themeShade="BF"/>
          <w:sz w:val="28"/>
          <w:szCs w:val="28"/>
          <w:rtl/>
        </w:rPr>
        <w:t>أراءمن</w:t>
      </w:r>
      <w:proofErr w:type="spellEnd"/>
      <w:r>
        <w:rPr>
          <w:rFonts w:asciiTheme="majorBidi" w:hAnsiTheme="majorBidi" w:cstheme="majorBidi"/>
          <w:color w:val="E36C0A" w:themeColor="accent6" w:themeShade="BF"/>
          <w:sz w:val="28"/>
          <w:szCs w:val="28"/>
          <w:rtl/>
        </w:rPr>
        <w:t xml:space="preserve"> خلال اختياري لهذا</w:t>
      </w:r>
      <w:r>
        <w:rPr>
          <w:rFonts w:asciiTheme="majorBidi" w:hAnsiTheme="majorBidi" w:cstheme="majorBidi" w:hint="cs"/>
          <w:color w:val="E36C0A" w:themeColor="accent6" w:themeShade="BF"/>
          <w:sz w:val="28"/>
          <w:szCs w:val="28"/>
          <w:rtl/>
        </w:rPr>
        <w:t xml:space="preserve"> الموضوع</w:t>
      </w:r>
    </w:p>
    <w:p w:rsidR="00B173C0" w:rsidRPr="00B173C0" w:rsidRDefault="0064526B" w:rsidP="00B173C0">
      <w:pPr>
        <w:pStyle w:val="a5"/>
        <w:numPr>
          <w:ilvl w:val="0"/>
          <w:numId w:val="10"/>
        </w:numPr>
        <w:tabs>
          <w:tab w:val="left" w:pos="9360"/>
        </w:tabs>
        <w:jc w:val="center"/>
        <w:rPr>
          <w:rFonts w:ascii="Tahoma" w:hAnsi="Tahoma" w:cs="Tahoma"/>
          <w:color w:val="990000"/>
          <w:sz w:val="27"/>
          <w:szCs w:val="27"/>
          <w:rtl/>
        </w:rPr>
      </w:pPr>
      <w:r w:rsidRPr="00B173C0">
        <w:rPr>
          <w:rFonts w:asciiTheme="majorBidi" w:hAnsiTheme="majorBidi" w:cstheme="majorBidi"/>
          <w:color w:val="E36C0A" w:themeColor="accent6" w:themeShade="BF"/>
          <w:sz w:val="28"/>
          <w:szCs w:val="28"/>
          <w:rtl/>
        </w:rPr>
        <w:t>في المشاورة فوائد عديدة منها : تأليف قلوبهم وإشاعة المودة بينهم نتيجة للمشاورة ، و تعويد المسلمين على هذا النهج في معالجة الأمور لآن الرسول عليه السلام الأسوة الحسنة لهم , فإذا كان يلجأ إلى المشاورة فهم أولى أن يأخذوا بها .</w:t>
      </w:r>
      <w:r w:rsidRPr="00B173C0">
        <w:rPr>
          <w:rFonts w:asciiTheme="majorBidi" w:hAnsiTheme="majorBidi" w:cstheme="majorBidi"/>
          <w:color w:val="E36C0A" w:themeColor="accent6" w:themeShade="BF"/>
          <w:sz w:val="28"/>
          <w:szCs w:val="28"/>
          <w:rtl/>
        </w:rPr>
        <w:br/>
        <w:t xml:space="preserve">2. ذكرت في القران سوره اسمها الشورى وفي هذه السورة يبين الله تعالى أن الشورى هي إحدى الدعائم الهامة التي يقوم عليها المجتمع الإسلامي وما حملت السورة هذا الاسم إلا لبيان العناية بالشورى والتنبيه إلى عظيم </w:t>
      </w:r>
      <w:proofErr w:type="gramStart"/>
      <w:r w:rsidRPr="00B173C0">
        <w:rPr>
          <w:rFonts w:asciiTheme="majorBidi" w:hAnsiTheme="majorBidi" w:cstheme="majorBidi"/>
          <w:color w:val="E36C0A" w:themeColor="accent6" w:themeShade="BF"/>
          <w:sz w:val="28"/>
          <w:szCs w:val="28"/>
          <w:rtl/>
        </w:rPr>
        <w:t>أهميتها .</w:t>
      </w:r>
      <w:proofErr w:type="gramEnd"/>
    </w:p>
    <w:p w:rsidR="00643381" w:rsidRPr="00B173C0" w:rsidRDefault="00B173C0" w:rsidP="00B173C0">
      <w:pPr>
        <w:pStyle w:val="a5"/>
        <w:tabs>
          <w:tab w:val="left" w:pos="9360"/>
        </w:tabs>
        <w:ind w:left="1080"/>
        <w:jc w:val="center"/>
        <w:rPr>
          <w:rFonts w:cs="Old Antic Decorative"/>
          <w:color w:val="76923C" w:themeColor="accent3" w:themeShade="BF"/>
          <w:sz w:val="72"/>
          <w:szCs w:val="72"/>
          <w:rtl/>
        </w:rPr>
      </w:pPr>
      <w:r>
        <w:rPr>
          <w:rFonts w:asciiTheme="majorBidi" w:hAnsiTheme="majorBidi" w:cstheme="majorBidi" w:hint="cs"/>
          <w:color w:val="990000"/>
          <w:sz w:val="28"/>
          <w:szCs w:val="28"/>
          <w:rtl/>
        </w:rPr>
        <w:t xml:space="preserve">وأرجوا من الكل أن يشاور أهلة و أقربائه قبل أن يتخذ أي قرار </w:t>
      </w:r>
      <w:r w:rsidR="00F60D26">
        <w:rPr>
          <w:rFonts w:ascii="Tahoma" w:hAnsi="Tahoma" w:cs="Tahoma" w:hint="cs"/>
          <w:color w:val="990000"/>
          <w:sz w:val="27"/>
          <w:szCs w:val="27"/>
          <w:rtl/>
        </w:rPr>
        <w:t>.</w:t>
      </w:r>
      <w:r w:rsidR="0064526B" w:rsidRPr="00B173C0">
        <w:rPr>
          <w:rFonts w:ascii="Tahoma" w:hAnsi="Tahoma" w:cs="Tahoma"/>
          <w:color w:val="990000"/>
          <w:sz w:val="27"/>
          <w:szCs w:val="27"/>
          <w:rtl/>
        </w:rPr>
        <w:br/>
      </w:r>
      <w:r w:rsidR="00643381" w:rsidRPr="00B3632A">
        <w:rPr>
          <w:rFonts w:cs="Diwani Letter" w:hint="cs"/>
          <w:color w:val="76923C" w:themeColor="accent3" w:themeShade="BF"/>
          <w:sz w:val="72"/>
          <w:szCs w:val="72"/>
          <w:rtl/>
        </w:rPr>
        <w:t>*</w:t>
      </w:r>
      <w:r w:rsidR="00B3632A">
        <w:rPr>
          <w:rFonts w:cs="Diwani Letter" w:hint="cs"/>
          <w:color w:val="76923C" w:themeColor="accent3" w:themeShade="BF"/>
          <w:sz w:val="72"/>
          <w:szCs w:val="72"/>
          <w:rtl/>
        </w:rPr>
        <w:t xml:space="preserve"> </w:t>
      </w:r>
      <w:r w:rsidR="00643381" w:rsidRPr="00B3632A">
        <w:rPr>
          <w:rFonts w:cs="Diwani Letter" w:hint="cs"/>
          <w:color w:val="365F91" w:themeColor="accent1" w:themeShade="BF"/>
          <w:sz w:val="72"/>
          <w:szCs w:val="72"/>
          <w:rtl/>
          <w:lang w:bidi="ar-EG"/>
        </w:rPr>
        <w:t>المراجع</w:t>
      </w:r>
      <w:r w:rsidR="00B3632A">
        <w:rPr>
          <w:rFonts w:cs="Diwani Letter" w:hint="cs"/>
          <w:color w:val="76923C" w:themeColor="accent3" w:themeShade="BF"/>
          <w:sz w:val="72"/>
          <w:szCs w:val="72"/>
          <w:rtl/>
        </w:rPr>
        <w:t xml:space="preserve"> </w:t>
      </w:r>
      <w:r w:rsidR="00643381" w:rsidRPr="00B3632A">
        <w:rPr>
          <w:rFonts w:cs="Diwani Letter" w:hint="cs"/>
          <w:color w:val="76923C" w:themeColor="accent3" w:themeShade="BF"/>
          <w:sz w:val="72"/>
          <w:szCs w:val="72"/>
          <w:rtl/>
        </w:rPr>
        <w:t>*</w:t>
      </w:r>
    </w:p>
    <w:p w:rsidR="00643381" w:rsidRPr="002B69F9" w:rsidRDefault="00643381" w:rsidP="00615CC6">
      <w:pPr>
        <w:tabs>
          <w:tab w:val="left" w:pos="9360"/>
        </w:tabs>
        <w:rPr>
          <w:rFonts w:asciiTheme="minorBidi" w:hAnsiTheme="minorBidi"/>
          <w:color w:val="E36C0A" w:themeColor="accent6" w:themeShade="BF"/>
          <w:sz w:val="32"/>
          <w:szCs w:val="32"/>
          <w:rtl/>
        </w:rPr>
      </w:pPr>
      <w:r w:rsidRPr="002B69F9">
        <w:rPr>
          <w:rFonts w:asciiTheme="minorBidi" w:hAnsiTheme="minorBidi"/>
          <w:color w:val="E36C0A" w:themeColor="accent6" w:themeShade="BF"/>
          <w:sz w:val="32"/>
          <w:szCs w:val="32"/>
          <w:rtl/>
        </w:rPr>
        <w:t>1-</w:t>
      </w:r>
      <w:r w:rsidR="00615CC6" w:rsidRPr="002B69F9">
        <w:rPr>
          <w:rFonts w:asciiTheme="minorBidi" w:hAnsiTheme="minorBidi"/>
          <w:color w:val="E36C0A" w:themeColor="accent6" w:themeShade="BF"/>
          <w:sz w:val="32"/>
          <w:szCs w:val="32"/>
          <w:rtl/>
        </w:rPr>
        <w:t xml:space="preserve"> كتاب نظام الشورى في الإسلام ونظم الديمقراطية المعاصرة , </w:t>
      </w:r>
      <w:r w:rsidRPr="002B69F9">
        <w:rPr>
          <w:rFonts w:asciiTheme="minorBidi" w:hAnsiTheme="minorBidi"/>
          <w:color w:val="E36C0A" w:themeColor="accent6" w:themeShade="BF"/>
          <w:sz w:val="32"/>
          <w:szCs w:val="32"/>
          <w:rtl/>
        </w:rPr>
        <w:t xml:space="preserve">د. زكريا عبد المنعم إبراهيم الخطيب </w:t>
      </w:r>
      <w:r w:rsidR="00615CC6" w:rsidRPr="002B69F9">
        <w:rPr>
          <w:rFonts w:asciiTheme="minorBidi" w:hAnsiTheme="minorBidi"/>
          <w:color w:val="E36C0A" w:themeColor="accent6" w:themeShade="BF"/>
          <w:sz w:val="32"/>
          <w:szCs w:val="32"/>
          <w:rtl/>
        </w:rPr>
        <w:t xml:space="preserve">, </w:t>
      </w:r>
      <w:r w:rsidRPr="002B69F9">
        <w:rPr>
          <w:rFonts w:asciiTheme="minorBidi" w:hAnsiTheme="minorBidi"/>
          <w:color w:val="E36C0A" w:themeColor="accent6" w:themeShade="BF"/>
          <w:sz w:val="32"/>
          <w:szCs w:val="32"/>
          <w:rtl/>
        </w:rPr>
        <w:t>مطبعة السعادة , 1405- 1985 م</w:t>
      </w:r>
    </w:p>
    <w:p w:rsidR="00643381" w:rsidRPr="002B69F9" w:rsidRDefault="00643381" w:rsidP="0047623D">
      <w:pPr>
        <w:tabs>
          <w:tab w:val="left" w:pos="9360"/>
        </w:tabs>
        <w:rPr>
          <w:rFonts w:asciiTheme="minorBidi" w:hAnsiTheme="minorBidi"/>
          <w:color w:val="E36C0A" w:themeColor="accent6" w:themeShade="BF"/>
          <w:sz w:val="32"/>
          <w:szCs w:val="32"/>
          <w:rtl/>
          <w:lang w:bidi="ar-AE"/>
        </w:rPr>
      </w:pPr>
      <w:r w:rsidRPr="002B69F9">
        <w:rPr>
          <w:rFonts w:asciiTheme="minorBidi" w:hAnsiTheme="minorBidi"/>
          <w:color w:val="E36C0A" w:themeColor="accent6" w:themeShade="BF"/>
          <w:sz w:val="32"/>
          <w:szCs w:val="32"/>
          <w:rtl/>
        </w:rPr>
        <w:t>2-</w:t>
      </w:r>
      <w:r w:rsidR="00615CC6" w:rsidRPr="002B69F9">
        <w:rPr>
          <w:rFonts w:asciiTheme="minorBidi" w:hAnsiTheme="minorBidi"/>
          <w:color w:val="E36C0A" w:themeColor="accent6" w:themeShade="BF"/>
          <w:sz w:val="32"/>
          <w:szCs w:val="32"/>
          <w:rtl/>
        </w:rPr>
        <w:t xml:space="preserve"> </w:t>
      </w:r>
      <w:r w:rsidR="00E11137" w:rsidRPr="002B69F9">
        <w:rPr>
          <w:rFonts w:asciiTheme="minorBidi" w:hAnsiTheme="minorBidi"/>
          <w:color w:val="E36C0A" w:themeColor="accent6" w:themeShade="BF"/>
          <w:sz w:val="32"/>
          <w:szCs w:val="32"/>
          <w:rtl/>
        </w:rPr>
        <w:t xml:space="preserve">كتاب </w:t>
      </w:r>
      <w:r w:rsidR="00615CC6" w:rsidRPr="002B69F9">
        <w:rPr>
          <w:rFonts w:asciiTheme="minorBidi" w:hAnsiTheme="minorBidi"/>
          <w:color w:val="E36C0A" w:themeColor="accent6" w:themeShade="BF"/>
          <w:sz w:val="32"/>
          <w:szCs w:val="32"/>
          <w:rtl/>
        </w:rPr>
        <w:t xml:space="preserve">الشورى والديمقراطية , علي محمد لاغا </w:t>
      </w:r>
      <w:r w:rsidRPr="002B69F9">
        <w:rPr>
          <w:rFonts w:asciiTheme="minorBidi" w:hAnsiTheme="minorBidi"/>
          <w:color w:val="E36C0A" w:themeColor="accent6" w:themeShade="BF"/>
          <w:sz w:val="32"/>
          <w:szCs w:val="32"/>
          <w:rtl/>
        </w:rPr>
        <w:t>،المؤسسة الجامعية للدراسات والنشر والتوزيع ، الطبعة الأولى ، 1403- 1983م</w:t>
      </w:r>
    </w:p>
    <w:p w:rsidR="00726DDC" w:rsidRPr="002B69F9" w:rsidRDefault="00D25710" w:rsidP="002B69F9">
      <w:pPr>
        <w:tabs>
          <w:tab w:val="left" w:pos="9360"/>
        </w:tabs>
        <w:rPr>
          <w:rFonts w:asciiTheme="minorBidi" w:hAnsiTheme="minorBidi"/>
          <w:color w:val="E36C0A" w:themeColor="accent6" w:themeShade="BF"/>
          <w:sz w:val="32"/>
          <w:szCs w:val="32"/>
          <w:lang w:bidi="ar-AE"/>
        </w:rPr>
      </w:pPr>
      <w:r w:rsidRPr="002B69F9">
        <w:rPr>
          <w:rFonts w:asciiTheme="minorBidi" w:hAnsiTheme="minorBidi"/>
          <w:color w:val="E36C0A" w:themeColor="accent6" w:themeShade="BF"/>
          <w:sz w:val="32"/>
          <w:szCs w:val="32"/>
          <w:rtl/>
          <w:lang w:bidi="ar-AE"/>
        </w:rPr>
        <w:t xml:space="preserve">3-                                    </w:t>
      </w:r>
      <w:r w:rsidRPr="002B69F9">
        <w:rPr>
          <w:rFonts w:asciiTheme="minorBidi" w:hAnsiTheme="minorBidi"/>
          <w:color w:val="E36C0A" w:themeColor="accent6" w:themeShade="BF"/>
          <w:sz w:val="32"/>
          <w:szCs w:val="32"/>
          <w:lang w:bidi="ar-AE"/>
        </w:rPr>
        <w:t>http://saaid.</w:t>
      </w:r>
      <w:proofErr w:type="gramStart"/>
      <w:r w:rsidRPr="002B69F9">
        <w:rPr>
          <w:rFonts w:asciiTheme="minorBidi" w:hAnsiTheme="minorBidi"/>
          <w:color w:val="E36C0A" w:themeColor="accent6" w:themeShade="BF"/>
          <w:sz w:val="32"/>
          <w:szCs w:val="32"/>
          <w:lang w:bidi="ar-AE"/>
        </w:rPr>
        <w:t>net</w:t>
      </w:r>
      <w:proofErr w:type="gramEnd"/>
    </w:p>
    <w:sectPr w:rsidR="00726DDC" w:rsidRPr="002B69F9" w:rsidSect="00B3632A">
      <w:pgSz w:w="11906" w:h="16838"/>
      <w:pgMar w:top="1440" w:right="1800" w:bottom="1440" w:left="1800" w:header="708" w:footer="708" w:gutter="0"/>
      <w:pgBorders w:offsetFrom="page">
        <w:top w:val="crossStitch" w:sz="9" w:space="24" w:color="76923C" w:themeColor="accent3" w:themeShade="BF"/>
        <w:left w:val="crossStitch" w:sz="9" w:space="24" w:color="76923C" w:themeColor="accent3" w:themeShade="BF"/>
        <w:bottom w:val="crossStitch" w:sz="9" w:space="24" w:color="76923C" w:themeColor="accent3" w:themeShade="BF"/>
        <w:right w:val="crossStitch" w:sz="9" w:space="24" w:color="76923C" w:themeColor="accent3" w:themeShade="BF"/>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72DD" w:rsidRDefault="008A72DD" w:rsidP="00C80619">
      <w:pPr>
        <w:spacing w:after="0" w:line="240" w:lineRule="auto"/>
      </w:pPr>
      <w:r>
        <w:separator/>
      </w:r>
    </w:p>
  </w:endnote>
  <w:endnote w:type="continuationSeparator" w:id="0">
    <w:p w:rsidR="008A72DD" w:rsidRDefault="008A72DD" w:rsidP="00C806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61002A87" w:usb1="80000000" w:usb2="00000008" w:usb3="00000000" w:csb0="000101F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Old Antic Decorative">
    <w:panose1 w:val="02010400000000000000"/>
    <w:charset w:val="B2"/>
    <w:family w:val="auto"/>
    <w:pitch w:val="variable"/>
    <w:sig w:usb0="00002001" w:usb1="80000000" w:usb2="00000008" w:usb3="00000000" w:csb0="00000040" w:csb1="00000000"/>
  </w:font>
  <w:font w:name="Al-Hadith1">
    <w:panose1 w:val="00000000000000000000"/>
    <w:charset w:val="B2"/>
    <w:family w:val="auto"/>
    <w:pitch w:val="variable"/>
    <w:sig w:usb0="00002001" w:usb1="00000000" w:usb2="00000000" w:usb3="00000000" w:csb0="00000040" w:csb1="00000000"/>
  </w:font>
  <w:font w:name="Arial">
    <w:panose1 w:val="020B0604020202020204"/>
    <w:charset w:val="00"/>
    <w:family w:val="swiss"/>
    <w:pitch w:val="variable"/>
    <w:sig w:usb0="20002A87" w:usb1="80000000" w:usb2="00000008" w:usb3="00000000" w:csb0="000001FF" w:csb1="00000000"/>
  </w:font>
  <w:font w:name="DecoType Naskh Swashes">
    <w:panose1 w:val="02010400000000000000"/>
    <w:charset w:val="B2"/>
    <w:family w:val="auto"/>
    <w:pitch w:val="variable"/>
    <w:sig w:usb0="00002001" w:usb1="80000000" w:usb2="00000008" w:usb3="00000000" w:csb0="00000040" w:csb1="00000000"/>
  </w:font>
  <w:font w:name="Diwani Letter">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72DD" w:rsidRDefault="008A72DD" w:rsidP="00C80619">
      <w:pPr>
        <w:spacing w:after="0" w:line="240" w:lineRule="auto"/>
      </w:pPr>
      <w:r>
        <w:separator/>
      </w:r>
    </w:p>
  </w:footnote>
  <w:footnote w:type="continuationSeparator" w:id="0">
    <w:p w:rsidR="008A72DD" w:rsidRDefault="008A72DD" w:rsidP="00C80619">
      <w:pPr>
        <w:spacing w:after="0" w:line="240" w:lineRule="auto"/>
      </w:pPr>
      <w:r>
        <w:continuationSeparator/>
      </w:r>
    </w:p>
  </w:footnote>
  <w:footnote w:id="1">
    <w:p w:rsidR="009C70F0" w:rsidRPr="009C70F0" w:rsidRDefault="009C70F0">
      <w:pPr>
        <w:pStyle w:val="a7"/>
        <w:rPr>
          <w:sz w:val="24"/>
          <w:szCs w:val="24"/>
          <w:rtl/>
          <w:lang w:bidi="ar-AE"/>
        </w:rPr>
      </w:pPr>
      <w:r w:rsidRPr="00CA1B4A">
        <w:rPr>
          <w:rFonts w:cs="Al-Hadith1"/>
          <w:color w:val="FF0000"/>
          <w:sz w:val="36"/>
          <w:szCs w:val="36"/>
          <w:vertAlign w:val="superscript"/>
        </w:rPr>
        <w:t>(1)</w:t>
      </w:r>
      <w:r w:rsidRPr="009C70F0">
        <w:rPr>
          <w:sz w:val="24"/>
          <w:szCs w:val="24"/>
          <w:rtl/>
        </w:rPr>
        <w:t xml:space="preserve"> </w:t>
      </w:r>
      <w:r w:rsidRPr="009C70F0">
        <w:rPr>
          <w:rFonts w:ascii="Arial" w:hAnsi="Arial" w:cs="Arial"/>
          <w:color w:val="4F81BD" w:themeColor="accent1"/>
          <w:sz w:val="24"/>
          <w:szCs w:val="24"/>
          <w:rtl/>
        </w:rPr>
        <w:t xml:space="preserve">د. زكريا عبد المنعم إبراهيم </w:t>
      </w:r>
      <w:proofErr w:type="gramStart"/>
      <w:r w:rsidRPr="009C70F0">
        <w:rPr>
          <w:rFonts w:ascii="Arial" w:hAnsi="Arial" w:cs="Arial"/>
          <w:color w:val="4F81BD" w:themeColor="accent1"/>
          <w:sz w:val="24"/>
          <w:szCs w:val="24"/>
          <w:rtl/>
        </w:rPr>
        <w:t>الخطيب ,</w:t>
      </w:r>
      <w:proofErr w:type="gramEnd"/>
      <w:r w:rsidRPr="009C70F0">
        <w:rPr>
          <w:rFonts w:ascii="Arial" w:hAnsi="Arial" w:cs="Arial"/>
          <w:color w:val="4F81BD" w:themeColor="accent1"/>
          <w:sz w:val="24"/>
          <w:szCs w:val="24"/>
          <w:rtl/>
        </w:rPr>
        <w:t xml:space="preserve"> نظام الشورى في الإسلام ونظم الديمقراطية المعاصرة . مطبعة </w:t>
      </w:r>
      <w:proofErr w:type="gramStart"/>
      <w:r w:rsidRPr="009C70F0">
        <w:rPr>
          <w:rFonts w:ascii="Arial" w:hAnsi="Arial" w:cs="Arial"/>
          <w:color w:val="4F81BD" w:themeColor="accent1"/>
          <w:sz w:val="24"/>
          <w:szCs w:val="24"/>
          <w:rtl/>
        </w:rPr>
        <w:t>السعادة ,</w:t>
      </w:r>
      <w:proofErr w:type="gramEnd"/>
      <w:r w:rsidRPr="009C70F0">
        <w:rPr>
          <w:rFonts w:ascii="Arial" w:hAnsi="Arial" w:cs="Arial"/>
          <w:color w:val="4F81BD" w:themeColor="accent1"/>
          <w:sz w:val="24"/>
          <w:szCs w:val="24"/>
          <w:rtl/>
        </w:rPr>
        <w:t xml:space="preserve"> 1405- 1985 م ,ص16-18</w:t>
      </w:r>
      <w:r w:rsidRPr="009C70F0">
        <w:rPr>
          <w:rFonts w:ascii="Arial" w:hAnsi="Arial" w:cs="Arial"/>
          <w:color w:val="4F81BD" w:themeColor="accent1"/>
          <w:sz w:val="24"/>
          <w:szCs w:val="24"/>
        </w:rPr>
        <w:t xml:space="preserve"> .</w:t>
      </w:r>
    </w:p>
  </w:footnote>
  <w:footnote w:id="2">
    <w:p w:rsidR="00C80619" w:rsidRPr="009C70F0" w:rsidRDefault="00C80619" w:rsidP="00C80619">
      <w:pPr>
        <w:pStyle w:val="a7"/>
        <w:rPr>
          <w:sz w:val="24"/>
          <w:szCs w:val="24"/>
          <w:rtl/>
          <w:lang w:bidi="ar-AE"/>
        </w:rPr>
      </w:pPr>
      <w:r w:rsidRPr="009C70F0">
        <w:rPr>
          <w:color w:val="FF0000"/>
          <w:sz w:val="28"/>
          <w:szCs w:val="28"/>
        </w:rPr>
        <w:t>(1)</w:t>
      </w:r>
      <w:r w:rsidRPr="009C70F0">
        <w:rPr>
          <w:sz w:val="24"/>
          <w:szCs w:val="24"/>
          <w:rtl/>
        </w:rPr>
        <w:t xml:space="preserve"> </w:t>
      </w:r>
      <w:r w:rsidRPr="009C70F0">
        <w:rPr>
          <w:rFonts w:hint="cs"/>
          <w:color w:val="4F81BD" w:themeColor="accent1"/>
          <w:sz w:val="24"/>
          <w:szCs w:val="24"/>
          <w:rtl/>
          <w:lang w:bidi="ar-AE"/>
        </w:rPr>
        <w:t>سورة</w:t>
      </w:r>
      <w:r w:rsidRPr="009C70F0">
        <w:rPr>
          <w:color w:val="4F81BD" w:themeColor="accent1"/>
          <w:sz w:val="24"/>
          <w:szCs w:val="24"/>
        </w:rPr>
        <w:t xml:space="preserve"> </w:t>
      </w:r>
      <w:r w:rsidRPr="009C70F0">
        <w:rPr>
          <w:color w:val="4F81BD" w:themeColor="accent1"/>
          <w:sz w:val="24"/>
          <w:szCs w:val="24"/>
          <w:rtl/>
        </w:rPr>
        <w:t>البقرة 2 : 233</w:t>
      </w:r>
      <w:r w:rsidRPr="009C70F0">
        <w:rPr>
          <w:color w:val="0000A0"/>
          <w:sz w:val="24"/>
          <w:szCs w:val="24"/>
        </w:rPr>
        <w:t xml:space="preserve"> </w:t>
      </w:r>
    </w:p>
    <w:p w:rsidR="00C80619" w:rsidRPr="00C80619" w:rsidRDefault="00C80619" w:rsidP="00C80619">
      <w:pPr>
        <w:pStyle w:val="a7"/>
        <w:rPr>
          <w:rtl/>
          <w:lang w:bidi="ar-AE"/>
        </w:rPr>
      </w:pPr>
      <w:r w:rsidRPr="009C70F0">
        <w:rPr>
          <w:color w:val="0000A0"/>
          <w:sz w:val="24"/>
          <w:szCs w:val="24"/>
        </w:rPr>
        <w:t xml:space="preserve"> </w:t>
      </w:r>
      <w:r w:rsidRPr="009C70F0">
        <w:rPr>
          <w:color w:val="FF0000"/>
          <w:sz w:val="28"/>
          <w:szCs w:val="28"/>
        </w:rPr>
        <w:t xml:space="preserve">(2) </w:t>
      </w:r>
      <w:r w:rsidRPr="009C70F0">
        <w:rPr>
          <w:color w:val="4F81BD" w:themeColor="accent1"/>
          <w:sz w:val="24"/>
          <w:szCs w:val="24"/>
          <w:rtl/>
        </w:rPr>
        <w:t xml:space="preserve">راجع تفسير ابن كثير </w:t>
      </w:r>
      <w:proofErr w:type="gramStart"/>
      <w:r w:rsidRPr="009C70F0">
        <w:rPr>
          <w:color w:val="4F81BD" w:themeColor="accent1"/>
          <w:sz w:val="24"/>
          <w:szCs w:val="24"/>
          <w:rtl/>
        </w:rPr>
        <w:t>1 :</w:t>
      </w:r>
      <w:proofErr w:type="gramEnd"/>
      <w:r w:rsidRPr="009C70F0">
        <w:rPr>
          <w:color w:val="4F81BD" w:themeColor="accent1"/>
          <w:sz w:val="24"/>
          <w:szCs w:val="24"/>
          <w:rtl/>
        </w:rPr>
        <w:t xml:space="preserve"> 285 ، فتح القدير 1 : 246 ـ 247، الميزان في تفسير القرآن 2: 253</w:t>
      </w:r>
      <w:r w:rsidRPr="009C70F0">
        <w:rPr>
          <w:color w:val="4F81BD" w:themeColor="accent1"/>
          <w:sz w:val="24"/>
          <w:szCs w:val="24"/>
        </w:rPr>
        <w:t xml:space="preserve"> .</w:t>
      </w:r>
    </w:p>
  </w:footnote>
  <w:footnote w:id="3">
    <w:p w:rsidR="001575DA" w:rsidRDefault="001575DA" w:rsidP="001575DA">
      <w:pPr>
        <w:pStyle w:val="a7"/>
        <w:rPr>
          <w:rtl/>
          <w:lang w:bidi="ar-AE"/>
        </w:rPr>
      </w:pPr>
      <w:r w:rsidRPr="001575DA">
        <w:rPr>
          <w:color w:val="FF0000"/>
          <w:sz w:val="22"/>
          <w:szCs w:val="22"/>
        </w:rPr>
        <w:t>(1)</w:t>
      </w:r>
      <w:r w:rsidRPr="001575DA">
        <w:rPr>
          <w:rFonts w:hint="cs"/>
          <w:color w:val="4F81BD" w:themeColor="accent1"/>
          <w:sz w:val="24"/>
          <w:szCs w:val="24"/>
          <w:rtl/>
          <w:lang w:bidi="ar-AE"/>
        </w:rPr>
        <w:t xml:space="preserve"> </w:t>
      </w:r>
      <w:proofErr w:type="gramStart"/>
      <w:r w:rsidRPr="001575DA">
        <w:rPr>
          <w:rFonts w:ascii="Arial" w:hAnsi="Arial" w:cs="Arial"/>
          <w:color w:val="4F81BD" w:themeColor="accent1"/>
          <w:sz w:val="24"/>
          <w:szCs w:val="24"/>
          <w:rtl/>
        </w:rPr>
        <w:t>د .</w:t>
      </w:r>
      <w:proofErr w:type="gramEnd"/>
      <w:r w:rsidRPr="001575DA">
        <w:rPr>
          <w:rFonts w:ascii="Arial" w:hAnsi="Arial" w:cs="Arial"/>
          <w:color w:val="4F81BD" w:themeColor="accent1"/>
          <w:sz w:val="24"/>
          <w:szCs w:val="24"/>
          <w:rtl/>
        </w:rPr>
        <w:t xml:space="preserve"> يعقوب محمد المليجي ، مبدأ الشورى في الإسلام ، مؤسسة الثقافة الجامعية ، </w:t>
      </w:r>
      <w:proofErr w:type="spellStart"/>
      <w:r w:rsidRPr="001575DA">
        <w:rPr>
          <w:rFonts w:ascii="Arial" w:hAnsi="Arial" w:cs="Arial"/>
          <w:color w:val="4F81BD" w:themeColor="accent1"/>
          <w:sz w:val="24"/>
          <w:szCs w:val="24"/>
          <w:rtl/>
        </w:rPr>
        <w:t>الأسكندرية</w:t>
      </w:r>
      <w:proofErr w:type="spellEnd"/>
      <w:r w:rsidRPr="001575DA">
        <w:rPr>
          <w:rFonts w:ascii="Arial" w:hAnsi="Arial" w:cs="Arial"/>
          <w:color w:val="4F81BD" w:themeColor="accent1"/>
          <w:sz w:val="24"/>
          <w:szCs w:val="24"/>
          <w:rtl/>
        </w:rPr>
        <w:t xml:space="preserve"> ، ص 83-93</w:t>
      </w:r>
    </w:p>
  </w:footnote>
  <w:footnote w:id="4">
    <w:p w:rsidR="000423A6" w:rsidRPr="000423A6" w:rsidRDefault="000423A6">
      <w:pPr>
        <w:pStyle w:val="a7"/>
        <w:rPr>
          <w:sz w:val="24"/>
          <w:szCs w:val="24"/>
          <w:rtl/>
          <w:lang w:bidi="ar-AE"/>
        </w:rPr>
      </w:pPr>
      <w:r w:rsidRPr="000423A6">
        <w:rPr>
          <w:color w:val="FF0000"/>
          <w:sz w:val="24"/>
          <w:szCs w:val="24"/>
        </w:rPr>
        <w:t>(1)</w:t>
      </w:r>
      <w:r w:rsidRPr="000423A6">
        <w:rPr>
          <w:rtl/>
        </w:rPr>
        <w:t xml:space="preserve"> </w:t>
      </w:r>
      <w:r w:rsidRPr="000423A6">
        <w:rPr>
          <w:color w:val="4F81BD" w:themeColor="accent1"/>
          <w:sz w:val="24"/>
          <w:szCs w:val="24"/>
          <w:rtl/>
        </w:rPr>
        <w:t>عبد الحميد شاكر</w:t>
      </w:r>
      <w:r w:rsidRPr="000423A6">
        <w:rPr>
          <w:color w:val="4F81BD" w:themeColor="accent1"/>
          <w:sz w:val="24"/>
          <w:szCs w:val="24"/>
        </w:rPr>
        <w:t>.</w:t>
      </w:r>
      <w:r w:rsidRPr="000423A6">
        <w:rPr>
          <w:rFonts w:hint="cs"/>
          <w:color w:val="4F81BD" w:themeColor="accent1"/>
          <w:sz w:val="24"/>
          <w:szCs w:val="24"/>
          <w:rtl/>
          <w:lang w:bidi="ar-AE"/>
        </w:rPr>
        <w:t xml:space="preserve"> </w:t>
      </w:r>
      <w:r w:rsidRPr="000423A6">
        <w:rPr>
          <w:color w:val="4F81BD" w:themeColor="accent1"/>
          <w:sz w:val="24"/>
          <w:szCs w:val="24"/>
          <w:rtl/>
        </w:rPr>
        <w:t>غزوات الرسول</w:t>
      </w:r>
      <w:r w:rsidRPr="000423A6">
        <w:rPr>
          <w:rFonts w:hint="cs"/>
          <w:color w:val="4F81BD" w:themeColor="accent1"/>
          <w:sz w:val="24"/>
          <w:szCs w:val="24"/>
          <w:rtl/>
        </w:rPr>
        <w:t xml:space="preserve"> </w:t>
      </w:r>
      <w:proofErr w:type="spellStart"/>
      <w:r w:rsidRPr="000423A6">
        <w:rPr>
          <w:rFonts w:hint="cs"/>
          <w:color w:val="4F81BD" w:themeColor="accent1"/>
          <w:sz w:val="24"/>
          <w:szCs w:val="24"/>
          <w:rtl/>
        </w:rPr>
        <w:t>وحياتة</w:t>
      </w:r>
      <w:proofErr w:type="spellEnd"/>
      <w:r>
        <w:rPr>
          <w:rFonts w:hint="cs"/>
          <w:color w:val="4F81BD" w:themeColor="accent1"/>
          <w:sz w:val="24"/>
          <w:szCs w:val="24"/>
          <w:rtl/>
        </w:rPr>
        <w:t xml:space="preserve"> .</w:t>
      </w:r>
      <w:r w:rsidRPr="000423A6">
        <w:rPr>
          <w:color w:val="4F81BD" w:themeColor="accent1"/>
          <w:sz w:val="24"/>
          <w:szCs w:val="24"/>
          <w:rtl/>
        </w:rPr>
        <w:t>الناشر: جروس بروس</w:t>
      </w:r>
      <w:r w:rsidRPr="000423A6">
        <w:rPr>
          <w:color w:val="4F81BD" w:themeColor="accent1"/>
          <w:sz w:val="24"/>
          <w:szCs w:val="24"/>
        </w:rPr>
        <w:t>.</w:t>
      </w:r>
      <w:r w:rsidRPr="000423A6">
        <w:rPr>
          <w:color w:val="4F81BD" w:themeColor="accent1"/>
          <w:sz w:val="24"/>
          <w:szCs w:val="24"/>
          <w:rtl/>
        </w:rPr>
        <w:t xml:space="preserve"> الطبع</w:t>
      </w:r>
      <w:r w:rsidRPr="000423A6">
        <w:rPr>
          <w:rFonts w:hint="cs"/>
          <w:color w:val="4F81BD" w:themeColor="accent1"/>
          <w:sz w:val="24"/>
          <w:szCs w:val="24"/>
          <w:rtl/>
        </w:rPr>
        <w:t>ة</w:t>
      </w:r>
      <w:r w:rsidRPr="000423A6">
        <w:rPr>
          <w:color w:val="4F81BD" w:themeColor="accent1"/>
          <w:sz w:val="24"/>
          <w:szCs w:val="24"/>
          <w:rtl/>
        </w:rPr>
        <w:t xml:space="preserve">: </w:t>
      </w:r>
      <w:proofErr w:type="gramStart"/>
      <w:r w:rsidRPr="000423A6">
        <w:rPr>
          <w:color w:val="4F81BD" w:themeColor="accent1"/>
          <w:sz w:val="24"/>
          <w:szCs w:val="24"/>
          <w:rtl/>
        </w:rPr>
        <w:t>الأولى</w:t>
      </w:r>
      <w:proofErr w:type="gramEnd"/>
      <w:r w:rsidRPr="000423A6">
        <w:rPr>
          <w:color w:val="4F81BD" w:themeColor="accent1"/>
          <w:sz w:val="24"/>
          <w:szCs w:val="24"/>
          <w:rtl/>
        </w:rPr>
        <w:t xml:space="preserve"> - 1416هـ-1996م</w:t>
      </w:r>
      <w:r>
        <w:rPr>
          <w:color w:val="4F81BD" w:themeColor="accent1"/>
          <w:sz w:val="24"/>
          <w:szCs w:val="24"/>
        </w:rPr>
        <w:t xml:space="preserve"> </w:t>
      </w:r>
      <w:r>
        <w:rPr>
          <w:rFonts w:hint="cs"/>
          <w:color w:val="4F81BD" w:themeColor="accent1"/>
          <w:sz w:val="24"/>
          <w:szCs w:val="24"/>
          <w:rtl/>
          <w:lang w:bidi="ar-AE"/>
        </w:rPr>
        <w:t xml:space="preserve">ص 47 </w:t>
      </w:r>
      <w:r>
        <w:rPr>
          <w:color w:val="4F81BD" w:themeColor="accent1"/>
          <w:sz w:val="24"/>
          <w:szCs w:val="24"/>
          <w:rtl/>
          <w:lang w:bidi="ar-AE"/>
        </w:rPr>
        <w:t>–</w:t>
      </w:r>
      <w:r>
        <w:rPr>
          <w:rFonts w:hint="cs"/>
          <w:color w:val="4F81BD" w:themeColor="accent1"/>
          <w:sz w:val="24"/>
          <w:szCs w:val="24"/>
          <w:rtl/>
          <w:lang w:bidi="ar-AE"/>
        </w:rPr>
        <w:t xml:space="preserve"> ص 49</w:t>
      </w:r>
      <w:r w:rsidRPr="000423A6">
        <w:rPr>
          <w:color w:val="4F81BD" w:themeColor="accent1"/>
          <w:sz w:val="24"/>
          <w:szCs w:val="24"/>
        </w:rPr>
        <w:t>.</w:t>
      </w:r>
    </w:p>
  </w:footnote>
  <w:footnote w:id="5">
    <w:p w:rsidR="001322F8" w:rsidRDefault="001322F8">
      <w:pPr>
        <w:pStyle w:val="a7"/>
        <w:rPr>
          <w:rtl/>
          <w:lang w:bidi="ar-AE"/>
        </w:rPr>
      </w:pPr>
    </w:p>
  </w:footnote>
  <w:footnote w:id="6">
    <w:p w:rsidR="001322F8" w:rsidRDefault="001322F8" w:rsidP="001322F8">
      <w:pPr>
        <w:pStyle w:val="a7"/>
        <w:numPr>
          <w:ilvl w:val="0"/>
          <w:numId w:val="11"/>
        </w:numPr>
        <w:rPr>
          <w:sz w:val="24"/>
          <w:szCs w:val="24"/>
          <w:rtl/>
          <w:lang w:bidi="ar-AE"/>
        </w:rPr>
      </w:pPr>
      <w:r>
        <w:rPr>
          <w:rFonts w:hint="cs"/>
          <w:color w:val="4F81BD" w:themeColor="accent1"/>
          <w:sz w:val="24"/>
          <w:szCs w:val="24"/>
          <w:rtl/>
          <w:lang w:bidi="ar-AE"/>
        </w:rPr>
        <w:t xml:space="preserve">سورة </w:t>
      </w:r>
      <w:proofErr w:type="gramStart"/>
      <w:r>
        <w:rPr>
          <w:rFonts w:hint="cs"/>
          <w:color w:val="4F81BD" w:themeColor="accent1"/>
          <w:sz w:val="24"/>
          <w:szCs w:val="24"/>
          <w:rtl/>
          <w:lang w:bidi="ar-AE"/>
        </w:rPr>
        <w:t>الشورى ,</w:t>
      </w:r>
      <w:proofErr w:type="gramEnd"/>
      <w:r>
        <w:rPr>
          <w:rFonts w:hint="cs"/>
          <w:color w:val="4F81BD" w:themeColor="accent1"/>
          <w:sz w:val="24"/>
          <w:szCs w:val="24"/>
          <w:rtl/>
          <w:lang w:bidi="ar-AE"/>
        </w:rPr>
        <w:t xml:space="preserve"> الآية 38</w:t>
      </w:r>
    </w:p>
    <w:p w:rsidR="001322F8" w:rsidRDefault="00E82E9A" w:rsidP="00E82E9A">
      <w:pPr>
        <w:pStyle w:val="a7"/>
        <w:numPr>
          <w:ilvl w:val="0"/>
          <w:numId w:val="11"/>
        </w:numPr>
        <w:rPr>
          <w:sz w:val="24"/>
          <w:szCs w:val="24"/>
          <w:lang w:bidi="ar-AE"/>
        </w:rPr>
      </w:pPr>
      <w:r>
        <w:rPr>
          <w:rFonts w:hint="cs"/>
          <w:color w:val="4F81BD" w:themeColor="accent1"/>
          <w:sz w:val="24"/>
          <w:szCs w:val="24"/>
          <w:rtl/>
          <w:lang w:bidi="ar-AE"/>
        </w:rPr>
        <w:t xml:space="preserve">حديث صحيح ,, رواة </w:t>
      </w:r>
      <w:proofErr w:type="spellStart"/>
      <w:r>
        <w:rPr>
          <w:rFonts w:hint="cs"/>
          <w:color w:val="4F81BD" w:themeColor="accent1"/>
          <w:sz w:val="24"/>
          <w:szCs w:val="24"/>
          <w:rtl/>
          <w:lang w:bidi="ar-AE"/>
        </w:rPr>
        <w:t>الترميذي</w:t>
      </w:r>
      <w:proofErr w:type="spellEnd"/>
      <w:r>
        <w:rPr>
          <w:rFonts w:hint="cs"/>
          <w:color w:val="4F81BD" w:themeColor="accent1"/>
          <w:sz w:val="24"/>
          <w:szCs w:val="24"/>
          <w:rtl/>
          <w:lang w:bidi="ar-AE"/>
        </w:rPr>
        <w:t xml:space="preserve"> </w:t>
      </w:r>
    </w:p>
    <w:p w:rsidR="00E82E9A" w:rsidRPr="00E82E9A" w:rsidRDefault="00E82E9A" w:rsidP="00E82E9A">
      <w:pPr>
        <w:pStyle w:val="a7"/>
        <w:numPr>
          <w:ilvl w:val="0"/>
          <w:numId w:val="11"/>
        </w:numPr>
        <w:rPr>
          <w:sz w:val="24"/>
          <w:szCs w:val="24"/>
          <w:lang w:bidi="ar-AE"/>
        </w:rPr>
      </w:pPr>
      <w:r>
        <w:rPr>
          <w:rFonts w:hint="cs"/>
          <w:color w:val="4F81BD" w:themeColor="accent1"/>
          <w:sz w:val="24"/>
          <w:szCs w:val="24"/>
          <w:rtl/>
          <w:lang w:bidi="ar-AE"/>
        </w:rPr>
        <w:t>رواة أحمد</w:t>
      </w:r>
    </w:p>
    <w:p w:rsidR="00E82E9A" w:rsidRPr="00E82E9A" w:rsidRDefault="00E82E9A" w:rsidP="00E82E9A">
      <w:pPr>
        <w:pStyle w:val="a7"/>
        <w:numPr>
          <w:ilvl w:val="0"/>
          <w:numId w:val="11"/>
        </w:numPr>
        <w:rPr>
          <w:sz w:val="24"/>
          <w:szCs w:val="24"/>
          <w:rtl/>
          <w:lang w:bidi="ar-AE"/>
        </w:rPr>
      </w:pPr>
      <w:r>
        <w:rPr>
          <w:rFonts w:hint="cs"/>
          <w:color w:val="4F81BD" w:themeColor="accent1"/>
          <w:sz w:val="24"/>
          <w:szCs w:val="24"/>
          <w:rtl/>
          <w:lang w:bidi="ar-AE"/>
        </w:rPr>
        <w:t xml:space="preserve">سورة آل </w:t>
      </w:r>
      <w:proofErr w:type="gramStart"/>
      <w:r>
        <w:rPr>
          <w:rFonts w:hint="cs"/>
          <w:color w:val="4F81BD" w:themeColor="accent1"/>
          <w:sz w:val="24"/>
          <w:szCs w:val="24"/>
          <w:rtl/>
          <w:lang w:bidi="ar-AE"/>
        </w:rPr>
        <w:t>عمران ,</w:t>
      </w:r>
      <w:proofErr w:type="gramEnd"/>
      <w:r>
        <w:rPr>
          <w:rFonts w:hint="cs"/>
          <w:color w:val="4F81BD" w:themeColor="accent1"/>
          <w:sz w:val="24"/>
          <w:szCs w:val="24"/>
          <w:rtl/>
          <w:lang w:bidi="ar-AE"/>
        </w:rPr>
        <w:t xml:space="preserve"> الآية 159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4D7540"/>
    <w:multiLevelType w:val="hybridMultilevel"/>
    <w:tmpl w:val="898EB51C"/>
    <w:lvl w:ilvl="0" w:tplc="82E06A2A">
      <w:start w:val="1"/>
      <w:numFmt w:val="decimal"/>
      <w:lvlText w:val="%1-"/>
      <w:lvlJc w:val="left"/>
      <w:pPr>
        <w:ind w:left="1080" w:hanging="720"/>
      </w:pPr>
      <w:rPr>
        <w:rFonts w:ascii="Tahoma" w:hAnsi="Tahoma" w:hint="default"/>
        <w:i w:val="0"/>
        <w:sz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92E62C3"/>
    <w:multiLevelType w:val="hybridMultilevel"/>
    <w:tmpl w:val="7BF03A00"/>
    <w:lvl w:ilvl="0" w:tplc="951CDDA4">
      <w:start w:val="1"/>
      <w:numFmt w:val="decimal"/>
      <w:lvlText w:val="%1-"/>
      <w:lvlJc w:val="left"/>
      <w:pPr>
        <w:ind w:left="862"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4830F74"/>
    <w:multiLevelType w:val="hybridMultilevel"/>
    <w:tmpl w:val="0A6E9A66"/>
    <w:lvl w:ilvl="0" w:tplc="4C5E1F16">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63949DB"/>
    <w:multiLevelType w:val="multilevel"/>
    <w:tmpl w:val="2528E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7747F3E"/>
    <w:multiLevelType w:val="hybridMultilevel"/>
    <w:tmpl w:val="D506CB28"/>
    <w:lvl w:ilvl="0" w:tplc="DAE413EE">
      <w:numFmt w:val="bullet"/>
      <w:lvlText w:val=""/>
      <w:lvlJc w:val="left"/>
      <w:pPr>
        <w:ind w:left="870" w:hanging="510"/>
      </w:pPr>
      <w:rPr>
        <w:rFonts w:ascii="Symbol" w:eastAsiaTheme="minorHAnsi" w:hAnsi="Symbol" w:cs="Old Antic Decorative" w:hint="default"/>
        <w:color w:val="CC99FF"/>
        <w:sz w:val="9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FF70E29"/>
    <w:multiLevelType w:val="hybridMultilevel"/>
    <w:tmpl w:val="D980BA9E"/>
    <w:lvl w:ilvl="0" w:tplc="D132F4CE">
      <w:start w:val="1"/>
      <w:numFmt w:val="decimal"/>
      <w:lvlText w:val="%1-"/>
      <w:lvlJc w:val="left"/>
      <w:pPr>
        <w:ind w:left="1004" w:hanging="720"/>
      </w:pPr>
      <w:rPr>
        <w:rFonts w:hint="default"/>
        <w:lang w:bidi="ar-EG"/>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51C35B2D"/>
    <w:multiLevelType w:val="hybridMultilevel"/>
    <w:tmpl w:val="43A2253E"/>
    <w:lvl w:ilvl="0" w:tplc="084231D4">
      <w:start w:val="1"/>
      <w:numFmt w:val="decimal"/>
      <w:lvlText w:val="%1-"/>
      <w:lvlJc w:val="left"/>
      <w:pPr>
        <w:ind w:left="1080" w:hanging="720"/>
      </w:pPr>
      <w:rPr>
        <w:rFonts w:asciiTheme="majorBidi" w:hAnsiTheme="majorBidi" w:cstheme="majorBidi" w:hint="default"/>
        <w:color w:val="E36C0A" w:themeColor="accent6"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DB36A1A"/>
    <w:multiLevelType w:val="hybridMultilevel"/>
    <w:tmpl w:val="F892A4AE"/>
    <w:lvl w:ilvl="0" w:tplc="D3F63C7E">
      <w:numFmt w:val="bullet"/>
      <w:lvlText w:val=""/>
      <w:lvlJc w:val="left"/>
      <w:pPr>
        <w:ind w:left="1380" w:hanging="510"/>
      </w:pPr>
      <w:rPr>
        <w:rFonts w:ascii="Symbol" w:eastAsiaTheme="minorHAnsi" w:hAnsi="Symbol" w:cs="Old Antic Decorative" w:hint="default"/>
        <w:color w:val="CC99FF"/>
        <w:sz w:val="96"/>
      </w:rPr>
    </w:lvl>
    <w:lvl w:ilvl="1" w:tplc="04090003" w:tentative="1">
      <w:start w:val="1"/>
      <w:numFmt w:val="bullet"/>
      <w:lvlText w:val="o"/>
      <w:lvlJc w:val="left"/>
      <w:pPr>
        <w:ind w:left="1950" w:hanging="360"/>
      </w:pPr>
      <w:rPr>
        <w:rFonts w:ascii="Courier New" w:hAnsi="Courier New" w:cs="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cs="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cs="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8">
    <w:nsid w:val="606F4BE1"/>
    <w:multiLevelType w:val="hybridMultilevel"/>
    <w:tmpl w:val="7FFC8E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57054AA"/>
    <w:multiLevelType w:val="hybridMultilevel"/>
    <w:tmpl w:val="EF401CD8"/>
    <w:lvl w:ilvl="0" w:tplc="DD326586">
      <w:start w:val="1"/>
      <w:numFmt w:val="arabicAlpha"/>
      <w:lvlText w:val="%1."/>
      <w:lvlJc w:val="left"/>
      <w:pPr>
        <w:ind w:left="1080" w:hanging="720"/>
      </w:pPr>
      <w:rPr>
        <w:rFonts w:cs="Al-Hadith1" w:hint="default"/>
        <w:i/>
        <w:color w:val="E36C0A" w:themeColor="accent6" w:themeShade="BF"/>
        <w:sz w:val="56"/>
        <w:szCs w:val="56"/>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A254D93"/>
    <w:multiLevelType w:val="hybridMultilevel"/>
    <w:tmpl w:val="9722835E"/>
    <w:lvl w:ilvl="0" w:tplc="5E401BB0">
      <w:start w:val="1"/>
      <w:numFmt w:val="decimal"/>
      <w:lvlText w:val="%1."/>
      <w:lvlJc w:val="left"/>
      <w:pPr>
        <w:ind w:left="1080" w:hanging="720"/>
      </w:pPr>
      <w:rPr>
        <w:rFonts w:asciiTheme="majorBidi" w:hAnsiTheme="majorBidi" w:cstheme="majorBidi" w:hint="default"/>
        <w:color w:val="E36C0A" w:themeColor="accent6" w:themeShade="BF"/>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7"/>
  </w:num>
  <w:num w:numId="3">
    <w:abstractNumId w:val="8"/>
  </w:num>
  <w:num w:numId="4">
    <w:abstractNumId w:val="9"/>
  </w:num>
  <w:num w:numId="5">
    <w:abstractNumId w:val="5"/>
  </w:num>
  <w:num w:numId="6">
    <w:abstractNumId w:val="1"/>
  </w:num>
  <w:num w:numId="7">
    <w:abstractNumId w:val="3"/>
  </w:num>
  <w:num w:numId="8">
    <w:abstractNumId w:val="0"/>
  </w:num>
  <w:num w:numId="9">
    <w:abstractNumId w:val="6"/>
  </w:num>
  <w:num w:numId="10">
    <w:abstractNumId w:val="1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6DDC"/>
    <w:rsid w:val="000423A6"/>
    <w:rsid w:val="00092A89"/>
    <w:rsid w:val="000A343C"/>
    <w:rsid w:val="001322F8"/>
    <w:rsid w:val="001575DA"/>
    <w:rsid w:val="00234327"/>
    <w:rsid w:val="0025071D"/>
    <w:rsid w:val="002B69F9"/>
    <w:rsid w:val="00352F1C"/>
    <w:rsid w:val="003A7F56"/>
    <w:rsid w:val="00422A5E"/>
    <w:rsid w:val="0047623D"/>
    <w:rsid w:val="004E1E1D"/>
    <w:rsid w:val="0050680E"/>
    <w:rsid w:val="005662C1"/>
    <w:rsid w:val="00615CC6"/>
    <w:rsid w:val="00640E9D"/>
    <w:rsid w:val="00643381"/>
    <w:rsid w:val="0064526B"/>
    <w:rsid w:val="006D7D67"/>
    <w:rsid w:val="00726DDC"/>
    <w:rsid w:val="00800EE2"/>
    <w:rsid w:val="00826650"/>
    <w:rsid w:val="008A72DD"/>
    <w:rsid w:val="008D1C48"/>
    <w:rsid w:val="0094523E"/>
    <w:rsid w:val="009C70F0"/>
    <w:rsid w:val="00A52CC9"/>
    <w:rsid w:val="00A73377"/>
    <w:rsid w:val="00B173C0"/>
    <w:rsid w:val="00B33660"/>
    <w:rsid w:val="00B3632A"/>
    <w:rsid w:val="00C80619"/>
    <w:rsid w:val="00CA1B4A"/>
    <w:rsid w:val="00D25710"/>
    <w:rsid w:val="00D7457D"/>
    <w:rsid w:val="00E11137"/>
    <w:rsid w:val="00E82E9A"/>
    <w:rsid w:val="00EC6C8F"/>
    <w:rsid w:val="00F60D2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726DDC"/>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726DDC"/>
    <w:rPr>
      <w:rFonts w:ascii="Tahoma" w:hAnsi="Tahoma" w:cs="Tahoma"/>
      <w:sz w:val="16"/>
      <w:szCs w:val="16"/>
    </w:rPr>
  </w:style>
  <w:style w:type="paragraph" w:styleId="a4">
    <w:name w:val="Plain Text"/>
    <w:basedOn w:val="a"/>
    <w:link w:val="Char0"/>
    <w:uiPriority w:val="99"/>
    <w:rsid w:val="00726DDC"/>
    <w:pPr>
      <w:spacing w:after="0" w:line="240" w:lineRule="auto"/>
    </w:pPr>
    <w:rPr>
      <w:rFonts w:ascii="Courier New" w:eastAsia="Times New Roman" w:hAnsi="Courier New" w:cs="Courier New"/>
      <w:sz w:val="20"/>
      <w:szCs w:val="20"/>
      <w:lang w:bidi="ar-EG"/>
    </w:rPr>
  </w:style>
  <w:style w:type="character" w:customStyle="1" w:styleId="Char0">
    <w:name w:val="نص عادي Char"/>
    <w:basedOn w:val="a0"/>
    <w:link w:val="a4"/>
    <w:uiPriority w:val="99"/>
    <w:rsid w:val="00726DDC"/>
    <w:rPr>
      <w:rFonts w:ascii="Courier New" w:eastAsia="Times New Roman" w:hAnsi="Courier New" w:cs="Courier New"/>
      <w:sz w:val="20"/>
      <w:szCs w:val="20"/>
      <w:lang w:bidi="ar-EG"/>
    </w:rPr>
  </w:style>
  <w:style w:type="paragraph" w:styleId="a5">
    <w:name w:val="List Paragraph"/>
    <w:basedOn w:val="a"/>
    <w:uiPriority w:val="34"/>
    <w:qFormat/>
    <w:rsid w:val="00726DDC"/>
    <w:pPr>
      <w:ind w:left="720"/>
      <w:contextualSpacing/>
    </w:pPr>
  </w:style>
  <w:style w:type="paragraph" w:styleId="a6">
    <w:name w:val="Normal (Web)"/>
    <w:basedOn w:val="a"/>
    <w:uiPriority w:val="99"/>
    <w:unhideWhenUsed/>
    <w:rsid w:val="0094523E"/>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0"/>
    <w:rsid w:val="0094523E"/>
    <w:rPr>
      <w:color w:val="0000FF"/>
      <w:u w:val="single"/>
    </w:rPr>
  </w:style>
  <w:style w:type="paragraph" w:styleId="a7">
    <w:name w:val="footnote text"/>
    <w:basedOn w:val="a"/>
    <w:link w:val="Char1"/>
    <w:uiPriority w:val="99"/>
    <w:semiHidden/>
    <w:unhideWhenUsed/>
    <w:rsid w:val="00C80619"/>
    <w:pPr>
      <w:spacing w:after="0" w:line="240" w:lineRule="auto"/>
    </w:pPr>
    <w:rPr>
      <w:sz w:val="20"/>
      <w:szCs w:val="20"/>
    </w:rPr>
  </w:style>
  <w:style w:type="character" w:customStyle="1" w:styleId="Char1">
    <w:name w:val="نص حاشية سفلية Char"/>
    <w:basedOn w:val="a0"/>
    <w:link w:val="a7"/>
    <w:uiPriority w:val="99"/>
    <w:semiHidden/>
    <w:rsid w:val="00C80619"/>
    <w:rPr>
      <w:sz w:val="20"/>
      <w:szCs w:val="20"/>
    </w:rPr>
  </w:style>
  <w:style w:type="character" w:styleId="a8">
    <w:name w:val="footnote reference"/>
    <w:basedOn w:val="a0"/>
    <w:uiPriority w:val="99"/>
    <w:semiHidden/>
    <w:unhideWhenUsed/>
    <w:rsid w:val="00C80619"/>
    <w:rPr>
      <w:vertAlign w:val="superscript"/>
    </w:rPr>
  </w:style>
  <w:style w:type="character" w:styleId="a9">
    <w:name w:val="Strong"/>
    <w:basedOn w:val="a0"/>
    <w:uiPriority w:val="22"/>
    <w:qFormat/>
    <w:rsid w:val="00C80619"/>
    <w:rPr>
      <w:b/>
      <w:bCs/>
    </w:rPr>
  </w:style>
  <w:style w:type="paragraph" w:styleId="aa">
    <w:name w:val="endnote text"/>
    <w:basedOn w:val="a"/>
    <w:link w:val="Char2"/>
    <w:uiPriority w:val="99"/>
    <w:semiHidden/>
    <w:unhideWhenUsed/>
    <w:rsid w:val="009C70F0"/>
    <w:pPr>
      <w:spacing w:after="0" w:line="240" w:lineRule="auto"/>
    </w:pPr>
    <w:rPr>
      <w:sz w:val="20"/>
      <w:szCs w:val="20"/>
    </w:rPr>
  </w:style>
  <w:style w:type="character" w:customStyle="1" w:styleId="Char2">
    <w:name w:val="نص تعليق ختامي Char"/>
    <w:basedOn w:val="a0"/>
    <w:link w:val="aa"/>
    <w:uiPriority w:val="99"/>
    <w:semiHidden/>
    <w:rsid w:val="009C70F0"/>
    <w:rPr>
      <w:sz w:val="20"/>
      <w:szCs w:val="20"/>
    </w:rPr>
  </w:style>
  <w:style w:type="character" w:styleId="ab">
    <w:name w:val="endnote reference"/>
    <w:basedOn w:val="a0"/>
    <w:uiPriority w:val="99"/>
    <w:semiHidden/>
    <w:unhideWhenUsed/>
    <w:rsid w:val="009C70F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726DDC"/>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726DDC"/>
    <w:rPr>
      <w:rFonts w:ascii="Tahoma" w:hAnsi="Tahoma" w:cs="Tahoma"/>
      <w:sz w:val="16"/>
      <w:szCs w:val="16"/>
    </w:rPr>
  </w:style>
  <w:style w:type="paragraph" w:styleId="a4">
    <w:name w:val="Plain Text"/>
    <w:basedOn w:val="a"/>
    <w:link w:val="Char0"/>
    <w:uiPriority w:val="99"/>
    <w:rsid w:val="00726DDC"/>
    <w:pPr>
      <w:spacing w:after="0" w:line="240" w:lineRule="auto"/>
    </w:pPr>
    <w:rPr>
      <w:rFonts w:ascii="Courier New" w:eastAsia="Times New Roman" w:hAnsi="Courier New" w:cs="Courier New"/>
      <w:sz w:val="20"/>
      <w:szCs w:val="20"/>
      <w:lang w:bidi="ar-EG"/>
    </w:rPr>
  </w:style>
  <w:style w:type="character" w:customStyle="1" w:styleId="Char0">
    <w:name w:val="نص عادي Char"/>
    <w:basedOn w:val="a0"/>
    <w:link w:val="a4"/>
    <w:uiPriority w:val="99"/>
    <w:rsid w:val="00726DDC"/>
    <w:rPr>
      <w:rFonts w:ascii="Courier New" w:eastAsia="Times New Roman" w:hAnsi="Courier New" w:cs="Courier New"/>
      <w:sz w:val="20"/>
      <w:szCs w:val="20"/>
      <w:lang w:bidi="ar-EG"/>
    </w:rPr>
  </w:style>
  <w:style w:type="paragraph" w:styleId="a5">
    <w:name w:val="List Paragraph"/>
    <w:basedOn w:val="a"/>
    <w:uiPriority w:val="34"/>
    <w:qFormat/>
    <w:rsid w:val="00726DDC"/>
    <w:pPr>
      <w:ind w:left="720"/>
      <w:contextualSpacing/>
    </w:pPr>
  </w:style>
  <w:style w:type="paragraph" w:styleId="a6">
    <w:name w:val="Normal (Web)"/>
    <w:basedOn w:val="a"/>
    <w:uiPriority w:val="99"/>
    <w:unhideWhenUsed/>
    <w:rsid w:val="0094523E"/>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0"/>
    <w:rsid w:val="0094523E"/>
    <w:rPr>
      <w:color w:val="0000FF"/>
      <w:u w:val="single"/>
    </w:rPr>
  </w:style>
  <w:style w:type="paragraph" w:styleId="a7">
    <w:name w:val="footnote text"/>
    <w:basedOn w:val="a"/>
    <w:link w:val="Char1"/>
    <w:uiPriority w:val="99"/>
    <w:semiHidden/>
    <w:unhideWhenUsed/>
    <w:rsid w:val="00C80619"/>
    <w:pPr>
      <w:spacing w:after="0" w:line="240" w:lineRule="auto"/>
    </w:pPr>
    <w:rPr>
      <w:sz w:val="20"/>
      <w:szCs w:val="20"/>
    </w:rPr>
  </w:style>
  <w:style w:type="character" w:customStyle="1" w:styleId="Char1">
    <w:name w:val="نص حاشية سفلية Char"/>
    <w:basedOn w:val="a0"/>
    <w:link w:val="a7"/>
    <w:uiPriority w:val="99"/>
    <w:semiHidden/>
    <w:rsid w:val="00C80619"/>
    <w:rPr>
      <w:sz w:val="20"/>
      <w:szCs w:val="20"/>
    </w:rPr>
  </w:style>
  <w:style w:type="character" w:styleId="a8">
    <w:name w:val="footnote reference"/>
    <w:basedOn w:val="a0"/>
    <w:uiPriority w:val="99"/>
    <w:semiHidden/>
    <w:unhideWhenUsed/>
    <w:rsid w:val="00C80619"/>
    <w:rPr>
      <w:vertAlign w:val="superscript"/>
    </w:rPr>
  </w:style>
  <w:style w:type="character" w:styleId="a9">
    <w:name w:val="Strong"/>
    <w:basedOn w:val="a0"/>
    <w:uiPriority w:val="22"/>
    <w:qFormat/>
    <w:rsid w:val="00C80619"/>
    <w:rPr>
      <w:b/>
      <w:bCs/>
    </w:rPr>
  </w:style>
  <w:style w:type="paragraph" w:styleId="aa">
    <w:name w:val="endnote text"/>
    <w:basedOn w:val="a"/>
    <w:link w:val="Char2"/>
    <w:uiPriority w:val="99"/>
    <w:semiHidden/>
    <w:unhideWhenUsed/>
    <w:rsid w:val="009C70F0"/>
    <w:pPr>
      <w:spacing w:after="0" w:line="240" w:lineRule="auto"/>
    </w:pPr>
    <w:rPr>
      <w:sz w:val="20"/>
      <w:szCs w:val="20"/>
    </w:rPr>
  </w:style>
  <w:style w:type="character" w:customStyle="1" w:styleId="Char2">
    <w:name w:val="نص تعليق ختامي Char"/>
    <w:basedOn w:val="a0"/>
    <w:link w:val="aa"/>
    <w:uiPriority w:val="99"/>
    <w:semiHidden/>
    <w:rsid w:val="009C70F0"/>
    <w:rPr>
      <w:sz w:val="20"/>
      <w:szCs w:val="20"/>
    </w:rPr>
  </w:style>
  <w:style w:type="character" w:styleId="ab">
    <w:name w:val="endnote reference"/>
    <w:basedOn w:val="a0"/>
    <w:uiPriority w:val="99"/>
    <w:semiHidden/>
    <w:unhideWhenUsed/>
    <w:rsid w:val="009C70F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298426">
      <w:bodyDiv w:val="1"/>
      <w:marLeft w:val="0"/>
      <w:marRight w:val="0"/>
      <w:marTop w:val="0"/>
      <w:marBottom w:val="0"/>
      <w:divBdr>
        <w:top w:val="none" w:sz="0" w:space="0" w:color="auto"/>
        <w:left w:val="none" w:sz="0" w:space="0" w:color="auto"/>
        <w:bottom w:val="none" w:sz="0" w:space="0" w:color="auto"/>
        <w:right w:val="none" w:sz="0" w:space="0" w:color="auto"/>
      </w:divBdr>
    </w:div>
    <w:div w:id="362362436">
      <w:bodyDiv w:val="1"/>
      <w:marLeft w:val="0"/>
      <w:marRight w:val="0"/>
      <w:marTop w:val="0"/>
      <w:marBottom w:val="0"/>
      <w:divBdr>
        <w:top w:val="none" w:sz="0" w:space="0" w:color="auto"/>
        <w:left w:val="none" w:sz="0" w:space="0" w:color="auto"/>
        <w:bottom w:val="none" w:sz="0" w:space="0" w:color="auto"/>
        <w:right w:val="none" w:sz="0" w:space="0" w:color="auto"/>
      </w:divBdr>
    </w:div>
    <w:div w:id="881674519">
      <w:bodyDiv w:val="1"/>
      <w:marLeft w:val="0"/>
      <w:marRight w:val="0"/>
      <w:marTop w:val="0"/>
      <w:marBottom w:val="0"/>
      <w:divBdr>
        <w:top w:val="none" w:sz="0" w:space="0" w:color="auto"/>
        <w:left w:val="none" w:sz="0" w:space="0" w:color="auto"/>
        <w:bottom w:val="none" w:sz="0" w:space="0" w:color="auto"/>
        <w:right w:val="none" w:sz="0" w:space="0" w:color="auto"/>
      </w:divBdr>
    </w:div>
    <w:div w:id="181004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E16721-3146-44D7-95E6-90AF2710F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1547</Words>
  <Characters>8822</Characters>
  <Application>Microsoft Office Word</Application>
  <DocSecurity>0</DocSecurity>
  <Lines>73</Lines>
  <Paragraphs>20</Paragraphs>
  <ScaleCrop>false</ScaleCrop>
  <HeadingPairs>
    <vt:vector size="2" baseType="variant">
      <vt:variant>
        <vt:lpstr>العنوان</vt:lpstr>
      </vt:variant>
      <vt:variant>
        <vt:i4>1</vt:i4>
      </vt:variant>
    </vt:vector>
  </HeadingPairs>
  <TitlesOfParts>
    <vt:vector size="1" baseType="lpstr">
      <vt:lpstr/>
    </vt:vector>
  </TitlesOfParts>
  <Company>DELL</Company>
  <LinksUpToDate>false</LinksUpToDate>
  <CharactersWithSpaces>10349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SNIPER RAK</dc:creator>
  <cp:keywords/>
  <dc:description/>
  <cp:lastModifiedBy>SNIPER RAK</cp:lastModifiedBy>
  <cp:revision>2</cp:revision>
  <dcterms:created xsi:type="dcterms:W3CDTF">2011-01-30T18:03:00Z</dcterms:created>
  <dcterms:modified xsi:type="dcterms:W3CDTF">2011-01-30T18:03:00Z</dcterms:modified>
</cp:coreProperties>
</file>