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36B" w:rsidRPr="004260F9" w:rsidRDefault="00A9236B" w:rsidP="00B70E6E">
      <w:pPr>
        <w:jc w:val="right"/>
        <w:rPr>
          <w:rFonts w:ascii="Andalus" w:hAnsi="Andalus" w:cs="Andalus"/>
          <w:sz w:val="26"/>
          <w:szCs w:val="26"/>
          <w:rtl/>
          <w:lang w:bidi="ar-AE"/>
        </w:rPr>
      </w:pPr>
      <w:r w:rsidRPr="004260F9">
        <w:rPr>
          <w:rFonts w:ascii="Andalus" w:hAnsi="Andalus" w:cs="Andalus" w:hint="cs"/>
          <w:sz w:val="26"/>
          <w:szCs w:val="26"/>
          <w:rtl/>
          <w:lang w:bidi="ar-AE"/>
        </w:rPr>
        <w:t>دولة الأمارات العربية المتحدة</w:t>
      </w:r>
    </w:p>
    <w:p w:rsidR="00A9236B" w:rsidRPr="004260F9" w:rsidRDefault="00A9236B" w:rsidP="00B70E6E">
      <w:pPr>
        <w:jc w:val="right"/>
        <w:rPr>
          <w:rFonts w:ascii="Andalus" w:hAnsi="Andalus" w:cs="Andalus"/>
          <w:sz w:val="26"/>
          <w:szCs w:val="26"/>
          <w:rtl/>
          <w:lang w:bidi="ar-AE"/>
        </w:rPr>
      </w:pPr>
      <w:r w:rsidRPr="004260F9">
        <w:rPr>
          <w:rFonts w:ascii="Andalus" w:hAnsi="Andalus" w:cs="Andalus" w:hint="cs"/>
          <w:sz w:val="26"/>
          <w:szCs w:val="26"/>
          <w:rtl/>
          <w:lang w:bidi="ar-AE"/>
        </w:rPr>
        <w:t>منطقة الشارقة التعليمية</w:t>
      </w:r>
    </w:p>
    <w:p w:rsidR="00A9236B" w:rsidRPr="004260F9" w:rsidRDefault="00A9236B" w:rsidP="00B70E6E">
      <w:pPr>
        <w:jc w:val="right"/>
        <w:rPr>
          <w:rFonts w:ascii="Andalus" w:hAnsi="Andalus" w:cs="Andalus"/>
          <w:sz w:val="26"/>
          <w:szCs w:val="26"/>
          <w:rtl/>
          <w:lang w:bidi="ar-AE"/>
        </w:rPr>
      </w:pPr>
      <w:r w:rsidRPr="004260F9">
        <w:rPr>
          <w:rFonts w:ascii="Andalus" w:hAnsi="Andalus" w:cs="Andalus" w:hint="cs"/>
          <w:sz w:val="26"/>
          <w:szCs w:val="26"/>
          <w:rtl/>
          <w:lang w:bidi="ar-AE"/>
        </w:rPr>
        <w:t>مدرسة الحيرة للتعليم الثانوي</w:t>
      </w: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4260F9" w:rsidRPr="004260F9" w:rsidRDefault="00A9236B" w:rsidP="00B70E6E">
      <w:pPr>
        <w:jc w:val="right"/>
        <w:rPr>
          <w:rFonts w:ascii="Andalus" w:hAnsi="Andalus" w:cs="Andalus" w:hint="cs"/>
          <w:sz w:val="28"/>
          <w:szCs w:val="28"/>
          <w:rtl/>
          <w:lang w:bidi="ar-AE"/>
        </w:rPr>
      </w:pPr>
      <w:r w:rsidRPr="004260F9">
        <w:rPr>
          <w:rFonts w:ascii="Andalus" w:hAnsi="Andalus" w:cs="Andalus" w:hint="cs"/>
          <w:sz w:val="28"/>
          <w:szCs w:val="28"/>
          <w:rtl/>
          <w:lang w:bidi="ar-AE"/>
        </w:rPr>
        <w:t xml:space="preserve">بحثي بعنوان </w:t>
      </w:r>
    </w:p>
    <w:p w:rsidR="004260F9" w:rsidRDefault="004260F9" w:rsidP="00B70E6E">
      <w:pPr>
        <w:jc w:val="right"/>
        <w:rPr>
          <w:rFonts w:ascii="Andalus" w:hAnsi="Andalus" w:cs="Andalus" w:hint="cs"/>
          <w:rtl/>
          <w:lang w:bidi="ar-AE"/>
        </w:rPr>
      </w:pPr>
    </w:p>
    <w:p w:rsidR="00A9236B" w:rsidRPr="004260F9" w:rsidRDefault="00A9236B" w:rsidP="004260F9">
      <w:pPr>
        <w:jc w:val="center"/>
        <w:rPr>
          <w:rFonts w:ascii="Andalus" w:hAnsi="Andalus" w:cs="Andalus"/>
          <w:color w:val="00B050"/>
          <w:sz w:val="44"/>
          <w:szCs w:val="44"/>
          <w:rtl/>
          <w:lang w:bidi="ar-AE"/>
        </w:rPr>
      </w:pPr>
      <w:r w:rsidRPr="004260F9">
        <w:rPr>
          <w:rFonts w:ascii="Andalus" w:hAnsi="Andalus" w:cs="Andalus" w:hint="cs"/>
          <w:color w:val="00B050"/>
          <w:sz w:val="44"/>
          <w:szCs w:val="44"/>
          <w:rtl/>
          <w:lang w:bidi="ar-AE"/>
        </w:rPr>
        <w:t>"الشاعر محمود درويش"</w:t>
      </w: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Default="00A9236B" w:rsidP="00A9236B">
      <w:pPr>
        <w:rPr>
          <w:rFonts w:ascii="Andalus" w:hAnsi="Andalus" w:cs="Andalus"/>
          <w:rtl/>
          <w:lang w:bidi="ar-AE"/>
        </w:rPr>
      </w:pPr>
    </w:p>
    <w:p w:rsidR="00A9236B" w:rsidRPr="004260F9" w:rsidRDefault="00A9236B" w:rsidP="004260F9">
      <w:pPr>
        <w:jc w:val="center"/>
        <w:rPr>
          <w:rFonts w:ascii="Andalus" w:hAnsi="Andalus" w:cs="Andalus"/>
          <w:sz w:val="26"/>
          <w:szCs w:val="26"/>
          <w:rtl/>
          <w:lang w:bidi="ar-AE"/>
        </w:rPr>
      </w:pPr>
    </w:p>
    <w:p w:rsidR="00A9236B" w:rsidRPr="004260F9" w:rsidRDefault="00A9236B" w:rsidP="004260F9">
      <w:pPr>
        <w:jc w:val="center"/>
        <w:rPr>
          <w:rFonts w:ascii="Andalus" w:hAnsi="Andalus" w:cs="Andalus"/>
          <w:sz w:val="26"/>
          <w:szCs w:val="26"/>
          <w:rtl/>
          <w:lang w:bidi="ar-AE"/>
        </w:rPr>
      </w:pPr>
      <w:r w:rsidRPr="004260F9">
        <w:rPr>
          <w:rFonts w:ascii="Andalus" w:hAnsi="Andalus" w:cs="Andalus" w:hint="cs"/>
          <w:sz w:val="26"/>
          <w:szCs w:val="26"/>
          <w:rtl/>
          <w:lang w:bidi="ar-AE"/>
        </w:rPr>
        <w:t>عمل الطالبة :نوال وليد صالح</w:t>
      </w:r>
    </w:p>
    <w:p w:rsidR="00A9236B" w:rsidRPr="004260F9" w:rsidRDefault="00A9236B" w:rsidP="004260F9">
      <w:pPr>
        <w:jc w:val="center"/>
        <w:rPr>
          <w:rFonts w:ascii="Andalus" w:hAnsi="Andalus" w:cs="Andalus"/>
          <w:sz w:val="26"/>
          <w:szCs w:val="26"/>
          <w:rtl/>
          <w:lang w:bidi="ar-AE"/>
        </w:rPr>
      </w:pPr>
      <w:r w:rsidRPr="004260F9">
        <w:rPr>
          <w:rFonts w:ascii="Andalus" w:hAnsi="Andalus" w:cs="Andalus" w:hint="cs"/>
          <w:sz w:val="26"/>
          <w:szCs w:val="26"/>
          <w:rtl/>
          <w:lang w:bidi="ar-AE"/>
        </w:rPr>
        <w:t>الصف : الثاني عشر الأدبي :2</w:t>
      </w:r>
    </w:p>
    <w:p w:rsidR="00A9236B" w:rsidRPr="00CB3CE0" w:rsidRDefault="00A9236B" w:rsidP="00CB3CE0">
      <w:pPr>
        <w:jc w:val="center"/>
        <w:rPr>
          <w:rFonts w:ascii="Andalus" w:hAnsi="Andalus" w:cs="Andalus"/>
          <w:sz w:val="26"/>
          <w:szCs w:val="26"/>
          <w:rtl/>
          <w:lang w:bidi="ar-AE"/>
        </w:rPr>
      </w:pPr>
      <w:r w:rsidRPr="004260F9">
        <w:rPr>
          <w:rFonts w:ascii="Andalus" w:hAnsi="Andalus" w:cs="Andalus" w:hint="cs"/>
          <w:sz w:val="26"/>
          <w:szCs w:val="26"/>
          <w:rtl/>
          <w:lang w:bidi="ar-AE"/>
        </w:rPr>
        <w:t>أشراف المعلمة : موزة</w:t>
      </w:r>
    </w:p>
    <w:p w:rsidR="00A9236B" w:rsidRPr="00F47644" w:rsidRDefault="00A9236B" w:rsidP="004260F9">
      <w:pPr>
        <w:spacing w:line="480" w:lineRule="auto"/>
        <w:jc w:val="right"/>
        <w:rPr>
          <w:rFonts w:ascii="Andalus" w:hAnsi="Andalus" w:cs="Andalus"/>
          <w:color w:val="00B050"/>
          <w:sz w:val="44"/>
          <w:szCs w:val="44"/>
          <w:u w:val="single"/>
          <w:rtl/>
          <w:lang w:bidi="ar-AE"/>
        </w:rPr>
      </w:pPr>
      <w:r w:rsidRPr="00F47644">
        <w:rPr>
          <w:rFonts w:ascii="Andalus" w:hAnsi="Andalus" w:cs="Andalus"/>
          <w:color w:val="00B050"/>
          <w:sz w:val="44"/>
          <w:szCs w:val="44"/>
          <w:u w:val="single"/>
          <w:rtl/>
          <w:lang w:bidi="ar-AE"/>
        </w:rPr>
        <w:lastRenderedPageBreak/>
        <w:t>المقدمة :</w:t>
      </w:r>
    </w:p>
    <w:p w:rsidR="00F47644" w:rsidRPr="00F47644" w:rsidRDefault="00F47644" w:rsidP="004260F9">
      <w:pPr>
        <w:autoSpaceDE w:val="0"/>
        <w:autoSpaceDN w:val="0"/>
        <w:bidi/>
        <w:adjustRightInd w:val="0"/>
        <w:spacing w:line="480" w:lineRule="auto"/>
        <w:jc w:val="center"/>
        <w:rPr>
          <w:rFonts w:ascii="Andalus" w:hAnsi="Andalus" w:cs="Andalus"/>
          <w:color w:val="000000"/>
          <w:sz w:val="28"/>
          <w:szCs w:val="28"/>
          <w:rtl/>
        </w:rPr>
      </w:pPr>
      <w:r w:rsidRPr="00F47644">
        <w:rPr>
          <w:rFonts w:ascii="Andalus" w:hAnsi="Andalus" w:cs="Andalus"/>
          <w:color w:val="000000"/>
          <w:sz w:val="28"/>
          <w:szCs w:val="28"/>
          <w:rtl/>
        </w:rPr>
        <w:t>الحمد لله الذي خلق السمــوات والأرض وجعل الظلــــمات والنور</w:t>
      </w:r>
      <w:r w:rsidRPr="00F47644">
        <w:rPr>
          <w:rFonts w:ascii="Andalus" w:hAnsi="Andalus" w:cs="Andalus"/>
          <w:color w:val="000000"/>
          <w:sz w:val="28"/>
          <w:szCs w:val="28"/>
        </w:rPr>
        <w:t xml:space="preserve"> </w:t>
      </w:r>
      <w:r w:rsidRPr="00F47644">
        <w:rPr>
          <w:rFonts w:ascii="Andalus" w:hAnsi="Andalus" w:cs="Andalus"/>
          <w:color w:val="000000"/>
          <w:sz w:val="28"/>
          <w:szCs w:val="28"/>
          <w:rtl/>
        </w:rPr>
        <w:t>الحمد</w:t>
      </w:r>
      <w:r w:rsidRPr="00F47644">
        <w:rPr>
          <w:rFonts w:ascii="Andalus" w:hAnsi="Andalus" w:cs="Andalus"/>
          <w:color w:val="000000"/>
          <w:sz w:val="28"/>
          <w:szCs w:val="28"/>
        </w:rPr>
        <w:t xml:space="preserve"> </w:t>
      </w:r>
      <w:r w:rsidRPr="00F47644">
        <w:rPr>
          <w:rFonts w:ascii="Andalus" w:hAnsi="Andalus" w:cs="Andalus"/>
          <w:color w:val="000000"/>
          <w:sz w:val="28"/>
          <w:szCs w:val="28"/>
          <w:rtl/>
        </w:rPr>
        <w:t>لله الذي هدانا لهذا وما كنا لنهتدي لولا أن هدنا الله</w:t>
      </w:r>
      <w:r w:rsidRPr="00F47644">
        <w:rPr>
          <w:rFonts w:ascii="Andalus" w:hAnsi="Andalus" w:cs="Andalus"/>
          <w:color w:val="000000"/>
          <w:sz w:val="28"/>
          <w:szCs w:val="28"/>
        </w:rPr>
        <w:t xml:space="preserve"> </w:t>
      </w:r>
      <w:r w:rsidRPr="00F47644">
        <w:rPr>
          <w:rFonts w:ascii="Andalus" w:hAnsi="Andalus" w:cs="Andalus"/>
          <w:color w:val="000000"/>
          <w:sz w:val="28"/>
          <w:szCs w:val="28"/>
          <w:rtl/>
        </w:rPr>
        <w:t>والحمد لله فاطر السموات</w:t>
      </w:r>
      <w:r w:rsidRPr="00F47644">
        <w:rPr>
          <w:rFonts w:ascii="Andalus" w:hAnsi="Andalus" w:cs="Andalus"/>
          <w:color w:val="000000"/>
          <w:sz w:val="28"/>
          <w:szCs w:val="28"/>
        </w:rPr>
        <w:t xml:space="preserve"> </w:t>
      </w:r>
      <w:r w:rsidRPr="00F47644">
        <w:rPr>
          <w:rFonts w:ascii="Andalus" w:hAnsi="Andalus" w:cs="Andalus"/>
          <w:color w:val="000000"/>
          <w:sz w:val="28"/>
          <w:szCs w:val="28"/>
          <w:rtl/>
        </w:rPr>
        <w:t>والأرض جاعل الملائكة رسلا أولي أجنحة مثنى وثلاث وربع يزيد بالخلق ما يشاء إن الله</w:t>
      </w:r>
      <w:r w:rsidRPr="00F47644">
        <w:rPr>
          <w:rFonts w:ascii="Andalus" w:hAnsi="Andalus" w:cs="Andalus"/>
          <w:color w:val="000000"/>
          <w:sz w:val="28"/>
          <w:szCs w:val="28"/>
        </w:rPr>
        <w:t xml:space="preserve"> </w:t>
      </w:r>
      <w:r w:rsidRPr="00F47644">
        <w:rPr>
          <w:rFonts w:ascii="Andalus" w:hAnsi="Andalus" w:cs="Andalus"/>
          <w:color w:val="000000"/>
          <w:sz w:val="28"/>
          <w:szCs w:val="28"/>
          <w:rtl/>
        </w:rPr>
        <w:t>على كل شيء قدير والحمد لله الذي أنزل على عبده الكتب ولم يجعل له</w:t>
      </w:r>
      <w:r w:rsidRPr="00F47644">
        <w:rPr>
          <w:rFonts w:ascii="Andalus" w:hAnsi="Andalus" w:cs="Andalus"/>
          <w:color w:val="000000"/>
          <w:sz w:val="28"/>
          <w:szCs w:val="28"/>
        </w:rPr>
        <w:t xml:space="preserve"> </w:t>
      </w:r>
      <w:r w:rsidRPr="00F47644">
        <w:rPr>
          <w:rFonts w:ascii="Andalus" w:hAnsi="Andalus" w:cs="Andalus"/>
          <w:color w:val="000000"/>
          <w:sz w:val="28"/>
          <w:szCs w:val="28"/>
          <w:rtl/>
        </w:rPr>
        <w:t>عوجا هو الله الذي لا إله إلا هو علم الغيب والشهادة هو الرحمن الرحيم</w:t>
      </w:r>
      <w:r w:rsidRPr="00F47644">
        <w:rPr>
          <w:rFonts w:ascii="Andalus" w:hAnsi="Andalus" w:cs="Andalus"/>
          <w:color w:val="000000"/>
          <w:sz w:val="28"/>
          <w:szCs w:val="28"/>
        </w:rPr>
        <w:t xml:space="preserve"> </w:t>
      </w:r>
      <w:r w:rsidRPr="00F47644">
        <w:rPr>
          <w:rFonts w:ascii="Andalus" w:hAnsi="Andalus" w:cs="Andalus"/>
          <w:color w:val="000000"/>
          <w:sz w:val="28"/>
          <w:szCs w:val="28"/>
          <w:rtl/>
        </w:rPr>
        <w:t>هو الله الذي لا إله إلا هو الملك القدوس السلم المؤمن المهيمن العزيز الجبار</w:t>
      </w:r>
      <w:r w:rsidRPr="00F47644">
        <w:rPr>
          <w:rFonts w:ascii="Andalus" w:hAnsi="Andalus" w:cs="Andalus"/>
          <w:color w:val="000000"/>
          <w:sz w:val="28"/>
          <w:szCs w:val="28"/>
        </w:rPr>
        <w:t xml:space="preserve"> </w:t>
      </w:r>
      <w:r w:rsidRPr="00F47644">
        <w:rPr>
          <w:rFonts w:ascii="Andalus" w:hAnsi="Andalus" w:cs="Andalus"/>
          <w:color w:val="000000"/>
          <w:sz w:val="28"/>
          <w:szCs w:val="28"/>
          <w:rtl/>
        </w:rPr>
        <w:t>المتكبر سبحن الله عما يصفون هو الله الخلق البارئ المصور له الأسماء الحسنى</w:t>
      </w:r>
      <w:r w:rsidRPr="00F47644">
        <w:rPr>
          <w:rFonts w:ascii="Andalus" w:hAnsi="Andalus" w:cs="Andalus"/>
          <w:color w:val="000000"/>
          <w:sz w:val="28"/>
          <w:szCs w:val="28"/>
        </w:rPr>
        <w:t xml:space="preserve"> </w:t>
      </w:r>
      <w:r w:rsidRPr="00F47644">
        <w:rPr>
          <w:rFonts w:ascii="Andalus" w:hAnsi="Andalus" w:cs="Andalus"/>
          <w:color w:val="000000"/>
          <w:sz w:val="28"/>
          <w:szCs w:val="28"/>
          <w:rtl/>
        </w:rPr>
        <w:t>يسبح له ما في السموات والأرض وهو العزيز الحكيم الحمد لله الذي له ما في</w:t>
      </w:r>
      <w:r w:rsidRPr="00F47644">
        <w:rPr>
          <w:rFonts w:ascii="Andalus" w:hAnsi="Andalus" w:cs="Andalus"/>
          <w:color w:val="000000"/>
          <w:sz w:val="28"/>
          <w:szCs w:val="28"/>
        </w:rPr>
        <w:t xml:space="preserve"> </w:t>
      </w:r>
      <w:r w:rsidRPr="00F47644">
        <w:rPr>
          <w:rFonts w:ascii="Andalus" w:hAnsi="Andalus" w:cs="Andalus"/>
          <w:color w:val="000000"/>
          <w:sz w:val="28"/>
          <w:szCs w:val="28"/>
          <w:rtl/>
        </w:rPr>
        <w:t xml:space="preserve">السموات وما في الأرض وله الحمد في الآخرة وهو الحكيم الخبير </w:t>
      </w:r>
      <w:r w:rsidRPr="00F47644">
        <w:rPr>
          <w:rFonts w:ascii="Andalus" w:hAnsi="Andalus" w:cs="Andalus"/>
          <w:color w:val="000000"/>
          <w:sz w:val="28"/>
          <w:szCs w:val="28"/>
        </w:rPr>
        <w:t>.</w:t>
      </w:r>
    </w:p>
    <w:p w:rsidR="00F47644" w:rsidRPr="00F47644" w:rsidRDefault="00F47644" w:rsidP="004260F9">
      <w:pPr>
        <w:autoSpaceDE w:val="0"/>
        <w:autoSpaceDN w:val="0"/>
        <w:bidi/>
        <w:adjustRightInd w:val="0"/>
        <w:spacing w:line="480" w:lineRule="auto"/>
        <w:jc w:val="center"/>
        <w:rPr>
          <w:rFonts w:ascii="Andalus" w:hAnsi="Andalus" w:cs="Andalus"/>
          <w:color w:val="000000"/>
          <w:sz w:val="28"/>
          <w:szCs w:val="28"/>
          <w:rtl/>
          <w:lang w:bidi="ar-AE"/>
        </w:rPr>
      </w:pPr>
      <w:r w:rsidRPr="00F47644">
        <w:rPr>
          <w:rFonts w:ascii="Andalus" w:hAnsi="Andalus" w:cs="Andalus"/>
          <w:color w:val="000000"/>
          <w:sz w:val="28"/>
          <w:szCs w:val="28"/>
          <w:rtl/>
          <w:lang w:bidi="ar-AE"/>
        </w:rPr>
        <w:t>الحمد لله الذي يسر لي كتابة هذا البحث الذي بذلت فيه مجهودي و أتمنى من الله إن يكتب لي الثواب وان يجزي مشرف البحث الثواب ذاته فأن أصبت فمن الله وأن أخطئت فهو من شر نفسي ومن الشيطان .</w:t>
      </w:r>
    </w:p>
    <w:p w:rsidR="00A9236B" w:rsidRDefault="00A9236B" w:rsidP="00F47644">
      <w:pPr>
        <w:spacing w:line="480" w:lineRule="auto"/>
        <w:rPr>
          <w:rFonts w:ascii="Andalus" w:hAnsi="Andalus" w:cs="Andalus"/>
          <w:rtl/>
          <w:lang w:bidi="ar-AE"/>
        </w:rPr>
      </w:pPr>
    </w:p>
    <w:p w:rsidR="00A9236B" w:rsidRDefault="00A9236B" w:rsidP="00F47644">
      <w:pPr>
        <w:spacing w:line="480" w:lineRule="auto"/>
        <w:rPr>
          <w:rFonts w:ascii="Andalus" w:hAnsi="Andalus" w:cs="Andalus" w:hint="cs"/>
          <w:rtl/>
          <w:lang w:bidi="ar-AE"/>
        </w:rPr>
      </w:pPr>
    </w:p>
    <w:p w:rsidR="00CB3CE0" w:rsidRDefault="00CB3CE0" w:rsidP="00F47644">
      <w:pPr>
        <w:spacing w:line="480" w:lineRule="auto"/>
        <w:rPr>
          <w:rFonts w:ascii="Andalus" w:hAnsi="Andalus" w:cs="Andalus" w:hint="cs"/>
          <w:rtl/>
          <w:lang w:bidi="ar-AE"/>
        </w:rPr>
      </w:pPr>
    </w:p>
    <w:p w:rsidR="00CB3CE0" w:rsidRDefault="00CB3CE0" w:rsidP="00F47644">
      <w:pPr>
        <w:spacing w:line="480" w:lineRule="auto"/>
        <w:rPr>
          <w:rFonts w:ascii="Andalus" w:hAnsi="Andalus" w:cs="Andalus"/>
          <w:rtl/>
          <w:lang w:bidi="ar-AE"/>
        </w:rPr>
      </w:pPr>
    </w:p>
    <w:p w:rsidR="00A9236B" w:rsidRDefault="00A9236B" w:rsidP="00A9236B">
      <w:pPr>
        <w:rPr>
          <w:rFonts w:ascii="Andalus" w:hAnsi="Andalus" w:cs="Andalus"/>
          <w:rtl/>
          <w:lang w:bidi="ar-AE"/>
        </w:rPr>
      </w:pPr>
    </w:p>
    <w:p w:rsidR="00A9236B" w:rsidRPr="002276F1" w:rsidRDefault="002831A2" w:rsidP="002831A2">
      <w:pPr>
        <w:jc w:val="right"/>
        <w:rPr>
          <w:rFonts w:ascii="Andalus" w:hAnsi="Andalus" w:cs="Andalus"/>
          <w:color w:val="00B050"/>
          <w:sz w:val="44"/>
          <w:szCs w:val="44"/>
          <w:u w:val="single"/>
          <w:rtl/>
          <w:lang w:bidi="ar-AE"/>
        </w:rPr>
      </w:pPr>
      <w:r w:rsidRPr="002276F1">
        <w:rPr>
          <w:rFonts w:ascii="Andalus" w:hAnsi="Andalus" w:cs="Andalus" w:hint="cs"/>
          <w:color w:val="00B050"/>
          <w:sz w:val="44"/>
          <w:szCs w:val="44"/>
          <w:u w:val="single"/>
          <w:rtl/>
          <w:lang w:bidi="ar-AE"/>
        </w:rPr>
        <w:lastRenderedPageBreak/>
        <w:t>ولادته وعـائلته :</w:t>
      </w:r>
      <w:r w:rsidR="00A65D44" w:rsidRPr="00A65D44">
        <w:rPr>
          <w:rFonts w:ascii="Andalus" w:hAnsi="Andalus" w:cs="Andalus" w:hint="cs"/>
          <w:noProof/>
          <w:rtl/>
        </w:rPr>
        <w:t xml:space="preserve"> </w:t>
      </w:r>
    </w:p>
    <w:p w:rsidR="00A9236B" w:rsidRDefault="00A9236B" w:rsidP="00A9236B">
      <w:pPr>
        <w:jc w:val="center"/>
        <w:rPr>
          <w:rFonts w:ascii="Andalus" w:hAnsi="Andalus" w:cs="Andalus"/>
          <w:sz w:val="28"/>
          <w:szCs w:val="28"/>
          <w:rtl/>
        </w:rPr>
      </w:pPr>
      <w:r w:rsidRPr="00A9236B">
        <w:rPr>
          <w:rFonts w:ascii="Andalus" w:hAnsi="Andalus" w:cs="Andalus"/>
          <w:sz w:val="28"/>
          <w:szCs w:val="28"/>
          <w:rtl/>
        </w:rPr>
        <w:t xml:space="preserve">محمود درويش الابن الثاني لعائلة تتكون من خمسة </w:t>
      </w:r>
      <w:r w:rsidRPr="00A9236B">
        <w:rPr>
          <w:rFonts w:ascii="Andalus" w:hAnsi="Andalus" w:cs="Andalus" w:hint="cs"/>
          <w:sz w:val="28"/>
          <w:szCs w:val="28"/>
          <w:rtl/>
        </w:rPr>
        <w:t>أبناء</w:t>
      </w:r>
      <w:r w:rsidRPr="00A9236B">
        <w:rPr>
          <w:rFonts w:ascii="Andalus" w:hAnsi="Andalus" w:cs="Andalus"/>
          <w:sz w:val="28"/>
          <w:szCs w:val="28"/>
          <w:rtl/>
        </w:rPr>
        <w:t xml:space="preserve"> وثلاث بنات ، ولد عام 1941 في قرية البروة ( قرية فلسطينية مدمرة ، يقوم مكانها اليوم قرية </w:t>
      </w:r>
      <w:r w:rsidRPr="00A9236B">
        <w:rPr>
          <w:rFonts w:ascii="Andalus" w:hAnsi="Andalus" w:cs="Andalus" w:hint="cs"/>
          <w:sz w:val="28"/>
          <w:szCs w:val="28"/>
          <w:rtl/>
        </w:rPr>
        <w:t>احي هود</w:t>
      </w:r>
      <w:r w:rsidRPr="00A9236B">
        <w:rPr>
          <w:rFonts w:ascii="Andalus" w:hAnsi="Andalus" w:cs="Andalus"/>
          <w:sz w:val="28"/>
          <w:szCs w:val="28"/>
          <w:rtl/>
        </w:rPr>
        <w:t xml:space="preserve"> ، تقع12.5 كم شرق ساحل سهل عكا) ، وفي عام 1948 لجأ </w:t>
      </w:r>
      <w:r w:rsidRPr="00A9236B">
        <w:rPr>
          <w:rFonts w:ascii="Andalus" w:hAnsi="Andalus" w:cs="Andalus" w:hint="cs"/>
          <w:sz w:val="28"/>
          <w:szCs w:val="28"/>
          <w:rtl/>
        </w:rPr>
        <w:t>إلى</w:t>
      </w:r>
      <w:r w:rsidRPr="00A9236B">
        <w:rPr>
          <w:rFonts w:ascii="Andalus" w:hAnsi="Andalus" w:cs="Andalus"/>
          <w:sz w:val="28"/>
          <w:szCs w:val="28"/>
          <w:rtl/>
        </w:rPr>
        <w:t xml:space="preserve"> لبنان وهو في السابعة من عمره</w:t>
      </w:r>
      <w:r>
        <w:rPr>
          <w:rFonts w:ascii="Andalus" w:hAnsi="Andalus" w:cs="Andalus" w:hint="cs"/>
          <w:sz w:val="28"/>
          <w:szCs w:val="28"/>
          <w:rtl/>
        </w:rPr>
        <w:t xml:space="preserve"> </w:t>
      </w:r>
      <w:r w:rsidRPr="00A9236B">
        <w:rPr>
          <w:rFonts w:ascii="Andalus" w:hAnsi="Andalus" w:cs="Andalus"/>
          <w:sz w:val="28"/>
          <w:szCs w:val="28"/>
          <w:rtl/>
        </w:rPr>
        <w:t xml:space="preserve">وبقي هناك عام واحد ، عاد بعدها متسللا </w:t>
      </w:r>
      <w:r w:rsidRPr="00A9236B">
        <w:rPr>
          <w:rFonts w:ascii="Andalus" w:hAnsi="Andalus" w:cs="Andalus" w:hint="cs"/>
          <w:sz w:val="28"/>
          <w:szCs w:val="28"/>
          <w:rtl/>
        </w:rPr>
        <w:t>إلى</w:t>
      </w:r>
      <w:r w:rsidRPr="00A9236B">
        <w:rPr>
          <w:rFonts w:ascii="Andalus" w:hAnsi="Andalus" w:cs="Andalus"/>
          <w:sz w:val="28"/>
          <w:szCs w:val="28"/>
          <w:rtl/>
        </w:rPr>
        <w:t xml:space="preserve"> فلسطين وبقي في قرية دير </w:t>
      </w:r>
      <w:r w:rsidRPr="00A9236B">
        <w:rPr>
          <w:rFonts w:ascii="Andalus" w:hAnsi="Andalus" w:cs="Andalus" w:hint="cs"/>
          <w:sz w:val="28"/>
          <w:szCs w:val="28"/>
          <w:rtl/>
        </w:rPr>
        <w:t>الأسد</w:t>
      </w:r>
      <w:r w:rsidRPr="00A9236B">
        <w:rPr>
          <w:rFonts w:ascii="Andalus" w:hAnsi="Andalus" w:cs="Andalus"/>
          <w:sz w:val="28"/>
          <w:szCs w:val="28"/>
          <w:rtl/>
        </w:rPr>
        <w:t xml:space="preserve"> (شمال</w:t>
      </w:r>
      <w:r>
        <w:rPr>
          <w:rFonts w:ascii="Andalus" w:hAnsi="Andalus" w:cs="Andalus" w:hint="cs"/>
          <w:sz w:val="28"/>
          <w:szCs w:val="28"/>
          <w:rtl/>
        </w:rPr>
        <w:t xml:space="preserve"> </w:t>
      </w:r>
      <w:r w:rsidRPr="00A9236B">
        <w:rPr>
          <w:rFonts w:ascii="Andalus" w:hAnsi="Andalus" w:cs="Andalus"/>
          <w:sz w:val="28"/>
          <w:szCs w:val="28"/>
          <w:rtl/>
        </w:rPr>
        <w:t>بلدة مجد كروم في الجليل) لفترة قصيرة استقر بعدها في قرية الجديدة (شمال غرب قريته</w:t>
      </w:r>
      <w:r>
        <w:rPr>
          <w:rFonts w:ascii="Andalus" w:hAnsi="Andalus" w:cs="Andalus" w:hint="cs"/>
          <w:sz w:val="28"/>
          <w:szCs w:val="28"/>
          <w:rtl/>
        </w:rPr>
        <w:t xml:space="preserve"> </w:t>
      </w:r>
      <w:proofErr w:type="spellStart"/>
      <w:r w:rsidRPr="00A9236B">
        <w:rPr>
          <w:rFonts w:ascii="Andalus" w:hAnsi="Andalus" w:cs="Andalus"/>
          <w:sz w:val="28"/>
          <w:szCs w:val="28"/>
          <w:rtl/>
        </w:rPr>
        <w:t>الام</w:t>
      </w:r>
      <w:proofErr w:type="spellEnd"/>
      <w:r w:rsidRPr="00A9236B">
        <w:rPr>
          <w:rFonts w:ascii="Andalus" w:hAnsi="Andalus" w:cs="Andalus"/>
          <w:sz w:val="28"/>
          <w:szCs w:val="28"/>
          <w:rtl/>
        </w:rPr>
        <w:t xml:space="preserve"> -البروة.</w:t>
      </w:r>
      <w:r>
        <w:rPr>
          <w:rFonts w:ascii="Andalus" w:hAnsi="Andalus" w:cs="Andalus" w:hint="cs"/>
          <w:sz w:val="28"/>
          <w:szCs w:val="28"/>
          <w:rtl/>
        </w:rPr>
        <w:t>)</w:t>
      </w:r>
    </w:p>
    <w:p w:rsidR="00A9236B" w:rsidRDefault="00A9236B" w:rsidP="00A9236B">
      <w:pPr>
        <w:jc w:val="center"/>
        <w:rPr>
          <w:rFonts w:ascii="Andalus" w:hAnsi="Andalus" w:cs="Andalus"/>
          <w:sz w:val="28"/>
          <w:szCs w:val="28"/>
          <w:rtl/>
        </w:rPr>
      </w:pPr>
    </w:p>
    <w:p w:rsidR="00A9236B" w:rsidRPr="002276F1" w:rsidRDefault="002831A2" w:rsidP="002831A2">
      <w:pPr>
        <w:jc w:val="right"/>
        <w:rPr>
          <w:rFonts w:ascii="Andalus" w:hAnsi="Andalus" w:cs="Andalus"/>
          <w:color w:val="00B050"/>
          <w:sz w:val="44"/>
          <w:szCs w:val="44"/>
          <w:u w:val="single"/>
          <w:rtl/>
        </w:rPr>
      </w:pPr>
      <w:r w:rsidRPr="002276F1">
        <w:rPr>
          <w:rFonts w:ascii="Andalus" w:hAnsi="Andalus" w:cs="Andalus" w:hint="cs"/>
          <w:color w:val="00B050"/>
          <w:sz w:val="44"/>
          <w:szCs w:val="44"/>
          <w:u w:val="single"/>
          <w:rtl/>
        </w:rPr>
        <w:t>حياته:</w:t>
      </w:r>
    </w:p>
    <w:p w:rsidR="00A9236B" w:rsidRDefault="002831A2" w:rsidP="002831A2">
      <w:pPr>
        <w:jc w:val="center"/>
        <w:rPr>
          <w:rFonts w:ascii="Andalus" w:hAnsi="Andalus" w:cs="Andalus"/>
          <w:sz w:val="28"/>
          <w:szCs w:val="28"/>
          <w:rtl/>
        </w:rPr>
      </w:pPr>
      <w:r w:rsidRPr="002831A2">
        <w:rPr>
          <w:rFonts w:ascii="Andalus" w:hAnsi="Andalus" w:cs="Andalus"/>
          <w:sz w:val="28"/>
          <w:szCs w:val="28"/>
          <w:rtl/>
        </w:rPr>
        <w:t>ولد عام 1941 في قرية البروة وهي قرية فلسطينية تقع في الجليل قرب ساحل عكا.حيث كانت أسرته تملك أرضا هناك. خرجت الأسرة برفقة اللاجئين الفلسطينيين في العام 1947 إلى لبنان ،ثم عادت متسللة العام 1949 بعيد توقيع اتفاقيات السلام المؤقتة، لتجد القرية مهدومة وقد أقيم على أراضيها موشاف (قرية زراعية إسرائيلية)"أحيهود". وكيبوتس يسعور. فعاش مع عائلته في قرية الجديدة.</w:t>
      </w:r>
    </w:p>
    <w:p w:rsidR="00BC01BA" w:rsidRPr="00BC01BA" w:rsidRDefault="00BC01BA" w:rsidP="00BC01BA">
      <w:pPr>
        <w:jc w:val="center"/>
        <w:rPr>
          <w:rFonts w:ascii="Andalus" w:hAnsi="Andalus" w:cs="Andalus"/>
          <w:sz w:val="28"/>
          <w:szCs w:val="28"/>
          <w:rtl/>
        </w:rPr>
      </w:pPr>
    </w:p>
    <w:p w:rsidR="00A9236B" w:rsidRPr="00BC01BA" w:rsidRDefault="00BC01BA" w:rsidP="00BC01BA">
      <w:pPr>
        <w:jc w:val="center"/>
        <w:rPr>
          <w:rFonts w:ascii="Andalus" w:hAnsi="Andalus" w:cs="Andalus"/>
          <w:sz w:val="28"/>
          <w:szCs w:val="28"/>
          <w:rtl/>
          <w:lang w:bidi="ar-AE"/>
        </w:rPr>
      </w:pPr>
      <w:r w:rsidRPr="00BC01BA">
        <w:rPr>
          <w:rFonts w:ascii="Andalus" w:hAnsi="Andalus" w:cs="Andalus"/>
          <w:color w:val="0070C0"/>
          <w:sz w:val="28"/>
          <w:szCs w:val="28"/>
          <w:rtl/>
          <w:lang w:bidi="ar-AE"/>
        </w:rPr>
        <w:t xml:space="preserve">" </w:t>
      </w:r>
      <w:r w:rsidRPr="00BC01BA">
        <w:rPr>
          <w:rFonts w:ascii="Andalus" w:hAnsi="Andalus" w:cs="Andalus"/>
          <w:color w:val="0070C0"/>
          <w:sz w:val="28"/>
          <w:szCs w:val="28"/>
          <w:rtl/>
        </w:rPr>
        <w:t xml:space="preserve">لم يفهموا, أنا عربي, جنسيتي غير محددة, احمل وثيقة سفر إسرائيلية, ولذا رجعت </w:t>
      </w:r>
      <w:r w:rsidRPr="00BC01BA">
        <w:rPr>
          <w:rFonts w:ascii="Andalus" w:hAnsi="Andalus" w:cs="Andalus"/>
          <w:color w:val="0070C0"/>
          <w:sz w:val="28"/>
          <w:szCs w:val="28"/>
        </w:rPr>
        <w:t xml:space="preserve">”. </w:t>
      </w:r>
      <w:r w:rsidRPr="00BC01BA">
        <w:rPr>
          <w:rFonts w:ascii="Andalus" w:hAnsi="Andalus" w:cs="Andalus"/>
          <w:color w:val="0070C0"/>
          <w:sz w:val="28"/>
          <w:szCs w:val="28"/>
        </w:rPr>
        <w:br/>
        <w:t> </w:t>
      </w:r>
      <w:r w:rsidRPr="00BC01BA">
        <w:rPr>
          <w:rFonts w:ascii="Andalus" w:hAnsi="Andalus" w:cs="Andalus"/>
          <w:color w:val="0070C0"/>
          <w:sz w:val="28"/>
          <w:szCs w:val="28"/>
          <w:rtl/>
        </w:rPr>
        <w:t xml:space="preserve"> كانت أمه, حورية لا تحسن القراءة والكتابة, غير أن جده علمه القراءة, ” حلمت أن أكون شاعراً</w:t>
      </w:r>
      <w:r w:rsidRPr="00BC01BA">
        <w:rPr>
          <w:rFonts w:ascii="Andalus" w:hAnsi="Andalus" w:cs="Andalus"/>
          <w:color w:val="0070C0"/>
          <w:sz w:val="28"/>
          <w:szCs w:val="28"/>
        </w:rPr>
        <w:t>"</w:t>
      </w:r>
      <w:r w:rsidRPr="00BC01BA">
        <w:rPr>
          <w:rFonts w:ascii="Andalus" w:hAnsi="Andalus" w:cs="Andalus"/>
          <w:color w:val="0070C0"/>
          <w:sz w:val="28"/>
          <w:szCs w:val="28"/>
        </w:rPr>
        <w:br/>
      </w:r>
      <w:r w:rsidRPr="00BC01BA">
        <w:rPr>
          <w:rFonts w:ascii="Andalus" w:hAnsi="Andalus" w:cs="Andalus"/>
          <w:color w:val="0D0D0D" w:themeColor="text1" w:themeTint="F2"/>
          <w:sz w:val="28"/>
          <w:szCs w:val="28"/>
        </w:rPr>
        <w:t> </w:t>
      </w:r>
      <w:r w:rsidRPr="00BC01BA">
        <w:rPr>
          <w:rFonts w:ascii="Andalus" w:hAnsi="Andalus" w:cs="Andalus"/>
          <w:color w:val="0D0D0D" w:themeColor="text1" w:themeTint="F2"/>
          <w:sz w:val="28"/>
          <w:szCs w:val="28"/>
          <w:rtl/>
        </w:rPr>
        <w:t xml:space="preserve"> حين بلغ السابعة من عمره, كان درويش يكتب الشعر, عمل في حيفا صحفياً </w:t>
      </w:r>
      <w:r w:rsidRPr="00BC01BA">
        <w:rPr>
          <w:rFonts w:ascii="Andalus" w:hAnsi="Andalus" w:cs="Andalus"/>
          <w:color w:val="0D0D0D" w:themeColor="text1" w:themeTint="F2"/>
          <w:sz w:val="28"/>
          <w:szCs w:val="28"/>
        </w:rPr>
        <w:t>.</w:t>
      </w:r>
      <w:r w:rsidRPr="00BC01BA">
        <w:rPr>
          <w:rFonts w:ascii="Andalus" w:hAnsi="Andalus" w:cs="Andalus"/>
          <w:color w:val="0D0D0D" w:themeColor="text1" w:themeTint="F2"/>
          <w:sz w:val="28"/>
          <w:szCs w:val="28"/>
        </w:rPr>
        <w:br/>
        <w:t> </w:t>
      </w:r>
      <w:r w:rsidRPr="00BC01BA">
        <w:rPr>
          <w:rFonts w:ascii="Andalus" w:hAnsi="Andalus" w:cs="Andalus"/>
          <w:color w:val="0D0D0D" w:themeColor="text1" w:themeTint="F2"/>
          <w:sz w:val="28"/>
          <w:szCs w:val="28"/>
          <w:rtl/>
        </w:rPr>
        <w:t xml:space="preserve"> وفي سنة 1961 التحق بالحزب الشيوعي الإسرائيلي,” </w:t>
      </w:r>
      <w:proofErr w:type="spellStart"/>
      <w:r w:rsidRPr="00BC01BA">
        <w:rPr>
          <w:rFonts w:ascii="Andalus" w:hAnsi="Andalus" w:cs="Andalus"/>
          <w:color w:val="0D0D0D" w:themeColor="text1" w:themeTint="F2"/>
          <w:sz w:val="28"/>
          <w:szCs w:val="28"/>
          <w:rtl/>
        </w:rPr>
        <w:t>راكاح</w:t>
      </w:r>
      <w:proofErr w:type="spellEnd"/>
      <w:r w:rsidRPr="00BC01BA">
        <w:rPr>
          <w:rFonts w:ascii="Andalus" w:hAnsi="Andalus" w:cs="Andalus"/>
          <w:color w:val="0D0D0D" w:themeColor="text1" w:themeTint="F2"/>
          <w:sz w:val="28"/>
          <w:szCs w:val="28"/>
          <w:rtl/>
        </w:rPr>
        <w:t xml:space="preserve">”, حيث اختلط العرب واليهود, وعمل فيه محرراً لصحيفته, خضع الفلسطينيون في إسرائيل لقانون الطوارئ العسكري إلى سنة 1966, واحتاجوا تصاريح للسفر داخل البلد, بين سنة 1961 وسنة 1969, سجن لعدة مرات, بتهمة مغادرته حيفا دون تصريح </w:t>
      </w:r>
      <w:r>
        <w:rPr>
          <w:rFonts w:ascii="Andalus" w:hAnsi="Andalus" w:cs="Andalus" w:hint="cs"/>
          <w:color w:val="0D0D0D" w:themeColor="text1" w:themeTint="F2"/>
          <w:sz w:val="28"/>
          <w:szCs w:val="28"/>
          <w:rtl/>
        </w:rPr>
        <w:t>.</w:t>
      </w:r>
      <w:r w:rsidRPr="00BC01BA">
        <w:rPr>
          <w:rFonts w:ascii="Andalus" w:hAnsi="Andalus" w:cs="Andalus"/>
          <w:color w:val="0D0D0D" w:themeColor="text1" w:themeTint="F2"/>
          <w:sz w:val="28"/>
          <w:szCs w:val="28"/>
        </w:rPr>
        <w:t>.</w:t>
      </w:r>
    </w:p>
    <w:p w:rsidR="002831A2" w:rsidRDefault="002831A2" w:rsidP="00A9236B">
      <w:pPr>
        <w:jc w:val="center"/>
        <w:rPr>
          <w:rFonts w:ascii="Andalus" w:hAnsi="Andalus" w:cs="Andalus"/>
          <w:sz w:val="28"/>
          <w:szCs w:val="28"/>
          <w:rtl/>
          <w:lang w:bidi="ar-AE"/>
        </w:rPr>
      </w:pPr>
    </w:p>
    <w:p w:rsidR="002831A2" w:rsidRDefault="002831A2" w:rsidP="00BC01BA">
      <w:pPr>
        <w:rPr>
          <w:rFonts w:ascii="Andalus" w:hAnsi="Andalus" w:cs="Andalus"/>
          <w:sz w:val="28"/>
          <w:szCs w:val="28"/>
          <w:rtl/>
          <w:lang w:bidi="ar-AE"/>
        </w:rPr>
      </w:pPr>
    </w:p>
    <w:p w:rsidR="002831A2" w:rsidRPr="002276F1" w:rsidRDefault="002831A2" w:rsidP="002831A2">
      <w:pPr>
        <w:tabs>
          <w:tab w:val="left" w:pos="6435"/>
        </w:tabs>
        <w:jc w:val="right"/>
        <w:rPr>
          <w:rFonts w:ascii="Andalus" w:hAnsi="Andalus" w:cs="Andalus"/>
          <w:color w:val="00B050"/>
          <w:sz w:val="44"/>
          <w:szCs w:val="44"/>
          <w:u w:val="single"/>
          <w:rtl/>
          <w:lang w:bidi="ar-AE"/>
        </w:rPr>
      </w:pPr>
      <w:r w:rsidRPr="002276F1">
        <w:rPr>
          <w:rFonts w:ascii="Andalus" w:hAnsi="Andalus" w:cs="Andalus" w:hint="cs"/>
          <w:color w:val="00B050"/>
          <w:sz w:val="44"/>
          <w:szCs w:val="44"/>
          <w:u w:val="single"/>
          <w:rtl/>
          <w:lang w:bidi="ar-AE"/>
        </w:rPr>
        <w:lastRenderedPageBreak/>
        <w:t>تعليمه:</w:t>
      </w:r>
      <w:r w:rsidR="00A65D44" w:rsidRPr="00A65D44">
        <w:rPr>
          <w:rFonts w:ascii="Andalus" w:hAnsi="Andalus" w:cs="Andalus" w:hint="cs"/>
          <w:noProof/>
          <w:rtl/>
        </w:rPr>
        <w:t xml:space="preserve"> </w:t>
      </w:r>
    </w:p>
    <w:p w:rsidR="002831A2" w:rsidRPr="002831A2" w:rsidRDefault="002831A2" w:rsidP="002831A2">
      <w:pPr>
        <w:tabs>
          <w:tab w:val="left" w:pos="6435"/>
        </w:tabs>
        <w:jc w:val="center"/>
        <w:rPr>
          <w:rFonts w:ascii="Andalus" w:hAnsi="Andalus" w:cs="Andalus"/>
          <w:sz w:val="28"/>
          <w:szCs w:val="28"/>
          <w:rtl/>
        </w:rPr>
      </w:pPr>
      <w:r>
        <w:rPr>
          <w:rFonts w:ascii="Andalus" w:hAnsi="Andalus" w:cs="Andalus" w:hint="cs"/>
          <w:sz w:val="28"/>
          <w:szCs w:val="28"/>
          <w:rtl/>
        </w:rPr>
        <w:t>أ</w:t>
      </w:r>
      <w:r w:rsidRPr="002831A2">
        <w:rPr>
          <w:rFonts w:ascii="Andalus" w:hAnsi="Andalus" w:cs="Andalus"/>
          <w:sz w:val="28"/>
          <w:szCs w:val="28"/>
          <w:rtl/>
        </w:rPr>
        <w:t>كمل تعليمه الابتدائي بعد عودته من لبنان في</w:t>
      </w:r>
      <w:r>
        <w:rPr>
          <w:rFonts w:ascii="Andalus" w:hAnsi="Andalus" w:cs="Andalus" w:hint="cs"/>
          <w:sz w:val="28"/>
          <w:szCs w:val="28"/>
          <w:rtl/>
        </w:rPr>
        <w:t xml:space="preserve"> </w:t>
      </w:r>
      <w:r w:rsidRPr="002831A2">
        <w:rPr>
          <w:rFonts w:ascii="Andalus" w:hAnsi="Andalus" w:cs="Andalus"/>
          <w:sz w:val="28"/>
          <w:szCs w:val="28"/>
          <w:rtl/>
        </w:rPr>
        <w:t xml:space="preserve">مدرسة دير </w:t>
      </w:r>
      <w:r w:rsidRPr="002831A2">
        <w:rPr>
          <w:rFonts w:ascii="Andalus" w:hAnsi="Andalus" w:cs="Andalus" w:hint="cs"/>
          <w:sz w:val="28"/>
          <w:szCs w:val="28"/>
          <w:rtl/>
        </w:rPr>
        <w:t>الأسد</w:t>
      </w:r>
      <w:r w:rsidRPr="002831A2">
        <w:rPr>
          <w:rFonts w:ascii="Andalus" w:hAnsi="Andalus" w:cs="Andalus"/>
          <w:sz w:val="28"/>
          <w:szCs w:val="28"/>
          <w:rtl/>
        </w:rPr>
        <w:t xml:space="preserve"> متخفيا ، فقد كان تخشى </w:t>
      </w:r>
      <w:r w:rsidRPr="002831A2">
        <w:rPr>
          <w:rFonts w:ascii="Andalus" w:hAnsi="Andalus" w:cs="Andalus" w:hint="cs"/>
          <w:sz w:val="28"/>
          <w:szCs w:val="28"/>
          <w:rtl/>
        </w:rPr>
        <w:t>إن</w:t>
      </w:r>
      <w:r w:rsidRPr="002831A2">
        <w:rPr>
          <w:rFonts w:ascii="Andalus" w:hAnsi="Andalus" w:cs="Andalus"/>
          <w:sz w:val="28"/>
          <w:szCs w:val="28"/>
          <w:rtl/>
        </w:rPr>
        <w:t xml:space="preserve"> يتعرض للنفي من جديد </w:t>
      </w:r>
      <w:r w:rsidRPr="002831A2">
        <w:rPr>
          <w:rFonts w:ascii="Andalus" w:hAnsi="Andalus" w:cs="Andalus" w:hint="cs"/>
          <w:sz w:val="28"/>
          <w:szCs w:val="28"/>
          <w:rtl/>
        </w:rPr>
        <w:t>إذا</w:t>
      </w:r>
      <w:r w:rsidRPr="002831A2">
        <w:rPr>
          <w:rFonts w:ascii="Andalus" w:hAnsi="Andalus" w:cs="Andalus"/>
          <w:sz w:val="28"/>
          <w:szCs w:val="28"/>
          <w:rtl/>
        </w:rPr>
        <w:t xml:space="preserve"> كشف </w:t>
      </w:r>
      <w:r>
        <w:rPr>
          <w:rFonts w:ascii="Andalus" w:hAnsi="Andalus" w:cs="Andalus" w:hint="cs"/>
          <w:sz w:val="28"/>
          <w:szCs w:val="28"/>
          <w:rtl/>
        </w:rPr>
        <w:t>أ</w:t>
      </w:r>
      <w:r w:rsidRPr="002831A2">
        <w:rPr>
          <w:rFonts w:ascii="Andalus" w:hAnsi="Andalus" w:cs="Andalus"/>
          <w:sz w:val="28"/>
          <w:szCs w:val="28"/>
          <w:rtl/>
        </w:rPr>
        <w:t xml:space="preserve">مر تسلله ،وعاش تلك الفترة محروما من الجنسية ، </w:t>
      </w:r>
      <w:r w:rsidRPr="002831A2">
        <w:rPr>
          <w:rFonts w:ascii="Andalus" w:hAnsi="Andalus" w:cs="Andalus" w:hint="cs"/>
          <w:sz w:val="28"/>
          <w:szCs w:val="28"/>
          <w:rtl/>
        </w:rPr>
        <w:t>إما</w:t>
      </w:r>
      <w:r w:rsidRPr="002831A2">
        <w:rPr>
          <w:rFonts w:ascii="Andalus" w:hAnsi="Andalus" w:cs="Andalus"/>
          <w:sz w:val="28"/>
          <w:szCs w:val="28"/>
          <w:rtl/>
        </w:rPr>
        <w:t xml:space="preserve"> تعليمه الثانوي فتلقاه في قرية كفر ياسيف (2 كم شمالي الجديدة</w:t>
      </w:r>
      <w:r>
        <w:rPr>
          <w:rFonts w:ascii="Andalus" w:hAnsi="Andalus" w:cs="Andalus" w:hint="cs"/>
          <w:sz w:val="28"/>
          <w:szCs w:val="28"/>
          <w:rtl/>
        </w:rPr>
        <w:t>)</w:t>
      </w:r>
      <w:r w:rsidR="00A65D44">
        <w:rPr>
          <w:rFonts w:ascii="Andalus" w:hAnsi="Andalus" w:cs="Andalus" w:hint="cs"/>
          <w:sz w:val="28"/>
          <w:szCs w:val="28"/>
          <w:rtl/>
        </w:rPr>
        <w:t>.</w:t>
      </w:r>
    </w:p>
    <w:p w:rsidR="002831A2" w:rsidRDefault="002831A2" w:rsidP="002831A2">
      <w:pPr>
        <w:tabs>
          <w:tab w:val="left" w:pos="6435"/>
        </w:tabs>
        <w:jc w:val="center"/>
        <w:rPr>
          <w:rFonts w:ascii="Andalus" w:hAnsi="Andalus" w:cs="Andalus"/>
          <w:sz w:val="28"/>
          <w:szCs w:val="28"/>
          <w:rtl/>
        </w:rPr>
      </w:pPr>
      <w:r w:rsidRPr="002831A2">
        <w:rPr>
          <w:rFonts w:ascii="Andalus" w:hAnsi="Andalus" w:cs="Andalus"/>
          <w:sz w:val="28"/>
          <w:szCs w:val="28"/>
          <w:rtl/>
        </w:rPr>
        <w:t>بعد إنهائه تعليمه الثانوي في مدرسة يني الثانوية في كفرياسيف انتسب إلى الحزب الشيوعي الإسرائيلي وعمل في صحافة الحزب مثل الاتحاد والجديد التي أصبح في ما بعد مشرفا على تحريرها، كما اشترك في تحرير جريدة الفجر التي كان يصدرها مبام.</w:t>
      </w:r>
      <w:r>
        <w:rPr>
          <w:rFonts w:ascii="Andalus" w:hAnsi="Andalus" w:cs="Andalus" w:hint="cs"/>
          <w:sz w:val="28"/>
          <w:szCs w:val="28"/>
          <w:rtl/>
        </w:rPr>
        <w:t>..</w:t>
      </w:r>
    </w:p>
    <w:p w:rsidR="002831A2" w:rsidRDefault="002831A2" w:rsidP="002831A2">
      <w:pPr>
        <w:tabs>
          <w:tab w:val="left" w:pos="6435"/>
        </w:tabs>
        <w:jc w:val="center"/>
        <w:rPr>
          <w:rFonts w:ascii="Andalus" w:hAnsi="Andalus" w:cs="Andalus"/>
          <w:sz w:val="28"/>
          <w:szCs w:val="28"/>
          <w:rtl/>
        </w:rPr>
      </w:pPr>
    </w:p>
    <w:p w:rsidR="002831A2" w:rsidRDefault="002831A2" w:rsidP="002831A2">
      <w:pPr>
        <w:tabs>
          <w:tab w:val="left" w:pos="6435"/>
        </w:tabs>
        <w:jc w:val="center"/>
        <w:rPr>
          <w:rFonts w:ascii="Andalus" w:hAnsi="Andalus" w:cs="Andalus"/>
          <w:sz w:val="28"/>
          <w:szCs w:val="28"/>
          <w:rtl/>
        </w:rPr>
      </w:pPr>
    </w:p>
    <w:p w:rsidR="002831A2" w:rsidRPr="002276F1" w:rsidRDefault="002831A2" w:rsidP="002831A2">
      <w:pPr>
        <w:tabs>
          <w:tab w:val="left" w:pos="6435"/>
        </w:tabs>
        <w:jc w:val="right"/>
        <w:rPr>
          <w:rFonts w:ascii="Andalus" w:hAnsi="Andalus" w:cs="Andalus"/>
          <w:color w:val="00B050"/>
          <w:sz w:val="44"/>
          <w:szCs w:val="44"/>
          <w:u w:val="single"/>
          <w:rtl/>
        </w:rPr>
      </w:pPr>
      <w:r w:rsidRPr="002276F1">
        <w:rPr>
          <w:rFonts w:ascii="Andalus" w:hAnsi="Andalus" w:cs="Andalus" w:hint="cs"/>
          <w:color w:val="00B050"/>
          <w:sz w:val="44"/>
          <w:szCs w:val="44"/>
          <w:u w:val="single"/>
          <w:rtl/>
        </w:rPr>
        <w:t>عـملـه:</w:t>
      </w:r>
    </w:p>
    <w:p w:rsidR="002831A2" w:rsidRDefault="002831A2" w:rsidP="002831A2">
      <w:pPr>
        <w:tabs>
          <w:tab w:val="left" w:pos="6435"/>
        </w:tabs>
        <w:jc w:val="right"/>
        <w:rPr>
          <w:rStyle w:val="Strong"/>
          <w:rFonts w:ascii="Andalus" w:hAnsi="Andalus" w:cs="Andalus"/>
          <w:b w:val="0"/>
          <w:bCs w:val="0"/>
          <w:color w:val="000000"/>
          <w:sz w:val="28"/>
          <w:szCs w:val="28"/>
          <w:rtl/>
        </w:rPr>
      </w:pPr>
      <w:r w:rsidRPr="002831A2">
        <w:rPr>
          <w:rStyle w:val="Strong"/>
          <w:rFonts w:ascii="Andalus" w:hAnsi="Andalus" w:cs="Andalus"/>
          <w:b w:val="0"/>
          <w:bCs w:val="0"/>
          <w:color w:val="000000"/>
          <w:sz w:val="28"/>
          <w:szCs w:val="28"/>
          <w:rtl/>
        </w:rPr>
        <w:t xml:space="preserve">شغل منصب رئيس رابطة الكتاب والصحفيين الفلسطينيين وحرر مجلة </w:t>
      </w:r>
      <w:proofErr w:type="spellStart"/>
      <w:r w:rsidRPr="002831A2">
        <w:rPr>
          <w:rStyle w:val="Strong"/>
          <w:rFonts w:ascii="Andalus" w:hAnsi="Andalus" w:cs="Andalus"/>
          <w:b w:val="0"/>
          <w:bCs w:val="0"/>
          <w:color w:val="000000"/>
          <w:sz w:val="28"/>
          <w:szCs w:val="28"/>
          <w:rtl/>
        </w:rPr>
        <w:t>الكرمل</w:t>
      </w:r>
      <w:proofErr w:type="spellEnd"/>
      <w:r w:rsidRPr="002831A2">
        <w:rPr>
          <w:rStyle w:val="Strong"/>
          <w:rFonts w:ascii="Andalus" w:hAnsi="Andalus" w:cs="Andalus"/>
          <w:b w:val="0"/>
          <w:bCs w:val="0"/>
          <w:color w:val="000000"/>
          <w:sz w:val="28"/>
          <w:szCs w:val="28"/>
          <w:rtl/>
        </w:rPr>
        <w:t xml:space="preserve">. كانت </w:t>
      </w:r>
      <w:r w:rsidRPr="002831A2">
        <w:rPr>
          <w:rStyle w:val="Strong"/>
          <w:rFonts w:ascii="Andalus" w:hAnsi="Andalus" w:cs="Andalus" w:hint="cs"/>
          <w:b w:val="0"/>
          <w:bCs w:val="0"/>
          <w:color w:val="000000"/>
          <w:sz w:val="28"/>
          <w:szCs w:val="28"/>
          <w:rtl/>
        </w:rPr>
        <w:t>إقامته</w:t>
      </w:r>
      <w:r w:rsidRPr="002831A2">
        <w:rPr>
          <w:rStyle w:val="Strong"/>
          <w:rFonts w:ascii="Andalus" w:hAnsi="Andalus" w:cs="Andalus"/>
          <w:b w:val="0"/>
          <w:bCs w:val="0"/>
          <w:color w:val="000000"/>
          <w:sz w:val="28"/>
          <w:szCs w:val="28"/>
          <w:rtl/>
        </w:rPr>
        <w:t xml:space="preserve"> في باريس قبل عودته إلى وطنه حيث أنه دخل إلى فلسطين بتصريح لزيارة أمه. وفي فترة وجوده هناك قدم بعض أعضاء الكنيست الإسرائيلي العرب واليهود اقتراحا بالسماح له بالبقاء وقد سمح له بذلك.</w:t>
      </w:r>
    </w:p>
    <w:p w:rsidR="00BC01BA" w:rsidRDefault="00BC01BA" w:rsidP="002831A2">
      <w:pPr>
        <w:tabs>
          <w:tab w:val="left" w:pos="6435"/>
        </w:tabs>
        <w:jc w:val="right"/>
        <w:rPr>
          <w:rStyle w:val="Strong"/>
          <w:rFonts w:ascii="Andalus" w:hAnsi="Andalus" w:cs="Andalus"/>
          <w:b w:val="0"/>
          <w:bCs w:val="0"/>
          <w:color w:val="000000"/>
          <w:sz w:val="28"/>
          <w:szCs w:val="28"/>
          <w:rtl/>
        </w:rPr>
      </w:pPr>
    </w:p>
    <w:p w:rsidR="004260F9" w:rsidRDefault="00BC01BA" w:rsidP="004260F9">
      <w:pPr>
        <w:tabs>
          <w:tab w:val="left" w:pos="6435"/>
        </w:tabs>
        <w:jc w:val="right"/>
        <w:rPr>
          <w:rFonts w:ascii="Andalus" w:hAnsi="Andalus" w:cs="Andalus" w:hint="cs"/>
          <w:color w:val="0D0D0D" w:themeColor="text1" w:themeTint="F2"/>
          <w:sz w:val="28"/>
          <w:szCs w:val="28"/>
          <w:rtl/>
        </w:rPr>
      </w:pPr>
      <w:r w:rsidRPr="00BC01BA">
        <w:rPr>
          <w:rFonts w:ascii="Andalus" w:hAnsi="Andalus" w:cs="Andalus"/>
          <w:color w:val="0D0D0D" w:themeColor="text1" w:themeTint="F2"/>
          <w:sz w:val="28"/>
          <w:szCs w:val="28"/>
          <w:rtl/>
        </w:rPr>
        <w:t xml:space="preserve">منعت عليه الدراسة العليا في إسرائيل, ولذا درس الاقتصاد السياسي في موسكو ستة 1970, لكنه, متحررا من الوهم, غادرها بعد عام, </w:t>
      </w:r>
      <w:r w:rsidRPr="00BC01BA">
        <w:rPr>
          <w:rFonts w:ascii="Andalus" w:hAnsi="Andalus" w:cs="Andalus"/>
          <w:color w:val="0070C0"/>
          <w:sz w:val="28"/>
          <w:szCs w:val="28"/>
          <w:rtl/>
        </w:rPr>
        <w:t xml:space="preserve">يقول </w:t>
      </w:r>
      <w:r>
        <w:rPr>
          <w:rFonts w:ascii="Andalus" w:hAnsi="Andalus" w:cs="Andalus" w:hint="cs"/>
          <w:color w:val="0070C0"/>
          <w:sz w:val="28"/>
          <w:szCs w:val="28"/>
          <w:rtl/>
        </w:rPr>
        <w:t>:</w:t>
      </w:r>
      <w:r w:rsidRPr="00BC01BA">
        <w:rPr>
          <w:rFonts w:ascii="Andalus" w:hAnsi="Andalus" w:cs="Andalus"/>
          <w:color w:val="0D0D0D" w:themeColor="text1" w:themeTint="F2"/>
          <w:sz w:val="28"/>
          <w:szCs w:val="28"/>
        </w:rPr>
        <w:br/>
        <w:t xml:space="preserve"> “ </w:t>
      </w:r>
      <w:r w:rsidRPr="00BC01BA">
        <w:rPr>
          <w:rFonts w:ascii="Andalus" w:hAnsi="Andalus" w:cs="Andalus"/>
          <w:color w:val="0D0D0D" w:themeColor="text1" w:themeTint="F2"/>
          <w:sz w:val="28"/>
          <w:szCs w:val="28"/>
          <w:rtl/>
        </w:rPr>
        <w:t>بالنسبة لشيوعي شاب, موسكو هي الفاتيكان, لكنني اكتشفت إنها ليست جنة”, وفي سنة 1971 التحق بصحيفة</w:t>
      </w:r>
      <w:r w:rsidRPr="00BC01BA">
        <w:rPr>
          <w:rFonts w:ascii="Andalus" w:hAnsi="Andalus" w:cs="Andalus"/>
          <w:color w:val="0070C0"/>
          <w:sz w:val="28"/>
          <w:szCs w:val="28"/>
          <w:rtl/>
        </w:rPr>
        <w:t>” الأهرام”</w:t>
      </w:r>
      <w:r w:rsidRPr="00BC01BA">
        <w:rPr>
          <w:rFonts w:ascii="Andalus" w:hAnsi="Andalus" w:cs="Andalus"/>
          <w:color w:val="0D0D0D" w:themeColor="text1" w:themeTint="F2"/>
          <w:sz w:val="28"/>
          <w:szCs w:val="28"/>
          <w:rtl/>
        </w:rPr>
        <w:t xml:space="preserve"> اليومية في القاهرة, وقرر أن لا يعود إلى حيفا, وختم بالشمع على هذا القرار ستة 1973, عندما التحق بمنظمة التحرير الفلسطينية ومنع من العودة إلى إسرائيل منعا استمر لستة وعشرين عاما</w:t>
      </w:r>
      <w:r>
        <w:rPr>
          <w:rFonts w:ascii="Andalus" w:hAnsi="Andalus" w:cs="Andalus" w:hint="cs"/>
          <w:color w:val="0D0D0D" w:themeColor="text1" w:themeTint="F2"/>
          <w:sz w:val="28"/>
          <w:szCs w:val="28"/>
          <w:rtl/>
        </w:rPr>
        <w:t>...</w:t>
      </w:r>
      <w:r w:rsidRPr="00DE319A">
        <w:rPr>
          <w:rFonts w:asciiTheme="majorBidi" w:hAnsiTheme="majorBidi" w:cstheme="majorBidi"/>
          <w:b/>
          <w:bCs/>
          <w:i/>
          <w:iCs/>
          <w:color w:val="0D0D0D" w:themeColor="text1" w:themeTint="F2"/>
          <w:sz w:val="28"/>
          <w:szCs w:val="28"/>
          <w:rtl/>
        </w:rPr>
        <w:t xml:space="preserve"> </w:t>
      </w:r>
      <w:r w:rsidRPr="00DE319A">
        <w:rPr>
          <w:rFonts w:asciiTheme="majorBidi" w:hAnsiTheme="majorBidi" w:cstheme="majorBidi"/>
          <w:b/>
          <w:bCs/>
          <w:i/>
          <w:iCs/>
          <w:color w:val="0D0D0D" w:themeColor="text1" w:themeTint="F2"/>
          <w:sz w:val="28"/>
          <w:szCs w:val="28"/>
        </w:rPr>
        <w:br/>
      </w:r>
      <w:r w:rsidRPr="00BC01BA">
        <w:rPr>
          <w:rFonts w:ascii="Andalus" w:hAnsi="Andalus" w:cs="Andalus"/>
          <w:color w:val="0D0D0D" w:themeColor="text1" w:themeTint="F2"/>
          <w:sz w:val="28"/>
          <w:szCs w:val="28"/>
        </w:rPr>
        <w:t> </w:t>
      </w:r>
      <w:r w:rsidRPr="00BC01BA">
        <w:rPr>
          <w:rFonts w:ascii="Andalus" w:hAnsi="Andalus" w:cs="Andalus"/>
          <w:color w:val="0D0D0D" w:themeColor="text1" w:themeTint="F2"/>
          <w:sz w:val="28"/>
          <w:szCs w:val="28"/>
          <w:rtl/>
        </w:rPr>
        <w:t xml:space="preserve"> في الفترة الممتدة من سنة 1973 إلى سنة 1982 عاش في بيروت, رئيس تحرير لمجلة” شؤون فلسطينية”, </w:t>
      </w:r>
    </w:p>
    <w:p w:rsidR="004260F9" w:rsidRDefault="004260F9" w:rsidP="004260F9">
      <w:pPr>
        <w:tabs>
          <w:tab w:val="left" w:pos="6435"/>
        </w:tabs>
        <w:jc w:val="right"/>
        <w:rPr>
          <w:rFonts w:ascii="Andalus" w:hAnsi="Andalus" w:cs="Andalus" w:hint="cs"/>
          <w:color w:val="0D0D0D" w:themeColor="text1" w:themeTint="F2"/>
          <w:sz w:val="28"/>
          <w:szCs w:val="28"/>
          <w:rtl/>
        </w:rPr>
      </w:pPr>
    </w:p>
    <w:p w:rsidR="002831A2" w:rsidRDefault="00BC01BA" w:rsidP="004260F9">
      <w:pPr>
        <w:tabs>
          <w:tab w:val="left" w:pos="6435"/>
        </w:tabs>
        <w:spacing w:line="480" w:lineRule="auto"/>
        <w:jc w:val="right"/>
        <w:rPr>
          <w:rStyle w:val="Strong"/>
          <w:rFonts w:ascii="Andalus" w:hAnsi="Andalus" w:cs="Andalus"/>
          <w:b w:val="0"/>
          <w:bCs w:val="0"/>
          <w:color w:val="000000"/>
          <w:sz w:val="28"/>
          <w:szCs w:val="28"/>
          <w:rtl/>
        </w:rPr>
      </w:pPr>
      <w:r w:rsidRPr="00BC01BA">
        <w:rPr>
          <w:rFonts w:ascii="Andalus" w:hAnsi="Andalus" w:cs="Andalus" w:hint="cs"/>
          <w:color w:val="0D0D0D" w:themeColor="text1" w:themeTint="F2"/>
          <w:sz w:val="28"/>
          <w:szCs w:val="28"/>
          <w:rtl/>
        </w:rPr>
        <w:lastRenderedPageBreak/>
        <w:t>وأصبح</w:t>
      </w:r>
      <w:r w:rsidRPr="00BC01BA">
        <w:rPr>
          <w:rFonts w:ascii="Andalus" w:hAnsi="Andalus" w:cs="Andalus"/>
          <w:color w:val="0D0D0D" w:themeColor="text1" w:themeTint="F2"/>
          <w:sz w:val="28"/>
          <w:szCs w:val="28"/>
          <w:rtl/>
        </w:rPr>
        <w:t xml:space="preserve"> مديراً لمركز أبحاث منظمة التحرير الفلسطينية قبل أن يؤسس مجلة” </w:t>
      </w:r>
      <w:proofErr w:type="spellStart"/>
      <w:r w:rsidRPr="00BC01BA">
        <w:rPr>
          <w:rFonts w:ascii="Andalus" w:hAnsi="Andalus" w:cs="Andalus"/>
          <w:color w:val="0D0D0D" w:themeColor="text1" w:themeTint="F2"/>
          <w:sz w:val="28"/>
          <w:szCs w:val="28"/>
          <w:rtl/>
        </w:rPr>
        <w:t>الكرمل</w:t>
      </w:r>
      <w:proofErr w:type="spellEnd"/>
      <w:r w:rsidRPr="00BC01BA">
        <w:rPr>
          <w:rFonts w:ascii="Andalus" w:hAnsi="Andalus" w:cs="Andalus"/>
          <w:color w:val="0D0D0D" w:themeColor="text1" w:themeTint="F2"/>
          <w:sz w:val="28"/>
          <w:szCs w:val="28"/>
          <w:rtl/>
        </w:rPr>
        <w:t xml:space="preserve">” سنة 1981, بحلول سنة 1977 بيع من دواوينه العربية </w:t>
      </w:r>
      <w:r w:rsidRPr="00BC01BA">
        <w:rPr>
          <w:rFonts w:ascii="Andalus" w:hAnsi="Andalus" w:cs="Andalus" w:hint="cs"/>
          <w:color w:val="0D0D0D" w:themeColor="text1" w:themeTint="F2"/>
          <w:sz w:val="28"/>
          <w:szCs w:val="28"/>
          <w:rtl/>
        </w:rPr>
        <w:t>أكثر</w:t>
      </w:r>
      <w:r w:rsidRPr="00BC01BA">
        <w:rPr>
          <w:rFonts w:ascii="Andalus" w:hAnsi="Andalus" w:cs="Andalus"/>
          <w:color w:val="0D0D0D" w:themeColor="text1" w:themeTint="F2"/>
          <w:sz w:val="28"/>
          <w:szCs w:val="28"/>
          <w:rtl/>
        </w:rPr>
        <w:t xml:space="preserve"> من مليون نسخة </w:t>
      </w:r>
      <w:r>
        <w:rPr>
          <w:rFonts w:ascii="Andalus" w:hAnsi="Andalus" w:cs="Andalus" w:hint="cs"/>
          <w:color w:val="0D0D0D" w:themeColor="text1" w:themeTint="F2"/>
          <w:sz w:val="28"/>
          <w:szCs w:val="28"/>
          <w:rtl/>
        </w:rPr>
        <w:t xml:space="preserve">لكن </w:t>
      </w:r>
      <w:r w:rsidRPr="00BC01BA">
        <w:rPr>
          <w:rFonts w:ascii="Andalus" w:hAnsi="Andalus" w:cs="Andalus"/>
          <w:color w:val="0D0D0D" w:themeColor="text1" w:themeTint="F2"/>
          <w:sz w:val="28"/>
          <w:szCs w:val="28"/>
          <w:rtl/>
        </w:rPr>
        <w:t xml:space="preserve">الحرب الأهلية اللبنانية كانت مندلعة بين سنة 1975 وسنة 1991 ترك بيروت سنة 1982 بعد أن غزا الجيش الإسرائيلي بقيادة </w:t>
      </w:r>
      <w:proofErr w:type="spellStart"/>
      <w:r w:rsidRPr="00BC01BA">
        <w:rPr>
          <w:rFonts w:ascii="Andalus" w:hAnsi="Andalus" w:cs="Andalus"/>
          <w:color w:val="0D0D0D" w:themeColor="text1" w:themeTint="F2"/>
          <w:sz w:val="28"/>
          <w:szCs w:val="28"/>
          <w:rtl/>
        </w:rPr>
        <w:t>ارئيل</w:t>
      </w:r>
      <w:proofErr w:type="spellEnd"/>
      <w:r w:rsidRPr="00BC01BA">
        <w:rPr>
          <w:rFonts w:ascii="Andalus" w:hAnsi="Andalus" w:cs="Andalus"/>
          <w:color w:val="0D0D0D" w:themeColor="text1" w:themeTint="F2"/>
          <w:sz w:val="28"/>
          <w:szCs w:val="28"/>
          <w:rtl/>
        </w:rPr>
        <w:t xml:space="preserve"> شارون لبنان وحاصر العاصمة بيروت لشهرين وطرد منظمة التحرير الفلسطينية منها ذبح الكتائبيون, حلفاء إسرائيل, اللاجئين الفلسطينيين في مخيمي صبرا وشتيلا, </w:t>
      </w:r>
      <w:r w:rsidRPr="00BC01BA">
        <w:rPr>
          <w:rFonts w:ascii="Andalus" w:hAnsi="Andalus" w:cs="Andalus" w:hint="cs"/>
          <w:color w:val="0D0D0D" w:themeColor="text1" w:themeTint="F2"/>
          <w:sz w:val="28"/>
          <w:szCs w:val="28"/>
          <w:rtl/>
        </w:rPr>
        <w:t>أصبح</w:t>
      </w:r>
      <w:r w:rsidRPr="00BC01BA">
        <w:rPr>
          <w:rFonts w:ascii="Andalus" w:hAnsi="Andalus" w:cs="Andalus"/>
          <w:color w:val="0D0D0D" w:themeColor="text1" w:themeTint="F2"/>
          <w:sz w:val="28"/>
          <w:szCs w:val="28"/>
          <w:rtl/>
        </w:rPr>
        <w:t xml:space="preserve"> درويش” منفيا تائها”, منتقلا من سوريا وقبرص والقاهرة وتونس إلى باريس, ساخرا بمرارة من قارة عربية </w:t>
      </w:r>
      <w:r>
        <w:rPr>
          <w:rFonts w:ascii="Andalus" w:hAnsi="Andalus" w:cs="Andalus" w:hint="cs"/>
          <w:color w:val="0D0D0D" w:themeColor="text1" w:themeTint="F2"/>
          <w:sz w:val="28"/>
          <w:szCs w:val="28"/>
          <w:rtl/>
        </w:rPr>
        <w:t>.</w:t>
      </w:r>
      <w:r w:rsidRPr="00BC01BA">
        <w:rPr>
          <w:rFonts w:ascii="Andalus" w:hAnsi="Andalus" w:cs="Andalus"/>
          <w:color w:val="0D0D0D" w:themeColor="text1" w:themeTint="F2"/>
          <w:sz w:val="28"/>
          <w:szCs w:val="28"/>
        </w:rPr>
        <w:br/>
      </w:r>
      <w:r w:rsidR="001F590A">
        <w:rPr>
          <w:rFonts w:ascii="Andalus" w:hAnsi="Andalus" w:cs="Andalus" w:hint="cs"/>
          <w:color w:val="0D0D0D" w:themeColor="text1" w:themeTint="F2"/>
          <w:sz w:val="28"/>
          <w:szCs w:val="28"/>
          <w:rtl/>
        </w:rPr>
        <w:t>...</w:t>
      </w:r>
      <w:r w:rsidRPr="00BC01BA">
        <w:rPr>
          <w:rFonts w:ascii="Andalus" w:hAnsi="Andalus" w:cs="Andalus"/>
          <w:color w:val="0D0D0D" w:themeColor="text1" w:themeTint="F2"/>
          <w:sz w:val="28"/>
          <w:szCs w:val="28"/>
        </w:rPr>
        <w:t> </w:t>
      </w:r>
      <w:r w:rsidRPr="00BC01BA">
        <w:rPr>
          <w:rFonts w:ascii="Andalus" w:hAnsi="Andalus" w:cs="Andalus"/>
          <w:color w:val="0D0D0D" w:themeColor="text1" w:themeTint="F2"/>
          <w:sz w:val="28"/>
          <w:szCs w:val="28"/>
          <w:rtl/>
        </w:rPr>
        <w:t xml:space="preserve"> انتخب للجنة التنفيذية لمنظمة التحرير الفلسطينية سنة</w:t>
      </w:r>
      <w:r w:rsidRPr="001F590A">
        <w:rPr>
          <w:rFonts w:ascii="Andalus" w:hAnsi="Andalus" w:cs="Andalus"/>
          <w:color w:val="0D0D0D" w:themeColor="text1" w:themeTint="F2"/>
          <w:sz w:val="28"/>
          <w:szCs w:val="28"/>
          <w:rtl/>
        </w:rPr>
        <w:t xml:space="preserve"> 1987</w:t>
      </w:r>
      <w:r w:rsidRPr="001F590A">
        <w:rPr>
          <w:rFonts w:ascii="Andalus" w:hAnsi="Andalus" w:cs="Andalus"/>
          <w:color w:val="0D0D0D" w:themeColor="text1" w:themeTint="F2"/>
          <w:sz w:val="28"/>
          <w:szCs w:val="28"/>
        </w:rPr>
        <w:t> </w:t>
      </w:r>
    </w:p>
    <w:p w:rsidR="002831A2" w:rsidRDefault="002831A2" w:rsidP="004260F9">
      <w:pPr>
        <w:tabs>
          <w:tab w:val="left" w:pos="6435"/>
        </w:tabs>
        <w:spacing w:line="480" w:lineRule="auto"/>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BC01BA" w:rsidRDefault="00BC01BA" w:rsidP="00BC01BA">
      <w:pPr>
        <w:tabs>
          <w:tab w:val="left" w:pos="6435"/>
        </w:tabs>
        <w:rPr>
          <w:rStyle w:val="Strong"/>
          <w:rFonts w:ascii="Andalus" w:hAnsi="Andalus" w:cs="Andalus"/>
          <w:b w:val="0"/>
          <w:bCs w:val="0"/>
          <w:color w:val="000000"/>
          <w:sz w:val="28"/>
          <w:szCs w:val="28"/>
          <w:rtl/>
        </w:rPr>
      </w:pPr>
    </w:p>
    <w:p w:rsidR="001B0EDC" w:rsidRPr="002276F1" w:rsidRDefault="001B0EDC" w:rsidP="001B0EDC">
      <w:pPr>
        <w:tabs>
          <w:tab w:val="left" w:pos="6435"/>
        </w:tabs>
        <w:jc w:val="right"/>
        <w:rPr>
          <w:rStyle w:val="Strong"/>
          <w:rFonts w:ascii="Andalus" w:hAnsi="Andalus" w:cs="Andalus"/>
          <w:b w:val="0"/>
          <w:bCs w:val="0"/>
          <w:color w:val="00B050"/>
          <w:sz w:val="44"/>
          <w:szCs w:val="44"/>
          <w:u w:val="single"/>
          <w:rtl/>
        </w:rPr>
      </w:pPr>
      <w:r w:rsidRPr="002276F1">
        <w:rPr>
          <w:rFonts w:ascii="Andalus" w:hAnsi="Andalus" w:cs="Andalus" w:hint="cs"/>
          <w:noProof/>
          <w:color w:val="00B050"/>
          <w:sz w:val="44"/>
          <w:szCs w:val="44"/>
          <w:u w:val="single"/>
          <w:rtl/>
        </w:rPr>
        <w:lastRenderedPageBreak/>
        <w:drawing>
          <wp:anchor distT="28575" distB="28575" distL="28575" distR="28575" simplePos="0" relativeHeight="251659264" behindDoc="0" locked="0" layoutInCell="1" allowOverlap="0">
            <wp:simplePos x="0" y="0"/>
            <wp:positionH relativeFrom="column">
              <wp:posOffset>-285750</wp:posOffset>
            </wp:positionH>
            <wp:positionV relativeFrom="line">
              <wp:posOffset>276225</wp:posOffset>
            </wp:positionV>
            <wp:extent cx="1143000" cy="1428750"/>
            <wp:effectExtent l="304800" t="190500" r="304800" b="152400"/>
            <wp:wrapSquare wrapText="bothSides"/>
            <wp:docPr id="2" name="Picture 2" descr="http://www.mahmoud-darwish.com/ar/images/stories/books/athar-alfrash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hmoud-darwish.com/ar/images/stories/books/athar-alfrashah.jpg"/>
                    <pic:cNvPicPr>
                      <a:picLocks noChangeAspect="1" noChangeArrowheads="1"/>
                    </pic:cNvPicPr>
                  </pic:nvPicPr>
                  <pic:blipFill>
                    <a:blip r:embed="rId6" cstate="print"/>
                    <a:srcRect/>
                    <a:stretch>
                      <a:fillRect/>
                    </a:stretch>
                  </pic:blipFill>
                  <pic:spPr bwMode="auto">
                    <a:xfrm>
                      <a:off x="0" y="0"/>
                      <a:ext cx="1143000" cy="14287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2276F1">
        <w:rPr>
          <w:rStyle w:val="Strong"/>
          <w:rFonts w:ascii="Andalus" w:hAnsi="Andalus" w:cs="Andalus" w:hint="cs"/>
          <w:b w:val="0"/>
          <w:bCs w:val="0"/>
          <w:color w:val="00B050"/>
          <w:sz w:val="44"/>
          <w:szCs w:val="44"/>
          <w:u w:val="single"/>
          <w:rtl/>
        </w:rPr>
        <w:t>مؤلفاته:</w:t>
      </w:r>
      <w:r w:rsidR="00A65D44" w:rsidRPr="00A65D44">
        <w:rPr>
          <w:rFonts w:ascii="Andalus" w:hAnsi="Andalus" w:cs="Andalus" w:hint="cs"/>
          <w:noProof/>
          <w:rtl/>
        </w:rPr>
        <w:t xml:space="preserve"> </w:t>
      </w:r>
    </w:p>
    <w:p w:rsidR="001B0EDC" w:rsidRPr="001B0EDC" w:rsidRDefault="001B0EDC" w:rsidP="001B0EDC">
      <w:pPr>
        <w:jc w:val="right"/>
        <w:rPr>
          <w:rFonts w:ascii="Andalus" w:hAnsi="Andalus" w:cs="Andalus"/>
          <w:color w:val="000000"/>
          <w:sz w:val="28"/>
          <w:szCs w:val="28"/>
          <w:rtl/>
        </w:rPr>
      </w:pPr>
      <w:r>
        <w:rPr>
          <w:rStyle w:val="Strong"/>
          <w:rFonts w:ascii="Andalus" w:hAnsi="Andalus" w:cs="Andalus" w:hint="cs"/>
          <w:b w:val="0"/>
          <w:bCs w:val="0"/>
          <w:color w:val="000000"/>
          <w:sz w:val="28"/>
          <w:szCs w:val="28"/>
          <w:rtl/>
        </w:rPr>
        <w:t>1_ أثر الفراشة :</w:t>
      </w:r>
      <w:r w:rsidRPr="001B0EDC">
        <w:rPr>
          <w:rFonts w:ascii="Tahoma" w:hAnsi="Tahoma" w:cs="Tahoma"/>
          <w:color w:val="808000"/>
          <w:sz w:val="20"/>
          <w:szCs w:val="20"/>
          <w:rtl/>
        </w:rPr>
        <w:t xml:space="preserve"> </w:t>
      </w:r>
      <w:r w:rsidRPr="001B0EDC">
        <w:rPr>
          <w:rFonts w:ascii="Andalus" w:hAnsi="Andalus" w:cs="Andalus"/>
          <w:color w:val="808000"/>
          <w:sz w:val="28"/>
          <w:szCs w:val="28"/>
          <w:rtl/>
        </w:rPr>
        <w:t>سنة النشر: 2008</w:t>
      </w:r>
      <w:r w:rsidRPr="001B0EDC">
        <w:rPr>
          <w:rFonts w:ascii="Andalus" w:hAnsi="Andalus" w:cs="Andalus"/>
          <w:color w:val="808000"/>
          <w:sz w:val="28"/>
          <w:szCs w:val="28"/>
          <w:rtl/>
        </w:rPr>
        <w:br/>
        <w:t>الناشر: رياض الريس للكتب والنشر</w:t>
      </w:r>
      <w:r>
        <w:rPr>
          <w:rFonts w:ascii="Tahoma" w:hAnsi="Tahoma" w:cs="Tahoma"/>
          <w:color w:val="000000"/>
          <w:sz w:val="20"/>
          <w:szCs w:val="20"/>
          <w:rtl/>
        </w:rPr>
        <w:br/>
      </w:r>
      <w:r>
        <w:rPr>
          <w:rFonts w:ascii="Tahoma" w:hAnsi="Tahoma" w:cs="Tahoma"/>
          <w:color w:val="000000"/>
          <w:sz w:val="20"/>
          <w:szCs w:val="20"/>
          <w:rtl/>
        </w:rPr>
        <w:br/>
      </w:r>
      <w:r w:rsidRPr="001B0EDC">
        <w:rPr>
          <w:rFonts w:ascii="Andalus" w:hAnsi="Andalus" w:cs="Andalus"/>
          <w:color w:val="000000"/>
          <w:sz w:val="28"/>
          <w:szCs w:val="28"/>
          <w:rtl/>
        </w:rPr>
        <w:t>تعريف الناشر:</w:t>
      </w:r>
      <w:r w:rsidRPr="001B0EDC">
        <w:rPr>
          <w:rFonts w:ascii="Andalus" w:hAnsi="Andalus" w:cs="Andalus"/>
          <w:color w:val="000000"/>
          <w:sz w:val="28"/>
          <w:szCs w:val="28"/>
          <w:rtl/>
        </w:rPr>
        <w:br/>
        <w:t>الفارق بين النرجس و عبّاد الشمس هو</w:t>
      </w:r>
      <w:r w:rsidRPr="001B0EDC">
        <w:rPr>
          <w:rFonts w:ascii="Andalus" w:hAnsi="Andalus" w:cs="Andalus"/>
          <w:color w:val="000000"/>
          <w:sz w:val="28"/>
          <w:szCs w:val="28"/>
          <w:rtl/>
        </w:rPr>
        <w:br/>
        <w:t xml:space="preserve">الفرق بين وجهتي نظر: الأول ينظر إلى صورته في الماء و يقول: لا </w:t>
      </w:r>
      <w:r w:rsidRPr="001B0EDC">
        <w:rPr>
          <w:rFonts w:ascii="Andalus" w:hAnsi="Andalus" w:cs="Andalus" w:hint="cs"/>
          <w:color w:val="000000"/>
          <w:sz w:val="28"/>
          <w:szCs w:val="28"/>
          <w:rtl/>
        </w:rPr>
        <w:t>إنا</w:t>
      </w:r>
      <w:r w:rsidRPr="001B0EDC">
        <w:rPr>
          <w:rFonts w:ascii="Andalus" w:hAnsi="Andalus" w:cs="Andalus"/>
          <w:color w:val="000000"/>
          <w:sz w:val="28"/>
          <w:szCs w:val="28"/>
          <w:rtl/>
        </w:rPr>
        <w:t xml:space="preserve"> إلا أنا. و الثاني ينظر إلى الشمس و يقول: ما </w:t>
      </w:r>
      <w:r w:rsidRPr="001B0EDC">
        <w:rPr>
          <w:rFonts w:ascii="Andalus" w:hAnsi="Andalus" w:cs="Andalus" w:hint="cs"/>
          <w:color w:val="000000"/>
          <w:sz w:val="28"/>
          <w:szCs w:val="28"/>
          <w:rtl/>
        </w:rPr>
        <w:t>إنا</w:t>
      </w:r>
      <w:r w:rsidRPr="001B0EDC">
        <w:rPr>
          <w:rFonts w:ascii="Andalus" w:hAnsi="Andalus" w:cs="Andalus"/>
          <w:color w:val="000000"/>
          <w:sz w:val="28"/>
          <w:szCs w:val="28"/>
          <w:rtl/>
        </w:rPr>
        <w:t xml:space="preserve"> </w:t>
      </w:r>
      <w:r w:rsidRPr="001B0EDC">
        <w:rPr>
          <w:rFonts w:ascii="Andalus" w:hAnsi="Andalus" w:cs="Andalus" w:hint="cs"/>
          <w:color w:val="000000"/>
          <w:sz w:val="28"/>
          <w:szCs w:val="28"/>
          <w:rtl/>
        </w:rPr>
        <w:t>ألاما</w:t>
      </w:r>
      <w:r w:rsidRPr="001B0EDC">
        <w:rPr>
          <w:rFonts w:ascii="Andalus" w:hAnsi="Andalus" w:cs="Andalus"/>
          <w:color w:val="000000"/>
          <w:sz w:val="28"/>
          <w:szCs w:val="28"/>
          <w:rtl/>
        </w:rPr>
        <w:t xml:space="preserve"> أعبد.</w:t>
      </w:r>
      <w:r w:rsidRPr="001B0EDC">
        <w:rPr>
          <w:rFonts w:ascii="Andalus" w:hAnsi="Andalus" w:cs="Andalus"/>
          <w:color w:val="000000"/>
          <w:sz w:val="28"/>
          <w:szCs w:val="28"/>
          <w:rtl/>
        </w:rPr>
        <w:br/>
        <w:t>و في الليل، يضيق الفارق، و يتسع التأويل!</w:t>
      </w:r>
    </w:p>
    <w:p w:rsidR="001B0EDC" w:rsidRPr="001B0EDC" w:rsidRDefault="00F47644" w:rsidP="001B0EDC">
      <w:pPr>
        <w:jc w:val="right"/>
        <w:rPr>
          <w:rFonts w:ascii="Andalus" w:hAnsi="Andalus" w:cs="Andalus"/>
          <w:color w:val="808000"/>
          <w:sz w:val="28"/>
          <w:szCs w:val="28"/>
        </w:rPr>
      </w:pPr>
      <w:r>
        <w:rPr>
          <w:rFonts w:ascii="Andalus" w:hAnsi="Andalus" w:cs="Andalus"/>
          <w:noProof/>
          <w:color w:val="808000"/>
          <w:sz w:val="28"/>
          <w:szCs w:val="28"/>
        </w:rPr>
        <w:drawing>
          <wp:anchor distT="28575" distB="28575" distL="28575" distR="28575" simplePos="0" relativeHeight="251661312" behindDoc="0" locked="0" layoutInCell="1" allowOverlap="0">
            <wp:simplePos x="0" y="0"/>
            <wp:positionH relativeFrom="column">
              <wp:posOffset>-285750</wp:posOffset>
            </wp:positionH>
            <wp:positionV relativeFrom="line">
              <wp:posOffset>209550</wp:posOffset>
            </wp:positionV>
            <wp:extent cx="1097280" cy="1371600"/>
            <wp:effectExtent l="304800" t="190500" r="293370" b="152400"/>
            <wp:wrapSquare wrapText="bothSides"/>
            <wp:docPr id="4" name="Picture 3" descr="http://www.mahmoud-darwish.com/ar/images/stories/books/yaoma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hmoud-darwish.com/ar/images/stories/books/yaomayt.jpg"/>
                    <pic:cNvPicPr>
                      <a:picLocks noChangeAspect="1" noChangeArrowheads="1"/>
                    </pic:cNvPicPr>
                  </pic:nvPicPr>
                  <pic:blipFill>
                    <a:blip r:embed="rId7" cstate="print"/>
                    <a:srcRect/>
                    <a:stretch>
                      <a:fillRect/>
                    </a:stretch>
                  </pic:blipFill>
                  <pic:spPr bwMode="auto">
                    <a:xfrm>
                      <a:off x="0" y="0"/>
                      <a:ext cx="1097280" cy="13716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1B0EDC" w:rsidRPr="001B0EDC" w:rsidRDefault="001B0EDC" w:rsidP="001B0EDC">
      <w:pPr>
        <w:jc w:val="right"/>
        <w:rPr>
          <w:rFonts w:ascii="Andalus" w:hAnsi="Andalus" w:cs="Andalus"/>
          <w:color w:val="000000"/>
          <w:sz w:val="28"/>
          <w:szCs w:val="28"/>
        </w:rPr>
      </w:pPr>
      <w:r w:rsidRPr="001B0EDC">
        <w:rPr>
          <w:rStyle w:val="Strong"/>
          <w:rFonts w:ascii="Andalus" w:hAnsi="Andalus" w:cs="Andalus"/>
          <w:b w:val="0"/>
          <w:bCs w:val="0"/>
          <w:color w:val="000000"/>
          <w:sz w:val="28"/>
          <w:szCs w:val="28"/>
          <w:rtl/>
        </w:rPr>
        <w:t>2_يوميات الحزن العادي :</w:t>
      </w:r>
      <w:r w:rsidRPr="001B0EDC">
        <w:rPr>
          <w:rFonts w:ascii="Andalus" w:hAnsi="Andalus" w:cs="Andalus"/>
          <w:color w:val="000000"/>
          <w:sz w:val="28"/>
          <w:szCs w:val="28"/>
        </w:rPr>
        <w:t xml:space="preserve"> </w:t>
      </w:r>
    </w:p>
    <w:p w:rsidR="001B0EDC" w:rsidRPr="001B0EDC" w:rsidRDefault="001B0EDC" w:rsidP="001B0EDC">
      <w:pPr>
        <w:jc w:val="right"/>
        <w:rPr>
          <w:rFonts w:ascii="Andalus" w:hAnsi="Andalus" w:cs="Andalus"/>
          <w:color w:val="000000"/>
          <w:sz w:val="28"/>
          <w:szCs w:val="28"/>
        </w:rPr>
      </w:pPr>
      <w:r w:rsidRPr="001B0EDC">
        <w:rPr>
          <w:rFonts w:ascii="Andalus" w:hAnsi="Andalus" w:cs="Andalus"/>
          <w:color w:val="000000"/>
          <w:sz w:val="28"/>
          <w:szCs w:val="28"/>
          <w:rtl/>
        </w:rPr>
        <w:t xml:space="preserve"> </w:t>
      </w:r>
      <w:r w:rsidRPr="001B0EDC">
        <w:rPr>
          <w:rFonts w:ascii="Andalus" w:hAnsi="Andalus" w:cs="Andalus"/>
          <w:color w:val="808000"/>
          <w:sz w:val="28"/>
          <w:szCs w:val="28"/>
          <w:rtl/>
        </w:rPr>
        <w:t>سنة النشر: 2007</w:t>
      </w:r>
      <w:r w:rsidRPr="001B0EDC">
        <w:rPr>
          <w:rFonts w:ascii="Andalus" w:hAnsi="Andalus" w:cs="Andalus"/>
          <w:color w:val="808000"/>
          <w:sz w:val="28"/>
          <w:szCs w:val="28"/>
          <w:rtl/>
        </w:rPr>
        <w:br/>
        <w:t>الناشر: رياض الريس للكتب والنشر</w:t>
      </w:r>
      <w:r w:rsidRPr="001B0EDC">
        <w:rPr>
          <w:rFonts w:ascii="Andalus" w:hAnsi="Andalus" w:cs="Andalus"/>
          <w:color w:val="000000"/>
          <w:sz w:val="28"/>
          <w:szCs w:val="28"/>
          <w:rtl/>
        </w:rPr>
        <w:br/>
      </w:r>
      <w:r w:rsidRPr="001B0EDC">
        <w:rPr>
          <w:rFonts w:ascii="Andalus" w:hAnsi="Andalus" w:cs="Andalus"/>
          <w:color w:val="000000"/>
          <w:sz w:val="28"/>
          <w:szCs w:val="28"/>
          <w:rtl/>
        </w:rPr>
        <w:br/>
      </w:r>
      <w:r w:rsidRPr="001B0EDC">
        <w:rPr>
          <w:rStyle w:val="Strong"/>
          <w:rFonts w:ascii="Andalus" w:hAnsi="Andalus" w:cs="Andalus"/>
          <w:b w:val="0"/>
          <w:bCs w:val="0"/>
          <w:color w:val="000000"/>
          <w:sz w:val="28"/>
          <w:szCs w:val="28"/>
          <w:rtl/>
        </w:rPr>
        <w:t>تعريف الناشر:</w:t>
      </w:r>
      <w:r w:rsidRPr="001B0EDC">
        <w:rPr>
          <w:rFonts w:ascii="Andalus" w:hAnsi="Andalus" w:cs="Andalus"/>
          <w:color w:val="000000"/>
          <w:sz w:val="28"/>
          <w:szCs w:val="28"/>
          <w:rtl/>
        </w:rPr>
        <w:br/>
        <w:t xml:space="preserve">أوقفتني جندية صغيرة،وسألتني عن قنبلتي وصلاتي.قلت للجندية الصغيرة:لماذا جئت </w:t>
      </w:r>
      <w:proofErr w:type="spellStart"/>
      <w:r w:rsidRPr="001B0EDC">
        <w:rPr>
          <w:rFonts w:ascii="Andalus" w:hAnsi="Andalus" w:cs="Andalus"/>
          <w:color w:val="000000"/>
          <w:sz w:val="28"/>
          <w:szCs w:val="28"/>
          <w:rtl/>
        </w:rPr>
        <w:t>الى</w:t>
      </w:r>
      <w:proofErr w:type="spellEnd"/>
      <w:r w:rsidRPr="001B0EDC">
        <w:rPr>
          <w:rFonts w:ascii="Andalus" w:hAnsi="Andalus" w:cs="Andalus"/>
          <w:color w:val="000000"/>
          <w:sz w:val="28"/>
          <w:szCs w:val="28"/>
          <w:rtl/>
        </w:rPr>
        <w:t xml:space="preserve"> القدس إذن؟</w:t>
      </w:r>
      <w:r w:rsidRPr="001B0EDC">
        <w:rPr>
          <w:rFonts w:ascii="Andalus" w:hAnsi="Andalus" w:cs="Andalus"/>
          <w:color w:val="000000"/>
          <w:sz w:val="28"/>
          <w:szCs w:val="28"/>
          <w:rtl/>
        </w:rPr>
        <w:br/>
        <w:t>قلت:لأعبر بين القنبلة والصلاة</w:t>
      </w:r>
      <w:r w:rsidRPr="001B0EDC">
        <w:rPr>
          <w:rFonts w:ascii="Andalus" w:hAnsi="Andalus" w:cs="Andalus"/>
          <w:color w:val="000000"/>
          <w:sz w:val="28"/>
          <w:szCs w:val="28"/>
          <w:rtl/>
        </w:rPr>
        <w:br/>
        <w:t>على ذراعي اليمنى آثار حرب وعلى ذراعي اليسرى آثار ربّ.</w:t>
      </w:r>
      <w:r w:rsidRPr="001B0EDC">
        <w:rPr>
          <w:rFonts w:ascii="Andalus" w:hAnsi="Andalus" w:cs="Andalus"/>
          <w:color w:val="000000"/>
          <w:sz w:val="28"/>
          <w:szCs w:val="28"/>
          <w:rtl/>
        </w:rPr>
        <w:br/>
        <w:t>لكنني لا أحارب ولا أصلي.</w:t>
      </w:r>
      <w:r w:rsidRPr="001B0EDC">
        <w:rPr>
          <w:rFonts w:ascii="Andalus" w:hAnsi="Andalus" w:cs="Andalus"/>
          <w:color w:val="000000"/>
          <w:sz w:val="28"/>
          <w:szCs w:val="28"/>
          <w:rtl/>
        </w:rPr>
        <w:br/>
        <w:t>قالت الجندية:وماذا تكون؟    قلت:ورقة يانصيب بين القنبلة والصلاة.</w:t>
      </w:r>
    </w:p>
    <w:p w:rsidR="001B0EDC" w:rsidRDefault="001B0EDC" w:rsidP="001B0EDC">
      <w:pPr>
        <w:tabs>
          <w:tab w:val="left" w:pos="6435"/>
        </w:tabs>
        <w:jc w:val="right"/>
        <w:rPr>
          <w:rStyle w:val="Strong"/>
          <w:rFonts w:ascii="Andalus" w:hAnsi="Andalus" w:cs="Andalus"/>
          <w:b w:val="0"/>
          <w:bCs w:val="0"/>
          <w:color w:val="000000"/>
          <w:sz w:val="28"/>
          <w:szCs w:val="28"/>
          <w:rtl/>
        </w:rPr>
      </w:pPr>
    </w:p>
    <w:p w:rsidR="001B0EDC" w:rsidRDefault="001B0EDC" w:rsidP="001B0EDC">
      <w:pPr>
        <w:tabs>
          <w:tab w:val="left" w:pos="6435"/>
        </w:tabs>
        <w:jc w:val="right"/>
        <w:rPr>
          <w:rStyle w:val="Strong"/>
          <w:rFonts w:ascii="Andalus" w:hAnsi="Andalus" w:cs="Andalus"/>
          <w:b w:val="0"/>
          <w:bCs w:val="0"/>
          <w:color w:val="000000"/>
          <w:sz w:val="28"/>
          <w:szCs w:val="28"/>
          <w:rtl/>
        </w:rPr>
      </w:pPr>
    </w:p>
    <w:p w:rsidR="001B0EDC" w:rsidRDefault="001B0EDC" w:rsidP="001B0EDC">
      <w:pPr>
        <w:tabs>
          <w:tab w:val="left" w:pos="6435"/>
        </w:tabs>
        <w:jc w:val="right"/>
        <w:rPr>
          <w:rStyle w:val="Strong"/>
          <w:rFonts w:ascii="Andalus" w:hAnsi="Andalus" w:cs="Andalus"/>
          <w:b w:val="0"/>
          <w:bCs w:val="0"/>
          <w:color w:val="000000"/>
          <w:sz w:val="28"/>
          <w:szCs w:val="28"/>
          <w:rtl/>
        </w:rPr>
      </w:pPr>
    </w:p>
    <w:p w:rsidR="001B0EDC" w:rsidRPr="009929D9" w:rsidRDefault="001B0EDC" w:rsidP="009929D9">
      <w:pPr>
        <w:jc w:val="right"/>
        <w:rPr>
          <w:rStyle w:val="Strong"/>
          <w:rFonts w:ascii="Andalus" w:hAnsi="Andalus" w:cs="Andalus"/>
          <w:b w:val="0"/>
          <w:bCs w:val="0"/>
          <w:sz w:val="28"/>
          <w:szCs w:val="28"/>
          <w:rtl/>
        </w:rPr>
      </w:pPr>
      <w:r w:rsidRPr="001B0EDC">
        <w:rPr>
          <w:rStyle w:val="Strong"/>
          <w:rFonts w:ascii="Andalus" w:hAnsi="Andalus" w:cs="Andalus"/>
          <w:b w:val="0"/>
          <w:bCs w:val="0"/>
          <w:color w:val="000000"/>
          <w:sz w:val="28"/>
          <w:szCs w:val="28"/>
          <w:rtl/>
        </w:rPr>
        <w:lastRenderedPageBreak/>
        <w:t>3_</w:t>
      </w:r>
      <w:r>
        <w:rPr>
          <w:rStyle w:val="Strong"/>
          <w:rFonts w:ascii="Andalus" w:hAnsi="Andalus" w:cs="Andalus" w:hint="cs"/>
          <w:b w:val="0"/>
          <w:bCs w:val="0"/>
          <w:color w:val="000000"/>
          <w:sz w:val="28"/>
          <w:szCs w:val="28"/>
          <w:rtl/>
        </w:rPr>
        <w:t>كزهر اللوز أو أبعد</w:t>
      </w:r>
      <w:r w:rsidRPr="001B0EDC">
        <w:rPr>
          <w:rStyle w:val="Strong"/>
          <w:rFonts w:ascii="Andalus" w:hAnsi="Andalus" w:cs="Andalus"/>
          <w:b w:val="0"/>
          <w:bCs w:val="0"/>
          <w:color w:val="000000"/>
          <w:sz w:val="28"/>
          <w:szCs w:val="28"/>
          <w:rtl/>
        </w:rPr>
        <w:t>:</w:t>
      </w:r>
      <w:r w:rsidRPr="001B0EDC">
        <w:rPr>
          <w:rFonts w:ascii="Andalus" w:hAnsi="Andalus" w:cs="Andalus"/>
          <w:color w:val="7030A0"/>
          <w:sz w:val="28"/>
          <w:szCs w:val="28"/>
          <w:rtl/>
        </w:rPr>
        <w:t xml:space="preserve"> </w:t>
      </w:r>
      <w:r w:rsidRPr="001B0EDC">
        <w:rPr>
          <w:rFonts w:ascii="Andalus" w:hAnsi="Andalus" w:cs="Andalus"/>
          <w:sz w:val="28"/>
          <w:szCs w:val="28"/>
          <w:rtl/>
        </w:rPr>
        <w:t>سنة النشر: 2005</w:t>
      </w:r>
      <w:r w:rsidRPr="001B0EDC">
        <w:rPr>
          <w:rFonts w:ascii="Andalus" w:hAnsi="Andalus" w:cs="Andalus"/>
          <w:sz w:val="28"/>
          <w:szCs w:val="28"/>
          <w:rtl/>
        </w:rPr>
        <w:br/>
      </w:r>
      <w:r>
        <w:rPr>
          <w:rFonts w:ascii="Andalus" w:hAnsi="Andalus" w:cs="Andalus"/>
          <w:noProof/>
          <w:sz w:val="28"/>
          <w:szCs w:val="28"/>
          <w:rtl/>
        </w:rPr>
        <w:drawing>
          <wp:anchor distT="28575" distB="28575" distL="28575" distR="28575" simplePos="0" relativeHeight="251663360" behindDoc="0" locked="0" layoutInCell="1" allowOverlap="0">
            <wp:simplePos x="0" y="0"/>
            <wp:positionH relativeFrom="column">
              <wp:posOffset>-104775</wp:posOffset>
            </wp:positionH>
            <wp:positionV relativeFrom="line">
              <wp:posOffset>183515</wp:posOffset>
            </wp:positionV>
            <wp:extent cx="1152525" cy="1438275"/>
            <wp:effectExtent l="304800" t="190500" r="295275" b="142875"/>
            <wp:wrapSquare wrapText="bothSides"/>
            <wp:docPr id="5" name="Picture 5" descr="http://www.mahmoud-darwish.com/ar/images/stories/books/zazhr-elo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hmoud-darwish.com/ar/images/stories/books/zazhr-elouz.jpg"/>
                    <pic:cNvPicPr>
                      <a:picLocks noChangeAspect="1" noChangeArrowheads="1"/>
                    </pic:cNvPicPr>
                  </pic:nvPicPr>
                  <pic:blipFill>
                    <a:blip r:embed="rId8" cstate="print"/>
                    <a:srcRect/>
                    <a:stretch>
                      <a:fillRect/>
                    </a:stretch>
                  </pic:blipFill>
                  <pic:spPr bwMode="auto">
                    <a:xfrm>
                      <a:off x="0" y="0"/>
                      <a:ext cx="1152525" cy="14382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1B0EDC">
        <w:rPr>
          <w:rFonts w:ascii="Andalus" w:hAnsi="Andalus" w:cs="Andalus"/>
          <w:sz w:val="28"/>
          <w:szCs w:val="28"/>
          <w:rtl/>
        </w:rPr>
        <w:t>الناشر: رياض الريس للكتب والنشر</w:t>
      </w:r>
      <w:r w:rsidRPr="001B0EDC">
        <w:rPr>
          <w:rFonts w:ascii="Andalus" w:hAnsi="Andalus" w:cs="Andalus"/>
          <w:sz w:val="28"/>
          <w:szCs w:val="28"/>
          <w:rtl/>
        </w:rPr>
        <w:br/>
      </w:r>
    </w:p>
    <w:p w:rsidR="001B0EDC" w:rsidRDefault="001B0EDC" w:rsidP="001B0EDC">
      <w:pPr>
        <w:jc w:val="right"/>
        <w:rPr>
          <w:rFonts w:ascii="Andalus" w:hAnsi="Andalus" w:cs="Andalus"/>
          <w:sz w:val="28"/>
          <w:szCs w:val="28"/>
          <w:rtl/>
        </w:rPr>
      </w:pPr>
      <w:r w:rsidRPr="001B0EDC">
        <w:rPr>
          <w:rStyle w:val="Strong"/>
          <w:rFonts w:ascii="Andalus" w:hAnsi="Andalus" w:cs="Andalus"/>
          <w:b w:val="0"/>
          <w:bCs w:val="0"/>
          <w:sz w:val="28"/>
          <w:szCs w:val="28"/>
          <w:rtl/>
        </w:rPr>
        <w:t>تعريف الناشر:</w:t>
      </w:r>
      <w:r w:rsidRPr="001B0EDC">
        <w:rPr>
          <w:rFonts w:ascii="Andalus" w:hAnsi="Andalus" w:cs="Andalus"/>
          <w:sz w:val="28"/>
          <w:szCs w:val="28"/>
          <w:rtl/>
        </w:rPr>
        <w:br/>
        <w:t>في البيت أجلس، لا حزينا لا سعيدا</w:t>
      </w:r>
      <w:r w:rsidRPr="001B0EDC">
        <w:rPr>
          <w:rFonts w:ascii="Andalus" w:hAnsi="Andalus" w:cs="Andalus"/>
          <w:sz w:val="28"/>
          <w:szCs w:val="28"/>
          <w:rtl/>
        </w:rPr>
        <w:br/>
        <w:t>لا أنا، أو لا أحد</w:t>
      </w:r>
      <w:r w:rsidRPr="001B0EDC">
        <w:rPr>
          <w:rFonts w:ascii="Andalus" w:hAnsi="Andalus" w:cs="Andalus"/>
          <w:sz w:val="28"/>
          <w:szCs w:val="28"/>
          <w:rtl/>
        </w:rPr>
        <w:br/>
        <w:t xml:space="preserve">صحف مبعثرة. وورد المزهرية لا يذكرني </w:t>
      </w:r>
      <w:r w:rsidRPr="001B0EDC">
        <w:rPr>
          <w:rFonts w:ascii="Andalus" w:hAnsi="Andalus" w:cs="Andalus"/>
          <w:sz w:val="28"/>
          <w:szCs w:val="28"/>
          <w:rtl/>
        </w:rPr>
        <w:br/>
        <w:t>بمن قطفته لي. فاليوم عطلتنا عن الذكرى،</w:t>
      </w:r>
      <w:r w:rsidRPr="001B0EDC">
        <w:rPr>
          <w:rFonts w:ascii="Andalus" w:hAnsi="Andalus" w:cs="Andalus"/>
          <w:sz w:val="28"/>
          <w:szCs w:val="28"/>
          <w:rtl/>
        </w:rPr>
        <w:br/>
        <w:t>وعطلة كل شيء...إنه يوم الأحد</w:t>
      </w:r>
      <w:r w:rsidRPr="001B0EDC">
        <w:rPr>
          <w:rFonts w:ascii="Andalus" w:hAnsi="Andalus" w:cs="Andalus"/>
          <w:sz w:val="28"/>
          <w:szCs w:val="28"/>
          <w:rtl/>
        </w:rPr>
        <w:br/>
        <w:t>يوم نرتب مطبخنا وغرفة نومنا</w:t>
      </w:r>
      <w:r w:rsidR="009929D9">
        <w:rPr>
          <w:rFonts w:ascii="Andalus" w:hAnsi="Andalus" w:cs="Andalus" w:hint="cs"/>
          <w:sz w:val="28"/>
          <w:szCs w:val="28"/>
          <w:rtl/>
        </w:rPr>
        <w:t>.</w:t>
      </w:r>
    </w:p>
    <w:p w:rsidR="009929D9" w:rsidRDefault="009929D9" w:rsidP="001B0EDC">
      <w:pPr>
        <w:jc w:val="right"/>
        <w:rPr>
          <w:rFonts w:ascii="Andalus" w:hAnsi="Andalus" w:cs="Andalus"/>
          <w:sz w:val="28"/>
          <w:szCs w:val="28"/>
          <w:rtl/>
        </w:rPr>
      </w:pPr>
    </w:p>
    <w:p w:rsidR="009929D9" w:rsidRDefault="009929D9" w:rsidP="001B0EDC">
      <w:pPr>
        <w:jc w:val="right"/>
        <w:rPr>
          <w:rFonts w:ascii="Andalus" w:hAnsi="Andalus" w:cs="Andalus"/>
          <w:sz w:val="28"/>
          <w:szCs w:val="28"/>
          <w:rtl/>
        </w:rPr>
      </w:pPr>
    </w:p>
    <w:p w:rsidR="009929D9" w:rsidRDefault="009929D9" w:rsidP="001B0EDC">
      <w:pPr>
        <w:jc w:val="right"/>
        <w:rPr>
          <w:rFonts w:ascii="Andalus" w:hAnsi="Andalus" w:cs="Andalus"/>
          <w:sz w:val="28"/>
          <w:szCs w:val="28"/>
          <w:rtl/>
        </w:rPr>
      </w:pPr>
    </w:p>
    <w:p w:rsidR="009929D9" w:rsidRPr="009929D9" w:rsidRDefault="009929D9" w:rsidP="001B0EDC">
      <w:pPr>
        <w:jc w:val="right"/>
        <w:rPr>
          <w:rFonts w:ascii="Andalus" w:hAnsi="Andalus" w:cs="Andalus"/>
          <w:b/>
          <w:bCs/>
          <w:color w:val="000000"/>
          <w:sz w:val="28"/>
          <w:szCs w:val="28"/>
          <w:rtl/>
        </w:rPr>
      </w:pPr>
      <w:r>
        <w:rPr>
          <w:rFonts w:ascii="Andalus" w:hAnsi="Andalus" w:cs="Andalus" w:hint="cs"/>
          <w:sz w:val="28"/>
          <w:szCs w:val="28"/>
          <w:rtl/>
        </w:rPr>
        <w:t>4_حالة حصار:</w:t>
      </w:r>
      <w:r w:rsidRPr="009929D9">
        <w:rPr>
          <w:rFonts w:ascii="Tahoma" w:hAnsi="Tahoma" w:cs="Tahoma"/>
          <w:color w:val="808000"/>
          <w:sz w:val="20"/>
          <w:szCs w:val="20"/>
          <w:rtl/>
        </w:rPr>
        <w:t xml:space="preserve"> </w:t>
      </w:r>
      <w:r w:rsidRPr="009929D9">
        <w:rPr>
          <w:rFonts w:ascii="Andalus" w:hAnsi="Andalus" w:cs="Andalus"/>
          <w:color w:val="808000"/>
          <w:sz w:val="28"/>
          <w:szCs w:val="28"/>
          <w:rtl/>
        </w:rPr>
        <w:t>سنة النشر: 2002</w:t>
      </w:r>
      <w:r w:rsidRPr="009929D9">
        <w:rPr>
          <w:rFonts w:ascii="Andalus" w:hAnsi="Andalus" w:cs="Andalus"/>
          <w:color w:val="808000"/>
          <w:sz w:val="28"/>
          <w:szCs w:val="28"/>
          <w:rtl/>
        </w:rPr>
        <w:br/>
        <w:t>الناشر: رياض الريس للكتب والنشر</w:t>
      </w:r>
      <w:r w:rsidRPr="009929D9">
        <w:rPr>
          <w:rFonts w:ascii="Andalus" w:hAnsi="Andalus" w:cs="Andalus"/>
          <w:color w:val="000000"/>
          <w:sz w:val="28"/>
          <w:szCs w:val="28"/>
          <w:rtl/>
        </w:rPr>
        <w:br/>
      </w:r>
    </w:p>
    <w:p w:rsidR="001B0EDC" w:rsidRPr="009929D9" w:rsidRDefault="009929D9" w:rsidP="009929D9">
      <w:pPr>
        <w:jc w:val="right"/>
        <w:rPr>
          <w:rFonts w:ascii="Andalus" w:hAnsi="Andalus" w:cs="Andalus"/>
          <w:b/>
          <w:bCs/>
          <w:sz w:val="28"/>
          <w:szCs w:val="28"/>
          <w:rtl/>
          <w:lang w:bidi="ar-AE"/>
        </w:rPr>
      </w:pPr>
      <w:r w:rsidRPr="00C1241A">
        <w:rPr>
          <w:rFonts w:ascii="Andalus" w:hAnsi="Andalus" w:cs="Andalus"/>
          <w:noProof/>
          <w:color w:val="000000"/>
          <w:sz w:val="28"/>
          <w:szCs w:val="28"/>
          <w:rtl/>
        </w:rPr>
        <w:drawing>
          <wp:anchor distT="38100" distB="38100" distL="28575" distR="28575" simplePos="0" relativeHeight="251665408" behindDoc="0" locked="0" layoutInCell="1" allowOverlap="0">
            <wp:simplePos x="0" y="0"/>
            <wp:positionH relativeFrom="column">
              <wp:posOffset>209550</wp:posOffset>
            </wp:positionH>
            <wp:positionV relativeFrom="line">
              <wp:posOffset>161290</wp:posOffset>
            </wp:positionV>
            <wp:extent cx="1200150" cy="1495425"/>
            <wp:effectExtent l="323850" t="190500" r="304800" b="161925"/>
            <wp:wrapSquare wrapText="bothSides"/>
            <wp:docPr id="6" name="Picture 6" descr="http://www.mahmoud-darwish.com/ar/images/stories/books/haletha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hmoud-darwish.com/ar/images/stories/books/halethasar.jpg"/>
                    <pic:cNvPicPr>
                      <a:picLocks noChangeAspect="1" noChangeArrowheads="1"/>
                    </pic:cNvPicPr>
                  </pic:nvPicPr>
                  <pic:blipFill>
                    <a:blip r:embed="rId9" cstate="print"/>
                    <a:srcRect/>
                    <a:stretch>
                      <a:fillRect/>
                    </a:stretch>
                  </pic:blipFill>
                  <pic:spPr bwMode="auto">
                    <a:xfrm>
                      <a:off x="0" y="0"/>
                      <a:ext cx="1200150" cy="14954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C1241A">
        <w:rPr>
          <w:rFonts w:ascii="Andalus" w:hAnsi="Andalus" w:cs="Andalus"/>
          <w:color w:val="000000"/>
          <w:sz w:val="28"/>
          <w:szCs w:val="28"/>
          <w:rtl/>
        </w:rPr>
        <w:t>تعريف الناشر:</w:t>
      </w:r>
      <w:r w:rsidRPr="009929D9">
        <w:rPr>
          <w:rFonts w:ascii="Andalus" w:hAnsi="Andalus" w:cs="Andalus"/>
          <w:color w:val="000000"/>
          <w:sz w:val="28"/>
          <w:szCs w:val="28"/>
          <w:rtl/>
        </w:rPr>
        <w:br/>
        <w:t>نصّ كُتب أثناء حصار رام الله (يناير 2002) ونقرأ في مطلعه:</w:t>
      </w:r>
      <w:r w:rsidRPr="009929D9">
        <w:rPr>
          <w:rFonts w:ascii="Andalus" w:hAnsi="Andalus" w:cs="Andalus"/>
          <w:color w:val="000000"/>
          <w:sz w:val="28"/>
          <w:szCs w:val="28"/>
          <w:rtl/>
        </w:rPr>
        <w:br/>
        <w:t>هنا، عند منحدرات التلالِ، أمامَ الغروبِ</w:t>
      </w:r>
      <w:r w:rsidRPr="009929D9">
        <w:rPr>
          <w:rFonts w:ascii="Andalus" w:hAnsi="Andalus" w:cs="Andalus"/>
          <w:color w:val="000000"/>
          <w:sz w:val="28"/>
          <w:szCs w:val="28"/>
          <w:rtl/>
        </w:rPr>
        <w:br/>
        <w:t>وفُوَّهةِ الوقتِ، قربَ بساتينَ مقطوعةِ الظلِّ،</w:t>
      </w:r>
      <w:r w:rsidRPr="009929D9">
        <w:rPr>
          <w:rFonts w:ascii="Andalus" w:hAnsi="Andalus" w:cs="Andalus"/>
          <w:color w:val="000000"/>
          <w:sz w:val="28"/>
          <w:szCs w:val="28"/>
          <w:rtl/>
        </w:rPr>
        <w:br/>
        <w:t>نفعَلُ ما يفعلُ السجناءُ،</w:t>
      </w:r>
      <w:r w:rsidRPr="009929D9">
        <w:rPr>
          <w:rFonts w:ascii="Andalus" w:hAnsi="Andalus" w:cs="Andalus"/>
          <w:color w:val="000000"/>
          <w:sz w:val="28"/>
          <w:szCs w:val="28"/>
          <w:rtl/>
        </w:rPr>
        <w:br/>
        <w:t>وما يفعلُ العاطلون عن العمل:</w:t>
      </w:r>
      <w:r w:rsidRPr="009929D9">
        <w:rPr>
          <w:rFonts w:ascii="Andalus" w:hAnsi="Andalus" w:cs="Andalus"/>
          <w:color w:val="000000"/>
          <w:sz w:val="28"/>
          <w:szCs w:val="28"/>
          <w:rtl/>
        </w:rPr>
        <w:br/>
        <w:t>نربّي الأمَلْ</w:t>
      </w:r>
      <w:r>
        <w:rPr>
          <w:rFonts w:ascii="Andalus" w:hAnsi="Andalus" w:cs="Andalus" w:hint="cs"/>
          <w:color w:val="000000"/>
          <w:sz w:val="28"/>
          <w:szCs w:val="28"/>
          <w:rtl/>
        </w:rPr>
        <w:t>.</w:t>
      </w:r>
    </w:p>
    <w:p w:rsidR="009929D9" w:rsidRDefault="009929D9" w:rsidP="009929D9">
      <w:pPr>
        <w:tabs>
          <w:tab w:val="left" w:pos="6435"/>
        </w:tabs>
        <w:jc w:val="right"/>
        <w:rPr>
          <w:rFonts w:ascii="Andalus" w:hAnsi="Andalus" w:cs="Andalus"/>
          <w:color w:val="000000"/>
          <w:sz w:val="28"/>
          <w:szCs w:val="28"/>
          <w:rtl/>
        </w:rPr>
      </w:pPr>
      <w:r>
        <w:rPr>
          <w:rFonts w:ascii="Andalus" w:hAnsi="Andalus" w:cs="Andalus" w:hint="cs"/>
          <w:sz w:val="28"/>
          <w:szCs w:val="28"/>
          <w:rtl/>
        </w:rPr>
        <w:lastRenderedPageBreak/>
        <w:t>5_جداريه</w:t>
      </w:r>
      <w:r w:rsidRPr="009929D9">
        <w:rPr>
          <w:rFonts w:ascii="Andalus" w:hAnsi="Andalus" w:cs="Andalus" w:hint="cs"/>
          <w:sz w:val="28"/>
          <w:szCs w:val="28"/>
          <w:rtl/>
        </w:rPr>
        <w:t>:</w:t>
      </w:r>
      <w:r w:rsidRPr="009929D9">
        <w:rPr>
          <w:rFonts w:ascii="Tahoma" w:hAnsi="Tahoma" w:cs="Tahoma"/>
          <w:color w:val="808000"/>
          <w:sz w:val="28"/>
          <w:szCs w:val="28"/>
          <w:rtl/>
        </w:rPr>
        <w:t xml:space="preserve"> </w:t>
      </w:r>
      <w:r w:rsidRPr="009929D9">
        <w:rPr>
          <w:rFonts w:ascii="Andalus" w:hAnsi="Andalus" w:cs="Andalus"/>
          <w:color w:val="808000"/>
          <w:sz w:val="28"/>
          <w:szCs w:val="28"/>
          <w:rtl/>
        </w:rPr>
        <w:t>سنة النشر: 2001</w:t>
      </w:r>
      <w:r w:rsidRPr="009929D9">
        <w:rPr>
          <w:rFonts w:ascii="Andalus" w:hAnsi="Andalus" w:cs="Andalus"/>
          <w:color w:val="000000"/>
          <w:sz w:val="28"/>
          <w:szCs w:val="28"/>
          <w:rtl/>
        </w:rPr>
        <w:br/>
      </w:r>
      <w:r>
        <w:rPr>
          <w:rFonts w:ascii="Andalus" w:hAnsi="Andalus" w:cs="Andalus"/>
          <w:noProof/>
          <w:color w:val="808000"/>
          <w:sz w:val="28"/>
          <w:szCs w:val="28"/>
          <w:rtl/>
        </w:rPr>
        <w:drawing>
          <wp:anchor distT="28575" distB="28575" distL="28575" distR="28575" simplePos="0" relativeHeight="251667456" behindDoc="0" locked="0" layoutInCell="1" allowOverlap="0">
            <wp:simplePos x="0" y="0"/>
            <wp:positionH relativeFrom="column">
              <wp:posOffset>-104775</wp:posOffset>
            </wp:positionH>
            <wp:positionV relativeFrom="line">
              <wp:posOffset>183515</wp:posOffset>
            </wp:positionV>
            <wp:extent cx="1295400" cy="1447800"/>
            <wp:effectExtent l="304800" t="190500" r="304800" b="171450"/>
            <wp:wrapSquare wrapText="bothSides"/>
            <wp:docPr id="7" name="Picture 7" descr="http://www.mahmoud-darwish.com/ar/images/stories/books/jeda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hmoud-darwish.com/ar/images/stories/books/jedarya.jpg"/>
                    <pic:cNvPicPr>
                      <a:picLocks noChangeAspect="1" noChangeArrowheads="1"/>
                    </pic:cNvPicPr>
                  </pic:nvPicPr>
                  <pic:blipFill>
                    <a:blip r:embed="rId10" cstate="print"/>
                    <a:srcRect/>
                    <a:stretch>
                      <a:fillRect/>
                    </a:stretch>
                  </pic:blipFill>
                  <pic:spPr bwMode="auto">
                    <a:xfrm>
                      <a:off x="0" y="0"/>
                      <a:ext cx="1295400" cy="14478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9929D9">
        <w:rPr>
          <w:rFonts w:ascii="Andalus" w:hAnsi="Andalus" w:cs="Andalus"/>
          <w:color w:val="808000"/>
          <w:sz w:val="28"/>
          <w:szCs w:val="28"/>
          <w:rtl/>
        </w:rPr>
        <w:t>الناشر: رياض الريس للكتب والنشر</w:t>
      </w:r>
      <w:r w:rsidRPr="009929D9">
        <w:rPr>
          <w:rFonts w:ascii="Andalus" w:hAnsi="Andalus" w:cs="Andalus"/>
          <w:color w:val="000000"/>
          <w:sz w:val="28"/>
          <w:szCs w:val="28"/>
          <w:rtl/>
        </w:rPr>
        <w:br/>
      </w:r>
    </w:p>
    <w:p w:rsidR="002831A2" w:rsidRDefault="009929D9" w:rsidP="009929D9">
      <w:pPr>
        <w:tabs>
          <w:tab w:val="left" w:pos="6435"/>
        </w:tabs>
        <w:jc w:val="right"/>
        <w:rPr>
          <w:rFonts w:ascii="Andalus" w:hAnsi="Andalus" w:cs="Andalus"/>
          <w:sz w:val="28"/>
          <w:szCs w:val="28"/>
          <w:rtl/>
        </w:rPr>
      </w:pPr>
      <w:r w:rsidRPr="009929D9">
        <w:rPr>
          <w:rFonts w:ascii="Andalus" w:hAnsi="Andalus" w:cs="Andalus"/>
          <w:color w:val="000000"/>
          <w:sz w:val="28"/>
          <w:szCs w:val="28"/>
          <w:rtl/>
        </w:rPr>
        <w:t>تعريف الناشر:</w:t>
      </w:r>
      <w:r w:rsidRPr="009929D9">
        <w:rPr>
          <w:rFonts w:ascii="Andalus" w:hAnsi="Andalus" w:cs="Andalus"/>
          <w:color w:val="000000"/>
          <w:sz w:val="28"/>
          <w:szCs w:val="28"/>
          <w:rtl/>
        </w:rPr>
        <w:br/>
        <w:t xml:space="preserve">"هزمتك يا موت الفنون جميعها" هكذا وفي عبارة واحدة يكثف الشاعر محمود درويش في جداريته هذه، ما حاول </w:t>
      </w:r>
      <w:r w:rsidRPr="009929D9">
        <w:rPr>
          <w:rFonts w:ascii="Andalus" w:hAnsi="Andalus" w:cs="Andalus" w:hint="cs"/>
          <w:color w:val="000000"/>
          <w:sz w:val="28"/>
          <w:szCs w:val="28"/>
          <w:rtl/>
        </w:rPr>
        <w:t>إن</w:t>
      </w:r>
      <w:r w:rsidRPr="009929D9">
        <w:rPr>
          <w:rFonts w:ascii="Andalus" w:hAnsi="Andalus" w:cs="Andalus"/>
          <w:color w:val="000000"/>
          <w:sz w:val="28"/>
          <w:szCs w:val="28"/>
          <w:rtl/>
        </w:rPr>
        <w:t xml:space="preserve"> يقوله </w:t>
      </w:r>
      <w:r w:rsidRPr="009929D9">
        <w:rPr>
          <w:rFonts w:ascii="Andalus" w:hAnsi="Andalus" w:cs="Andalus" w:hint="cs"/>
          <w:color w:val="000000"/>
          <w:sz w:val="28"/>
          <w:szCs w:val="28"/>
          <w:rtl/>
        </w:rPr>
        <w:t>بأساليب</w:t>
      </w:r>
      <w:r w:rsidRPr="009929D9">
        <w:rPr>
          <w:rFonts w:ascii="Andalus" w:hAnsi="Andalus" w:cs="Andalus"/>
          <w:color w:val="000000"/>
          <w:sz w:val="28"/>
          <w:szCs w:val="28"/>
          <w:rtl/>
        </w:rPr>
        <w:t xml:space="preserve"> متنوعة على مدى هذه القصيدة - الديوان.</w:t>
      </w:r>
      <w:r w:rsidRPr="009929D9">
        <w:rPr>
          <w:rFonts w:ascii="Andalus" w:hAnsi="Andalus" w:cs="Andalus"/>
          <w:color w:val="000000"/>
          <w:sz w:val="28"/>
          <w:szCs w:val="28"/>
          <w:rtl/>
        </w:rPr>
        <w:br/>
      </w:r>
      <w:r w:rsidRPr="009929D9">
        <w:rPr>
          <w:rFonts w:ascii="Andalus" w:hAnsi="Andalus" w:cs="Andalus" w:hint="cs"/>
          <w:color w:val="000000"/>
          <w:sz w:val="28"/>
          <w:szCs w:val="28"/>
          <w:rtl/>
        </w:rPr>
        <w:t>أنها</w:t>
      </w:r>
      <w:r w:rsidRPr="009929D9">
        <w:rPr>
          <w:rFonts w:ascii="Andalus" w:hAnsi="Andalus" w:cs="Andalus"/>
          <w:color w:val="000000"/>
          <w:sz w:val="28"/>
          <w:szCs w:val="28"/>
          <w:rtl/>
        </w:rPr>
        <w:t xml:space="preserve"> لحظة التحدي </w:t>
      </w:r>
      <w:r w:rsidRPr="009929D9">
        <w:rPr>
          <w:rFonts w:ascii="Andalus" w:hAnsi="Andalus" w:cs="Andalus" w:hint="cs"/>
          <w:color w:val="000000"/>
          <w:sz w:val="28"/>
          <w:szCs w:val="28"/>
          <w:rtl/>
        </w:rPr>
        <w:t>الأخيرة</w:t>
      </w:r>
      <w:r w:rsidRPr="009929D9">
        <w:rPr>
          <w:rFonts w:ascii="Andalus" w:hAnsi="Andalus" w:cs="Andalus"/>
          <w:color w:val="000000"/>
          <w:sz w:val="28"/>
          <w:szCs w:val="28"/>
          <w:rtl/>
        </w:rPr>
        <w:t xml:space="preserve"> بين لغة وذاكرة من جهة، ونهاية كانت تقترب بسرعة. فمن غير الشاعر يستطيع منازلة الموت بهذه الطريقة وذاك الدفق وهذا البوح؟ </w:t>
      </w:r>
      <w:r w:rsidRPr="009929D9">
        <w:rPr>
          <w:rFonts w:ascii="Andalus" w:hAnsi="Andalus" w:cs="Andalus" w:hint="cs"/>
          <w:color w:val="000000"/>
          <w:sz w:val="28"/>
          <w:szCs w:val="28"/>
          <w:rtl/>
        </w:rPr>
        <w:t>وإذا</w:t>
      </w:r>
      <w:r w:rsidRPr="009929D9">
        <w:rPr>
          <w:rFonts w:ascii="Andalus" w:hAnsi="Andalus" w:cs="Andalus"/>
          <w:color w:val="000000"/>
          <w:sz w:val="28"/>
          <w:szCs w:val="28"/>
          <w:rtl/>
        </w:rPr>
        <w:t xml:space="preserve"> كان الشعر في </w:t>
      </w:r>
      <w:r w:rsidRPr="009929D9">
        <w:rPr>
          <w:rFonts w:ascii="Andalus" w:hAnsi="Andalus" w:cs="Andalus" w:hint="cs"/>
          <w:color w:val="000000"/>
          <w:sz w:val="28"/>
          <w:szCs w:val="28"/>
          <w:rtl/>
        </w:rPr>
        <w:t>الأساس</w:t>
      </w:r>
      <w:r w:rsidRPr="009929D9">
        <w:rPr>
          <w:rFonts w:ascii="Andalus" w:hAnsi="Andalus" w:cs="Andalus"/>
          <w:color w:val="000000"/>
          <w:sz w:val="28"/>
          <w:szCs w:val="28"/>
          <w:rtl/>
        </w:rPr>
        <w:t xml:space="preserve"> تمرينا على مقاومة الموت </w:t>
      </w:r>
      <w:r w:rsidRPr="009929D9">
        <w:rPr>
          <w:rFonts w:ascii="Andalus" w:hAnsi="Andalus" w:cs="Andalus" w:hint="cs"/>
          <w:color w:val="000000"/>
          <w:sz w:val="28"/>
          <w:szCs w:val="28"/>
          <w:rtl/>
        </w:rPr>
        <w:t>والانمحاء</w:t>
      </w:r>
      <w:r w:rsidRPr="009929D9">
        <w:rPr>
          <w:rFonts w:ascii="Andalus" w:hAnsi="Andalus" w:cs="Andalus"/>
          <w:color w:val="000000"/>
          <w:sz w:val="28"/>
          <w:szCs w:val="28"/>
          <w:rtl/>
        </w:rPr>
        <w:t>، فان الذي فعله محمود درويش هنا هو امتحان اللغة والقصيدة والذات في ميدان ساخن للغاية</w:t>
      </w:r>
      <w:r w:rsidRPr="009929D9">
        <w:rPr>
          <w:rFonts w:ascii="Andalus" w:hAnsi="Andalus" w:cs="Andalus"/>
          <w:sz w:val="28"/>
          <w:szCs w:val="28"/>
          <w:rtl/>
        </w:rPr>
        <w:t xml:space="preserve"> </w:t>
      </w:r>
      <w:r>
        <w:rPr>
          <w:rFonts w:ascii="Andalus" w:hAnsi="Andalus" w:cs="Andalus" w:hint="cs"/>
          <w:sz w:val="28"/>
          <w:szCs w:val="28"/>
          <w:rtl/>
        </w:rPr>
        <w:t>.</w:t>
      </w:r>
    </w:p>
    <w:p w:rsidR="009929D9" w:rsidRDefault="009929D9" w:rsidP="009929D9">
      <w:pPr>
        <w:tabs>
          <w:tab w:val="left" w:pos="6435"/>
        </w:tabs>
        <w:jc w:val="right"/>
        <w:rPr>
          <w:rFonts w:ascii="Andalus" w:hAnsi="Andalus" w:cs="Andalus"/>
          <w:sz w:val="28"/>
          <w:szCs w:val="28"/>
          <w:rtl/>
        </w:rPr>
      </w:pPr>
    </w:p>
    <w:p w:rsidR="009929D9" w:rsidRDefault="009929D9" w:rsidP="009929D9">
      <w:pPr>
        <w:tabs>
          <w:tab w:val="left" w:pos="6435"/>
        </w:tabs>
        <w:jc w:val="right"/>
        <w:rPr>
          <w:rFonts w:ascii="Andalus" w:hAnsi="Andalus" w:cs="Andalus"/>
          <w:sz w:val="28"/>
          <w:szCs w:val="28"/>
          <w:rtl/>
        </w:rPr>
      </w:pPr>
    </w:p>
    <w:p w:rsidR="009929D9" w:rsidRPr="009929D9" w:rsidRDefault="009929D9" w:rsidP="009929D9">
      <w:pPr>
        <w:tabs>
          <w:tab w:val="left" w:pos="6435"/>
        </w:tabs>
        <w:jc w:val="right"/>
        <w:rPr>
          <w:rFonts w:ascii="Andalus" w:eastAsia="Times New Roman" w:hAnsi="Andalus" w:cs="Andalus"/>
          <w:b/>
          <w:bCs/>
          <w:color w:val="000000"/>
          <w:sz w:val="28"/>
          <w:szCs w:val="28"/>
          <w:rtl/>
        </w:rPr>
      </w:pPr>
      <w:r>
        <w:rPr>
          <w:rFonts w:ascii="Andalus" w:hAnsi="Andalus" w:cs="Andalus" w:hint="cs"/>
          <w:noProof/>
          <w:sz w:val="28"/>
          <w:szCs w:val="28"/>
          <w:rtl/>
        </w:rPr>
        <w:drawing>
          <wp:anchor distT="28575" distB="28575" distL="28575" distR="28575" simplePos="0" relativeHeight="251669504" behindDoc="0" locked="0" layoutInCell="1" allowOverlap="0">
            <wp:simplePos x="0" y="0"/>
            <wp:positionH relativeFrom="column">
              <wp:posOffset>142875</wp:posOffset>
            </wp:positionH>
            <wp:positionV relativeFrom="line">
              <wp:posOffset>280670</wp:posOffset>
            </wp:positionV>
            <wp:extent cx="1209675" cy="1504950"/>
            <wp:effectExtent l="323850" t="190500" r="314325" b="152400"/>
            <wp:wrapSquare wrapText="bothSides"/>
            <wp:docPr id="9" name="Picture 8" descr="http://www.mahmoud-darwish.com/ar/images/stories/books/sareer-algaree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hmoud-darwish.com/ar/images/stories/books/sareer-algareeba.jpg"/>
                    <pic:cNvPicPr>
                      <a:picLocks noChangeAspect="1" noChangeArrowheads="1"/>
                    </pic:cNvPicPr>
                  </pic:nvPicPr>
                  <pic:blipFill>
                    <a:blip r:embed="rId11" cstate="print"/>
                    <a:srcRect/>
                    <a:stretch>
                      <a:fillRect/>
                    </a:stretch>
                  </pic:blipFill>
                  <pic:spPr bwMode="auto">
                    <a:xfrm>
                      <a:off x="0" y="0"/>
                      <a:ext cx="1209675" cy="15049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Pr>
          <w:rFonts w:ascii="Andalus" w:hAnsi="Andalus" w:cs="Andalus" w:hint="cs"/>
          <w:sz w:val="28"/>
          <w:szCs w:val="28"/>
          <w:rtl/>
        </w:rPr>
        <w:t>6_سرير الغربية :</w:t>
      </w:r>
      <w:r w:rsidRPr="009929D9">
        <w:rPr>
          <w:rFonts w:ascii="Tahoma" w:eastAsia="Times New Roman" w:hAnsi="Tahoma" w:cs="Tahoma"/>
          <w:color w:val="808000"/>
          <w:sz w:val="20"/>
          <w:szCs w:val="20"/>
          <w:rtl/>
        </w:rPr>
        <w:t xml:space="preserve"> </w:t>
      </w:r>
      <w:r w:rsidRPr="009929D9">
        <w:rPr>
          <w:rFonts w:ascii="Andalus" w:eastAsia="Times New Roman" w:hAnsi="Andalus" w:cs="Andalus"/>
          <w:color w:val="808000"/>
          <w:sz w:val="28"/>
          <w:szCs w:val="28"/>
          <w:rtl/>
        </w:rPr>
        <w:t xml:space="preserve">سنة النشر : 2000 </w:t>
      </w:r>
      <w:r w:rsidRPr="009929D9">
        <w:rPr>
          <w:rFonts w:ascii="Andalus" w:eastAsia="Times New Roman" w:hAnsi="Andalus" w:cs="Andalus"/>
          <w:color w:val="808000"/>
          <w:sz w:val="28"/>
          <w:szCs w:val="28"/>
          <w:rtl/>
        </w:rPr>
        <w:br/>
        <w:t>الناشر: رياض الريس للكتب والنشر</w:t>
      </w:r>
      <w:r w:rsidRPr="009929D9">
        <w:rPr>
          <w:rFonts w:ascii="Andalus" w:eastAsia="Times New Roman" w:hAnsi="Andalus" w:cs="Andalus"/>
          <w:color w:val="000000"/>
          <w:sz w:val="28"/>
          <w:szCs w:val="28"/>
          <w:rtl/>
        </w:rPr>
        <w:br/>
      </w:r>
    </w:p>
    <w:p w:rsidR="009929D9" w:rsidRDefault="009929D9" w:rsidP="009929D9">
      <w:pPr>
        <w:tabs>
          <w:tab w:val="left" w:pos="6435"/>
        </w:tabs>
        <w:jc w:val="right"/>
        <w:rPr>
          <w:rFonts w:ascii="Andalus" w:eastAsia="Times New Roman" w:hAnsi="Andalus" w:cs="Andalus"/>
          <w:color w:val="000000"/>
          <w:sz w:val="28"/>
          <w:szCs w:val="28"/>
          <w:rtl/>
        </w:rPr>
      </w:pPr>
      <w:r w:rsidRPr="009929D9">
        <w:rPr>
          <w:rFonts w:ascii="Andalus" w:eastAsia="Times New Roman" w:hAnsi="Andalus" w:cs="Andalus"/>
          <w:color w:val="000000"/>
          <w:sz w:val="28"/>
          <w:szCs w:val="28"/>
          <w:rtl/>
        </w:rPr>
        <w:t>تعريف الناشر:</w:t>
      </w:r>
      <w:r w:rsidRPr="009929D9">
        <w:rPr>
          <w:rFonts w:ascii="Andalus" w:eastAsia="Times New Roman" w:hAnsi="Andalus" w:cs="Andalus"/>
          <w:color w:val="000000"/>
          <w:sz w:val="28"/>
          <w:szCs w:val="28"/>
          <w:rtl/>
        </w:rPr>
        <w:br/>
        <w:t xml:space="preserve">من ارض الخسارة وزمن الرماد والغرب المؤبدة وتراجع الشعر والنثر، يرفع محمود درويش نشيده </w:t>
      </w:r>
      <w:r w:rsidRPr="009929D9">
        <w:rPr>
          <w:rFonts w:ascii="Andalus" w:eastAsia="Times New Roman" w:hAnsi="Andalus" w:cs="Andalus" w:hint="cs"/>
          <w:color w:val="000000"/>
          <w:sz w:val="28"/>
          <w:szCs w:val="28"/>
          <w:rtl/>
        </w:rPr>
        <w:t>أو</w:t>
      </w:r>
      <w:r w:rsidRPr="009929D9">
        <w:rPr>
          <w:rFonts w:ascii="Andalus" w:eastAsia="Times New Roman" w:hAnsi="Andalus" w:cs="Andalus"/>
          <w:color w:val="000000"/>
          <w:sz w:val="28"/>
          <w:szCs w:val="28"/>
          <w:rtl/>
        </w:rPr>
        <w:t xml:space="preserve"> قصائد هذا الديوان الجديد سرير الرغيبة.</w:t>
      </w:r>
      <w:r w:rsidRPr="009929D9">
        <w:rPr>
          <w:rFonts w:ascii="Andalus" w:eastAsia="Times New Roman" w:hAnsi="Andalus" w:cs="Andalus"/>
          <w:color w:val="000000"/>
          <w:sz w:val="28"/>
          <w:szCs w:val="28"/>
          <w:rtl/>
        </w:rPr>
        <w:br/>
        <w:t xml:space="preserve">ومحمود دريوش الوريث الشرعي </w:t>
      </w:r>
      <w:r w:rsidRPr="009929D9">
        <w:rPr>
          <w:rFonts w:ascii="Andalus" w:eastAsia="Times New Roman" w:hAnsi="Andalus" w:cs="Andalus" w:hint="cs"/>
          <w:color w:val="000000"/>
          <w:sz w:val="28"/>
          <w:szCs w:val="28"/>
          <w:rtl/>
        </w:rPr>
        <w:t>لإيقاع</w:t>
      </w:r>
      <w:r w:rsidRPr="009929D9">
        <w:rPr>
          <w:rFonts w:ascii="Andalus" w:eastAsia="Times New Roman" w:hAnsi="Andalus" w:cs="Andalus"/>
          <w:color w:val="000000"/>
          <w:sz w:val="28"/>
          <w:szCs w:val="28"/>
          <w:rtl/>
        </w:rPr>
        <w:t xml:space="preserve"> الشعر العربي، يستمر كما في ديوانه السابق "لماذا تركت الحصان وحيدا" مسائلا امىاكنه الاصلية في الواقع والتراث العربي المشرقي، حاشدا الكثير من </w:t>
      </w:r>
      <w:r w:rsidRPr="009929D9">
        <w:rPr>
          <w:rFonts w:ascii="Andalus" w:eastAsia="Times New Roman" w:hAnsi="Andalus" w:cs="Andalus" w:hint="cs"/>
          <w:color w:val="000000"/>
          <w:sz w:val="28"/>
          <w:szCs w:val="28"/>
          <w:rtl/>
        </w:rPr>
        <w:t>الإشارات</w:t>
      </w:r>
      <w:r w:rsidRPr="009929D9">
        <w:rPr>
          <w:rFonts w:ascii="Andalus" w:eastAsia="Times New Roman" w:hAnsi="Andalus" w:cs="Andalus"/>
          <w:color w:val="000000"/>
          <w:sz w:val="28"/>
          <w:szCs w:val="28"/>
          <w:rtl/>
        </w:rPr>
        <w:t xml:space="preserve"> التاريخية </w:t>
      </w:r>
      <w:r w:rsidRPr="009929D9">
        <w:rPr>
          <w:rFonts w:ascii="Andalus" w:eastAsia="Times New Roman" w:hAnsi="Andalus" w:cs="Andalus" w:hint="cs"/>
          <w:color w:val="000000"/>
          <w:sz w:val="28"/>
          <w:szCs w:val="28"/>
          <w:rtl/>
        </w:rPr>
        <w:t>والأسطورية</w:t>
      </w:r>
      <w:r w:rsidRPr="009929D9">
        <w:rPr>
          <w:rFonts w:ascii="Andalus" w:eastAsia="Times New Roman" w:hAnsi="Andalus" w:cs="Andalus"/>
          <w:color w:val="000000"/>
          <w:sz w:val="28"/>
          <w:szCs w:val="28"/>
          <w:rtl/>
        </w:rPr>
        <w:t xml:space="preserve">: </w:t>
      </w:r>
      <w:r w:rsidRPr="009929D9">
        <w:rPr>
          <w:rFonts w:ascii="Andalus" w:eastAsia="Times New Roman" w:hAnsi="Andalus" w:cs="Andalus" w:hint="cs"/>
          <w:color w:val="000000"/>
          <w:sz w:val="28"/>
          <w:szCs w:val="28"/>
          <w:rtl/>
        </w:rPr>
        <w:t>إلهات</w:t>
      </w:r>
      <w:r w:rsidRPr="009929D9">
        <w:rPr>
          <w:rFonts w:ascii="Andalus" w:eastAsia="Times New Roman" w:hAnsi="Andalus" w:cs="Andalus"/>
          <w:color w:val="000000"/>
          <w:sz w:val="28"/>
          <w:szCs w:val="28"/>
          <w:rtl/>
        </w:rPr>
        <w:t xml:space="preserve"> مصر وسومر، جميل بثينة، قيس ليلى، روما وقرطاج، نبوخذ نصر، مستنفرا </w:t>
      </w:r>
      <w:r w:rsidRPr="009929D9">
        <w:rPr>
          <w:rFonts w:ascii="Andalus" w:eastAsia="Times New Roman" w:hAnsi="Andalus" w:cs="Andalus" w:hint="cs"/>
          <w:color w:val="000000"/>
          <w:sz w:val="28"/>
          <w:szCs w:val="28"/>
          <w:rtl/>
        </w:rPr>
        <w:t>الأسماء</w:t>
      </w:r>
      <w:r w:rsidRPr="009929D9">
        <w:rPr>
          <w:rFonts w:ascii="Andalus" w:eastAsia="Times New Roman" w:hAnsi="Andalus" w:cs="Andalus"/>
          <w:color w:val="000000"/>
          <w:sz w:val="28"/>
          <w:szCs w:val="28"/>
          <w:rtl/>
        </w:rPr>
        <w:t xml:space="preserve"> والرموز كلها، في فعل يريد تأكيد الحضور وتثبيت الهوية في عالم يزداد غربة وقسوة يوما بعد يوم.</w:t>
      </w:r>
      <w:r w:rsidRPr="009929D9">
        <w:rPr>
          <w:rFonts w:ascii="Andalus" w:eastAsia="Times New Roman" w:hAnsi="Andalus" w:cs="Andalus"/>
          <w:color w:val="000000"/>
          <w:sz w:val="28"/>
          <w:szCs w:val="28"/>
          <w:rtl/>
        </w:rPr>
        <w:br/>
      </w:r>
      <w:r w:rsidRPr="009929D9">
        <w:rPr>
          <w:rFonts w:ascii="Andalus" w:eastAsia="Times New Roman" w:hAnsi="Andalus" w:cs="Andalus" w:hint="cs"/>
          <w:color w:val="000000"/>
          <w:sz w:val="28"/>
          <w:szCs w:val="28"/>
          <w:rtl/>
        </w:rPr>
        <w:t>وإذا</w:t>
      </w:r>
      <w:r w:rsidRPr="009929D9">
        <w:rPr>
          <w:rFonts w:ascii="Andalus" w:eastAsia="Times New Roman" w:hAnsi="Andalus" w:cs="Andalus"/>
          <w:color w:val="000000"/>
          <w:sz w:val="28"/>
          <w:szCs w:val="28"/>
          <w:rtl/>
        </w:rPr>
        <w:t xml:space="preserve"> كان محمود درويش- كما هو معروف - شاعرا كبيرا، فانه يؤكد في هذا الديوان، بأنه مثقف كبير </w:t>
      </w:r>
      <w:r w:rsidRPr="009929D9">
        <w:rPr>
          <w:rFonts w:ascii="Andalus" w:eastAsia="Times New Roman" w:hAnsi="Andalus" w:cs="Andalus" w:hint="cs"/>
          <w:color w:val="000000"/>
          <w:sz w:val="28"/>
          <w:szCs w:val="28"/>
          <w:rtl/>
        </w:rPr>
        <w:t>أيضا</w:t>
      </w:r>
      <w:r w:rsidRPr="009929D9">
        <w:rPr>
          <w:rFonts w:ascii="Andalus" w:eastAsia="Times New Roman" w:hAnsi="Andalus" w:cs="Andalus"/>
          <w:color w:val="000000"/>
          <w:sz w:val="28"/>
          <w:szCs w:val="28"/>
          <w:rtl/>
        </w:rPr>
        <w:t xml:space="preserve"> وقارئ نهم. مما يشحن عارته الشعرية، الشفافة والساحرة دوما بدراما تهز ضمير العصر ووجدانه</w:t>
      </w:r>
      <w:r>
        <w:rPr>
          <w:rFonts w:ascii="Andalus" w:eastAsia="Times New Roman" w:hAnsi="Andalus" w:cs="Andalus" w:hint="cs"/>
          <w:color w:val="000000"/>
          <w:sz w:val="28"/>
          <w:szCs w:val="28"/>
          <w:rtl/>
        </w:rPr>
        <w:t>..</w:t>
      </w:r>
    </w:p>
    <w:p w:rsidR="009929D9" w:rsidRPr="002276F1" w:rsidRDefault="001F590A" w:rsidP="009929D9">
      <w:pPr>
        <w:tabs>
          <w:tab w:val="left" w:pos="6435"/>
        </w:tabs>
        <w:jc w:val="right"/>
        <w:rPr>
          <w:rFonts w:ascii="Andalus" w:eastAsia="Times New Roman" w:hAnsi="Andalus" w:cs="Andalus"/>
          <w:color w:val="00B050"/>
          <w:sz w:val="44"/>
          <w:szCs w:val="44"/>
          <w:u w:val="single"/>
          <w:rtl/>
        </w:rPr>
      </w:pPr>
      <w:r w:rsidRPr="002276F1">
        <w:rPr>
          <w:rFonts w:ascii="Andalus" w:eastAsia="Times New Roman" w:hAnsi="Andalus" w:cs="Andalus"/>
          <w:color w:val="00B050"/>
          <w:sz w:val="44"/>
          <w:szCs w:val="44"/>
          <w:u w:val="single"/>
          <w:rtl/>
        </w:rPr>
        <w:lastRenderedPageBreak/>
        <w:t>جوائزه:</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1_</w:t>
      </w:r>
      <w:r w:rsidR="001F590A" w:rsidRPr="001F590A">
        <w:rPr>
          <w:rFonts w:ascii="Andalus" w:eastAsia="Times New Roman" w:hAnsi="Andalus" w:cs="Andalus"/>
          <w:sz w:val="28"/>
          <w:szCs w:val="28"/>
          <w:rtl/>
        </w:rPr>
        <w:t>جائزة اللوتس عام 1969 , جائزة البحر المتوسط عام 1980</w:t>
      </w:r>
      <w:r>
        <w:rPr>
          <w:rFonts w:ascii="Andalus" w:eastAsia="Times New Roman" w:hAnsi="Andalus" w:cs="Andalus" w:hint="cs"/>
          <w:sz w:val="28"/>
          <w:szCs w:val="28"/>
          <w:rtl/>
        </w:rPr>
        <w:t>.</w:t>
      </w:r>
      <w:r w:rsidR="001F590A" w:rsidRPr="001F590A">
        <w:rPr>
          <w:rFonts w:ascii="Andalus" w:eastAsia="Times New Roman" w:hAnsi="Andalus" w:cs="Andalus"/>
          <w:sz w:val="28"/>
          <w:szCs w:val="28"/>
          <w:rtl/>
        </w:rPr>
        <w:t xml:space="preserve"> </w:t>
      </w:r>
    </w:p>
    <w:p w:rsidR="001F590A" w:rsidRPr="001F590A" w:rsidRDefault="003620ED" w:rsidP="003620ED">
      <w:pPr>
        <w:bidi/>
        <w:spacing w:before="100" w:beforeAutospacing="1" w:after="100" w:afterAutospacing="1" w:line="240" w:lineRule="auto"/>
        <w:rPr>
          <w:rFonts w:ascii="Andalus" w:eastAsia="Times New Roman" w:hAnsi="Andalus" w:cs="Andalus"/>
          <w:sz w:val="28"/>
          <w:szCs w:val="28"/>
        </w:rPr>
      </w:pPr>
      <w:r>
        <w:rPr>
          <w:rFonts w:ascii="Andalus" w:eastAsia="Times New Roman" w:hAnsi="Andalus" w:cs="Andalus" w:hint="cs"/>
          <w:sz w:val="28"/>
          <w:szCs w:val="28"/>
          <w:rtl/>
        </w:rPr>
        <w:t>2_</w:t>
      </w:r>
      <w:r w:rsidR="001F590A" w:rsidRPr="001F590A">
        <w:rPr>
          <w:rFonts w:ascii="Andalus" w:eastAsia="Times New Roman" w:hAnsi="Andalus" w:cs="Andalus"/>
          <w:sz w:val="28"/>
          <w:szCs w:val="28"/>
          <w:rtl/>
        </w:rPr>
        <w:t>درع الثورة الفلسطينية عام   1981</w:t>
      </w:r>
      <w:r>
        <w:rPr>
          <w:rFonts w:ascii="Andalus" w:eastAsia="Times New Roman" w:hAnsi="Andalus" w:cs="Andalus" w:hint="cs"/>
          <w:sz w:val="28"/>
          <w:szCs w:val="28"/>
          <w:rtl/>
        </w:rPr>
        <w:t>.</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3_</w:t>
      </w:r>
      <w:r w:rsidR="001F590A" w:rsidRPr="001F590A">
        <w:rPr>
          <w:rFonts w:ascii="Andalus" w:eastAsia="Times New Roman" w:hAnsi="Andalus" w:cs="Andalus"/>
          <w:sz w:val="28"/>
          <w:szCs w:val="28"/>
          <w:rtl/>
        </w:rPr>
        <w:t>لوحة أوروبا للشعر عام 1981</w:t>
      </w:r>
      <w:r>
        <w:rPr>
          <w:rFonts w:ascii="Andalus" w:eastAsia="Times New Roman" w:hAnsi="Andalus" w:cs="Andalus" w:hint="cs"/>
          <w:sz w:val="28"/>
          <w:szCs w:val="28"/>
          <w:rtl/>
        </w:rPr>
        <w:t>.</w:t>
      </w:r>
      <w:r w:rsidR="001F590A" w:rsidRPr="001F590A">
        <w:rPr>
          <w:rFonts w:ascii="Andalus" w:eastAsia="Times New Roman" w:hAnsi="Andalus" w:cs="Andalus"/>
          <w:sz w:val="28"/>
          <w:szCs w:val="28"/>
          <w:rtl/>
        </w:rPr>
        <w:t xml:space="preserve"> </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4</w:t>
      </w:r>
      <w:r w:rsidR="001F590A" w:rsidRPr="001F590A">
        <w:rPr>
          <w:rFonts w:ascii="Andalus" w:eastAsia="Times New Roman" w:hAnsi="Andalus" w:cs="Andalus"/>
          <w:sz w:val="28"/>
          <w:szCs w:val="28"/>
          <w:rtl/>
        </w:rPr>
        <w:t xml:space="preserve"> </w:t>
      </w:r>
      <w:r>
        <w:rPr>
          <w:rFonts w:ascii="Andalus" w:eastAsia="Times New Roman" w:hAnsi="Andalus" w:cs="Andalus" w:hint="cs"/>
          <w:sz w:val="28"/>
          <w:szCs w:val="28"/>
          <w:rtl/>
        </w:rPr>
        <w:t>_</w:t>
      </w:r>
      <w:r w:rsidR="001F590A" w:rsidRPr="001F590A">
        <w:rPr>
          <w:rFonts w:ascii="Andalus" w:eastAsia="Times New Roman" w:hAnsi="Andalus" w:cs="Andalus"/>
          <w:sz w:val="28"/>
          <w:szCs w:val="28"/>
          <w:rtl/>
        </w:rPr>
        <w:t xml:space="preserve">جائزة ابن سينا في الإتحاد السوفيتي عام 1982 , </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5_</w:t>
      </w:r>
      <w:r w:rsidR="001F590A" w:rsidRPr="001F590A">
        <w:rPr>
          <w:rFonts w:ascii="Andalus" w:eastAsia="Times New Roman" w:hAnsi="Andalus" w:cs="Andalus"/>
          <w:sz w:val="28"/>
          <w:szCs w:val="28"/>
          <w:rtl/>
        </w:rPr>
        <w:t>جائزة لينين في</w:t>
      </w:r>
      <w:r>
        <w:rPr>
          <w:rFonts w:ascii="Andalus" w:eastAsia="Times New Roman" w:hAnsi="Andalus" w:cs="Andalus" w:hint="cs"/>
          <w:sz w:val="28"/>
          <w:szCs w:val="28"/>
          <w:rtl/>
        </w:rPr>
        <w:t xml:space="preserve"> </w:t>
      </w:r>
      <w:r w:rsidR="001F590A" w:rsidRPr="001F590A">
        <w:rPr>
          <w:rFonts w:ascii="Andalus" w:eastAsia="Times New Roman" w:hAnsi="Andalus" w:cs="Andalus"/>
          <w:sz w:val="28"/>
          <w:szCs w:val="28"/>
          <w:rtl/>
        </w:rPr>
        <w:t>الإتحاد السوفيتي عام 1983</w:t>
      </w:r>
      <w:r>
        <w:rPr>
          <w:rFonts w:ascii="Andalus" w:eastAsia="Times New Roman" w:hAnsi="Andalus" w:cs="Andalus" w:hint="cs"/>
          <w:sz w:val="28"/>
          <w:szCs w:val="28"/>
          <w:rtl/>
        </w:rPr>
        <w:t>.</w:t>
      </w:r>
      <w:r w:rsidR="001F590A" w:rsidRPr="001F590A">
        <w:rPr>
          <w:rFonts w:ascii="Andalus" w:eastAsia="Times New Roman" w:hAnsi="Andalus" w:cs="Andalus"/>
          <w:sz w:val="28"/>
          <w:szCs w:val="28"/>
          <w:rtl/>
        </w:rPr>
        <w:t xml:space="preserve"> </w:t>
      </w:r>
    </w:p>
    <w:p w:rsidR="001F590A" w:rsidRPr="001F590A" w:rsidRDefault="001F590A" w:rsidP="003620ED">
      <w:pPr>
        <w:bidi/>
        <w:spacing w:before="100" w:beforeAutospacing="1" w:after="100" w:afterAutospacing="1" w:line="240" w:lineRule="auto"/>
        <w:rPr>
          <w:rFonts w:ascii="Andalus" w:eastAsia="Times New Roman" w:hAnsi="Andalus" w:cs="Andalus"/>
          <w:sz w:val="28"/>
          <w:szCs w:val="28"/>
          <w:rtl/>
        </w:rPr>
      </w:pPr>
      <w:r w:rsidRPr="001F590A">
        <w:rPr>
          <w:rFonts w:ascii="Andalus" w:eastAsia="Times New Roman" w:hAnsi="Andalus" w:cs="Andalus"/>
          <w:sz w:val="28"/>
          <w:szCs w:val="28"/>
          <w:rtl/>
        </w:rPr>
        <w:t xml:space="preserve"> </w:t>
      </w:r>
      <w:r w:rsidR="003620ED">
        <w:rPr>
          <w:rFonts w:ascii="Andalus" w:eastAsia="Times New Roman" w:hAnsi="Andalus" w:cs="Andalus" w:hint="cs"/>
          <w:sz w:val="28"/>
          <w:szCs w:val="28"/>
          <w:rtl/>
        </w:rPr>
        <w:t>6_</w:t>
      </w:r>
      <w:r w:rsidRPr="001F590A">
        <w:rPr>
          <w:rFonts w:ascii="Andalus" w:eastAsia="Times New Roman" w:hAnsi="Andalus" w:cs="Andalus"/>
          <w:sz w:val="28"/>
          <w:szCs w:val="28"/>
          <w:rtl/>
        </w:rPr>
        <w:t>الصنف الأول من جائزة الاستحقاق الثقافي في تونس عام 1993 ,</w:t>
      </w:r>
    </w:p>
    <w:p w:rsidR="001F590A" w:rsidRPr="001F590A" w:rsidRDefault="003620ED" w:rsidP="001F590A">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7_</w:t>
      </w:r>
      <w:r w:rsidR="001F590A" w:rsidRPr="001F590A">
        <w:rPr>
          <w:rFonts w:ascii="Andalus" w:eastAsia="Times New Roman" w:hAnsi="Andalus" w:cs="Andalus"/>
          <w:sz w:val="28"/>
          <w:szCs w:val="28"/>
          <w:rtl/>
        </w:rPr>
        <w:t>جائزة الأمير كلاوس الهولندية عام 2004 , جائزة ملتقى القاهرة الدولي للشعر العربي عام 2007 ,</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8_</w:t>
      </w:r>
      <w:r w:rsidR="001F590A" w:rsidRPr="001F590A">
        <w:rPr>
          <w:rFonts w:ascii="Andalus" w:eastAsia="Times New Roman" w:hAnsi="Andalus" w:cs="Andalus"/>
          <w:sz w:val="28"/>
          <w:szCs w:val="28"/>
          <w:rtl/>
        </w:rPr>
        <w:t>شاعر العالم المبدع في مهرجان ال</w:t>
      </w:r>
      <w:r>
        <w:rPr>
          <w:rFonts w:ascii="Andalus" w:eastAsia="Times New Roman" w:hAnsi="Andalus" w:cs="Andalus"/>
          <w:sz w:val="28"/>
          <w:szCs w:val="28"/>
          <w:rtl/>
        </w:rPr>
        <w:t xml:space="preserve">شعر العالمي في مقدونيا عام </w:t>
      </w:r>
      <w:r>
        <w:rPr>
          <w:rFonts w:ascii="Andalus" w:eastAsia="Times New Roman" w:hAnsi="Andalus" w:cs="Andalus" w:hint="cs"/>
          <w:sz w:val="28"/>
          <w:szCs w:val="28"/>
          <w:rtl/>
        </w:rPr>
        <w:t>2007.</w:t>
      </w:r>
    </w:p>
    <w:p w:rsidR="003620ED"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9_</w:t>
      </w:r>
      <w:r w:rsidR="001F590A" w:rsidRPr="001F590A">
        <w:rPr>
          <w:rFonts w:ascii="Andalus" w:eastAsia="Times New Roman" w:hAnsi="Andalus" w:cs="Andalus"/>
          <w:sz w:val="28"/>
          <w:szCs w:val="28"/>
          <w:rtl/>
        </w:rPr>
        <w:t>جائزة جولدن ريث</w:t>
      </w:r>
      <w:r>
        <w:rPr>
          <w:rFonts w:ascii="Andalus" w:eastAsia="Times New Roman" w:hAnsi="Andalus" w:cs="Andalus" w:hint="cs"/>
          <w:sz w:val="28"/>
          <w:szCs w:val="28"/>
          <w:rtl/>
        </w:rPr>
        <w:t xml:space="preserve"> </w:t>
      </w:r>
      <w:r>
        <w:rPr>
          <w:rFonts w:ascii="Andalus" w:eastAsia="Times New Roman" w:hAnsi="Andalus" w:cs="Andalus"/>
          <w:sz w:val="28"/>
          <w:szCs w:val="28"/>
          <w:rtl/>
        </w:rPr>
        <w:t>العالمية عم 2007</w:t>
      </w:r>
      <w:r>
        <w:rPr>
          <w:rFonts w:ascii="Andalus" w:eastAsia="Times New Roman" w:hAnsi="Andalus" w:cs="Andalus" w:hint="cs"/>
          <w:sz w:val="28"/>
          <w:szCs w:val="28"/>
          <w:rtl/>
        </w:rPr>
        <w:t>.</w:t>
      </w:r>
    </w:p>
    <w:p w:rsidR="001F590A" w:rsidRPr="001F590A" w:rsidRDefault="003620ED" w:rsidP="003620ED">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sz w:val="28"/>
          <w:szCs w:val="28"/>
          <w:rtl/>
        </w:rPr>
        <w:t>10_</w:t>
      </w:r>
      <w:r w:rsidR="001F590A" w:rsidRPr="001F590A">
        <w:rPr>
          <w:rFonts w:ascii="Andalus" w:eastAsia="Times New Roman" w:hAnsi="Andalus" w:cs="Andalus"/>
          <w:sz w:val="28"/>
          <w:szCs w:val="28"/>
          <w:rtl/>
        </w:rPr>
        <w:t>و جائزة الأركانة العالمية</w:t>
      </w:r>
      <w:r>
        <w:rPr>
          <w:rFonts w:ascii="Andalus" w:eastAsia="Times New Roman" w:hAnsi="Andalus" w:cs="Andalus" w:hint="cs"/>
          <w:sz w:val="28"/>
          <w:szCs w:val="28"/>
          <w:rtl/>
        </w:rPr>
        <w:t xml:space="preserve"> </w:t>
      </w:r>
      <w:r w:rsidR="001F590A" w:rsidRPr="001F590A">
        <w:rPr>
          <w:rFonts w:ascii="Andalus" w:eastAsia="Times New Roman" w:hAnsi="Andalus" w:cs="Andalus"/>
          <w:sz w:val="28"/>
          <w:szCs w:val="28"/>
          <w:rtl/>
        </w:rPr>
        <w:t>للشعر في المغرب عام 2008 .</w:t>
      </w:r>
    </w:p>
    <w:p w:rsidR="001F590A" w:rsidRDefault="001F590A" w:rsidP="009929D9">
      <w:pPr>
        <w:tabs>
          <w:tab w:val="left" w:pos="6435"/>
        </w:tabs>
        <w:jc w:val="right"/>
        <w:rPr>
          <w:rFonts w:ascii="Andalus" w:eastAsia="Times New Roman" w:hAnsi="Andalus" w:cs="Andalus"/>
          <w:color w:val="000000"/>
          <w:sz w:val="44"/>
          <w:szCs w:val="44"/>
          <w:u w:val="single"/>
          <w:rtl/>
        </w:rPr>
      </w:pPr>
    </w:p>
    <w:p w:rsidR="003620ED" w:rsidRDefault="003620ED" w:rsidP="009929D9">
      <w:pPr>
        <w:tabs>
          <w:tab w:val="left" w:pos="6435"/>
        </w:tabs>
        <w:jc w:val="right"/>
        <w:rPr>
          <w:rFonts w:ascii="Andalus" w:eastAsia="Times New Roman" w:hAnsi="Andalus" w:cs="Andalus"/>
          <w:color w:val="000000"/>
          <w:sz w:val="44"/>
          <w:szCs w:val="44"/>
          <w:u w:val="single"/>
          <w:rtl/>
        </w:rPr>
      </w:pPr>
    </w:p>
    <w:p w:rsidR="003620ED" w:rsidRDefault="003620ED" w:rsidP="009929D9">
      <w:pPr>
        <w:tabs>
          <w:tab w:val="left" w:pos="6435"/>
        </w:tabs>
        <w:jc w:val="right"/>
        <w:rPr>
          <w:rFonts w:ascii="Andalus" w:eastAsia="Times New Roman" w:hAnsi="Andalus" w:cs="Andalus"/>
          <w:color w:val="000000"/>
          <w:sz w:val="44"/>
          <w:szCs w:val="44"/>
          <w:u w:val="single"/>
          <w:rtl/>
        </w:rPr>
      </w:pPr>
    </w:p>
    <w:p w:rsidR="003620ED" w:rsidRDefault="003620ED" w:rsidP="009929D9">
      <w:pPr>
        <w:tabs>
          <w:tab w:val="left" w:pos="6435"/>
        </w:tabs>
        <w:jc w:val="right"/>
        <w:rPr>
          <w:rFonts w:ascii="Andalus" w:eastAsia="Times New Roman" w:hAnsi="Andalus" w:cs="Andalus"/>
          <w:color w:val="000000"/>
          <w:sz w:val="44"/>
          <w:szCs w:val="44"/>
          <w:u w:val="single"/>
          <w:rtl/>
        </w:rPr>
      </w:pPr>
    </w:p>
    <w:p w:rsidR="003620ED" w:rsidRDefault="003620ED" w:rsidP="009929D9">
      <w:pPr>
        <w:tabs>
          <w:tab w:val="left" w:pos="6435"/>
        </w:tabs>
        <w:jc w:val="right"/>
        <w:rPr>
          <w:rFonts w:ascii="Andalus" w:eastAsia="Times New Roman" w:hAnsi="Andalus" w:cs="Andalus"/>
          <w:color w:val="000000"/>
          <w:sz w:val="44"/>
          <w:szCs w:val="44"/>
          <w:u w:val="single"/>
          <w:rtl/>
        </w:rPr>
      </w:pPr>
    </w:p>
    <w:p w:rsidR="003620ED" w:rsidRPr="002276F1" w:rsidRDefault="003620ED" w:rsidP="009929D9">
      <w:pPr>
        <w:tabs>
          <w:tab w:val="left" w:pos="6435"/>
        </w:tabs>
        <w:jc w:val="right"/>
        <w:rPr>
          <w:rFonts w:ascii="Andalus" w:eastAsia="Times New Roman" w:hAnsi="Andalus" w:cs="Andalus"/>
          <w:color w:val="00B050"/>
          <w:sz w:val="44"/>
          <w:szCs w:val="44"/>
          <w:u w:val="single"/>
          <w:rtl/>
        </w:rPr>
      </w:pPr>
      <w:r w:rsidRPr="002276F1">
        <w:rPr>
          <w:rFonts w:ascii="Andalus" w:eastAsia="Times New Roman" w:hAnsi="Andalus" w:cs="Andalus" w:hint="cs"/>
          <w:noProof/>
          <w:color w:val="00B050"/>
          <w:sz w:val="44"/>
          <w:szCs w:val="44"/>
          <w:u w:val="single"/>
          <w:rtl/>
        </w:rPr>
        <w:lastRenderedPageBreak/>
        <w:drawing>
          <wp:anchor distT="0" distB="0" distL="114300" distR="114300" simplePos="0" relativeHeight="251670528" behindDoc="0" locked="0" layoutInCell="1" allowOverlap="1">
            <wp:simplePos x="0" y="0"/>
            <wp:positionH relativeFrom="column">
              <wp:posOffset>-257175</wp:posOffset>
            </wp:positionH>
            <wp:positionV relativeFrom="paragraph">
              <wp:posOffset>-9525</wp:posOffset>
            </wp:positionV>
            <wp:extent cx="1266825" cy="1381125"/>
            <wp:effectExtent l="38100" t="0" r="28575" b="409575"/>
            <wp:wrapNone/>
            <wp:docPr id="1" name="Picture 40" descr="http://www.darwish.ps/say/thumbnil_124566052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darwish.ps/say/thumbnil_1245660527.jpg">
                      <a:hlinkClick r:id="rId12"/>
                    </pic:cNvPr>
                    <pic:cNvPicPr>
                      <a:picLocks noChangeAspect="1" noChangeArrowheads="1"/>
                    </pic:cNvPicPr>
                  </pic:nvPicPr>
                  <pic:blipFill>
                    <a:blip r:embed="rId13" cstate="print"/>
                    <a:srcRect/>
                    <a:stretch>
                      <a:fillRect/>
                    </a:stretch>
                  </pic:blipFill>
                  <pic:spPr bwMode="auto">
                    <a:xfrm>
                      <a:off x="0" y="0"/>
                      <a:ext cx="1266825"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2276F1">
        <w:rPr>
          <w:rFonts w:ascii="Andalus" w:eastAsia="Times New Roman" w:hAnsi="Andalus" w:cs="Andalus" w:hint="cs"/>
          <w:color w:val="00B050"/>
          <w:sz w:val="44"/>
          <w:szCs w:val="44"/>
          <w:u w:val="single"/>
          <w:rtl/>
        </w:rPr>
        <w:t>ماذا قالو عن درويش:</w:t>
      </w:r>
    </w:p>
    <w:p w:rsidR="003620ED" w:rsidRPr="003620ED" w:rsidRDefault="003620ED" w:rsidP="001971AF">
      <w:pPr>
        <w:tabs>
          <w:tab w:val="left" w:pos="6435"/>
        </w:tabs>
        <w:jc w:val="right"/>
        <w:rPr>
          <w:rFonts w:ascii="Andalus" w:hAnsi="Andalus" w:cs="Andalus"/>
          <w:color w:val="000000"/>
          <w:sz w:val="28"/>
          <w:szCs w:val="28"/>
          <w:rtl/>
        </w:rPr>
      </w:pPr>
      <w:r>
        <w:rPr>
          <w:rFonts w:ascii="Andalus" w:hAnsi="Andalus" w:cs="Andalus" w:hint="cs"/>
          <w:color w:val="000000"/>
          <w:sz w:val="28"/>
          <w:szCs w:val="28"/>
          <w:rtl/>
        </w:rPr>
        <w:t>1_</w:t>
      </w:r>
      <w:r w:rsidRPr="003620ED">
        <w:rPr>
          <w:rFonts w:ascii="Andalus" w:hAnsi="Andalus" w:cs="Andalus"/>
          <w:color w:val="000000"/>
          <w:sz w:val="28"/>
          <w:szCs w:val="28"/>
          <w:rtl/>
        </w:rPr>
        <w:t>وزيرة الثقافة المغربية / ثريا جبران :</w:t>
      </w:r>
      <w:r w:rsidRPr="003620ED">
        <w:rPr>
          <w:rFonts w:ascii="Tahoma" w:hAnsi="Tahoma" w:cs="Tahoma"/>
          <w:noProof/>
          <w:color w:val="0000FF"/>
          <w:sz w:val="20"/>
          <w:szCs w:val="20"/>
        </w:rPr>
        <w:t xml:space="preserve"> </w:t>
      </w:r>
      <w:r w:rsidRPr="003620ED">
        <w:rPr>
          <w:rFonts w:ascii="Tahoma" w:hAnsi="Tahoma" w:cs="Tahoma"/>
          <w:color w:val="000000"/>
          <w:sz w:val="20"/>
          <w:szCs w:val="20"/>
        </w:rPr>
        <w:t xml:space="preserve"> </w:t>
      </w:r>
    </w:p>
    <w:p w:rsidR="003620ED" w:rsidRPr="003620ED" w:rsidRDefault="003620ED" w:rsidP="00C458B3">
      <w:pPr>
        <w:bidi/>
        <w:spacing w:before="100" w:beforeAutospacing="1" w:after="100" w:afterAutospacing="1" w:line="240" w:lineRule="auto"/>
        <w:jc w:val="center"/>
        <w:rPr>
          <w:rFonts w:ascii="Andalus" w:eastAsia="Times New Roman" w:hAnsi="Andalus" w:cs="Andalus"/>
          <w:sz w:val="28"/>
          <w:szCs w:val="28"/>
        </w:rPr>
      </w:pPr>
      <w:r w:rsidRPr="003620ED">
        <w:rPr>
          <w:rFonts w:ascii="Andalus" w:eastAsia="Times New Roman" w:hAnsi="Andalus" w:cs="Andalus"/>
          <w:sz w:val="28"/>
          <w:szCs w:val="28"/>
          <w:rtl/>
        </w:rPr>
        <w:t>محمود درويش موحد للعرب بكل ما تحمل هذه الكلمة من معنى .</w:t>
      </w:r>
    </w:p>
    <w:p w:rsidR="003620ED" w:rsidRPr="003620ED" w:rsidRDefault="003620ED" w:rsidP="00C458B3">
      <w:pPr>
        <w:bidi/>
        <w:spacing w:before="100" w:beforeAutospacing="1" w:after="100" w:afterAutospacing="1" w:line="240" w:lineRule="auto"/>
        <w:jc w:val="center"/>
        <w:rPr>
          <w:rFonts w:ascii="Andalus" w:eastAsia="Times New Roman" w:hAnsi="Andalus" w:cs="Andalus"/>
          <w:sz w:val="28"/>
          <w:szCs w:val="28"/>
          <w:rtl/>
        </w:rPr>
      </w:pPr>
      <w:r w:rsidRPr="003620ED">
        <w:rPr>
          <w:rFonts w:ascii="Andalus" w:eastAsia="Times New Roman" w:hAnsi="Andalus" w:cs="Andalus"/>
          <w:sz w:val="28"/>
          <w:szCs w:val="28"/>
          <w:rtl/>
        </w:rPr>
        <w:t>القضية الفلسطينية كانت حاضرة في كل أعماله , ورحيله خسارة كبيرة لكل الأمة العربية ,</w:t>
      </w:r>
    </w:p>
    <w:p w:rsidR="003620ED" w:rsidRDefault="003620ED" w:rsidP="00C458B3">
      <w:pPr>
        <w:bidi/>
        <w:spacing w:before="100" w:beforeAutospacing="1" w:after="100" w:afterAutospacing="1" w:line="240" w:lineRule="auto"/>
        <w:jc w:val="center"/>
        <w:rPr>
          <w:rFonts w:ascii="Andalus" w:eastAsia="Times New Roman" w:hAnsi="Andalus" w:cs="Andalus"/>
          <w:sz w:val="28"/>
          <w:szCs w:val="28"/>
          <w:rtl/>
        </w:rPr>
      </w:pPr>
      <w:r w:rsidRPr="003620ED">
        <w:rPr>
          <w:rFonts w:ascii="Andalus" w:eastAsia="Times New Roman" w:hAnsi="Andalus" w:cs="Andalus"/>
          <w:sz w:val="28"/>
          <w:szCs w:val="28"/>
          <w:rtl/>
        </w:rPr>
        <w:t>وسيظل حاضراً في ذاكرتنا ووعينا ووجداننا ووجدان كل العرب.</w:t>
      </w:r>
    </w:p>
    <w:p w:rsidR="003620ED" w:rsidRDefault="003620ED" w:rsidP="001971AF">
      <w:pPr>
        <w:bidi/>
        <w:spacing w:before="100" w:beforeAutospacing="1" w:after="100" w:afterAutospacing="1" w:line="240" w:lineRule="auto"/>
        <w:jc w:val="both"/>
        <w:rPr>
          <w:rFonts w:ascii="Andalus" w:eastAsia="Times New Roman" w:hAnsi="Andalus" w:cs="Andalus"/>
          <w:sz w:val="28"/>
          <w:szCs w:val="28"/>
          <w:rtl/>
        </w:rPr>
      </w:pPr>
    </w:p>
    <w:p w:rsidR="003620ED" w:rsidRPr="001971AF" w:rsidRDefault="003620ED" w:rsidP="001971AF">
      <w:pPr>
        <w:bidi/>
        <w:spacing w:before="100" w:beforeAutospacing="1" w:after="100" w:afterAutospacing="1" w:line="240" w:lineRule="auto"/>
        <w:rPr>
          <w:rFonts w:ascii="Andalus" w:eastAsia="Times New Roman" w:hAnsi="Andalus" w:cs="Andalus"/>
          <w:sz w:val="28"/>
          <w:szCs w:val="28"/>
          <w:rtl/>
        </w:rPr>
      </w:pPr>
      <w:r>
        <w:rPr>
          <w:rFonts w:ascii="Andalus" w:eastAsia="Times New Roman" w:hAnsi="Andalus" w:cs="Andalus" w:hint="cs"/>
          <w:noProof/>
          <w:sz w:val="28"/>
          <w:szCs w:val="28"/>
          <w:rtl/>
        </w:rPr>
        <w:drawing>
          <wp:anchor distT="0" distB="0" distL="114300" distR="114300" simplePos="0" relativeHeight="251671552" behindDoc="0" locked="0" layoutInCell="1" allowOverlap="1">
            <wp:simplePos x="0" y="0"/>
            <wp:positionH relativeFrom="column">
              <wp:posOffset>-342900</wp:posOffset>
            </wp:positionH>
            <wp:positionV relativeFrom="paragraph">
              <wp:posOffset>220345</wp:posOffset>
            </wp:positionV>
            <wp:extent cx="1266825" cy="1381125"/>
            <wp:effectExtent l="38100" t="0" r="28575" b="409575"/>
            <wp:wrapThrough wrapText="bothSides">
              <wp:wrapPolygon edited="0">
                <wp:start x="325" y="0"/>
                <wp:lineTo x="-650" y="28006"/>
                <wp:lineTo x="22087" y="28006"/>
                <wp:lineTo x="22087" y="2681"/>
                <wp:lineTo x="21762" y="596"/>
                <wp:lineTo x="21113" y="0"/>
                <wp:lineTo x="325" y="0"/>
              </wp:wrapPolygon>
            </wp:wrapThrough>
            <wp:docPr id="43" name="Picture 43" descr="http://www.darwish.ps/say/thumbnil_124488359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arwish.ps/say/thumbnil_1244883590.jpg">
                      <a:hlinkClick r:id="rId14"/>
                    </pic:cNvPr>
                    <pic:cNvPicPr>
                      <a:picLocks noChangeAspect="1" noChangeArrowheads="1"/>
                    </pic:cNvPicPr>
                  </pic:nvPicPr>
                  <pic:blipFill>
                    <a:blip r:embed="rId15" cstate="print"/>
                    <a:srcRect/>
                    <a:stretch>
                      <a:fillRect/>
                    </a:stretch>
                  </pic:blipFill>
                  <pic:spPr bwMode="auto">
                    <a:xfrm>
                      <a:off x="0" y="0"/>
                      <a:ext cx="1266825"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ndalus" w:eastAsia="Times New Roman" w:hAnsi="Andalus" w:cs="Andalus" w:hint="cs"/>
          <w:sz w:val="28"/>
          <w:szCs w:val="28"/>
          <w:rtl/>
        </w:rPr>
        <w:t>2</w:t>
      </w:r>
      <w:r w:rsidRPr="001971AF">
        <w:rPr>
          <w:rFonts w:ascii="Andalus" w:eastAsia="Times New Roman" w:hAnsi="Andalus" w:cs="Andalus"/>
          <w:sz w:val="28"/>
          <w:szCs w:val="28"/>
          <w:rtl/>
        </w:rPr>
        <w:t>_</w:t>
      </w:r>
      <w:r w:rsidRPr="001971AF">
        <w:rPr>
          <w:rFonts w:ascii="Andalus" w:hAnsi="Andalus" w:cs="Andalus"/>
          <w:color w:val="000000"/>
          <w:sz w:val="28"/>
          <w:szCs w:val="28"/>
        </w:rPr>
        <w:t xml:space="preserve"> </w:t>
      </w:r>
      <w:r w:rsidR="001971AF" w:rsidRPr="001971AF">
        <w:rPr>
          <w:rFonts w:ascii="Andalus" w:hAnsi="Andalus" w:cs="Andalus"/>
          <w:color w:val="000000"/>
          <w:sz w:val="28"/>
          <w:szCs w:val="28"/>
          <w:rtl/>
        </w:rPr>
        <w:t>الكاتب الإسباني / خوان غويتيسولو</w:t>
      </w:r>
      <w:r w:rsidR="001971AF">
        <w:rPr>
          <w:rFonts w:ascii="Andalus" w:hAnsi="Andalus" w:cs="Andalus" w:hint="cs"/>
          <w:color w:val="000000"/>
          <w:sz w:val="28"/>
          <w:szCs w:val="28"/>
          <w:rtl/>
        </w:rPr>
        <w:t>:</w:t>
      </w:r>
    </w:p>
    <w:p w:rsidR="001971AF" w:rsidRPr="001971AF" w:rsidRDefault="001971AF" w:rsidP="00C458B3">
      <w:pPr>
        <w:pStyle w:val="NormalWeb"/>
        <w:bidi/>
        <w:jc w:val="center"/>
        <w:rPr>
          <w:rFonts w:ascii="Andalus" w:hAnsi="Andalus" w:cs="Andalus"/>
          <w:sz w:val="28"/>
          <w:szCs w:val="28"/>
        </w:rPr>
      </w:pPr>
      <w:r w:rsidRPr="001971AF">
        <w:rPr>
          <w:rFonts w:ascii="Andalus" w:hAnsi="Andalus" w:cs="Andalus"/>
          <w:sz w:val="28"/>
          <w:szCs w:val="28"/>
          <w:rtl/>
        </w:rPr>
        <w:t>محمود درويش أحد أفضل الشعراء العرب في القرن الحالي ويرمز تاريخه الشخصي إلى تاريخ قومه</w:t>
      </w:r>
    </w:p>
    <w:p w:rsidR="001971AF" w:rsidRPr="001971AF" w:rsidRDefault="001971AF" w:rsidP="00C458B3">
      <w:pPr>
        <w:pStyle w:val="NormalWeb"/>
        <w:bidi/>
        <w:jc w:val="center"/>
        <w:rPr>
          <w:rFonts w:ascii="Andalus" w:hAnsi="Andalus" w:cs="Andalus"/>
          <w:sz w:val="28"/>
          <w:szCs w:val="28"/>
          <w:rtl/>
        </w:rPr>
      </w:pPr>
      <w:r w:rsidRPr="001971AF">
        <w:rPr>
          <w:rFonts w:ascii="Andalus" w:hAnsi="Andalus" w:cs="Andalus"/>
          <w:sz w:val="28"/>
          <w:szCs w:val="28"/>
          <w:rtl/>
        </w:rPr>
        <w:t>استطاع تطوير هموم شعرية جميلة مؤثرة احتلت فيها فلسطين موقعاً مركزياً , فكان شعره التزاماً بالكلمة</w:t>
      </w:r>
    </w:p>
    <w:p w:rsidR="001971AF" w:rsidRPr="001971AF" w:rsidRDefault="001971AF" w:rsidP="00C458B3">
      <w:pPr>
        <w:pStyle w:val="NormalWeb"/>
        <w:bidi/>
        <w:jc w:val="center"/>
        <w:rPr>
          <w:rFonts w:ascii="Andalus" w:hAnsi="Andalus" w:cs="Andalus"/>
          <w:sz w:val="28"/>
          <w:szCs w:val="28"/>
          <w:rtl/>
        </w:rPr>
      </w:pPr>
      <w:r w:rsidRPr="001971AF">
        <w:rPr>
          <w:rFonts w:ascii="Andalus" w:hAnsi="Andalus" w:cs="Andalus"/>
          <w:sz w:val="28"/>
          <w:szCs w:val="28"/>
          <w:rtl/>
        </w:rPr>
        <w:t xml:space="preserve">الجوهرية الدقيقة , وليس شعراً نضالياً أو دعوياً ,هكذا تمكن درويش شأنه في ذلك شأن الشعراء </w:t>
      </w:r>
      <w:r w:rsidRPr="001971AF">
        <w:rPr>
          <w:rFonts w:ascii="Andalus" w:hAnsi="Andalus" w:cs="Andalus" w:hint="cs"/>
          <w:sz w:val="28"/>
          <w:szCs w:val="28"/>
          <w:rtl/>
        </w:rPr>
        <w:t>الحقيقتين</w:t>
      </w:r>
      <w:r w:rsidRPr="001971AF">
        <w:rPr>
          <w:rFonts w:ascii="Andalus" w:hAnsi="Andalus" w:cs="Andalus"/>
          <w:sz w:val="28"/>
          <w:szCs w:val="28"/>
          <w:rtl/>
        </w:rPr>
        <w:t xml:space="preserve"> من ابتكار واقع لفظي يرسخ في ذهن القارئ</w:t>
      </w:r>
    </w:p>
    <w:p w:rsidR="001971AF" w:rsidRDefault="001971AF" w:rsidP="00C458B3">
      <w:pPr>
        <w:pStyle w:val="NormalWeb"/>
        <w:bidi/>
        <w:jc w:val="center"/>
        <w:rPr>
          <w:rFonts w:ascii="Andalus" w:hAnsi="Andalus" w:cs="Andalus"/>
          <w:sz w:val="28"/>
          <w:szCs w:val="28"/>
          <w:rtl/>
        </w:rPr>
      </w:pPr>
      <w:r w:rsidRPr="001971AF">
        <w:rPr>
          <w:rFonts w:ascii="Andalus" w:hAnsi="Andalus" w:cs="Andalus"/>
          <w:sz w:val="28"/>
          <w:szCs w:val="28"/>
          <w:rtl/>
        </w:rPr>
        <w:t xml:space="preserve">باستقلال تام عن الموضوع أو الباعث الذي أحدثه </w:t>
      </w:r>
      <w:r>
        <w:rPr>
          <w:rFonts w:ascii="Andalus" w:hAnsi="Andalus" w:cs="Andalus" w:hint="cs"/>
          <w:sz w:val="28"/>
          <w:szCs w:val="28"/>
          <w:rtl/>
        </w:rPr>
        <w:t>.</w:t>
      </w:r>
    </w:p>
    <w:p w:rsidR="001971AF" w:rsidRDefault="001971AF" w:rsidP="001971AF">
      <w:pPr>
        <w:pStyle w:val="NormalWeb"/>
        <w:bidi/>
        <w:jc w:val="both"/>
        <w:rPr>
          <w:rFonts w:ascii="Andalus" w:hAnsi="Andalus" w:cs="Andalus"/>
          <w:sz w:val="28"/>
          <w:szCs w:val="28"/>
          <w:rtl/>
        </w:rPr>
      </w:pPr>
    </w:p>
    <w:p w:rsidR="001971AF" w:rsidRDefault="001971AF" w:rsidP="001971AF">
      <w:pPr>
        <w:pStyle w:val="NormalWeb"/>
        <w:bidi/>
        <w:jc w:val="both"/>
        <w:rPr>
          <w:rFonts w:ascii="Andalus" w:hAnsi="Andalus" w:cs="Andalus"/>
          <w:sz w:val="28"/>
          <w:szCs w:val="28"/>
          <w:rtl/>
        </w:rPr>
      </w:pPr>
    </w:p>
    <w:p w:rsidR="001971AF" w:rsidRDefault="001971AF" w:rsidP="001971AF">
      <w:pPr>
        <w:pStyle w:val="NormalWeb"/>
        <w:bidi/>
        <w:jc w:val="both"/>
        <w:rPr>
          <w:rFonts w:ascii="Andalus" w:hAnsi="Andalus" w:cs="Andalus"/>
          <w:sz w:val="28"/>
          <w:szCs w:val="28"/>
          <w:rtl/>
        </w:rPr>
      </w:pPr>
    </w:p>
    <w:p w:rsidR="001971AF" w:rsidRDefault="001971AF" w:rsidP="001971AF">
      <w:pPr>
        <w:pStyle w:val="NormalWeb"/>
        <w:bidi/>
        <w:jc w:val="both"/>
        <w:rPr>
          <w:rFonts w:ascii="Andalus" w:hAnsi="Andalus" w:cs="Andalus"/>
          <w:sz w:val="28"/>
          <w:szCs w:val="28"/>
          <w:rtl/>
        </w:rPr>
      </w:pPr>
    </w:p>
    <w:p w:rsidR="001971AF" w:rsidRPr="001971AF" w:rsidRDefault="001971AF" w:rsidP="001971AF">
      <w:pPr>
        <w:pStyle w:val="NormalWeb"/>
        <w:bidi/>
        <w:jc w:val="both"/>
        <w:rPr>
          <w:rFonts w:ascii="Andalus" w:hAnsi="Andalus" w:cs="Andalus"/>
          <w:sz w:val="28"/>
          <w:szCs w:val="28"/>
          <w:rtl/>
        </w:rPr>
      </w:pPr>
    </w:p>
    <w:p w:rsidR="001971AF" w:rsidRPr="001971AF" w:rsidRDefault="001971AF" w:rsidP="001971AF">
      <w:pPr>
        <w:tabs>
          <w:tab w:val="left" w:pos="6435"/>
        </w:tabs>
        <w:jc w:val="right"/>
        <w:rPr>
          <w:rFonts w:ascii="Andalus" w:hAnsi="Andalus" w:cs="Andalus"/>
          <w:color w:val="000000"/>
          <w:sz w:val="28"/>
          <w:szCs w:val="28"/>
          <w:rtl/>
        </w:rPr>
      </w:pPr>
      <w:r>
        <w:rPr>
          <w:rFonts w:ascii="Andalus" w:eastAsia="Times New Roman" w:hAnsi="Andalus" w:cs="Andalus" w:hint="cs"/>
          <w:noProof/>
          <w:color w:val="000000"/>
          <w:sz w:val="28"/>
          <w:szCs w:val="28"/>
          <w:rtl/>
        </w:rPr>
        <w:lastRenderedPageBreak/>
        <w:drawing>
          <wp:anchor distT="0" distB="0" distL="114300" distR="114300" simplePos="0" relativeHeight="251672576" behindDoc="1" locked="0" layoutInCell="1" allowOverlap="1">
            <wp:simplePos x="0" y="0"/>
            <wp:positionH relativeFrom="column">
              <wp:posOffset>-533400</wp:posOffset>
            </wp:positionH>
            <wp:positionV relativeFrom="paragraph">
              <wp:posOffset>200025</wp:posOffset>
            </wp:positionV>
            <wp:extent cx="1345565" cy="1466850"/>
            <wp:effectExtent l="38100" t="0" r="26035" b="438150"/>
            <wp:wrapTight wrapText="bothSides">
              <wp:wrapPolygon edited="0">
                <wp:start x="306" y="0"/>
                <wp:lineTo x="-612" y="28052"/>
                <wp:lineTo x="22018" y="28052"/>
                <wp:lineTo x="22018" y="2805"/>
                <wp:lineTo x="21712" y="842"/>
                <wp:lineTo x="21101" y="0"/>
                <wp:lineTo x="306" y="0"/>
              </wp:wrapPolygon>
            </wp:wrapTight>
            <wp:docPr id="8" name="Picture 46" descr="http://www.darwish.ps/say/thumbnil_1244887928.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darwish.ps/say/thumbnil_1244887928.jpg">
                      <a:hlinkClick r:id="rId16"/>
                    </pic:cNvPr>
                    <pic:cNvPicPr>
                      <a:picLocks noChangeAspect="1" noChangeArrowheads="1"/>
                    </pic:cNvPicPr>
                  </pic:nvPicPr>
                  <pic:blipFill>
                    <a:blip r:embed="rId17" cstate="print"/>
                    <a:srcRect/>
                    <a:stretch>
                      <a:fillRect/>
                    </a:stretch>
                  </pic:blipFill>
                  <pic:spPr bwMode="auto">
                    <a:xfrm>
                      <a:off x="0" y="0"/>
                      <a:ext cx="1345565" cy="1466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ndalus" w:eastAsia="Times New Roman" w:hAnsi="Andalus" w:cs="Andalus" w:hint="cs"/>
          <w:color w:val="000000"/>
          <w:sz w:val="28"/>
          <w:szCs w:val="28"/>
          <w:rtl/>
        </w:rPr>
        <w:t>3_</w:t>
      </w:r>
      <w:r w:rsidRPr="001971AF">
        <w:rPr>
          <w:rFonts w:ascii="Andalus" w:hAnsi="Andalus" w:cs="Andalus"/>
          <w:color w:val="000000"/>
          <w:sz w:val="28"/>
          <w:szCs w:val="28"/>
          <w:rtl/>
        </w:rPr>
        <w:t xml:space="preserve"> الشقيق الأكبر لمحمود درويش / الأستاذ أحمد درويش</w:t>
      </w:r>
      <w:r>
        <w:rPr>
          <w:rFonts w:ascii="Andalus" w:hAnsi="Andalus" w:cs="Andalus" w:hint="cs"/>
          <w:color w:val="000000"/>
          <w:sz w:val="28"/>
          <w:szCs w:val="28"/>
          <w:rtl/>
        </w:rPr>
        <w:t>:</w:t>
      </w:r>
    </w:p>
    <w:p w:rsidR="001971AF" w:rsidRPr="001971AF" w:rsidRDefault="001971AF" w:rsidP="00C458B3">
      <w:pPr>
        <w:bidi/>
        <w:spacing w:before="100" w:beforeAutospacing="1" w:after="100" w:afterAutospacing="1" w:line="240" w:lineRule="auto"/>
        <w:jc w:val="center"/>
        <w:rPr>
          <w:rFonts w:ascii="Andalus" w:eastAsia="Times New Roman" w:hAnsi="Andalus" w:cs="Andalus"/>
          <w:sz w:val="28"/>
          <w:szCs w:val="28"/>
        </w:rPr>
      </w:pPr>
      <w:r w:rsidRPr="001971AF">
        <w:rPr>
          <w:rFonts w:ascii="Andalus" w:eastAsia="Times New Roman" w:hAnsi="Andalus" w:cs="Andalus"/>
          <w:sz w:val="28"/>
          <w:szCs w:val="28"/>
          <w:rtl/>
        </w:rPr>
        <w:t>شعرت في المرة الأخيرة التي زارنا فيها في قرية "الجديدة" أنها الليلة الأخيرة , التقطنا صوراً كثيرة</w:t>
      </w:r>
    </w:p>
    <w:p w:rsidR="001971AF" w:rsidRPr="001971AF" w:rsidRDefault="001971AF" w:rsidP="00C458B3">
      <w:pPr>
        <w:bidi/>
        <w:spacing w:before="100" w:beforeAutospacing="1" w:after="100" w:afterAutospacing="1" w:line="240" w:lineRule="auto"/>
        <w:jc w:val="center"/>
        <w:rPr>
          <w:rFonts w:ascii="Andalus" w:eastAsia="Times New Roman" w:hAnsi="Andalus" w:cs="Andalus"/>
          <w:sz w:val="28"/>
          <w:szCs w:val="28"/>
          <w:rtl/>
        </w:rPr>
      </w:pPr>
      <w:r w:rsidRPr="001971AF">
        <w:rPr>
          <w:rFonts w:ascii="Andalus" w:eastAsia="Times New Roman" w:hAnsi="Andalus" w:cs="Andalus"/>
          <w:sz w:val="28"/>
          <w:szCs w:val="28"/>
          <w:rtl/>
        </w:rPr>
        <w:t>على غير العادة , وأحسست أن سفره إلى أميركا سيكون بمثابة رحلته الأخيرة .</w:t>
      </w:r>
    </w:p>
    <w:p w:rsidR="001971AF" w:rsidRPr="001971AF" w:rsidRDefault="001971AF" w:rsidP="00C458B3">
      <w:pPr>
        <w:bidi/>
        <w:spacing w:before="100" w:beforeAutospacing="1" w:after="100" w:afterAutospacing="1" w:line="240" w:lineRule="auto"/>
        <w:jc w:val="center"/>
        <w:rPr>
          <w:rFonts w:ascii="Andalus" w:eastAsia="Times New Roman" w:hAnsi="Andalus" w:cs="Andalus"/>
          <w:sz w:val="28"/>
          <w:szCs w:val="28"/>
          <w:rtl/>
        </w:rPr>
      </w:pPr>
      <w:r w:rsidRPr="001971AF">
        <w:rPr>
          <w:rFonts w:ascii="Andalus" w:eastAsia="Times New Roman" w:hAnsi="Andalus" w:cs="Andalus"/>
          <w:sz w:val="28"/>
          <w:szCs w:val="28"/>
          <w:rtl/>
        </w:rPr>
        <w:t>شهادتي لا تختلف عن شهادات الآخرين فليس لي بمحمود أكثر من الآخرين .</w:t>
      </w:r>
    </w:p>
    <w:p w:rsidR="001971AF" w:rsidRDefault="001971AF" w:rsidP="001971AF">
      <w:pPr>
        <w:tabs>
          <w:tab w:val="left" w:pos="6435"/>
        </w:tabs>
        <w:jc w:val="right"/>
        <w:rPr>
          <w:rFonts w:ascii="Tahoma" w:hAnsi="Tahoma" w:cs="Tahoma"/>
          <w:color w:val="000000"/>
          <w:rtl/>
        </w:rPr>
      </w:pPr>
    </w:p>
    <w:tbl>
      <w:tblPr>
        <w:tblW w:w="5000" w:type="pct"/>
        <w:jc w:val="center"/>
        <w:tblCellSpacing w:w="0" w:type="dxa"/>
        <w:tblCellMar>
          <w:top w:w="75" w:type="dxa"/>
          <w:left w:w="75" w:type="dxa"/>
          <w:bottom w:w="75" w:type="dxa"/>
          <w:right w:w="75" w:type="dxa"/>
        </w:tblCellMar>
        <w:tblLook w:val="04A0"/>
      </w:tblPr>
      <w:tblGrid>
        <w:gridCol w:w="9510"/>
      </w:tblGrid>
      <w:tr w:rsidR="001971AF" w:rsidRPr="001971AF" w:rsidTr="001971AF">
        <w:trPr>
          <w:tblCellSpacing w:w="0" w:type="dxa"/>
          <w:jc w:val="center"/>
        </w:trPr>
        <w:tc>
          <w:tcPr>
            <w:tcW w:w="0" w:type="auto"/>
            <w:vAlign w:val="center"/>
            <w:hideMark/>
          </w:tcPr>
          <w:p w:rsidR="001971AF" w:rsidRPr="001971AF" w:rsidRDefault="001971AF" w:rsidP="001971AF">
            <w:pPr>
              <w:spacing w:after="0" w:line="240" w:lineRule="auto"/>
              <w:rPr>
                <w:rFonts w:ascii="Tahoma" w:eastAsia="Times New Roman" w:hAnsi="Tahoma" w:cs="Tahoma"/>
                <w:color w:val="000000"/>
                <w:sz w:val="20"/>
                <w:szCs w:val="20"/>
              </w:rPr>
            </w:pPr>
          </w:p>
        </w:tc>
      </w:tr>
      <w:tr w:rsidR="001971AF" w:rsidRPr="001971AF" w:rsidTr="001971AF">
        <w:trPr>
          <w:tblCellSpacing w:w="0" w:type="dxa"/>
          <w:jc w:val="center"/>
        </w:trPr>
        <w:tc>
          <w:tcPr>
            <w:tcW w:w="0" w:type="auto"/>
            <w:vAlign w:val="center"/>
            <w:hideMark/>
          </w:tcPr>
          <w:tbl>
            <w:tblPr>
              <w:tblW w:w="4500" w:type="pct"/>
              <w:jc w:val="center"/>
              <w:tblCellSpacing w:w="0" w:type="dxa"/>
              <w:tblCellMar>
                <w:left w:w="0" w:type="dxa"/>
                <w:right w:w="0" w:type="dxa"/>
              </w:tblCellMar>
              <w:tblLook w:val="04A0"/>
            </w:tblPr>
            <w:tblGrid>
              <w:gridCol w:w="8424"/>
            </w:tblGrid>
            <w:tr w:rsidR="001971AF" w:rsidRPr="001971AF">
              <w:trPr>
                <w:tblCellSpacing w:w="0" w:type="dxa"/>
                <w:jc w:val="center"/>
              </w:trPr>
              <w:tc>
                <w:tcPr>
                  <w:tcW w:w="0" w:type="auto"/>
                  <w:tcMar>
                    <w:top w:w="225" w:type="dxa"/>
                    <w:left w:w="225" w:type="dxa"/>
                    <w:bottom w:w="225" w:type="dxa"/>
                    <w:right w:w="225" w:type="dxa"/>
                  </w:tcMar>
                  <w:vAlign w:val="center"/>
                  <w:hideMark/>
                </w:tcPr>
                <w:p w:rsidR="001971AF" w:rsidRPr="001971AF" w:rsidRDefault="001971AF" w:rsidP="001971AF">
                  <w:pPr>
                    <w:bidi/>
                    <w:spacing w:after="0" w:line="240" w:lineRule="auto"/>
                    <w:jc w:val="both"/>
                    <w:rPr>
                      <w:rFonts w:ascii="Times New Roman" w:eastAsia="Times New Roman" w:hAnsi="Times New Roman" w:cs="Times New Roman"/>
                      <w:sz w:val="24"/>
                      <w:szCs w:val="24"/>
                    </w:rPr>
                  </w:pPr>
                </w:p>
              </w:tc>
            </w:tr>
          </w:tbl>
          <w:p w:rsidR="001971AF" w:rsidRPr="001971AF" w:rsidRDefault="001971AF" w:rsidP="001971AF">
            <w:pPr>
              <w:spacing w:after="0" w:line="240" w:lineRule="auto"/>
              <w:rPr>
                <w:rFonts w:ascii="Tahoma" w:eastAsia="Times New Roman" w:hAnsi="Tahoma" w:cs="Tahoma"/>
                <w:color w:val="000000"/>
                <w:sz w:val="20"/>
                <w:szCs w:val="20"/>
              </w:rPr>
            </w:pPr>
          </w:p>
        </w:tc>
      </w:tr>
    </w:tbl>
    <w:p w:rsidR="001971AF" w:rsidRPr="001971AF" w:rsidRDefault="001971AF" w:rsidP="001971AF">
      <w:pPr>
        <w:tabs>
          <w:tab w:val="left" w:pos="6435"/>
        </w:tabs>
        <w:jc w:val="right"/>
        <w:rPr>
          <w:rFonts w:ascii="Andalus" w:hAnsi="Andalus" w:cs="Andalus"/>
          <w:color w:val="000000"/>
          <w:sz w:val="28"/>
          <w:szCs w:val="28"/>
          <w:rtl/>
        </w:rPr>
      </w:pPr>
      <w:r>
        <w:rPr>
          <w:rFonts w:ascii="Tahoma" w:hAnsi="Tahoma" w:cs="Tahoma" w:hint="cs"/>
          <w:noProof/>
          <w:color w:val="000000"/>
          <w:sz w:val="20"/>
          <w:szCs w:val="20"/>
          <w:rtl/>
        </w:rPr>
        <w:drawing>
          <wp:anchor distT="0" distB="0" distL="114300" distR="114300" simplePos="0" relativeHeight="251673600" behindDoc="0" locked="0" layoutInCell="1" allowOverlap="1">
            <wp:simplePos x="0" y="0"/>
            <wp:positionH relativeFrom="column">
              <wp:posOffset>-485775</wp:posOffset>
            </wp:positionH>
            <wp:positionV relativeFrom="paragraph">
              <wp:posOffset>151765</wp:posOffset>
            </wp:positionV>
            <wp:extent cx="1266825" cy="1381125"/>
            <wp:effectExtent l="38100" t="0" r="28575" b="409575"/>
            <wp:wrapNone/>
            <wp:docPr id="49" name="Picture 49" descr="http://www.darwish.ps/say/thumbnil_1248075330.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darwish.ps/say/thumbnil_1248075330.jpg">
                      <a:hlinkClick r:id="rId18"/>
                    </pic:cNvPr>
                    <pic:cNvPicPr>
                      <a:picLocks noChangeAspect="1" noChangeArrowheads="1"/>
                    </pic:cNvPicPr>
                  </pic:nvPicPr>
                  <pic:blipFill>
                    <a:blip r:embed="rId19" cstate="print"/>
                    <a:srcRect/>
                    <a:stretch>
                      <a:fillRect/>
                    </a:stretch>
                  </pic:blipFill>
                  <pic:spPr bwMode="auto">
                    <a:xfrm>
                      <a:off x="0" y="0"/>
                      <a:ext cx="1266825"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ahoma" w:hAnsi="Tahoma" w:cs="Tahoma" w:hint="cs"/>
          <w:color w:val="000000"/>
          <w:sz w:val="20"/>
          <w:szCs w:val="20"/>
          <w:rtl/>
        </w:rPr>
        <w:t>4</w:t>
      </w:r>
      <w:r w:rsidRPr="001971AF">
        <w:rPr>
          <w:rFonts w:ascii="Andalus" w:hAnsi="Andalus" w:cs="Andalus"/>
          <w:color w:val="000000"/>
          <w:sz w:val="28"/>
          <w:szCs w:val="28"/>
          <w:rtl/>
        </w:rPr>
        <w:t xml:space="preserve">_ الناقد / حسين </w:t>
      </w:r>
      <w:r w:rsidRPr="001971AF">
        <w:rPr>
          <w:rFonts w:ascii="Andalus" w:hAnsi="Andalus" w:cs="Andalus" w:hint="cs"/>
          <w:color w:val="000000"/>
          <w:sz w:val="28"/>
          <w:szCs w:val="28"/>
          <w:rtl/>
        </w:rPr>
        <w:t>حمزة</w:t>
      </w:r>
      <w:r w:rsidRPr="001971AF">
        <w:rPr>
          <w:rFonts w:ascii="Andalus" w:hAnsi="Andalus" w:cs="Andalus"/>
          <w:color w:val="000000"/>
          <w:sz w:val="28"/>
          <w:szCs w:val="28"/>
          <w:rtl/>
        </w:rPr>
        <w:t>:</w:t>
      </w:r>
    </w:p>
    <w:p w:rsidR="001971AF" w:rsidRDefault="001971AF" w:rsidP="001971AF">
      <w:pPr>
        <w:bidi/>
        <w:spacing w:before="100" w:beforeAutospacing="1" w:after="100" w:afterAutospacing="1" w:line="240" w:lineRule="auto"/>
        <w:jc w:val="center"/>
        <w:rPr>
          <w:rFonts w:ascii="Andalus" w:eastAsia="Times New Roman" w:hAnsi="Andalus" w:cs="Andalus"/>
          <w:sz w:val="28"/>
          <w:szCs w:val="28"/>
          <w:rtl/>
        </w:rPr>
      </w:pPr>
      <w:r w:rsidRPr="001971AF">
        <w:rPr>
          <w:rFonts w:ascii="Andalus" w:eastAsia="Times New Roman" w:hAnsi="Andalus" w:cs="Andalus"/>
          <w:sz w:val="28"/>
          <w:szCs w:val="28"/>
          <w:rtl/>
        </w:rPr>
        <w:t>إن أهم ما يميز درويش أننا كفلسطينيين اختلفنا في خياراتنا الوطنية ولكننا لم</w:t>
      </w:r>
    </w:p>
    <w:p w:rsidR="001971AF" w:rsidRDefault="001971AF" w:rsidP="001971AF">
      <w:pPr>
        <w:bidi/>
        <w:spacing w:before="100" w:beforeAutospacing="1" w:after="100" w:afterAutospacing="1" w:line="240" w:lineRule="auto"/>
        <w:jc w:val="center"/>
        <w:rPr>
          <w:rFonts w:ascii="Andalus" w:eastAsia="Times New Roman" w:hAnsi="Andalus" w:cs="Andalus"/>
          <w:sz w:val="28"/>
          <w:szCs w:val="28"/>
          <w:rtl/>
        </w:rPr>
      </w:pPr>
      <w:r w:rsidRPr="001971AF">
        <w:rPr>
          <w:rFonts w:ascii="Andalus" w:eastAsia="Times New Roman" w:hAnsi="Andalus" w:cs="Andalus"/>
          <w:sz w:val="28"/>
          <w:szCs w:val="28"/>
          <w:rtl/>
        </w:rPr>
        <w:t xml:space="preserve">نختلف فيه ,وهناك إجماع حول هذه القامة الشعرية الشامخة , وباعتقادي أن النقاد </w:t>
      </w:r>
    </w:p>
    <w:p w:rsidR="001971AF" w:rsidRPr="001971AF" w:rsidRDefault="00C458B3" w:rsidP="001971AF">
      <w:pPr>
        <w:bidi/>
        <w:spacing w:before="100" w:beforeAutospacing="1" w:after="100" w:afterAutospacing="1" w:line="240" w:lineRule="auto"/>
        <w:jc w:val="center"/>
        <w:rPr>
          <w:rFonts w:ascii="Andalus" w:eastAsia="Times New Roman" w:hAnsi="Andalus" w:cs="Andalus"/>
          <w:sz w:val="28"/>
          <w:szCs w:val="28"/>
          <w:rtl/>
        </w:rPr>
      </w:pPr>
      <w:r w:rsidRPr="001971AF">
        <w:rPr>
          <w:rFonts w:ascii="Andalus" w:eastAsia="Times New Roman" w:hAnsi="Andalus" w:cs="Andalus" w:hint="cs"/>
          <w:sz w:val="28"/>
          <w:szCs w:val="28"/>
          <w:rtl/>
        </w:rPr>
        <w:t>سيختلفون ف</w:t>
      </w:r>
      <w:r w:rsidRPr="001971AF">
        <w:rPr>
          <w:rFonts w:ascii="Andalus" w:eastAsia="Times New Roman" w:hAnsi="Andalus" w:cs="Andalus" w:hint="eastAsia"/>
          <w:sz w:val="28"/>
          <w:szCs w:val="28"/>
          <w:rtl/>
        </w:rPr>
        <w:t>ي</w:t>
      </w:r>
      <w:r w:rsidR="001971AF" w:rsidRPr="001971AF">
        <w:rPr>
          <w:rFonts w:ascii="Andalus" w:eastAsia="Times New Roman" w:hAnsi="Andalus" w:cs="Andalus"/>
          <w:sz w:val="28"/>
          <w:szCs w:val="28"/>
          <w:rtl/>
        </w:rPr>
        <w:t xml:space="preserve"> تأويل سطر </w:t>
      </w:r>
      <w:r w:rsidR="001971AF" w:rsidRPr="001971AF">
        <w:rPr>
          <w:rFonts w:ascii="Andalus" w:eastAsia="Times New Roman" w:hAnsi="Andalus" w:cs="Andalus" w:hint="cs"/>
          <w:sz w:val="28"/>
          <w:szCs w:val="28"/>
          <w:rtl/>
        </w:rPr>
        <w:t>شعري ترك</w:t>
      </w:r>
      <w:r w:rsidR="001971AF" w:rsidRPr="001971AF">
        <w:rPr>
          <w:rFonts w:ascii="Andalus" w:eastAsia="Times New Roman" w:hAnsi="Andalus" w:cs="Andalus" w:hint="eastAsia"/>
          <w:sz w:val="28"/>
          <w:szCs w:val="28"/>
          <w:rtl/>
        </w:rPr>
        <w:t>ه</w:t>
      </w:r>
      <w:r w:rsidR="001971AF" w:rsidRPr="001971AF">
        <w:rPr>
          <w:rFonts w:ascii="Andalus" w:eastAsia="Times New Roman" w:hAnsi="Andalus" w:cs="Andalus"/>
          <w:sz w:val="28"/>
          <w:szCs w:val="28"/>
          <w:rtl/>
        </w:rPr>
        <w:t xml:space="preserve"> درويش بعد ألف عام </w:t>
      </w:r>
      <w:r w:rsidR="001971AF">
        <w:rPr>
          <w:rFonts w:ascii="Andalus" w:eastAsia="Times New Roman" w:hAnsi="Andalus" w:cs="Andalus" w:hint="cs"/>
          <w:sz w:val="28"/>
          <w:szCs w:val="28"/>
          <w:rtl/>
        </w:rPr>
        <w:t>..</w:t>
      </w:r>
    </w:p>
    <w:p w:rsidR="001971AF" w:rsidRPr="001971AF" w:rsidRDefault="001971AF" w:rsidP="001971AF">
      <w:pPr>
        <w:rPr>
          <w:rFonts w:ascii="Andalus" w:eastAsia="Times New Roman" w:hAnsi="Andalus" w:cs="Andalus"/>
          <w:sz w:val="28"/>
          <w:szCs w:val="28"/>
          <w:rtl/>
        </w:rPr>
      </w:pPr>
    </w:p>
    <w:p w:rsidR="001971AF" w:rsidRPr="001971AF" w:rsidRDefault="001971AF" w:rsidP="001971AF">
      <w:pPr>
        <w:rPr>
          <w:rFonts w:ascii="Andalus" w:eastAsia="Times New Roman" w:hAnsi="Andalus" w:cs="Andalus"/>
          <w:sz w:val="28"/>
          <w:szCs w:val="28"/>
          <w:rtl/>
        </w:rPr>
      </w:pPr>
    </w:p>
    <w:p w:rsidR="001971AF" w:rsidRPr="001971AF" w:rsidRDefault="001971AF" w:rsidP="001971AF">
      <w:pPr>
        <w:rPr>
          <w:rFonts w:ascii="Andalus" w:eastAsia="Times New Roman" w:hAnsi="Andalus" w:cs="Andalus"/>
          <w:sz w:val="28"/>
          <w:szCs w:val="28"/>
          <w:rtl/>
        </w:rPr>
      </w:pPr>
    </w:p>
    <w:p w:rsidR="001971AF" w:rsidRPr="001971AF" w:rsidRDefault="001971AF" w:rsidP="001971AF">
      <w:pPr>
        <w:tabs>
          <w:tab w:val="right" w:pos="7856"/>
        </w:tabs>
        <w:rPr>
          <w:rFonts w:ascii="Andalus" w:eastAsia="Times New Roman" w:hAnsi="Andalus" w:cs="Andalus"/>
          <w:sz w:val="28"/>
          <w:szCs w:val="28"/>
          <w:rtl/>
        </w:rPr>
      </w:pPr>
      <w:r w:rsidRPr="001971AF">
        <w:rPr>
          <w:rFonts w:ascii="Andalus" w:eastAsia="Times New Roman" w:hAnsi="Andalus" w:cs="Andalus"/>
          <w:noProof/>
          <w:sz w:val="28"/>
          <w:szCs w:val="28"/>
          <w:rtl/>
        </w:rPr>
        <w:drawing>
          <wp:anchor distT="0" distB="0" distL="114300" distR="114300" simplePos="0" relativeHeight="251674624" behindDoc="0" locked="0" layoutInCell="1" allowOverlap="1">
            <wp:simplePos x="0" y="0"/>
            <wp:positionH relativeFrom="column">
              <wp:posOffset>-454660</wp:posOffset>
            </wp:positionH>
            <wp:positionV relativeFrom="paragraph">
              <wp:posOffset>34925</wp:posOffset>
            </wp:positionV>
            <wp:extent cx="1266825" cy="1381125"/>
            <wp:effectExtent l="38100" t="0" r="28575" b="409575"/>
            <wp:wrapSquare wrapText="bothSides"/>
            <wp:docPr id="10" name="Picture 54" descr="http://www.darwish.ps/say/thumbnil_124204569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darwish.ps/say/thumbnil_1242045691.jpg">
                      <a:hlinkClick r:id="rId20"/>
                    </pic:cNvPr>
                    <pic:cNvPicPr>
                      <a:picLocks noChangeAspect="1" noChangeArrowheads="1"/>
                    </pic:cNvPicPr>
                  </pic:nvPicPr>
                  <pic:blipFill>
                    <a:blip r:embed="rId21" cstate="print"/>
                    <a:srcRect/>
                    <a:stretch>
                      <a:fillRect/>
                    </a:stretch>
                  </pic:blipFill>
                  <pic:spPr bwMode="auto">
                    <a:xfrm>
                      <a:off x="0" y="0"/>
                      <a:ext cx="1266825"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1971AF">
        <w:rPr>
          <w:rFonts w:ascii="Andalus" w:eastAsia="Times New Roman" w:hAnsi="Andalus" w:cs="Andalus"/>
          <w:sz w:val="28"/>
          <w:szCs w:val="28"/>
        </w:rPr>
        <w:tab/>
      </w:r>
      <w:r w:rsidRPr="001971AF">
        <w:rPr>
          <w:rFonts w:ascii="Andalus" w:eastAsia="Times New Roman" w:hAnsi="Andalus" w:cs="Andalus"/>
          <w:sz w:val="28"/>
          <w:szCs w:val="28"/>
          <w:rtl/>
        </w:rPr>
        <w:t>5_</w:t>
      </w:r>
      <w:r w:rsidRPr="001971AF">
        <w:rPr>
          <w:rFonts w:ascii="Andalus" w:hAnsi="Andalus" w:cs="Andalus"/>
          <w:color w:val="000000"/>
          <w:sz w:val="28"/>
          <w:szCs w:val="28"/>
          <w:rtl/>
        </w:rPr>
        <w:t xml:space="preserve"> الناقد السعودي / عبد الله الغذامى:</w:t>
      </w:r>
    </w:p>
    <w:p w:rsidR="001971AF" w:rsidRPr="001971AF" w:rsidRDefault="001971AF" w:rsidP="001971AF">
      <w:pPr>
        <w:bidi/>
        <w:spacing w:before="100" w:beforeAutospacing="1" w:after="100" w:afterAutospacing="1" w:line="240" w:lineRule="auto"/>
        <w:jc w:val="center"/>
        <w:rPr>
          <w:rFonts w:ascii="Andalus" w:eastAsia="Times New Roman" w:hAnsi="Andalus" w:cs="Andalus"/>
          <w:sz w:val="28"/>
          <w:szCs w:val="28"/>
        </w:rPr>
      </w:pPr>
      <w:r w:rsidRPr="001971AF">
        <w:rPr>
          <w:rFonts w:ascii="Andalus" w:eastAsia="Times New Roman" w:hAnsi="Andalus" w:cs="Andalus"/>
          <w:sz w:val="28"/>
          <w:szCs w:val="28"/>
          <w:rtl/>
        </w:rPr>
        <w:t>رجل نُجمع على تبجيله .. وصاحب صيت هو الأكبر في ثقافتنا اليوم .</w:t>
      </w:r>
    </w:p>
    <w:p w:rsidR="001971AF" w:rsidRPr="001971AF" w:rsidRDefault="001971AF" w:rsidP="001971AF">
      <w:pPr>
        <w:tabs>
          <w:tab w:val="right" w:pos="7856"/>
        </w:tabs>
        <w:jc w:val="right"/>
        <w:rPr>
          <w:rFonts w:ascii="Andalus" w:eastAsia="Times New Roman" w:hAnsi="Andalus" w:cs="Andalus"/>
          <w:sz w:val="28"/>
          <w:szCs w:val="28"/>
          <w:rtl/>
        </w:rPr>
      </w:pPr>
    </w:p>
    <w:p w:rsidR="001971AF" w:rsidRPr="001971AF" w:rsidRDefault="001971AF" w:rsidP="001971AF">
      <w:pPr>
        <w:rPr>
          <w:rFonts w:ascii="Andalus" w:eastAsia="Times New Roman" w:hAnsi="Andalus" w:cs="Andalus"/>
          <w:sz w:val="28"/>
          <w:szCs w:val="28"/>
          <w:rtl/>
        </w:rPr>
      </w:pPr>
    </w:p>
    <w:p w:rsidR="00BE76BF" w:rsidRPr="00BE76BF" w:rsidRDefault="00BE76BF" w:rsidP="00BE76BF">
      <w:pPr>
        <w:jc w:val="right"/>
        <w:rPr>
          <w:rFonts w:ascii="Andalus" w:eastAsia="Times New Roman" w:hAnsi="Andalus" w:cs="Andalus"/>
          <w:color w:val="00B050"/>
          <w:sz w:val="44"/>
          <w:szCs w:val="44"/>
          <w:u w:val="single"/>
          <w:rtl/>
        </w:rPr>
      </w:pPr>
      <w:r>
        <w:rPr>
          <w:rFonts w:ascii="Andalus" w:eastAsia="Times New Roman" w:hAnsi="Andalus" w:cs="Andalus" w:hint="cs"/>
          <w:color w:val="00B050"/>
          <w:sz w:val="44"/>
          <w:szCs w:val="44"/>
          <w:u w:val="single"/>
          <w:rtl/>
        </w:rPr>
        <w:lastRenderedPageBreak/>
        <w:t>ماذا كتبوا عن درويش:</w:t>
      </w:r>
    </w:p>
    <w:p w:rsidR="00BE76BF" w:rsidRDefault="00BE76BF" w:rsidP="00BE76BF">
      <w:pPr>
        <w:jc w:val="center"/>
        <w:rPr>
          <w:rFonts w:ascii="Andalus" w:hAnsi="Andalus" w:cs="Andalus"/>
          <w:color w:val="000000"/>
          <w:sz w:val="40"/>
          <w:szCs w:val="40"/>
          <w:rtl/>
        </w:rPr>
      </w:pPr>
      <w:r w:rsidRPr="00BE76BF">
        <w:rPr>
          <w:rFonts w:ascii="Andalus" w:hAnsi="Andalus" w:cs="Andalus"/>
          <w:color w:val="000000"/>
          <w:sz w:val="40"/>
          <w:szCs w:val="40"/>
          <w:rtl/>
        </w:rPr>
        <w:t>سمر يزبك</w:t>
      </w:r>
    </w:p>
    <w:p w:rsidR="00BE76BF" w:rsidRDefault="00BE76BF" w:rsidP="00BE76BF">
      <w:pPr>
        <w:bidi/>
        <w:spacing w:after="0" w:line="288" w:lineRule="auto"/>
        <w:textAlignment w:val="top"/>
        <w:rPr>
          <w:rFonts w:ascii="Andalus" w:eastAsia="Times New Roman" w:hAnsi="Andalus" w:cs="Andalus"/>
          <w:b/>
          <w:bCs/>
          <w:color w:val="000000"/>
          <w:sz w:val="28"/>
          <w:szCs w:val="28"/>
          <w:rtl/>
        </w:rPr>
      </w:pPr>
      <w:r w:rsidRPr="00BE76BF">
        <w:rPr>
          <w:rFonts w:ascii="Andalus" w:eastAsia="Times New Roman" w:hAnsi="Andalus" w:cs="Andalus"/>
          <w:color w:val="000000"/>
          <w:sz w:val="28"/>
          <w:szCs w:val="28"/>
          <w:rtl/>
        </w:rPr>
        <w:t>سأصير يوماً ما أريد</w:t>
      </w:r>
      <w:r w:rsidRPr="00BE76BF">
        <w:rPr>
          <w:rFonts w:ascii="Andalus" w:eastAsia="Times New Roman" w:hAnsi="Andalus" w:cs="Andalus"/>
          <w:b/>
          <w:bCs/>
          <w:color w:val="000000"/>
          <w:sz w:val="28"/>
          <w:szCs w:val="28"/>
          <w:rtl/>
        </w:rPr>
        <w:t xml:space="preserve"> </w:t>
      </w:r>
    </w:p>
    <w:p w:rsidR="00CB3CE0" w:rsidRDefault="00BE76BF" w:rsidP="00BE76BF">
      <w:pPr>
        <w:bidi/>
        <w:spacing w:after="0" w:line="288" w:lineRule="auto"/>
        <w:textAlignment w:val="top"/>
        <w:rPr>
          <w:rFonts w:ascii="Andalus" w:hAnsi="Andalus" w:cs="Andalus" w:hint="cs"/>
          <w:sz w:val="28"/>
          <w:szCs w:val="28"/>
          <w:rtl/>
        </w:rPr>
      </w:pPr>
      <w:r w:rsidRPr="00BE76BF">
        <w:rPr>
          <w:rFonts w:ascii="Andalus" w:hAnsi="Andalus" w:cs="Andalus"/>
          <w:sz w:val="28"/>
          <w:szCs w:val="28"/>
          <w:rtl/>
        </w:rPr>
        <w:t>لا شك في أن حياة محمود درويش وشعره يستحقان عدداً من الأفلام، لكن الفضائية السورية استطاعت أن تحقق سبقاً بفيلم وثائقي عن الشاعر بعد رحيله بمناسبة ذكراه الأربعين. والأهم من السبق أن الفيلم الذي كتب السيناريو له الشاعر علي سفر  وأخرجه أحمد حيدر لا يعاني من عيوب الأعمال التي تطبخ على عجل.</w:t>
      </w:r>
      <w:r w:rsidRPr="00BE76BF">
        <w:rPr>
          <w:rFonts w:ascii="Andalus" w:hAnsi="Andalus" w:cs="Andalus"/>
          <w:sz w:val="28"/>
          <w:szCs w:val="28"/>
          <w:rtl/>
        </w:rPr>
        <w:br/>
        <w:t>يستعرض الفيلم بشاعرية وبإسهاب غير ممل، حياة محمود درويش من الطفولة إلى الرحيل، إذ تتنقل الكاميرا بسلاسة بين المواد الوثائقية من فوتوغرافية ولقطات فيديو من أمسيات ومناسبات وأفلام، مع التعليق المصاحب، قبل أن يتوقف عند المرحلة الأخيرة من شعره برؤية نقدية تضيء جماليات القصيدة الدرويشية، أو ما صارت إليه هذه القصيدة عند شاعر هو استثناء بين الشعراء، من حيث إخلاصه للشعر وعدم الاعتماد على نجوميته أو إلى عدالة القضية التي يمثلها.</w:t>
      </w:r>
      <w:r w:rsidRPr="00BE76BF">
        <w:rPr>
          <w:rFonts w:ascii="Andalus" w:hAnsi="Andalus" w:cs="Andalus"/>
          <w:sz w:val="28"/>
          <w:szCs w:val="28"/>
          <w:rtl/>
        </w:rPr>
        <w:br/>
        <w:t>اتخذ الفيلم من مقاربة لعنوان قصيدة «سأصير يوماً ما أريد» عنواناً له، وهو اختيار موفق؛ فدرويش هو صنيعة درويش، أبدع نفسه بنفسه، وحرص دائماً على التجاوز، واضعاً حياته كلها في خدمة الشعر.</w:t>
      </w:r>
      <w:r w:rsidRPr="00BE76BF">
        <w:rPr>
          <w:rFonts w:ascii="Andalus" w:hAnsi="Andalus" w:cs="Andalus"/>
          <w:sz w:val="28"/>
          <w:szCs w:val="28"/>
          <w:rtl/>
        </w:rPr>
        <w:br/>
        <w:t>كل شيء في حياة درويش، باستثناء القصيدة، محسوب بمقدار. السياسة - التي لم يغفلها الفيلم - سيطر عليها درويش، ولم يجعلها تجرفه أو تحول بصره عن الشعر. كان درويش أول اثنين بوسعهما أن يكونا ما يريدان في الثورة الفلسطينية، وأن يشعرا بالرضا للمنصب الكبير. هو البداية، وإدوارد سعيد لاحقاً؛ في مرحلة أوسلو التي توقف عندها الجانب السياسي بالفيلم. كلاهما، على اختلاف السيرتين استطاع في تماسه مع السياسة، أن يحافظ على المسافة التي لا تحرق فراشات إبداعه أو تقصقص أجنحة الحرية في تفكيره.</w:t>
      </w:r>
      <w:r w:rsidRPr="00BE76BF">
        <w:rPr>
          <w:rFonts w:ascii="Andalus" w:hAnsi="Andalus" w:cs="Andalus"/>
          <w:sz w:val="28"/>
          <w:szCs w:val="28"/>
          <w:rtl/>
        </w:rPr>
        <w:br/>
        <w:t>استعرض الفيلم أيضاً عطاء محمود درويش الصحافي، وهذه نقطة تحتاج إلى فيلم كامل، خصوصاً تجربته في «</w:t>
      </w:r>
      <w:proofErr w:type="spellStart"/>
      <w:r w:rsidRPr="00BE76BF">
        <w:rPr>
          <w:rFonts w:ascii="Andalus" w:hAnsi="Andalus" w:cs="Andalus"/>
          <w:sz w:val="28"/>
          <w:szCs w:val="28"/>
          <w:rtl/>
        </w:rPr>
        <w:t>الكرمل</w:t>
      </w:r>
      <w:proofErr w:type="spellEnd"/>
      <w:r w:rsidRPr="00BE76BF">
        <w:rPr>
          <w:rFonts w:ascii="Andalus" w:hAnsi="Andalus" w:cs="Andalus"/>
          <w:sz w:val="28"/>
          <w:szCs w:val="28"/>
          <w:rtl/>
        </w:rPr>
        <w:t>» التي استطاع أن يجعل منها منبراً عربياً أخذ بأيدي الكثير من المبدعين، وكان النشر فيها جواز مرور أدبي لا يرقى إليه شك.</w:t>
      </w:r>
      <w:r w:rsidRPr="00BE76BF">
        <w:rPr>
          <w:rFonts w:ascii="Andalus" w:hAnsi="Andalus" w:cs="Andalus"/>
          <w:sz w:val="28"/>
          <w:szCs w:val="28"/>
          <w:rtl/>
        </w:rPr>
        <w:br/>
        <w:t xml:space="preserve">الحياة ذاتها، وضعها درويش في خدمة القصيدة، فلم ينجب إلا الشعر، ولم يكن إلا ما أراد أن يكون. وهذا ما يقوله الفيلم من خلال تناغم عناصره التي توازت فيها شاعرية الكاميرا وانتقالاتها الناعمة مع شاعرية النص، لينتهي </w:t>
      </w:r>
    </w:p>
    <w:p w:rsidR="00BE76BF" w:rsidRPr="00BE76BF" w:rsidRDefault="00BE76BF" w:rsidP="00CB3CE0">
      <w:pPr>
        <w:bidi/>
        <w:spacing w:after="0" w:line="288" w:lineRule="auto"/>
        <w:textAlignment w:val="top"/>
        <w:rPr>
          <w:rFonts w:ascii="Andalus" w:eastAsia="Times New Roman" w:hAnsi="Andalus" w:cs="Andalus"/>
          <w:b/>
          <w:bCs/>
          <w:color w:val="000000"/>
          <w:sz w:val="28"/>
          <w:szCs w:val="28"/>
        </w:rPr>
      </w:pPr>
      <w:r w:rsidRPr="00BE76BF">
        <w:rPr>
          <w:rFonts w:ascii="Andalus" w:hAnsi="Andalus" w:cs="Andalus"/>
          <w:sz w:val="28"/>
          <w:szCs w:val="28"/>
          <w:rtl/>
        </w:rPr>
        <w:lastRenderedPageBreak/>
        <w:t>الفيلم بتراجيديا الرحيل.</w:t>
      </w:r>
      <w:r w:rsidRPr="00BE76BF">
        <w:rPr>
          <w:rFonts w:ascii="Andalus" w:hAnsi="Andalus" w:cs="Andalus"/>
          <w:sz w:val="28"/>
          <w:szCs w:val="28"/>
          <w:rtl/>
        </w:rPr>
        <w:br/>
        <w:t>لكن من ترك كل هذا الجمال، حتماً لم يمت، وستبقى سيرته مجالاً لتنافس فني، كانت مقدمته هذا الفيلم، الذي جاء كتحية ليست عابرة لدرويش الشاعر..</w:t>
      </w:r>
    </w:p>
    <w:p w:rsidR="00BE76BF" w:rsidRPr="00BE76BF" w:rsidRDefault="00BE76BF" w:rsidP="00BE76BF">
      <w:pPr>
        <w:jc w:val="right"/>
        <w:rPr>
          <w:rFonts w:ascii="Andalus" w:eastAsia="Times New Roman" w:hAnsi="Andalus" w:cs="Andalus"/>
          <w:color w:val="00B050"/>
          <w:sz w:val="40"/>
          <w:szCs w:val="40"/>
          <w:u w:val="single"/>
          <w:rtl/>
        </w:rPr>
      </w:pPr>
    </w:p>
    <w:p w:rsidR="00BE76BF" w:rsidRDefault="00BE76BF"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hint="cs"/>
          <w:color w:val="00B050"/>
          <w:sz w:val="44"/>
          <w:szCs w:val="44"/>
          <w:u w:val="single"/>
          <w:rtl/>
        </w:rPr>
      </w:pPr>
    </w:p>
    <w:p w:rsidR="00F47644" w:rsidRDefault="00F47644" w:rsidP="00C458B3">
      <w:pPr>
        <w:jc w:val="right"/>
        <w:rPr>
          <w:rFonts w:ascii="Andalus" w:eastAsia="Times New Roman" w:hAnsi="Andalus" w:cs="Andalus"/>
          <w:color w:val="00B050"/>
          <w:sz w:val="44"/>
          <w:szCs w:val="44"/>
          <w:u w:val="single"/>
          <w:rtl/>
        </w:rPr>
      </w:pPr>
    </w:p>
    <w:p w:rsidR="00BE76BF" w:rsidRDefault="00BE76BF" w:rsidP="00BE76BF">
      <w:pPr>
        <w:rPr>
          <w:rFonts w:ascii="Andalus" w:eastAsia="Times New Roman" w:hAnsi="Andalus" w:cs="Andalus"/>
          <w:color w:val="00B050"/>
          <w:sz w:val="44"/>
          <w:szCs w:val="44"/>
          <w:u w:val="single"/>
          <w:rtl/>
        </w:rPr>
      </w:pPr>
    </w:p>
    <w:p w:rsidR="001971AF" w:rsidRPr="002276F1" w:rsidRDefault="00C458B3" w:rsidP="00C458B3">
      <w:pPr>
        <w:jc w:val="right"/>
        <w:rPr>
          <w:rFonts w:ascii="Andalus" w:eastAsia="Times New Roman" w:hAnsi="Andalus" w:cs="Andalus"/>
          <w:color w:val="00B050"/>
          <w:sz w:val="44"/>
          <w:szCs w:val="44"/>
          <w:u w:val="single"/>
          <w:rtl/>
        </w:rPr>
      </w:pPr>
      <w:r w:rsidRPr="002276F1">
        <w:rPr>
          <w:rFonts w:ascii="Andalus" w:eastAsia="Times New Roman" w:hAnsi="Andalus" w:cs="Andalus" w:hint="cs"/>
          <w:noProof/>
          <w:color w:val="00B050"/>
          <w:sz w:val="44"/>
          <w:szCs w:val="44"/>
          <w:u w:val="single"/>
          <w:rtl/>
        </w:rPr>
        <w:lastRenderedPageBreak/>
        <w:drawing>
          <wp:anchor distT="0" distB="0" distL="114300" distR="114300" simplePos="0" relativeHeight="251676672" behindDoc="0" locked="0" layoutInCell="1" allowOverlap="1">
            <wp:simplePos x="0" y="0"/>
            <wp:positionH relativeFrom="column">
              <wp:posOffset>-228600</wp:posOffset>
            </wp:positionH>
            <wp:positionV relativeFrom="paragraph">
              <wp:posOffset>200025</wp:posOffset>
            </wp:positionV>
            <wp:extent cx="1400175" cy="1143000"/>
            <wp:effectExtent l="171450" t="133350" r="371475" b="304800"/>
            <wp:wrapSquare wrapText="bothSides"/>
            <wp:docPr id="14" name="Picture 57" descr="http://www.darwish.ps/mw/i1244727707.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darwish.ps/mw/i1244727707.jpg">
                      <a:hlinkClick r:id="rId22"/>
                    </pic:cNvPr>
                    <pic:cNvPicPr>
                      <a:picLocks noChangeAspect="1" noChangeArrowheads="1"/>
                    </pic:cNvPicPr>
                  </pic:nvPicPr>
                  <pic:blipFill>
                    <a:blip r:embed="rId23" cstate="print"/>
                    <a:srcRect/>
                    <a:stretch>
                      <a:fillRect/>
                    </a:stretch>
                  </pic:blipFill>
                  <pic:spPr bwMode="auto">
                    <a:xfrm>
                      <a:off x="0" y="0"/>
                      <a:ext cx="1400175" cy="1143000"/>
                    </a:xfrm>
                    <a:prstGeom prst="rect">
                      <a:avLst/>
                    </a:prstGeom>
                    <a:ln>
                      <a:noFill/>
                    </a:ln>
                    <a:effectLst>
                      <a:outerShdw blurRad="292100" dist="139700" dir="2700000" algn="tl" rotWithShape="0">
                        <a:srgbClr val="333333">
                          <a:alpha val="65000"/>
                        </a:srgbClr>
                      </a:outerShdw>
                    </a:effectLst>
                  </pic:spPr>
                </pic:pic>
              </a:graphicData>
            </a:graphic>
          </wp:anchor>
        </w:drawing>
      </w:r>
      <w:r w:rsidRPr="002276F1">
        <w:rPr>
          <w:rFonts w:ascii="Andalus" w:eastAsia="Times New Roman" w:hAnsi="Andalus" w:cs="Andalus" w:hint="cs"/>
          <w:color w:val="00B050"/>
          <w:sz w:val="44"/>
          <w:szCs w:val="44"/>
          <w:u w:val="single"/>
          <w:rtl/>
        </w:rPr>
        <w:t>مواقف خالدة :</w:t>
      </w:r>
    </w:p>
    <w:p w:rsidR="00C458B3" w:rsidRPr="00C458B3" w:rsidRDefault="00C458B3" w:rsidP="00C458B3">
      <w:pPr>
        <w:jc w:val="right"/>
        <w:rPr>
          <w:rFonts w:ascii="Andalus" w:hAnsi="Andalus" w:cs="Andalus"/>
          <w:color w:val="000000"/>
          <w:sz w:val="28"/>
          <w:szCs w:val="28"/>
          <w:rtl/>
        </w:rPr>
      </w:pPr>
      <w:r>
        <w:rPr>
          <w:rFonts w:ascii="Andalus" w:eastAsia="Times New Roman" w:hAnsi="Andalus" w:cs="Andalus" w:hint="cs"/>
          <w:sz w:val="28"/>
          <w:szCs w:val="28"/>
          <w:rtl/>
        </w:rPr>
        <w:t>1_</w:t>
      </w:r>
      <w:r w:rsidRPr="00C458B3">
        <w:rPr>
          <w:rFonts w:ascii="Tahoma" w:hAnsi="Tahoma" w:cs="Tahoma"/>
          <w:color w:val="000000"/>
          <w:sz w:val="20"/>
          <w:szCs w:val="20"/>
          <w:rtl/>
        </w:rPr>
        <w:t xml:space="preserve"> </w:t>
      </w:r>
      <w:r w:rsidRPr="00C458B3">
        <w:rPr>
          <w:rFonts w:ascii="Andalus" w:hAnsi="Andalus" w:cs="Andalus"/>
          <w:color w:val="000000"/>
          <w:sz w:val="28"/>
          <w:szCs w:val="28"/>
          <w:rtl/>
        </w:rPr>
        <w:t>عندما بكى محمود درويش في تونس</w:t>
      </w:r>
      <w:r>
        <w:rPr>
          <w:rFonts w:ascii="Andalus" w:hAnsi="Andalus" w:cs="Andalus" w:hint="cs"/>
          <w:color w:val="000000"/>
          <w:sz w:val="28"/>
          <w:szCs w:val="28"/>
          <w:rtl/>
        </w:rPr>
        <w:t>:</w:t>
      </w:r>
    </w:p>
    <w:p w:rsidR="00C458B3" w:rsidRPr="00C458B3" w:rsidRDefault="00C458B3" w:rsidP="00C458B3">
      <w:pPr>
        <w:bidi/>
        <w:spacing w:after="0" w:line="240" w:lineRule="auto"/>
        <w:jc w:val="center"/>
        <w:rPr>
          <w:rFonts w:ascii="Andalus" w:eastAsia="Times New Roman" w:hAnsi="Andalus" w:cs="Andalus"/>
          <w:color w:val="000000"/>
          <w:sz w:val="28"/>
          <w:szCs w:val="28"/>
        </w:rPr>
      </w:pPr>
      <w:r w:rsidRPr="00C458B3">
        <w:rPr>
          <w:rFonts w:ascii="Andalus" w:eastAsia="Times New Roman" w:hAnsi="Andalus" w:cs="Andalus"/>
          <w:color w:val="000000"/>
          <w:sz w:val="28"/>
          <w:szCs w:val="28"/>
          <w:rtl/>
        </w:rPr>
        <w:t>  "سنلتقي غداً على أرض أختك فلسطين</w:t>
      </w:r>
      <w:r w:rsidRPr="00C458B3">
        <w:rPr>
          <w:rFonts w:ascii="Tahoma" w:hAnsi="Tahoma" w:cs="Tahoma"/>
          <w:noProof/>
          <w:color w:val="0000FF"/>
          <w:sz w:val="20"/>
          <w:szCs w:val="20"/>
        </w:rPr>
        <w:t xml:space="preserve">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  هل نسينا شيئاً وراءنا ؟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نعم .. نسينا تلفت القلب , وتركنا فيك خير ما فينا</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تركنا فيك شهداءنا الذين نوصيك بهم خيرا"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هذه الكلمات قالها درويش في وداع تونس التي رأى فيها من الألفة والحنان والسند السمح</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ما لم يره في مكان آخر , فخرج منها كما لم يخرج من مكان آخر</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وآخر كلمات العشق والوداع كانت : حافظي على نفسك يا تونس </w:t>
      </w:r>
    </w:p>
    <w:p w:rsid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قبل أن يخرّ .. باكياً</w:t>
      </w:r>
    </w:p>
    <w:p w:rsid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Pr>
          <w:rFonts w:ascii="Andalus" w:eastAsia="Times New Roman" w:hAnsi="Andalus" w:cs="Andalus" w:hint="cs"/>
          <w:noProof/>
          <w:color w:val="000000"/>
          <w:sz w:val="28"/>
          <w:szCs w:val="28"/>
          <w:rtl/>
        </w:rPr>
        <w:drawing>
          <wp:anchor distT="0" distB="0" distL="114300" distR="114300" simplePos="0" relativeHeight="251677696" behindDoc="0" locked="0" layoutInCell="1" allowOverlap="1">
            <wp:simplePos x="0" y="0"/>
            <wp:positionH relativeFrom="column">
              <wp:posOffset>-161925</wp:posOffset>
            </wp:positionH>
            <wp:positionV relativeFrom="paragraph">
              <wp:posOffset>245745</wp:posOffset>
            </wp:positionV>
            <wp:extent cx="1400175" cy="1143000"/>
            <wp:effectExtent l="171450" t="133350" r="371475" b="304800"/>
            <wp:wrapSquare wrapText="bothSides"/>
            <wp:docPr id="60" name="Picture 60" descr="http://www.darwish.ps/mw/i1244727737.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arwish.ps/mw/i1244727737.jpg">
                      <a:hlinkClick r:id="rId24"/>
                    </pic:cNvPr>
                    <pic:cNvPicPr>
                      <a:picLocks noChangeAspect="1" noChangeArrowheads="1"/>
                    </pic:cNvPicPr>
                  </pic:nvPicPr>
                  <pic:blipFill>
                    <a:blip r:embed="rId25" cstate="print"/>
                    <a:srcRect/>
                    <a:stretch>
                      <a:fillRect/>
                    </a:stretch>
                  </pic:blipFill>
                  <pic:spPr bwMode="auto">
                    <a:xfrm>
                      <a:off x="0" y="0"/>
                      <a:ext cx="1400175" cy="1143000"/>
                    </a:xfrm>
                    <a:prstGeom prst="rect">
                      <a:avLst/>
                    </a:prstGeom>
                    <a:ln>
                      <a:noFill/>
                    </a:ln>
                    <a:effectLst>
                      <a:outerShdw blurRad="292100" dist="139700" dir="2700000" algn="tl" rotWithShape="0">
                        <a:srgbClr val="333333">
                          <a:alpha val="65000"/>
                        </a:srgbClr>
                      </a:outerShdw>
                    </a:effectLst>
                  </pic:spPr>
                </pic:pic>
              </a:graphicData>
            </a:graphic>
          </wp:anchor>
        </w:drawing>
      </w:r>
    </w:p>
    <w:p w:rsidR="00C458B3" w:rsidRPr="00C458B3" w:rsidRDefault="00C458B3" w:rsidP="00C458B3">
      <w:pPr>
        <w:tabs>
          <w:tab w:val="center" w:pos="4680"/>
        </w:tabs>
        <w:bidi/>
        <w:spacing w:before="100" w:beforeAutospacing="1" w:after="100" w:afterAutospacing="1" w:line="240" w:lineRule="auto"/>
        <w:rPr>
          <w:rFonts w:ascii="Andalus" w:hAnsi="Andalus" w:cs="Andalus"/>
          <w:color w:val="000000"/>
          <w:sz w:val="28"/>
          <w:szCs w:val="28"/>
          <w:rtl/>
        </w:rPr>
      </w:pPr>
      <w:r>
        <w:rPr>
          <w:rFonts w:ascii="Andalus" w:eastAsia="Times New Roman" w:hAnsi="Andalus" w:cs="Andalus" w:hint="cs"/>
          <w:color w:val="000000"/>
          <w:sz w:val="28"/>
          <w:szCs w:val="28"/>
          <w:rtl/>
        </w:rPr>
        <w:t>2_</w:t>
      </w:r>
      <w:r w:rsidRPr="00C458B3">
        <w:rPr>
          <w:rFonts w:ascii="Tahoma" w:hAnsi="Tahoma" w:cs="Tahoma"/>
          <w:color w:val="000000"/>
          <w:sz w:val="20"/>
          <w:szCs w:val="20"/>
          <w:rtl/>
        </w:rPr>
        <w:t xml:space="preserve"> </w:t>
      </w:r>
      <w:r w:rsidRPr="00C458B3">
        <w:rPr>
          <w:rFonts w:ascii="Andalus" w:hAnsi="Andalus" w:cs="Andalus"/>
          <w:color w:val="000000"/>
          <w:sz w:val="28"/>
          <w:szCs w:val="28"/>
          <w:rtl/>
        </w:rPr>
        <w:t>إن شعباً بلا شعر هو شعب مهزوم:</w:t>
      </w:r>
      <w:r w:rsidRPr="00C458B3">
        <w:rPr>
          <w:rFonts w:ascii="Tahoma" w:hAnsi="Tahoma" w:cs="Tahoma"/>
          <w:color w:val="000000"/>
          <w:sz w:val="20"/>
          <w:szCs w:val="20"/>
        </w:rPr>
        <w:t xml:space="preserve">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Pr>
      </w:pPr>
      <w:r w:rsidRPr="00C458B3">
        <w:rPr>
          <w:rFonts w:ascii="Andalus" w:eastAsia="Times New Roman" w:hAnsi="Andalus" w:cs="Andalus"/>
          <w:color w:val="000000"/>
          <w:sz w:val="28"/>
          <w:szCs w:val="28"/>
          <w:rtl/>
        </w:rPr>
        <w:t>هل الشعب الذي له شعراء كبار يملك الحق في</w:t>
      </w:r>
      <w:r>
        <w:rPr>
          <w:rFonts w:ascii="Andalus" w:eastAsia="Times New Roman" w:hAnsi="Andalus" w:cs="Andalus"/>
          <w:color w:val="000000"/>
          <w:sz w:val="28"/>
          <w:szCs w:val="28"/>
          <w:rtl/>
        </w:rPr>
        <w:t xml:space="preserve"> السيطرة على شعب آخر لا شعراء ل</w:t>
      </w:r>
      <w:r>
        <w:rPr>
          <w:rFonts w:ascii="Andalus" w:eastAsia="Times New Roman" w:hAnsi="Andalus" w:cs="Andalus" w:hint="cs"/>
          <w:color w:val="000000"/>
          <w:sz w:val="28"/>
          <w:szCs w:val="28"/>
          <w:rtl/>
        </w:rPr>
        <w:t>ه</w:t>
      </w:r>
      <w:r w:rsidRPr="00C458B3">
        <w:rPr>
          <w:rFonts w:ascii="Andalus" w:eastAsia="Times New Roman" w:hAnsi="Andalus" w:cs="Andalus"/>
          <w:color w:val="000000"/>
          <w:sz w:val="28"/>
          <w:szCs w:val="28"/>
          <w:rtl/>
        </w:rPr>
        <w:t xml:space="preserve">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وهل غياب الشعر عند شعب يشكل سبباً كافياً لهزيمته ؟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هل الشعر إيماء أم هو أحد أدوات السلطة ؟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هل بإمكان شعب أن يكون قوياً دون أن يكتب شعراً ؟</w:t>
      </w:r>
      <w:r w:rsidRPr="00C458B3">
        <w:rPr>
          <w:rFonts w:ascii="Andalus" w:eastAsia="Times New Roman" w:hAnsi="Andalus" w:cs="Andalus"/>
          <w:color w:val="000000"/>
          <w:sz w:val="28"/>
          <w:szCs w:val="28"/>
        </w:rPr>
        <w:t xml:space="preserve"> </w:t>
      </w:r>
    </w:p>
    <w:p w:rsidR="00C458B3" w:rsidRPr="00C458B3" w:rsidRDefault="00C458B3" w:rsidP="00C458B3">
      <w:pPr>
        <w:tabs>
          <w:tab w:val="center" w:pos="4680"/>
        </w:tabs>
        <w:bidi/>
        <w:spacing w:before="100" w:beforeAutospacing="1" w:after="100" w:afterAutospacing="1" w:line="240" w:lineRule="auto"/>
        <w:rPr>
          <w:rFonts w:ascii="Andalus" w:eastAsia="Times New Roman" w:hAnsi="Andalus" w:cs="Andalus"/>
          <w:color w:val="000000"/>
          <w:sz w:val="28"/>
          <w:szCs w:val="28"/>
          <w:rtl/>
        </w:rPr>
      </w:pPr>
      <w:r>
        <w:rPr>
          <w:rFonts w:ascii="Andalus" w:eastAsia="Times New Roman" w:hAnsi="Andalus" w:cs="Andalus"/>
          <w:color w:val="000000"/>
          <w:sz w:val="28"/>
          <w:szCs w:val="28"/>
          <w:rtl/>
        </w:rPr>
        <w:tab/>
      </w:r>
      <w:r w:rsidRPr="00C458B3">
        <w:rPr>
          <w:rFonts w:ascii="Andalus" w:eastAsia="Times New Roman" w:hAnsi="Andalus" w:cs="Andalus"/>
          <w:color w:val="000000"/>
          <w:sz w:val="28"/>
          <w:szCs w:val="28"/>
          <w:rtl/>
        </w:rPr>
        <w:t xml:space="preserve"> </w:t>
      </w:r>
    </w:p>
    <w:p w:rsidR="00C458B3" w:rsidRPr="00C458B3" w:rsidRDefault="00C458B3" w:rsidP="00C458B3">
      <w:pPr>
        <w:jc w:val="right"/>
        <w:rPr>
          <w:rFonts w:ascii="Andalus" w:eastAsia="Times New Roman" w:hAnsi="Andalus" w:cs="Andalus"/>
          <w:sz w:val="28"/>
          <w:szCs w:val="28"/>
          <w:rtl/>
        </w:rPr>
      </w:pPr>
    </w:p>
    <w:p w:rsidR="00C458B3" w:rsidRPr="00C458B3" w:rsidRDefault="00C458B3" w:rsidP="00C458B3">
      <w:pPr>
        <w:jc w:val="right"/>
        <w:rPr>
          <w:rFonts w:ascii="Andalus" w:hAnsi="Andalus" w:cs="Andalus"/>
          <w:color w:val="000000"/>
          <w:sz w:val="28"/>
          <w:szCs w:val="28"/>
        </w:rPr>
      </w:pPr>
      <w:r>
        <w:rPr>
          <w:rFonts w:ascii="Andalus" w:eastAsia="Times New Roman" w:hAnsi="Andalus" w:cs="Andalus" w:hint="cs"/>
          <w:noProof/>
          <w:sz w:val="28"/>
          <w:szCs w:val="28"/>
          <w:rtl/>
        </w:rPr>
        <w:lastRenderedPageBreak/>
        <w:drawing>
          <wp:anchor distT="0" distB="0" distL="114300" distR="114300" simplePos="0" relativeHeight="251678720" behindDoc="0" locked="0" layoutInCell="1" allowOverlap="1">
            <wp:simplePos x="0" y="0"/>
            <wp:positionH relativeFrom="column">
              <wp:posOffset>-390525</wp:posOffset>
            </wp:positionH>
            <wp:positionV relativeFrom="paragraph">
              <wp:posOffset>76200</wp:posOffset>
            </wp:positionV>
            <wp:extent cx="1400175" cy="1143000"/>
            <wp:effectExtent l="171450" t="133350" r="371475" b="304800"/>
            <wp:wrapSquare wrapText="bothSides"/>
            <wp:docPr id="63" name="Picture 63" descr="http://www.darwish.ps/mw/i1244727763.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darwish.ps/mw/i1244727763.jpg">
                      <a:hlinkClick r:id="rId26"/>
                    </pic:cNvPr>
                    <pic:cNvPicPr>
                      <a:picLocks noChangeAspect="1" noChangeArrowheads="1"/>
                    </pic:cNvPicPr>
                  </pic:nvPicPr>
                  <pic:blipFill>
                    <a:blip r:embed="rId27" cstate="print"/>
                    <a:srcRect/>
                    <a:stretch>
                      <a:fillRect/>
                    </a:stretch>
                  </pic:blipFill>
                  <pic:spPr bwMode="auto">
                    <a:xfrm>
                      <a:off x="0" y="0"/>
                      <a:ext cx="1400175" cy="11430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ndalus" w:eastAsia="Times New Roman" w:hAnsi="Andalus" w:cs="Andalus" w:hint="cs"/>
          <w:sz w:val="28"/>
          <w:szCs w:val="28"/>
          <w:rtl/>
        </w:rPr>
        <w:t>3_</w:t>
      </w:r>
      <w:r w:rsidRPr="00C458B3">
        <w:rPr>
          <w:rFonts w:ascii="Andalus" w:hAnsi="Andalus" w:cs="Andalus"/>
          <w:color w:val="000000"/>
          <w:sz w:val="28"/>
          <w:szCs w:val="28"/>
          <w:rtl/>
        </w:rPr>
        <w:t xml:space="preserve"> القصيدة التي وحدت صفوف المقاومة في بيروت:</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Pr>
      </w:pPr>
      <w:r w:rsidRPr="00C458B3">
        <w:rPr>
          <w:rFonts w:ascii="Andalus" w:eastAsia="Times New Roman" w:hAnsi="Andalus" w:cs="Andalus"/>
          <w:color w:val="000000"/>
          <w:sz w:val="28"/>
          <w:szCs w:val="28"/>
          <w:rtl/>
        </w:rPr>
        <w:t xml:space="preserve">يذكر "زياد عبد الفتاح" أحد أعضاء اللجنة التنفيذية لمنظمة التحرير واقعة تؤكد على أن وجود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محمود درويش في اللجنة التنفيذية كان عاملاً مهماً في توحيد صفوف المقاومة فيقول: (( قرأ محمود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درويش على المجلس الوطني الفلسطيني بكامل أعضائه ومراقبيه ومرافقيه وضيوفه وحرسه قصيدة </w:t>
      </w:r>
    </w:p>
    <w:p w:rsidR="001971AF"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"مديح الظل العالي" </w:t>
      </w:r>
      <w:proofErr w:type="spellStart"/>
      <w:r w:rsidRPr="00C458B3">
        <w:rPr>
          <w:rFonts w:ascii="Andalus" w:eastAsia="Times New Roman" w:hAnsi="Andalus" w:cs="Andalus"/>
          <w:color w:val="000000"/>
          <w:sz w:val="28"/>
          <w:szCs w:val="28"/>
          <w:rtl/>
        </w:rPr>
        <w:t>فأثملهم</w:t>
      </w:r>
      <w:proofErr w:type="spellEnd"/>
      <w:r w:rsidRPr="00C458B3">
        <w:rPr>
          <w:rFonts w:ascii="Andalus" w:eastAsia="Times New Roman" w:hAnsi="Andalus" w:cs="Andalus"/>
          <w:color w:val="000000"/>
          <w:sz w:val="28"/>
          <w:szCs w:val="28"/>
          <w:rtl/>
        </w:rPr>
        <w:t xml:space="preserve"> وشغلهم عن الخلاف السياسي الذي شب بينهم في تلك الجلسة)). </w:t>
      </w:r>
    </w:p>
    <w:p w:rsidR="00C458B3" w:rsidRDefault="001971AF" w:rsidP="001971AF">
      <w:pPr>
        <w:tabs>
          <w:tab w:val="left" w:pos="1545"/>
        </w:tabs>
        <w:rPr>
          <w:rFonts w:ascii="Andalus" w:eastAsia="Times New Roman" w:hAnsi="Andalus" w:cs="Andalus"/>
          <w:sz w:val="28"/>
          <w:szCs w:val="28"/>
          <w:rtl/>
        </w:rPr>
      </w:pPr>
      <w:r>
        <w:rPr>
          <w:rFonts w:ascii="Andalus" w:eastAsia="Times New Roman" w:hAnsi="Andalus" w:cs="Andalus"/>
          <w:sz w:val="28"/>
          <w:szCs w:val="28"/>
        </w:rPr>
        <w:tab/>
      </w:r>
    </w:p>
    <w:p w:rsidR="003620ED" w:rsidRPr="00C458B3" w:rsidRDefault="00C458B3" w:rsidP="00C458B3">
      <w:pPr>
        <w:jc w:val="right"/>
        <w:rPr>
          <w:rFonts w:ascii="Andalus" w:hAnsi="Andalus" w:cs="Andalus"/>
          <w:color w:val="000000"/>
          <w:sz w:val="28"/>
          <w:szCs w:val="28"/>
          <w:rtl/>
        </w:rPr>
      </w:pPr>
      <w:r>
        <w:rPr>
          <w:rFonts w:ascii="Andalus" w:eastAsia="Times New Roman" w:hAnsi="Andalus" w:cs="Andalus" w:hint="cs"/>
          <w:sz w:val="28"/>
          <w:szCs w:val="28"/>
          <w:rtl/>
        </w:rPr>
        <w:t>4_</w:t>
      </w:r>
      <w:r w:rsidRPr="00C458B3">
        <w:rPr>
          <w:rFonts w:ascii="Tahoma" w:hAnsi="Tahoma" w:cs="Tahoma"/>
          <w:color w:val="000000"/>
          <w:sz w:val="20"/>
          <w:szCs w:val="20"/>
          <w:rtl/>
        </w:rPr>
        <w:t xml:space="preserve"> </w:t>
      </w:r>
      <w:r w:rsidRPr="00C458B3">
        <w:rPr>
          <w:rFonts w:ascii="Andalus" w:hAnsi="Andalus" w:cs="Andalus"/>
          <w:color w:val="000000"/>
          <w:sz w:val="28"/>
          <w:szCs w:val="28"/>
          <w:rtl/>
        </w:rPr>
        <w:t>سجّل أنا عربي:</w:t>
      </w:r>
      <w:r w:rsidRPr="00C458B3">
        <w:rPr>
          <w:rFonts w:ascii="Tahoma" w:hAnsi="Tahoma" w:cs="Tahoma"/>
          <w:color w:val="000000"/>
          <w:sz w:val="20"/>
          <w:szCs w:val="20"/>
        </w:rPr>
        <w:t xml:space="preserve">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Pr>
      </w:pPr>
      <w:r>
        <w:rPr>
          <w:rFonts w:ascii="Andalus" w:eastAsia="Times New Roman" w:hAnsi="Andalus" w:cs="Andalus"/>
          <w:noProof/>
          <w:color w:val="000000"/>
          <w:sz w:val="28"/>
          <w:szCs w:val="28"/>
          <w:rtl/>
        </w:rPr>
        <w:drawing>
          <wp:anchor distT="0" distB="0" distL="114300" distR="114300" simplePos="0" relativeHeight="251679744" behindDoc="0" locked="0" layoutInCell="1" allowOverlap="1">
            <wp:simplePos x="0" y="0"/>
            <wp:positionH relativeFrom="column">
              <wp:posOffset>-304800</wp:posOffset>
            </wp:positionH>
            <wp:positionV relativeFrom="paragraph">
              <wp:posOffset>6350</wp:posOffset>
            </wp:positionV>
            <wp:extent cx="1400175" cy="1143000"/>
            <wp:effectExtent l="171450" t="133350" r="371475" b="304800"/>
            <wp:wrapSquare wrapText="bothSides"/>
            <wp:docPr id="66" name="Picture 66" descr="http://www.darwish.ps/mw/i1244727796.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darwish.ps/mw/i1244727796.jpg">
                      <a:hlinkClick r:id="rId28"/>
                    </pic:cNvPr>
                    <pic:cNvPicPr>
                      <a:picLocks noChangeAspect="1" noChangeArrowheads="1"/>
                    </pic:cNvPicPr>
                  </pic:nvPicPr>
                  <pic:blipFill>
                    <a:blip r:embed="rId29" cstate="print"/>
                    <a:srcRect/>
                    <a:stretch>
                      <a:fillRect/>
                    </a:stretch>
                  </pic:blipFill>
                  <pic:spPr bwMode="auto">
                    <a:xfrm>
                      <a:off x="0" y="0"/>
                      <a:ext cx="1400175" cy="1143000"/>
                    </a:xfrm>
                    <a:prstGeom prst="rect">
                      <a:avLst/>
                    </a:prstGeom>
                    <a:ln>
                      <a:noFill/>
                    </a:ln>
                    <a:effectLst>
                      <a:outerShdw blurRad="292100" dist="139700" dir="2700000" algn="tl" rotWithShape="0">
                        <a:srgbClr val="333333">
                          <a:alpha val="65000"/>
                        </a:srgbClr>
                      </a:outerShdw>
                    </a:effectLst>
                  </pic:spPr>
                </pic:pic>
              </a:graphicData>
            </a:graphic>
          </wp:anchor>
        </w:drawing>
      </w:r>
      <w:r w:rsidRPr="00C458B3">
        <w:rPr>
          <w:rFonts w:ascii="Andalus" w:eastAsia="Times New Roman" w:hAnsi="Andalus" w:cs="Andalus"/>
          <w:color w:val="000000"/>
          <w:sz w:val="28"/>
          <w:szCs w:val="28"/>
          <w:rtl/>
        </w:rPr>
        <w:t xml:space="preserve">بدأت القصة عندما ذهب محمود درويش الشاب إلى وزارة الداخلية لإصدار أو تجديد بطاقة هويته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وكان هناك استمارة يجب على الموظف ملؤها تتعلق ببيانات مقدم الطلب مثل تاريخ الولادة ومكان السكن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وحين سئل عن خانة القومية أجاب : "عربي" فعاود الموظف السؤال وكأنما في نبرة السؤال وإعادته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استنكاراً , فرد مجدداً - وكان الحوار يجري بالعبرية- "سجل أنا عربي" وخرج محمود درويش وقد أعجبه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الإيقاع فبدأ بتدوين القصيدة على قصاصة ورق </w:t>
      </w:r>
      <w:proofErr w:type="spellStart"/>
      <w:r w:rsidRPr="00C458B3">
        <w:rPr>
          <w:rFonts w:ascii="Andalus" w:eastAsia="Times New Roman" w:hAnsi="Andalus" w:cs="Andalus"/>
          <w:color w:val="000000"/>
          <w:sz w:val="28"/>
          <w:szCs w:val="28"/>
          <w:rtl/>
        </w:rPr>
        <w:t>الباص</w:t>
      </w:r>
      <w:proofErr w:type="spellEnd"/>
      <w:r w:rsidRPr="00C458B3">
        <w:rPr>
          <w:rFonts w:ascii="Andalus" w:eastAsia="Times New Roman" w:hAnsi="Andalus" w:cs="Andalus"/>
          <w:color w:val="000000"/>
          <w:sz w:val="28"/>
          <w:szCs w:val="28"/>
          <w:rtl/>
        </w:rPr>
        <w:t xml:space="preserve"> في طريق عودته إلى البيت, وكان بناء القصيدة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يشبه الاستمارة , أي الصفات والمعلومات المتعلقة به , لكن الشعر لم يعد أشقر اللون بل بات أسودَ </w:t>
      </w:r>
    </w:p>
    <w:p w:rsidR="00C458B3" w:rsidRPr="00C458B3" w:rsidRDefault="00C458B3" w:rsidP="00C458B3">
      <w:pPr>
        <w:bidi/>
        <w:spacing w:before="100" w:beforeAutospacing="1" w:after="100" w:afterAutospacing="1"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 xml:space="preserve">وباتت كفه كالصخر وبات عدد أولاده ثمانية , كرد على الموظف أي الذهنية الإسرائيلية التي يغيظها </w:t>
      </w:r>
    </w:p>
    <w:p w:rsidR="00C458B3" w:rsidRPr="00C458B3" w:rsidRDefault="00C458B3" w:rsidP="00C458B3">
      <w:pPr>
        <w:bidi/>
        <w:spacing w:after="0"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كثرة الأولاد , فأصبح يحشد في القصيدة كل ما يغيظ هذه الذهنية وصار يطور بطاقة هويته الشخصية</w:t>
      </w:r>
    </w:p>
    <w:p w:rsidR="00C458B3" w:rsidRPr="00C458B3" w:rsidRDefault="00C458B3" w:rsidP="00C458B3">
      <w:pPr>
        <w:bidi/>
        <w:spacing w:after="0" w:line="240" w:lineRule="auto"/>
        <w:jc w:val="center"/>
        <w:rPr>
          <w:rFonts w:ascii="Andalus" w:eastAsia="Times New Roman" w:hAnsi="Andalus" w:cs="Andalus"/>
          <w:color w:val="000000"/>
          <w:sz w:val="28"/>
          <w:szCs w:val="28"/>
          <w:rtl/>
        </w:rPr>
      </w:pPr>
      <w:r w:rsidRPr="00C458B3">
        <w:rPr>
          <w:rFonts w:ascii="Andalus" w:eastAsia="Times New Roman" w:hAnsi="Andalus" w:cs="Andalus"/>
          <w:color w:val="000000"/>
          <w:sz w:val="28"/>
          <w:szCs w:val="28"/>
          <w:rtl/>
        </w:rPr>
        <w:t>لتصبح بطاقة هوية جماعية</w:t>
      </w:r>
      <w:r w:rsidRPr="00C458B3">
        <w:rPr>
          <w:rFonts w:ascii="Andalus" w:eastAsia="Times New Roman" w:hAnsi="Andalus" w:cs="Andalus"/>
          <w:sz w:val="28"/>
          <w:szCs w:val="28"/>
          <w:rtl/>
        </w:rPr>
        <w:t xml:space="preserve"> </w:t>
      </w:r>
      <w:r w:rsidRPr="00C458B3">
        <w:rPr>
          <w:rFonts w:ascii="Andalus" w:eastAsia="Times New Roman" w:hAnsi="Andalus" w:cs="Andalus" w:hint="cs"/>
          <w:sz w:val="28"/>
          <w:szCs w:val="28"/>
          <w:rtl/>
        </w:rPr>
        <w:t>...</w:t>
      </w:r>
      <w:r w:rsidRPr="00C458B3">
        <w:rPr>
          <w:rFonts w:ascii="Andalus" w:eastAsia="Times New Roman" w:hAnsi="Andalus" w:cs="Andalus"/>
          <w:sz w:val="28"/>
          <w:szCs w:val="28"/>
          <w:rtl/>
        </w:rPr>
        <w:t>.</w:t>
      </w:r>
    </w:p>
    <w:p w:rsidR="00F47644" w:rsidRDefault="00F47644" w:rsidP="00F47644">
      <w:pPr>
        <w:rPr>
          <w:rFonts w:ascii="Tahoma" w:hAnsi="Tahoma" w:cs="Tahoma"/>
          <w:color w:val="000000"/>
          <w:sz w:val="20"/>
          <w:szCs w:val="20"/>
          <w:rtl/>
        </w:rPr>
      </w:pPr>
    </w:p>
    <w:p w:rsidR="00C458B3" w:rsidRDefault="00C1241A" w:rsidP="00C1241A">
      <w:pPr>
        <w:jc w:val="right"/>
        <w:rPr>
          <w:rFonts w:ascii="Andalus" w:eastAsia="Times New Roman" w:hAnsi="Andalus" w:cs="Andalus" w:hint="cs"/>
          <w:color w:val="00B050"/>
          <w:sz w:val="44"/>
          <w:szCs w:val="44"/>
          <w:u w:val="single"/>
          <w:rtl/>
        </w:rPr>
      </w:pPr>
      <w:r w:rsidRPr="002276F1">
        <w:rPr>
          <w:rFonts w:ascii="Andalus" w:eastAsia="Times New Roman" w:hAnsi="Andalus" w:cs="Andalus" w:hint="cs"/>
          <w:color w:val="00B050"/>
          <w:sz w:val="44"/>
          <w:szCs w:val="44"/>
          <w:u w:val="single"/>
          <w:rtl/>
        </w:rPr>
        <w:lastRenderedPageBreak/>
        <w:t>قصائد مغناه:</w:t>
      </w:r>
    </w:p>
    <w:p w:rsidR="00C1241A" w:rsidRDefault="00C1241A" w:rsidP="00C1241A">
      <w:pPr>
        <w:jc w:val="right"/>
        <w:rPr>
          <w:rFonts w:ascii="Andalus" w:eastAsia="Times New Roman" w:hAnsi="Andalus" w:cs="Andalus"/>
          <w:sz w:val="44"/>
          <w:szCs w:val="44"/>
          <w:u w:val="single"/>
          <w:rtl/>
        </w:rPr>
      </w:pPr>
    </w:p>
    <w:tbl>
      <w:tblPr>
        <w:tblStyle w:val="TableGrid"/>
        <w:tblW w:w="0" w:type="auto"/>
        <w:tblInd w:w="1908" w:type="dxa"/>
        <w:tblLook w:val="04A0"/>
      </w:tblPr>
      <w:tblGrid>
        <w:gridCol w:w="3084"/>
        <w:gridCol w:w="3099"/>
      </w:tblGrid>
      <w:tr w:rsidR="00C1241A" w:rsidTr="00B70E6E">
        <w:trPr>
          <w:trHeight w:val="454"/>
        </w:trPr>
        <w:tc>
          <w:tcPr>
            <w:tcW w:w="3084" w:type="dxa"/>
          </w:tcPr>
          <w:p w:rsidR="00C1241A" w:rsidRDefault="00C1241A" w:rsidP="00C1241A">
            <w:pPr>
              <w:jc w:val="right"/>
              <w:rPr>
                <w:rFonts w:ascii="Andalus" w:eastAsia="Times New Roman" w:hAnsi="Andalus" w:cs="Andalus"/>
                <w:sz w:val="28"/>
                <w:szCs w:val="28"/>
              </w:rPr>
            </w:pPr>
            <w:r>
              <w:rPr>
                <w:rFonts w:ascii="Andalus" w:eastAsia="Times New Roman" w:hAnsi="Andalus" w:cs="Andalus" w:hint="cs"/>
                <w:sz w:val="28"/>
                <w:szCs w:val="28"/>
                <w:rtl/>
              </w:rPr>
              <w:t>المطرب</w:t>
            </w:r>
          </w:p>
        </w:tc>
        <w:tc>
          <w:tcPr>
            <w:tcW w:w="3099" w:type="dxa"/>
          </w:tcPr>
          <w:p w:rsidR="00C1241A" w:rsidRDefault="00C1241A" w:rsidP="00C1241A">
            <w:pPr>
              <w:jc w:val="right"/>
              <w:rPr>
                <w:rFonts w:ascii="Andalus" w:eastAsia="Times New Roman" w:hAnsi="Andalus" w:cs="Andalus"/>
                <w:sz w:val="28"/>
                <w:szCs w:val="28"/>
              </w:rPr>
            </w:pPr>
            <w:r>
              <w:rPr>
                <w:rFonts w:ascii="Andalus" w:eastAsia="Times New Roman" w:hAnsi="Andalus" w:cs="Andalus" w:hint="cs"/>
                <w:sz w:val="28"/>
                <w:szCs w:val="28"/>
                <w:rtl/>
              </w:rPr>
              <w:t xml:space="preserve">اسم الأغنية </w:t>
            </w:r>
          </w:p>
        </w:tc>
      </w:tr>
      <w:tr w:rsidR="00C1241A" w:rsidTr="00B70E6E">
        <w:trPr>
          <w:trHeight w:val="454"/>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مارسيل خليفة</w:t>
            </w:r>
          </w:p>
        </w:tc>
        <w:tc>
          <w:tcPr>
            <w:tcW w:w="3099" w:type="dxa"/>
          </w:tcPr>
          <w:p w:rsidR="00C1241A" w:rsidRDefault="00C1241A" w:rsidP="00C1241A">
            <w:pPr>
              <w:jc w:val="right"/>
              <w:rPr>
                <w:rFonts w:ascii="Andalus" w:eastAsia="Times New Roman" w:hAnsi="Andalus" w:cs="Andalus"/>
                <w:sz w:val="28"/>
                <w:szCs w:val="28"/>
              </w:rPr>
            </w:pPr>
            <w:r>
              <w:rPr>
                <w:rFonts w:ascii="Andalus" w:eastAsia="Times New Roman" w:hAnsi="Andalus" w:cs="Andalus" w:hint="cs"/>
                <w:sz w:val="28"/>
                <w:szCs w:val="28"/>
                <w:rtl/>
              </w:rPr>
              <w:t>ريتا</w:t>
            </w:r>
          </w:p>
        </w:tc>
      </w:tr>
      <w:tr w:rsidR="00C1241A" w:rsidTr="00B70E6E">
        <w:trPr>
          <w:trHeight w:val="454"/>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 xml:space="preserve">مارسيل خليفة </w:t>
            </w:r>
          </w:p>
        </w:tc>
        <w:tc>
          <w:tcPr>
            <w:tcW w:w="3099" w:type="dxa"/>
          </w:tcPr>
          <w:p w:rsidR="00C1241A" w:rsidRDefault="00C1241A" w:rsidP="00C1241A">
            <w:pPr>
              <w:jc w:val="right"/>
              <w:rPr>
                <w:rFonts w:ascii="Andalus" w:eastAsia="Times New Roman" w:hAnsi="Andalus" w:cs="Andalus"/>
                <w:sz w:val="28"/>
                <w:szCs w:val="28"/>
              </w:rPr>
            </w:pPr>
            <w:r>
              <w:rPr>
                <w:rFonts w:ascii="Andalus" w:eastAsia="Times New Roman" w:hAnsi="Andalus" w:cs="Andalus" w:hint="cs"/>
                <w:sz w:val="28"/>
                <w:szCs w:val="28"/>
                <w:rtl/>
              </w:rPr>
              <w:t>أعراس</w:t>
            </w:r>
          </w:p>
        </w:tc>
      </w:tr>
      <w:tr w:rsidR="00C1241A" w:rsidTr="00B70E6E">
        <w:trPr>
          <w:trHeight w:val="470"/>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سميح شقير</w:t>
            </w:r>
          </w:p>
        </w:tc>
        <w:tc>
          <w:tcPr>
            <w:tcW w:w="3099" w:type="dxa"/>
          </w:tcPr>
          <w:p w:rsidR="00C1241A" w:rsidRDefault="00C1241A" w:rsidP="00C1241A">
            <w:pPr>
              <w:jc w:val="right"/>
              <w:rPr>
                <w:rFonts w:ascii="Andalus" w:eastAsia="Times New Roman" w:hAnsi="Andalus" w:cs="Andalus"/>
                <w:sz w:val="28"/>
                <w:szCs w:val="28"/>
              </w:rPr>
            </w:pPr>
            <w:r>
              <w:rPr>
                <w:rFonts w:ascii="Andalus" w:eastAsia="Times New Roman" w:hAnsi="Andalus" w:cs="Andalus" w:hint="cs"/>
                <w:sz w:val="28"/>
                <w:szCs w:val="28"/>
                <w:rtl/>
              </w:rPr>
              <w:t>الجميلات</w:t>
            </w:r>
          </w:p>
        </w:tc>
      </w:tr>
      <w:tr w:rsidR="00C1241A" w:rsidTr="00B70E6E">
        <w:trPr>
          <w:trHeight w:val="470"/>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مارسيل خليفة</w:t>
            </w:r>
          </w:p>
        </w:tc>
        <w:tc>
          <w:tcPr>
            <w:tcW w:w="3099"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أمي</w:t>
            </w:r>
          </w:p>
        </w:tc>
      </w:tr>
      <w:tr w:rsidR="00C1241A" w:rsidTr="00B70E6E">
        <w:trPr>
          <w:trHeight w:val="470"/>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مارسيل خليفة</w:t>
            </w:r>
          </w:p>
        </w:tc>
        <w:tc>
          <w:tcPr>
            <w:tcW w:w="3099"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جواز سفر</w:t>
            </w:r>
          </w:p>
        </w:tc>
      </w:tr>
      <w:tr w:rsidR="00C1241A" w:rsidTr="00B70E6E">
        <w:trPr>
          <w:trHeight w:val="470"/>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سميح شقير</w:t>
            </w:r>
          </w:p>
        </w:tc>
        <w:tc>
          <w:tcPr>
            <w:tcW w:w="3099"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الحصان</w:t>
            </w:r>
          </w:p>
        </w:tc>
      </w:tr>
      <w:tr w:rsidR="00C1241A" w:rsidTr="00B70E6E">
        <w:trPr>
          <w:trHeight w:val="310"/>
        </w:trPr>
        <w:tc>
          <w:tcPr>
            <w:tcW w:w="3084"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أصالة نصري</w:t>
            </w:r>
          </w:p>
        </w:tc>
        <w:tc>
          <w:tcPr>
            <w:tcW w:w="3099" w:type="dxa"/>
          </w:tcPr>
          <w:p w:rsidR="00C1241A" w:rsidRDefault="00B70E6E" w:rsidP="00C1241A">
            <w:pPr>
              <w:jc w:val="right"/>
              <w:rPr>
                <w:rFonts w:ascii="Andalus" w:eastAsia="Times New Roman" w:hAnsi="Andalus" w:cs="Andalus"/>
                <w:sz w:val="28"/>
                <w:szCs w:val="28"/>
              </w:rPr>
            </w:pPr>
            <w:r>
              <w:rPr>
                <w:rFonts w:ascii="Andalus" w:eastAsia="Times New Roman" w:hAnsi="Andalus" w:cs="Andalus" w:hint="cs"/>
                <w:sz w:val="28"/>
                <w:szCs w:val="28"/>
                <w:rtl/>
              </w:rPr>
              <w:t xml:space="preserve">أيها المارون </w:t>
            </w:r>
          </w:p>
        </w:tc>
      </w:tr>
    </w:tbl>
    <w:p w:rsidR="00C1241A" w:rsidRDefault="00C1241A" w:rsidP="00C1241A">
      <w:pPr>
        <w:jc w:val="right"/>
        <w:rPr>
          <w:rFonts w:ascii="Andalus" w:eastAsia="Times New Roman" w:hAnsi="Andalus" w:cs="Andalus"/>
          <w:sz w:val="28"/>
          <w:szCs w:val="28"/>
        </w:rPr>
      </w:pPr>
    </w:p>
    <w:p w:rsidR="002276F1" w:rsidRDefault="002276F1" w:rsidP="00C1241A">
      <w:pPr>
        <w:jc w:val="right"/>
        <w:rPr>
          <w:rFonts w:ascii="Andalus" w:eastAsia="Times New Roman" w:hAnsi="Andalus" w:cs="Andalus"/>
          <w:sz w:val="28"/>
          <w:szCs w:val="28"/>
        </w:rPr>
      </w:pPr>
    </w:p>
    <w:p w:rsidR="002276F1" w:rsidRDefault="002276F1" w:rsidP="00C1241A">
      <w:pPr>
        <w:jc w:val="right"/>
        <w:rPr>
          <w:rFonts w:ascii="Andalus" w:eastAsia="Times New Roman" w:hAnsi="Andalus" w:cs="Andalus"/>
          <w:sz w:val="28"/>
          <w:szCs w:val="28"/>
        </w:rPr>
      </w:pPr>
    </w:p>
    <w:p w:rsidR="002276F1" w:rsidRDefault="002276F1" w:rsidP="00C1241A">
      <w:pPr>
        <w:jc w:val="right"/>
        <w:rPr>
          <w:rFonts w:ascii="Andalus" w:eastAsia="Times New Roman" w:hAnsi="Andalus" w:cs="Andalus" w:hint="cs"/>
          <w:sz w:val="28"/>
          <w:szCs w:val="28"/>
          <w:rtl/>
        </w:rPr>
      </w:pPr>
    </w:p>
    <w:p w:rsidR="00F47644" w:rsidRDefault="00F47644" w:rsidP="00C1241A">
      <w:pPr>
        <w:jc w:val="right"/>
        <w:rPr>
          <w:rFonts w:ascii="Andalus" w:eastAsia="Times New Roman" w:hAnsi="Andalus" w:cs="Andalus" w:hint="cs"/>
          <w:sz w:val="28"/>
          <w:szCs w:val="28"/>
          <w:rtl/>
        </w:rPr>
      </w:pPr>
    </w:p>
    <w:p w:rsidR="00F47644" w:rsidRDefault="00F47644" w:rsidP="00C1241A">
      <w:pPr>
        <w:jc w:val="right"/>
        <w:rPr>
          <w:rFonts w:ascii="Andalus" w:eastAsia="Times New Roman" w:hAnsi="Andalus" w:cs="Andalus" w:hint="cs"/>
          <w:sz w:val="28"/>
          <w:szCs w:val="28"/>
          <w:rtl/>
        </w:rPr>
      </w:pPr>
    </w:p>
    <w:p w:rsidR="00F47644" w:rsidRDefault="00F47644" w:rsidP="00C1241A">
      <w:pPr>
        <w:jc w:val="right"/>
        <w:rPr>
          <w:rFonts w:ascii="Andalus" w:eastAsia="Times New Roman" w:hAnsi="Andalus" w:cs="Andalus" w:hint="cs"/>
          <w:sz w:val="28"/>
          <w:szCs w:val="28"/>
          <w:rtl/>
        </w:rPr>
      </w:pPr>
    </w:p>
    <w:p w:rsidR="00F47644" w:rsidRDefault="00F47644" w:rsidP="00C1241A">
      <w:pPr>
        <w:jc w:val="right"/>
        <w:rPr>
          <w:rFonts w:ascii="Andalus" w:eastAsia="Times New Roman" w:hAnsi="Andalus" w:cs="Andalus" w:hint="cs"/>
          <w:sz w:val="28"/>
          <w:szCs w:val="28"/>
          <w:rtl/>
        </w:rPr>
      </w:pPr>
    </w:p>
    <w:p w:rsidR="00F47644" w:rsidRDefault="00F47644" w:rsidP="00C1241A">
      <w:pPr>
        <w:jc w:val="right"/>
        <w:rPr>
          <w:rFonts w:ascii="Andalus" w:eastAsia="Times New Roman" w:hAnsi="Andalus" w:cs="Andalus"/>
          <w:sz w:val="28"/>
          <w:szCs w:val="28"/>
        </w:rPr>
      </w:pPr>
    </w:p>
    <w:p w:rsidR="00F47644" w:rsidRDefault="00F47644" w:rsidP="00F47644">
      <w:pPr>
        <w:rPr>
          <w:rFonts w:ascii="Andalus" w:eastAsia="Times New Roman" w:hAnsi="Andalus" w:cs="Andalus" w:hint="cs"/>
          <w:sz w:val="28"/>
          <w:szCs w:val="28"/>
          <w:rtl/>
        </w:rPr>
      </w:pPr>
    </w:p>
    <w:p w:rsidR="002276F1" w:rsidRPr="00BE76BF" w:rsidRDefault="002276F1" w:rsidP="00F47644">
      <w:pPr>
        <w:jc w:val="right"/>
        <w:rPr>
          <w:rFonts w:ascii="Andalus" w:eastAsia="Times New Roman" w:hAnsi="Andalus" w:cs="Andalus"/>
          <w:color w:val="00B050"/>
          <w:sz w:val="44"/>
          <w:szCs w:val="44"/>
          <w:u w:val="single"/>
          <w:rtl/>
          <w:lang w:bidi="ar-AE"/>
        </w:rPr>
      </w:pPr>
      <w:r w:rsidRPr="00BE76BF">
        <w:rPr>
          <w:rFonts w:ascii="Andalus" w:eastAsia="Times New Roman" w:hAnsi="Andalus" w:cs="Andalus" w:hint="cs"/>
          <w:color w:val="00B050"/>
          <w:sz w:val="44"/>
          <w:szCs w:val="44"/>
          <w:u w:val="single"/>
          <w:rtl/>
          <w:lang w:bidi="ar-AE"/>
        </w:rPr>
        <w:lastRenderedPageBreak/>
        <w:t>ريشة فنان:</w:t>
      </w:r>
    </w:p>
    <w:p w:rsidR="002276F1" w:rsidRDefault="002276F1" w:rsidP="002276F1">
      <w:pPr>
        <w:rPr>
          <w:rFonts w:ascii="Andalus" w:eastAsia="Times New Roman" w:hAnsi="Andalus" w:cs="Andalus"/>
          <w:sz w:val="44"/>
          <w:szCs w:val="44"/>
          <w:u w:val="single"/>
          <w:rtl/>
          <w:lang w:bidi="ar-AE"/>
        </w:rPr>
      </w:pPr>
      <w:r>
        <w:rPr>
          <w:rFonts w:ascii="Andalus" w:eastAsia="Times New Roman" w:hAnsi="Andalus" w:cs="Andalus" w:hint="cs"/>
          <w:noProof/>
          <w:sz w:val="44"/>
          <w:szCs w:val="44"/>
          <w:rtl/>
        </w:rPr>
        <w:drawing>
          <wp:anchor distT="0" distB="0" distL="114300" distR="114300" simplePos="0" relativeHeight="251680768" behindDoc="0" locked="0" layoutInCell="1" allowOverlap="1">
            <wp:simplePos x="0" y="0"/>
            <wp:positionH relativeFrom="column">
              <wp:posOffset>38100</wp:posOffset>
            </wp:positionH>
            <wp:positionV relativeFrom="paragraph">
              <wp:posOffset>382905</wp:posOffset>
            </wp:positionV>
            <wp:extent cx="1905000" cy="2495550"/>
            <wp:effectExtent l="304800" t="247650" r="285750" b="209550"/>
            <wp:wrapSquare wrapText="bothSides"/>
            <wp:docPr id="11" name="Picture 4" descr="http://www.darwish.ps/images/1242135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arwish.ps/images/1242135637.jpg"/>
                    <pic:cNvPicPr>
                      <a:picLocks noChangeAspect="1" noChangeArrowheads="1"/>
                    </pic:cNvPicPr>
                  </pic:nvPicPr>
                  <pic:blipFill>
                    <a:blip r:embed="rId30" cstate="print"/>
                    <a:srcRect/>
                    <a:stretch>
                      <a:fillRect/>
                    </a:stretch>
                  </pic:blipFill>
                  <pic:spPr bwMode="auto">
                    <a:xfrm>
                      <a:off x="0" y="0"/>
                      <a:ext cx="1905000" cy="24955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Pr>
          <w:rFonts w:ascii="Andalus" w:eastAsia="Times New Roman" w:hAnsi="Andalus" w:cs="Andalus" w:hint="cs"/>
          <w:noProof/>
          <w:sz w:val="44"/>
          <w:szCs w:val="44"/>
          <w:rtl/>
        </w:rPr>
        <w:drawing>
          <wp:anchor distT="0" distB="0" distL="114300" distR="114300" simplePos="0" relativeHeight="251681792" behindDoc="0" locked="0" layoutInCell="1" allowOverlap="1">
            <wp:simplePos x="0" y="0"/>
            <wp:positionH relativeFrom="column">
              <wp:posOffset>4048125</wp:posOffset>
            </wp:positionH>
            <wp:positionV relativeFrom="paragraph">
              <wp:posOffset>382905</wp:posOffset>
            </wp:positionV>
            <wp:extent cx="1876425" cy="2428875"/>
            <wp:effectExtent l="285750" t="266700" r="257175" b="238125"/>
            <wp:wrapSquare wrapText="bothSides"/>
            <wp:docPr id="3" name="Picture 1" descr="http://www.darwish.ps/images/1246706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rwish.ps/images/1246706915.jpg"/>
                    <pic:cNvPicPr>
                      <a:picLocks noChangeAspect="1" noChangeArrowheads="1"/>
                    </pic:cNvPicPr>
                  </pic:nvPicPr>
                  <pic:blipFill>
                    <a:blip r:embed="rId31" cstate="print"/>
                    <a:srcRect/>
                    <a:stretch>
                      <a:fillRect/>
                    </a:stretch>
                  </pic:blipFill>
                  <pic:spPr bwMode="auto">
                    <a:xfrm>
                      <a:off x="0" y="0"/>
                      <a:ext cx="1876425" cy="24288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r>
        <w:rPr>
          <w:rFonts w:ascii="Andalus" w:eastAsia="Times New Roman" w:hAnsi="Andalus" w:cs="Andalus"/>
          <w:noProof/>
          <w:sz w:val="44"/>
          <w:szCs w:val="44"/>
          <w:rtl/>
        </w:rPr>
        <w:drawing>
          <wp:anchor distT="0" distB="0" distL="114300" distR="114300" simplePos="0" relativeHeight="251683840" behindDoc="0" locked="0" layoutInCell="1" allowOverlap="1">
            <wp:simplePos x="0" y="0"/>
            <wp:positionH relativeFrom="column">
              <wp:posOffset>1600200</wp:posOffset>
            </wp:positionH>
            <wp:positionV relativeFrom="paragraph">
              <wp:posOffset>543560</wp:posOffset>
            </wp:positionV>
            <wp:extent cx="2105025" cy="2200275"/>
            <wp:effectExtent l="285750" t="266700" r="257175" b="219075"/>
            <wp:wrapSquare wrapText="bothSides"/>
            <wp:docPr id="13" name="Picture 10" descr="http://www.darwish.ps/images/124394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arwish.ps/images/1243945846.jpg"/>
                    <pic:cNvPicPr>
                      <a:picLocks noChangeAspect="1" noChangeArrowheads="1"/>
                    </pic:cNvPicPr>
                  </pic:nvPicPr>
                  <pic:blipFill>
                    <a:blip r:embed="rId32" cstate="print"/>
                    <a:srcRect/>
                    <a:stretch>
                      <a:fillRect/>
                    </a:stretch>
                  </pic:blipFill>
                  <pic:spPr bwMode="auto">
                    <a:xfrm>
                      <a:off x="0" y="0"/>
                      <a:ext cx="2105025" cy="22002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2276F1" w:rsidRDefault="002276F1" w:rsidP="002276F1">
      <w:pPr>
        <w:rPr>
          <w:rFonts w:ascii="Andalus" w:eastAsia="Times New Roman" w:hAnsi="Andalus" w:cs="Andalus"/>
          <w:sz w:val="44"/>
          <w:szCs w:val="44"/>
          <w:rtl/>
          <w:lang w:bidi="ar-AE"/>
        </w:rPr>
      </w:pPr>
      <w:r>
        <w:rPr>
          <w:rFonts w:ascii="Andalus" w:eastAsia="Times New Roman" w:hAnsi="Andalus" w:cs="Andalus"/>
          <w:noProof/>
          <w:sz w:val="44"/>
          <w:szCs w:val="44"/>
          <w:rtl/>
        </w:rPr>
        <w:drawing>
          <wp:anchor distT="0" distB="0" distL="114300" distR="114300" simplePos="0" relativeHeight="251682816" behindDoc="0" locked="0" layoutInCell="1" allowOverlap="1">
            <wp:simplePos x="0" y="0"/>
            <wp:positionH relativeFrom="column">
              <wp:posOffset>-24130</wp:posOffset>
            </wp:positionH>
            <wp:positionV relativeFrom="paragraph">
              <wp:posOffset>1905</wp:posOffset>
            </wp:positionV>
            <wp:extent cx="1967230" cy="2057400"/>
            <wp:effectExtent l="304800" t="247650" r="280670" b="209550"/>
            <wp:wrapSquare wrapText="bothSides"/>
            <wp:docPr id="12" name="Picture 7" descr="http://www.darwish.ps/images/125007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arwish.ps/images/1250073648.jpg"/>
                    <pic:cNvPicPr>
                      <a:picLocks noChangeAspect="1" noChangeArrowheads="1"/>
                    </pic:cNvPicPr>
                  </pic:nvPicPr>
                  <pic:blipFill>
                    <a:blip r:embed="rId33" cstate="print"/>
                    <a:srcRect/>
                    <a:stretch>
                      <a:fillRect/>
                    </a:stretch>
                  </pic:blipFill>
                  <pic:spPr bwMode="auto">
                    <a:xfrm>
                      <a:off x="0" y="0"/>
                      <a:ext cx="1967230" cy="20574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2276F1" w:rsidRDefault="002276F1" w:rsidP="002276F1">
      <w:pPr>
        <w:jc w:val="right"/>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Pr="002276F1" w:rsidRDefault="002276F1" w:rsidP="002276F1">
      <w:pPr>
        <w:rPr>
          <w:rFonts w:ascii="Andalus" w:eastAsia="Times New Roman" w:hAnsi="Andalus" w:cs="Andalus"/>
          <w:sz w:val="44"/>
          <w:szCs w:val="44"/>
          <w:rtl/>
          <w:lang w:bidi="ar-AE"/>
        </w:rPr>
      </w:pPr>
    </w:p>
    <w:p w:rsidR="002276F1" w:rsidRDefault="002276F1" w:rsidP="002276F1">
      <w:pPr>
        <w:jc w:val="right"/>
        <w:rPr>
          <w:rFonts w:ascii="Andalus" w:eastAsia="Times New Roman" w:hAnsi="Andalus" w:cs="Andalus"/>
          <w:sz w:val="44"/>
          <w:szCs w:val="44"/>
          <w:rtl/>
          <w:lang w:bidi="ar-AE"/>
        </w:rPr>
      </w:pPr>
    </w:p>
    <w:p w:rsidR="0068582A" w:rsidRPr="004260F9" w:rsidRDefault="0068582A" w:rsidP="00A65D44">
      <w:pPr>
        <w:jc w:val="right"/>
        <w:rPr>
          <w:rFonts w:ascii="Andalus" w:eastAsia="Times New Roman" w:hAnsi="Andalus" w:cs="Andalus" w:hint="cs"/>
          <w:color w:val="00B050"/>
          <w:sz w:val="28"/>
          <w:szCs w:val="28"/>
          <w:u w:val="single"/>
          <w:rtl/>
          <w:lang w:bidi="ar-AE"/>
        </w:rPr>
      </w:pPr>
      <w:r w:rsidRPr="004260F9">
        <w:rPr>
          <w:rFonts w:ascii="Andalus" w:eastAsia="Times New Roman" w:hAnsi="Andalus" w:cs="Andalus" w:hint="cs"/>
          <w:color w:val="00B050"/>
          <w:sz w:val="44"/>
          <w:szCs w:val="44"/>
          <w:u w:val="single"/>
          <w:rtl/>
          <w:lang w:bidi="ar-AE"/>
        </w:rPr>
        <w:lastRenderedPageBreak/>
        <w:t>الخاتمة:</w:t>
      </w:r>
    </w:p>
    <w:p w:rsidR="00F47644" w:rsidRPr="004260F9" w:rsidRDefault="00F47644" w:rsidP="004260F9">
      <w:pPr>
        <w:bidi/>
        <w:jc w:val="center"/>
        <w:rPr>
          <w:rFonts w:ascii="Andalus" w:hAnsi="Andalus" w:cs="Andalus"/>
          <w:color w:val="000000"/>
          <w:sz w:val="28"/>
          <w:szCs w:val="28"/>
          <w:rtl/>
        </w:rPr>
      </w:pPr>
      <w:r w:rsidRPr="004260F9">
        <w:rPr>
          <w:rFonts w:ascii="Andalus" w:hAnsi="Andalus" w:cs="Andalus"/>
          <w:color w:val="000000"/>
          <w:sz w:val="28"/>
          <w:szCs w:val="28"/>
          <w:rtl/>
        </w:rPr>
        <w:t>اللهم لك الحمد أنت نور السماوات والأرض ومن فيهن , ولك الحمد أنت قيم السماوات</w:t>
      </w:r>
      <w:r w:rsidRPr="004260F9">
        <w:rPr>
          <w:rFonts w:ascii="Andalus" w:hAnsi="Andalus" w:cs="Andalus"/>
          <w:color w:val="000000"/>
          <w:sz w:val="28"/>
          <w:szCs w:val="28"/>
        </w:rPr>
        <w:t xml:space="preserve"> </w:t>
      </w:r>
      <w:r w:rsidRPr="004260F9">
        <w:rPr>
          <w:rFonts w:ascii="Andalus" w:hAnsi="Andalus" w:cs="Andalus"/>
          <w:color w:val="000000"/>
          <w:sz w:val="28"/>
          <w:szCs w:val="28"/>
          <w:rtl/>
        </w:rPr>
        <w:t>والأرض ومن فيهن , ولك الحمد أنت ملك السماوات والأرض ومن فيهن , ولك الحمد أنت</w:t>
      </w:r>
      <w:r w:rsidRPr="004260F9">
        <w:rPr>
          <w:rFonts w:ascii="Andalus" w:hAnsi="Andalus" w:cs="Andalus"/>
          <w:color w:val="000000"/>
          <w:sz w:val="28"/>
          <w:szCs w:val="28"/>
        </w:rPr>
        <w:t xml:space="preserve"> </w:t>
      </w:r>
      <w:r w:rsidRPr="004260F9">
        <w:rPr>
          <w:rFonts w:ascii="Andalus" w:hAnsi="Andalus" w:cs="Andalus"/>
          <w:color w:val="000000"/>
          <w:sz w:val="28"/>
          <w:szCs w:val="28"/>
          <w:rtl/>
        </w:rPr>
        <w:t>الحق , ووعدك الحق , وقولك الحق , ولقاؤك الحق , والجنة حق , والنار حق , والساعة</w:t>
      </w:r>
      <w:r w:rsidRPr="004260F9">
        <w:rPr>
          <w:rFonts w:ascii="Andalus" w:hAnsi="Andalus" w:cs="Andalus"/>
          <w:color w:val="000000"/>
          <w:sz w:val="28"/>
          <w:szCs w:val="28"/>
        </w:rPr>
        <w:t xml:space="preserve"> </w:t>
      </w:r>
      <w:r w:rsidRPr="004260F9">
        <w:rPr>
          <w:rFonts w:ascii="Andalus" w:hAnsi="Andalus" w:cs="Andalus"/>
          <w:color w:val="000000"/>
          <w:sz w:val="28"/>
          <w:szCs w:val="28"/>
          <w:rtl/>
        </w:rPr>
        <w:t>حق , والنبيون حق</w:t>
      </w:r>
      <w:r w:rsidRPr="004260F9">
        <w:rPr>
          <w:rFonts w:ascii="Andalus" w:hAnsi="Andalus" w:cs="Andalus"/>
          <w:color w:val="000000"/>
          <w:sz w:val="28"/>
          <w:szCs w:val="28"/>
        </w:rPr>
        <w:t xml:space="preserve"> , </w:t>
      </w:r>
      <w:r w:rsidRPr="004260F9">
        <w:rPr>
          <w:rFonts w:ascii="Andalus" w:hAnsi="Andalus" w:cs="Andalus"/>
          <w:color w:val="000000"/>
          <w:sz w:val="28"/>
          <w:szCs w:val="28"/>
          <w:rtl/>
        </w:rPr>
        <w:t>ومحمد حق , اللهم لك أسلمت , وعليك توكلت وبك آمنت , وإليك أنبت</w:t>
      </w:r>
      <w:r w:rsidRPr="004260F9">
        <w:rPr>
          <w:rFonts w:ascii="Andalus" w:hAnsi="Andalus" w:cs="Andalus"/>
          <w:color w:val="000000"/>
          <w:sz w:val="28"/>
          <w:szCs w:val="28"/>
        </w:rPr>
        <w:t xml:space="preserve"> , </w:t>
      </w:r>
      <w:r w:rsidRPr="004260F9">
        <w:rPr>
          <w:rFonts w:ascii="Andalus" w:hAnsi="Andalus" w:cs="Andalus"/>
          <w:color w:val="000000"/>
          <w:sz w:val="28"/>
          <w:szCs w:val="28"/>
          <w:rtl/>
        </w:rPr>
        <w:t>وبك خاصمت , وإليك حاكمت , أنت ربنا وإليك المصير</w:t>
      </w:r>
    </w:p>
    <w:p w:rsidR="00F47644" w:rsidRPr="004260F9" w:rsidRDefault="00F47644" w:rsidP="004260F9">
      <w:pPr>
        <w:bidi/>
        <w:jc w:val="center"/>
        <w:rPr>
          <w:rFonts w:ascii="Andalus" w:hAnsi="Andalus" w:cs="Andalus"/>
          <w:color w:val="003399"/>
          <w:sz w:val="28"/>
          <w:szCs w:val="28"/>
          <w:u w:val="single"/>
          <w:rtl/>
          <w:lang w:bidi="ar-AE"/>
        </w:rPr>
      </w:pPr>
      <w:r w:rsidRPr="004260F9">
        <w:rPr>
          <w:rFonts w:ascii="Andalus" w:hAnsi="Andalus" w:cs="Andalus"/>
          <w:color w:val="000000"/>
          <w:sz w:val="28"/>
          <w:szCs w:val="28"/>
          <w:rtl/>
        </w:rPr>
        <w:t>والحمد لله الذي يسر لي كتابة هذا البحث الذي اخذ من الجهد الكثير ومن الفائدة الشيء الجميل</w:t>
      </w:r>
    </w:p>
    <w:p w:rsidR="00BC4104" w:rsidRPr="004260F9" w:rsidRDefault="00F47644" w:rsidP="004260F9">
      <w:pPr>
        <w:jc w:val="center"/>
        <w:rPr>
          <w:rFonts w:ascii="Andalus" w:hAnsi="Andalus" w:cs="Andalus"/>
          <w:color w:val="000000"/>
          <w:sz w:val="28"/>
          <w:szCs w:val="28"/>
          <w:rtl/>
        </w:rPr>
      </w:pPr>
      <w:r w:rsidRPr="004260F9">
        <w:rPr>
          <w:rFonts w:ascii="Andalus" w:hAnsi="Andalus" w:cs="Andalus"/>
          <w:color w:val="000000"/>
          <w:sz w:val="28"/>
          <w:szCs w:val="28"/>
          <w:rtl/>
        </w:rPr>
        <w:t>تناولنا في هذه الدراسة عن الشاعر محمود درويش وتناولت فيه عن:</w:t>
      </w:r>
    </w:p>
    <w:p w:rsidR="00F47644" w:rsidRPr="004260F9" w:rsidRDefault="00F47644" w:rsidP="004260F9">
      <w:pPr>
        <w:jc w:val="center"/>
        <w:rPr>
          <w:rFonts w:ascii="Andalus" w:hAnsi="Andalus" w:cs="Andalus"/>
          <w:color w:val="000000"/>
          <w:sz w:val="28"/>
          <w:szCs w:val="28"/>
          <w:rtl/>
        </w:rPr>
      </w:pPr>
      <w:r w:rsidRPr="004260F9">
        <w:rPr>
          <w:rFonts w:ascii="Andalus" w:hAnsi="Andalus" w:cs="Andalus"/>
          <w:color w:val="000000"/>
          <w:sz w:val="28"/>
          <w:szCs w:val="28"/>
          <w:rtl/>
        </w:rPr>
        <w:t xml:space="preserve">ولادته وعائلته وحياته وتعليمه وعمله </w:t>
      </w:r>
      <w:r w:rsidR="004260F9" w:rsidRPr="004260F9">
        <w:rPr>
          <w:rFonts w:ascii="Andalus" w:hAnsi="Andalus" w:cs="Andalus"/>
          <w:color w:val="000000"/>
          <w:sz w:val="28"/>
          <w:szCs w:val="28"/>
          <w:rtl/>
        </w:rPr>
        <w:t>ومؤلفاته وجوائزه وماذا قالو عن درويش وماذا كتبوا عن درويش ومواقفه الخالدة</w:t>
      </w:r>
    </w:p>
    <w:p w:rsidR="004260F9" w:rsidRPr="004260F9" w:rsidRDefault="004260F9" w:rsidP="004260F9">
      <w:pPr>
        <w:jc w:val="center"/>
        <w:rPr>
          <w:rFonts w:ascii="Andalus" w:hAnsi="Andalus" w:cs="Andalus"/>
          <w:color w:val="000000"/>
          <w:sz w:val="28"/>
          <w:szCs w:val="28"/>
          <w:rtl/>
        </w:rPr>
      </w:pPr>
      <w:r w:rsidRPr="004260F9">
        <w:rPr>
          <w:rFonts w:ascii="Andalus" w:hAnsi="Andalus" w:cs="Andalus"/>
          <w:color w:val="000000"/>
          <w:sz w:val="28"/>
          <w:szCs w:val="28"/>
          <w:rtl/>
        </w:rPr>
        <w:t>وقصائده المغناة بصوت أهم فنانين العرب وريشة فنان ..</w:t>
      </w:r>
    </w:p>
    <w:p w:rsidR="004260F9" w:rsidRPr="004260F9" w:rsidRDefault="004260F9" w:rsidP="004260F9">
      <w:pPr>
        <w:jc w:val="center"/>
        <w:rPr>
          <w:rFonts w:ascii="Andalus" w:eastAsia="Times New Roman" w:hAnsi="Andalus" w:cs="Andalus"/>
          <w:sz w:val="28"/>
          <w:szCs w:val="28"/>
          <w:rtl/>
          <w:lang w:bidi="ar-AE"/>
        </w:rPr>
      </w:pPr>
      <w:r w:rsidRPr="004260F9">
        <w:rPr>
          <w:rFonts w:ascii="Andalus" w:hAnsi="Andalus" w:cs="Andalus"/>
          <w:color w:val="000000"/>
          <w:sz w:val="28"/>
          <w:szCs w:val="28"/>
          <w:rtl/>
        </w:rPr>
        <w:t>وأتمنى من معلمتي الفاضلة أن يعجبها البحث الذي بذلت فيه مجهودي ,</w:t>
      </w:r>
    </w:p>
    <w:p w:rsidR="0068582A" w:rsidRPr="004260F9" w:rsidRDefault="0068582A" w:rsidP="004260F9">
      <w:pPr>
        <w:jc w:val="center"/>
        <w:rPr>
          <w:rFonts w:ascii="Andalus" w:eastAsia="Times New Roman" w:hAnsi="Andalus" w:cs="Andalus"/>
          <w:sz w:val="44"/>
          <w:szCs w:val="44"/>
          <w:rtl/>
          <w:lang w:bidi="ar-AE"/>
        </w:rPr>
      </w:pPr>
    </w:p>
    <w:p w:rsidR="0068582A" w:rsidRPr="004260F9" w:rsidRDefault="0068582A" w:rsidP="004260F9">
      <w:pPr>
        <w:jc w:val="center"/>
        <w:rPr>
          <w:rFonts w:ascii="Andalus" w:eastAsia="Times New Roman" w:hAnsi="Andalus" w:cs="Andalus"/>
          <w:sz w:val="44"/>
          <w:szCs w:val="44"/>
          <w:rtl/>
          <w:lang w:bidi="ar-AE"/>
        </w:rPr>
      </w:pPr>
    </w:p>
    <w:p w:rsidR="0068582A" w:rsidRPr="004260F9" w:rsidRDefault="0068582A" w:rsidP="004260F9">
      <w:pPr>
        <w:jc w:val="center"/>
        <w:rPr>
          <w:rFonts w:ascii="Andalus" w:eastAsia="Times New Roman" w:hAnsi="Andalus" w:cs="Andalus"/>
          <w:sz w:val="44"/>
          <w:szCs w:val="44"/>
          <w:rtl/>
          <w:lang w:bidi="ar-AE"/>
        </w:rPr>
      </w:pPr>
    </w:p>
    <w:p w:rsidR="0068582A" w:rsidRPr="004260F9" w:rsidRDefault="0068582A" w:rsidP="004260F9">
      <w:pPr>
        <w:jc w:val="center"/>
        <w:rPr>
          <w:rFonts w:ascii="Andalus" w:eastAsia="Times New Roman" w:hAnsi="Andalus" w:cs="Andalus"/>
          <w:sz w:val="44"/>
          <w:szCs w:val="44"/>
          <w:rtl/>
          <w:lang w:bidi="ar-AE"/>
        </w:rPr>
      </w:pPr>
    </w:p>
    <w:p w:rsidR="0068582A" w:rsidRPr="004260F9" w:rsidRDefault="0068582A" w:rsidP="004260F9">
      <w:pPr>
        <w:jc w:val="center"/>
        <w:rPr>
          <w:rFonts w:ascii="Andalus" w:eastAsia="Times New Roman" w:hAnsi="Andalus" w:cs="Andalus"/>
          <w:sz w:val="44"/>
          <w:szCs w:val="44"/>
          <w:rtl/>
          <w:lang w:bidi="ar-AE"/>
        </w:rPr>
      </w:pPr>
    </w:p>
    <w:p w:rsidR="0068582A" w:rsidRPr="004260F9" w:rsidRDefault="004260F9" w:rsidP="004260F9">
      <w:pPr>
        <w:jc w:val="center"/>
        <w:rPr>
          <w:rFonts w:ascii="Andalus" w:hAnsi="Andalus" w:cs="Andalus" w:hint="cs"/>
          <w:color w:val="000000"/>
          <w:sz w:val="28"/>
          <w:szCs w:val="28"/>
          <w:u w:val="single"/>
          <w:rtl/>
        </w:rPr>
      </w:pPr>
      <w:r w:rsidRPr="004260F9">
        <w:rPr>
          <w:rFonts w:ascii="Andalus" w:hAnsi="Andalus" w:cs="Andalus"/>
          <w:color w:val="000000"/>
          <w:sz w:val="28"/>
          <w:szCs w:val="28"/>
          <w:u w:val="single"/>
          <w:rtl/>
        </w:rPr>
        <w:t>والحمد لله الذي أتم نعمته عليه</w:t>
      </w:r>
    </w:p>
    <w:p w:rsidR="0068582A" w:rsidRDefault="0068582A" w:rsidP="002276F1">
      <w:pPr>
        <w:jc w:val="right"/>
        <w:rPr>
          <w:rFonts w:ascii="Andalus" w:eastAsia="Times New Roman" w:hAnsi="Andalus" w:cs="Andalus" w:hint="cs"/>
          <w:color w:val="00B050"/>
          <w:sz w:val="44"/>
          <w:szCs w:val="44"/>
          <w:u w:val="single"/>
          <w:rtl/>
          <w:lang w:bidi="ar-AE"/>
        </w:rPr>
      </w:pPr>
      <w:r w:rsidRPr="0068582A">
        <w:rPr>
          <w:rFonts w:ascii="Andalus" w:eastAsia="Times New Roman" w:hAnsi="Andalus" w:cs="Andalus" w:hint="cs"/>
          <w:color w:val="00B050"/>
          <w:sz w:val="44"/>
          <w:szCs w:val="44"/>
          <w:u w:val="single"/>
          <w:rtl/>
          <w:lang w:bidi="ar-AE"/>
        </w:rPr>
        <w:lastRenderedPageBreak/>
        <w:t>الفهرس:</w:t>
      </w:r>
    </w:p>
    <w:p w:rsidR="00CB3E4A" w:rsidRDefault="00CB3E4A" w:rsidP="002276F1">
      <w:pPr>
        <w:jc w:val="right"/>
        <w:rPr>
          <w:rFonts w:ascii="Andalus" w:eastAsia="Times New Roman" w:hAnsi="Andalus" w:cs="Andalus" w:hint="cs"/>
          <w:color w:val="00B050"/>
          <w:sz w:val="44"/>
          <w:szCs w:val="44"/>
          <w:u w:val="single"/>
          <w:rtl/>
          <w:lang w:bidi="ar-AE"/>
        </w:rPr>
      </w:pPr>
    </w:p>
    <w:p w:rsidR="00CB3E4A" w:rsidRDefault="00CB3E4A" w:rsidP="002276F1">
      <w:pPr>
        <w:jc w:val="right"/>
        <w:rPr>
          <w:rFonts w:ascii="Andalus" w:eastAsia="Times New Roman" w:hAnsi="Andalus" w:cs="Andalus" w:hint="cs"/>
          <w:color w:val="00B050"/>
          <w:sz w:val="44"/>
          <w:szCs w:val="44"/>
          <w:u w:val="single"/>
          <w:rtl/>
          <w:lang w:bidi="ar-AE"/>
        </w:rPr>
      </w:pPr>
    </w:p>
    <w:tbl>
      <w:tblPr>
        <w:tblStyle w:val="TableGrid"/>
        <w:tblW w:w="0" w:type="auto"/>
        <w:jc w:val="center"/>
        <w:tblLook w:val="04A0"/>
      </w:tblPr>
      <w:tblGrid>
        <w:gridCol w:w="2160"/>
        <w:gridCol w:w="4677"/>
      </w:tblGrid>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2</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المقدمة</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3</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ولادته وعائلته</w:t>
            </w:r>
            <w:r w:rsidR="00CB3E4A" w:rsidRPr="00CB3E4A">
              <w:rPr>
                <w:rFonts w:ascii="Andalus" w:eastAsia="Times New Roman" w:hAnsi="Andalus" w:cs="Andalus" w:hint="cs"/>
                <w:sz w:val="28"/>
                <w:szCs w:val="28"/>
                <w:rtl/>
                <w:lang w:bidi="ar-AE"/>
              </w:rPr>
              <w:t>+حياته</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4_5</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تعليمه+عمله</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6_7_8</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مؤلفاته</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9</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جوائزه</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10_11</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مـاذا قالو عن درويش</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12_13</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 xml:space="preserve">مـاذا </w:t>
            </w:r>
            <w:r w:rsidR="00CB3E4A" w:rsidRPr="00CB3E4A">
              <w:rPr>
                <w:rFonts w:ascii="Andalus" w:eastAsia="Times New Roman" w:hAnsi="Andalus" w:cs="Andalus" w:hint="cs"/>
                <w:sz w:val="28"/>
                <w:szCs w:val="28"/>
                <w:rtl/>
                <w:lang w:bidi="ar-AE"/>
              </w:rPr>
              <w:t>كتبوا</w:t>
            </w:r>
            <w:r w:rsidRPr="00CB3E4A">
              <w:rPr>
                <w:rFonts w:ascii="Andalus" w:eastAsia="Times New Roman" w:hAnsi="Andalus" w:cs="Andalus" w:hint="cs"/>
                <w:sz w:val="28"/>
                <w:szCs w:val="28"/>
                <w:rtl/>
                <w:lang w:bidi="ar-AE"/>
              </w:rPr>
              <w:t xml:space="preserve"> عن درويش</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_1514</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مواقف خالدة</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16</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قصائد مغناه</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17</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ريشة فنان</w:t>
            </w:r>
          </w:p>
        </w:tc>
      </w:tr>
      <w:tr w:rsidR="0068582A" w:rsidTr="00A65D44">
        <w:trPr>
          <w:jc w:val="center"/>
        </w:trPr>
        <w:tc>
          <w:tcPr>
            <w:tcW w:w="2160" w:type="dxa"/>
          </w:tcPr>
          <w:p w:rsidR="0068582A" w:rsidRPr="00CB3E4A" w:rsidRDefault="00CB3E4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18</w:t>
            </w:r>
          </w:p>
        </w:tc>
        <w:tc>
          <w:tcPr>
            <w:tcW w:w="4677" w:type="dxa"/>
          </w:tcPr>
          <w:p w:rsidR="0068582A" w:rsidRPr="00CB3E4A" w:rsidRDefault="0068582A" w:rsidP="00CB3E4A">
            <w:pPr>
              <w:jc w:val="center"/>
              <w:rPr>
                <w:rFonts w:ascii="Andalus" w:eastAsia="Times New Roman" w:hAnsi="Andalus" w:cs="Andalus" w:hint="cs"/>
                <w:sz w:val="28"/>
                <w:szCs w:val="28"/>
                <w:lang w:bidi="ar-AE"/>
              </w:rPr>
            </w:pPr>
            <w:r w:rsidRPr="00CB3E4A">
              <w:rPr>
                <w:rFonts w:ascii="Andalus" w:eastAsia="Times New Roman" w:hAnsi="Andalus" w:cs="Andalus" w:hint="cs"/>
                <w:sz w:val="28"/>
                <w:szCs w:val="28"/>
                <w:rtl/>
                <w:lang w:bidi="ar-AE"/>
              </w:rPr>
              <w:t>الخـاتمة</w:t>
            </w:r>
          </w:p>
        </w:tc>
      </w:tr>
    </w:tbl>
    <w:p w:rsidR="0068582A" w:rsidRDefault="0068582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CB3E4A">
      <w:pPr>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Default="00CB3E4A" w:rsidP="002276F1">
      <w:pPr>
        <w:jc w:val="right"/>
        <w:rPr>
          <w:rFonts w:ascii="Andalus" w:eastAsia="Times New Roman" w:hAnsi="Andalus" w:cs="Andalus" w:hint="cs"/>
          <w:color w:val="00B050"/>
          <w:sz w:val="28"/>
          <w:szCs w:val="28"/>
          <w:rtl/>
          <w:lang w:bidi="ar-AE"/>
        </w:rPr>
      </w:pPr>
    </w:p>
    <w:p w:rsidR="00CB3E4A" w:rsidRPr="00CB3E4A" w:rsidRDefault="00CB3E4A" w:rsidP="00CB3E4A">
      <w:pPr>
        <w:jc w:val="center"/>
        <w:rPr>
          <w:rFonts w:ascii="Andalus" w:eastAsia="Times New Roman" w:hAnsi="Andalus" w:cs="Andalus" w:hint="cs"/>
          <w:color w:val="00B050"/>
          <w:sz w:val="120"/>
          <w:szCs w:val="120"/>
          <w:rtl/>
          <w:lang w:bidi="ar-AE"/>
        </w:rPr>
      </w:pPr>
      <w:r w:rsidRPr="00CB3E4A">
        <w:rPr>
          <w:rFonts w:ascii="Andalus" w:eastAsia="Times New Roman" w:hAnsi="Andalus" w:cs="Andalus" w:hint="cs"/>
          <w:color w:val="00B050"/>
          <w:sz w:val="120"/>
          <w:szCs w:val="120"/>
          <w:rtl/>
          <w:lang w:bidi="ar-AE"/>
        </w:rPr>
        <w:t>تم بحمد الله</w:t>
      </w:r>
    </w:p>
    <w:sectPr w:rsidR="00CB3E4A" w:rsidRPr="00CB3E4A" w:rsidSect="001B0EDC">
      <w:footerReference w:type="default" r:id="rId34"/>
      <w:pgSz w:w="12240" w:h="15840"/>
      <w:pgMar w:top="1440" w:right="1440" w:bottom="1440" w:left="1440" w:header="720" w:footer="720" w:gutter="0"/>
      <w:pgBorders w:offsetFrom="page">
        <w:top w:val="thickThinLargeGap" w:sz="2" w:space="24" w:color="0D0D0D" w:themeColor="text1" w:themeTint="F2"/>
        <w:left w:val="thickThinLargeGap" w:sz="2" w:space="24" w:color="0D0D0D" w:themeColor="text1" w:themeTint="F2"/>
        <w:bottom w:val="thinThickLargeGap" w:sz="2" w:space="24" w:color="0D0D0D" w:themeColor="text1" w:themeTint="F2"/>
        <w:right w:val="thinThickLargeGap" w:sz="2" w:space="24" w:color="0D0D0D" w:themeColor="text1" w:themeTint="F2"/>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FB9" w:rsidRDefault="00310FB9" w:rsidP="009929D9">
      <w:pPr>
        <w:spacing w:after="0" w:line="240" w:lineRule="auto"/>
      </w:pPr>
      <w:r>
        <w:separator/>
      </w:r>
    </w:p>
  </w:endnote>
  <w:endnote w:type="continuationSeparator" w:id="0">
    <w:p w:rsidR="00310FB9" w:rsidRDefault="00310FB9" w:rsidP="00992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7898"/>
      <w:docPartObj>
        <w:docPartGallery w:val="Page Numbers (Bottom of Page)"/>
        <w:docPartUnique/>
      </w:docPartObj>
    </w:sdtPr>
    <w:sdtContent>
      <w:p w:rsidR="00C1241A" w:rsidRDefault="00BB065D">
        <w:pPr>
          <w:pStyle w:val="Footer"/>
          <w:jc w:val="center"/>
        </w:pPr>
        <w:fldSimple w:instr=" PAGE   \* MERGEFORMAT ">
          <w:r w:rsidR="00CB3CE0">
            <w:rPr>
              <w:noProof/>
            </w:rPr>
            <w:t>20</w:t>
          </w:r>
        </w:fldSimple>
      </w:p>
    </w:sdtContent>
  </w:sdt>
  <w:p w:rsidR="00C1241A" w:rsidRDefault="00C124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FB9" w:rsidRDefault="00310FB9" w:rsidP="009929D9">
      <w:pPr>
        <w:spacing w:after="0" w:line="240" w:lineRule="auto"/>
      </w:pPr>
      <w:r>
        <w:separator/>
      </w:r>
    </w:p>
  </w:footnote>
  <w:footnote w:type="continuationSeparator" w:id="0">
    <w:p w:rsidR="00310FB9" w:rsidRDefault="00310FB9" w:rsidP="009929D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A9236B"/>
    <w:rsid w:val="001971AF"/>
    <w:rsid w:val="001B0EDC"/>
    <w:rsid w:val="001F590A"/>
    <w:rsid w:val="002276F1"/>
    <w:rsid w:val="002630E0"/>
    <w:rsid w:val="002831A2"/>
    <w:rsid w:val="002C322B"/>
    <w:rsid w:val="00310FB9"/>
    <w:rsid w:val="003620ED"/>
    <w:rsid w:val="00384463"/>
    <w:rsid w:val="004260F9"/>
    <w:rsid w:val="004457A8"/>
    <w:rsid w:val="0068582A"/>
    <w:rsid w:val="009929D9"/>
    <w:rsid w:val="00A65D44"/>
    <w:rsid w:val="00A9236B"/>
    <w:rsid w:val="00AB17CE"/>
    <w:rsid w:val="00B70E6E"/>
    <w:rsid w:val="00BB065D"/>
    <w:rsid w:val="00BC01BA"/>
    <w:rsid w:val="00BC4104"/>
    <w:rsid w:val="00BE76BF"/>
    <w:rsid w:val="00C1241A"/>
    <w:rsid w:val="00C458B3"/>
    <w:rsid w:val="00CB3CE0"/>
    <w:rsid w:val="00CB3E4A"/>
    <w:rsid w:val="00F476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7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31A2"/>
    <w:rPr>
      <w:b/>
      <w:bCs/>
    </w:rPr>
  </w:style>
  <w:style w:type="paragraph" w:styleId="Header">
    <w:name w:val="header"/>
    <w:basedOn w:val="Normal"/>
    <w:link w:val="HeaderChar"/>
    <w:uiPriority w:val="99"/>
    <w:unhideWhenUsed/>
    <w:rsid w:val="00992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9D9"/>
  </w:style>
  <w:style w:type="paragraph" w:styleId="Footer">
    <w:name w:val="footer"/>
    <w:basedOn w:val="Normal"/>
    <w:link w:val="FooterChar"/>
    <w:uiPriority w:val="99"/>
    <w:unhideWhenUsed/>
    <w:rsid w:val="00992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9D9"/>
  </w:style>
  <w:style w:type="paragraph" w:styleId="NormalWeb">
    <w:name w:val="Normal (Web)"/>
    <w:basedOn w:val="Normal"/>
    <w:uiPriority w:val="99"/>
    <w:semiHidden/>
    <w:unhideWhenUsed/>
    <w:rsid w:val="003620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2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0ED"/>
    <w:rPr>
      <w:rFonts w:ascii="Tahoma" w:hAnsi="Tahoma" w:cs="Tahoma"/>
      <w:sz w:val="16"/>
      <w:szCs w:val="16"/>
    </w:rPr>
  </w:style>
  <w:style w:type="character" w:styleId="Hyperlink">
    <w:name w:val="Hyperlink"/>
    <w:basedOn w:val="DefaultParagraphFont"/>
    <w:uiPriority w:val="99"/>
    <w:semiHidden/>
    <w:unhideWhenUsed/>
    <w:rsid w:val="001971AF"/>
    <w:rPr>
      <w:color w:val="0000FF"/>
      <w:u w:val="single"/>
    </w:rPr>
  </w:style>
  <w:style w:type="table" w:styleId="TableGrid">
    <w:name w:val="Table Grid"/>
    <w:basedOn w:val="TableNormal"/>
    <w:uiPriority w:val="59"/>
    <w:rsid w:val="00C12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B3E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31549498">
      <w:bodyDiv w:val="1"/>
      <w:marLeft w:val="0"/>
      <w:marRight w:val="0"/>
      <w:marTop w:val="0"/>
      <w:marBottom w:val="0"/>
      <w:divBdr>
        <w:top w:val="none" w:sz="0" w:space="0" w:color="auto"/>
        <w:left w:val="none" w:sz="0" w:space="0" w:color="auto"/>
        <w:bottom w:val="none" w:sz="0" w:space="0" w:color="auto"/>
        <w:right w:val="none" w:sz="0" w:space="0" w:color="auto"/>
      </w:divBdr>
      <w:divsChild>
        <w:div w:id="548146224">
          <w:marLeft w:val="0"/>
          <w:marRight w:val="0"/>
          <w:marTop w:val="0"/>
          <w:marBottom w:val="0"/>
          <w:divBdr>
            <w:top w:val="none" w:sz="0" w:space="0" w:color="auto"/>
            <w:left w:val="none" w:sz="0" w:space="0" w:color="auto"/>
            <w:bottom w:val="none" w:sz="0" w:space="0" w:color="auto"/>
            <w:right w:val="none" w:sz="0" w:space="0" w:color="auto"/>
          </w:divBdr>
        </w:div>
      </w:divsChild>
    </w:div>
    <w:div w:id="952790217">
      <w:bodyDiv w:val="1"/>
      <w:marLeft w:val="0"/>
      <w:marRight w:val="0"/>
      <w:marTop w:val="0"/>
      <w:marBottom w:val="0"/>
      <w:divBdr>
        <w:top w:val="none" w:sz="0" w:space="0" w:color="auto"/>
        <w:left w:val="none" w:sz="0" w:space="0" w:color="auto"/>
        <w:bottom w:val="none" w:sz="0" w:space="0" w:color="auto"/>
        <w:right w:val="none" w:sz="0" w:space="0" w:color="auto"/>
      </w:divBdr>
      <w:divsChild>
        <w:div w:id="165021054">
          <w:marLeft w:val="0"/>
          <w:marRight w:val="0"/>
          <w:marTop w:val="0"/>
          <w:marBottom w:val="0"/>
          <w:divBdr>
            <w:top w:val="none" w:sz="0" w:space="0" w:color="auto"/>
            <w:left w:val="none" w:sz="0" w:space="0" w:color="auto"/>
            <w:bottom w:val="none" w:sz="0" w:space="0" w:color="auto"/>
            <w:right w:val="none" w:sz="0" w:space="0" w:color="auto"/>
          </w:divBdr>
          <w:divsChild>
            <w:div w:id="283465951">
              <w:marLeft w:val="0"/>
              <w:marRight w:val="0"/>
              <w:marTop w:val="0"/>
              <w:marBottom w:val="0"/>
              <w:divBdr>
                <w:top w:val="none" w:sz="0" w:space="0" w:color="auto"/>
                <w:left w:val="none" w:sz="0" w:space="0" w:color="auto"/>
                <w:bottom w:val="none" w:sz="0" w:space="0" w:color="auto"/>
                <w:right w:val="none" w:sz="0" w:space="0" w:color="auto"/>
              </w:divBdr>
              <w:divsChild>
                <w:div w:id="238637976">
                  <w:marLeft w:val="0"/>
                  <w:marRight w:val="0"/>
                  <w:marTop w:val="0"/>
                  <w:marBottom w:val="0"/>
                  <w:divBdr>
                    <w:top w:val="none" w:sz="0" w:space="0" w:color="auto"/>
                    <w:left w:val="none" w:sz="0" w:space="0" w:color="auto"/>
                    <w:bottom w:val="none" w:sz="0" w:space="0" w:color="auto"/>
                    <w:right w:val="none" w:sz="0" w:space="0" w:color="auto"/>
                  </w:divBdr>
                </w:div>
                <w:div w:id="4718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darwish.ps/dsay-19.html" TargetMode="External"/><Relationship Id="rId26" Type="http://schemas.openxmlformats.org/officeDocument/2006/relationships/hyperlink" Target="http://www.darwish.ps/dmw-2.html" TargetMode="External"/><Relationship Id="rId3" Type="http://schemas.openxmlformats.org/officeDocument/2006/relationships/webSettings" Target="webSettings.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hyperlink" Target="http://www.darwish.ps/dsay-22.html" TargetMode="External"/><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hyperlink" Target="http://www.darwish.ps/dsay-8.html" TargetMode="External"/><Relationship Id="rId20" Type="http://schemas.openxmlformats.org/officeDocument/2006/relationships/hyperlink" Target="http://www.darwish.ps/dsay-18.html" TargetMode="External"/><Relationship Id="rId29"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darwish.ps/dmw-4.html" TargetMode="External"/><Relationship Id="rId32"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hyperlink" Target="http://www.darwish.ps/dmw-1.html" TargetMode="External"/><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0.jpeg"/><Relationship Id="rId31" Type="http://schemas.openxmlformats.org/officeDocument/2006/relationships/image" Target="media/image17.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darwish.ps/dsay-16.html" TargetMode="External"/><Relationship Id="rId22" Type="http://schemas.openxmlformats.org/officeDocument/2006/relationships/hyperlink" Target="http://www.darwish.ps/dmw-6.html" TargetMode="External"/><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20</Pages>
  <Words>2038</Words>
  <Characters>11620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2011-01-29T14:13:00Z</dcterms:created>
  <dcterms:modified xsi:type="dcterms:W3CDTF">2011-01-30T14:41:00Z</dcterms:modified>
</cp:coreProperties>
</file>