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00" w:rsidRDefault="004D5E00" w:rsidP="004D5E00">
      <w:pPr>
        <w:bidi/>
        <w:spacing w:after="24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D5E00">
        <w:rPr>
          <w:rFonts w:ascii="Georgia" w:eastAsia="Times New Roman" w:hAnsi="Georgia" w:cs="Arial"/>
          <w:color w:val="FF0000"/>
          <w:sz w:val="40"/>
          <w:szCs w:val="40"/>
        </w:rPr>
        <w:fldChar w:fldCharType="begin"/>
      </w:r>
      <w:r w:rsidRPr="004D5E00">
        <w:rPr>
          <w:rFonts w:ascii="Georgia" w:eastAsia="Times New Roman" w:hAnsi="Georgia" w:cs="Arial"/>
          <w:color w:val="FF0000"/>
          <w:sz w:val="40"/>
          <w:szCs w:val="40"/>
        </w:rPr>
        <w:instrText xml:space="preserve"> HYPERLINK "http://forum.stop55.com/228327.html" \l "post1973049" \t "_blank" </w:instrText>
      </w:r>
      <w:r w:rsidRPr="004D5E00">
        <w:rPr>
          <w:rFonts w:ascii="Georgia" w:eastAsia="Times New Roman" w:hAnsi="Georgia" w:cs="Arial"/>
          <w:color w:val="FF0000"/>
          <w:sz w:val="40"/>
          <w:szCs w:val="40"/>
        </w:rPr>
        <w:fldChar w:fldCharType="separate"/>
      </w:r>
      <w:r w:rsidRPr="004D5E00">
        <w:rPr>
          <w:rFonts w:ascii="Georgia" w:eastAsia="Times New Roman" w:hAnsi="Georgia" w:cs="Arial"/>
          <w:color w:val="C00000"/>
          <w:sz w:val="40"/>
          <w:szCs w:val="40"/>
          <w:rtl/>
        </w:rPr>
        <w:t>م</w:t>
      </w:r>
      <w:r w:rsidRPr="004D5E00">
        <w:rPr>
          <w:rFonts w:ascii="Georgia" w:eastAsia="Times New Roman" w:hAnsi="Georgia" w:cs="Arial"/>
          <w:color w:val="FF0000"/>
          <w:sz w:val="40"/>
          <w:szCs w:val="40"/>
          <w:rtl/>
        </w:rPr>
        <w:t>ت</w:t>
      </w:r>
      <w:r w:rsidRPr="004D5E00">
        <w:rPr>
          <w:rFonts w:ascii="Georgia" w:eastAsia="Times New Roman" w:hAnsi="Georgia" w:cs="Arial"/>
          <w:color w:val="FFC000"/>
          <w:sz w:val="40"/>
          <w:szCs w:val="40"/>
          <w:rtl/>
        </w:rPr>
        <w:t>ط</w:t>
      </w:r>
      <w:r w:rsidRPr="004D5E00">
        <w:rPr>
          <w:rFonts w:ascii="Georgia" w:eastAsia="Times New Roman" w:hAnsi="Georgia" w:cs="Arial"/>
          <w:color w:val="EBE600"/>
          <w:sz w:val="40"/>
          <w:szCs w:val="40"/>
          <w:rtl/>
        </w:rPr>
        <w:t>ل</w:t>
      </w:r>
      <w:r w:rsidRPr="004D5E00">
        <w:rPr>
          <w:rFonts w:ascii="Georgia" w:eastAsia="Times New Roman" w:hAnsi="Georgia" w:cs="Arial"/>
          <w:color w:val="92D050"/>
          <w:sz w:val="40"/>
          <w:szCs w:val="40"/>
          <w:rtl/>
        </w:rPr>
        <w:t>ب</w:t>
      </w:r>
      <w:r w:rsidRPr="004D5E00">
        <w:rPr>
          <w:rFonts w:ascii="Georgia" w:eastAsia="Times New Roman" w:hAnsi="Georgia" w:cs="Arial"/>
          <w:color w:val="00B050"/>
          <w:sz w:val="40"/>
          <w:szCs w:val="40"/>
          <w:rtl/>
        </w:rPr>
        <w:t>ا</w:t>
      </w:r>
      <w:r w:rsidRPr="004D5E00">
        <w:rPr>
          <w:rFonts w:ascii="Georgia" w:eastAsia="Times New Roman" w:hAnsi="Georgia" w:cs="Arial"/>
          <w:color w:val="C00000"/>
          <w:sz w:val="40"/>
          <w:szCs w:val="40"/>
          <w:rtl/>
        </w:rPr>
        <w:t>ت</w:t>
      </w:r>
      <w:r w:rsidRPr="004D5E00">
        <w:rPr>
          <w:rFonts w:ascii="Georgia" w:eastAsia="Times New Roman" w:hAnsi="Georgia" w:cs="Arial"/>
          <w:color w:val="FF0000"/>
          <w:sz w:val="40"/>
          <w:szCs w:val="40"/>
        </w:rPr>
        <w:fldChar w:fldCharType="end"/>
      </w:r>
      <w:r w:rsidRPr="004D5E00">
        <w:rPr>
          <w:rFonts w:ascii="Georgia" w:eastAsia="Times New Roman" w:hAnsi="Georgia" w:cs="Arial"/>
          <w:color w:val="FF0000"/>
          <w:sz w:val="40"/>
          <w:szCs w:val="40"/>
        </w:rPr>
        <w:t xml:space="preserve"> </w:t>
      </w:r>
      <w:hyperlink r:id="rId4" w:anchor="post1973049" w:tgtFrame="_blank" w:history="1">
        <w:r w:rsidRPr="004D5E00">
          <w:rPr>
            <w:rFonts w:ascii="Georgia" w:eastAsia="Times New Roman" w:hAnsi="Georgia" w:cs="Arial"/>
            <w:color w:val="FF0000"/>
            <w:sz w:val="40"/>
            <w:szCs w:val="40"/>
            <w:rtl/>
          </w:rPr>
          <w:t>ا</w:t>
        </w:r>
        <w:r w:rsidRPr="004D5E00">
          <w:rPr>
            <w:rFonts w:ascii="Georgia" w:eastAsia="Times New Roman" w:hAnsi="Georgia" w:cs="Arial"/>
            <w:color w:val="FFC000"/>
            <w:sz w:val="40"/>
            <w:szCs w:val="40"/>
            <w:rtl/>
          </w:rPr>
          <w:t>ل</w:t>
        </w:r>
        <w:r w:rsidRPr="004D5E00">
          <w:rPr>
            <w:rFonts w:ascii="Georgia" w:eastAsia="Times New Roman" w:hAnsi="Georgia" w:cs="Arial"/>
            <w:color w:val="EBE600"/>
            <w:sz w:val="40"/>
            <w:szCs w:val="40"/>
            <w:rtl/>
          </w:rPr>
          <w:t>و</w:t>
        </w:r>
        <w:r w:rsidRPr="004D5E00">
          <w:rPr>
            <w:rFonts w:ascii="Georgia" w:eastAsia="Times New Roman" w:hAnsi="Georgia" w:cs="Arial"/>
            <w:color w:val="92D050"/>
            <w:sz w:val="40"/>
            <w:szCs w:val="40"/>
            <w:rtl/>
          </w:rPr>
          <w:t>ر</w:t>
        </w:r>
        <w:r w:rsidRPr="004D5E00">
          <w:rPr>
            <w:rFonts w:ascii="Georgia" w:eastAsia="Times New Roman" w:hAnsi="Georgia" w:cs="Arial"/>
            <w:color w:val="00B050"/>
            <w:sz w:val="40"/>
            <w:szCs w:val="40"/>
            <w:rtl/>
          </w:rPr>
          <w:t>ق</w:t>
        </w:r>
        <w:r w:rsidRPr="004D5E00">
          <w:rPr>
            <w:rFonts w:ascii="Georgia" w:eastAsia="Times New Roman" w:hAnsi="Georgia" w:cs="Arial"/>
            <w:color w:val="C00000"/>
            <w:sz w:val="40"/>
            <w:szCs w:val="40"/>
            <w:rtl/>
          </w:rPr>
          <w:t>ة</w:t>
        </w:r>
      </w:hyperlink>
      <w:r w:rsidRPr="004D5E00">
        <w:rPr>
          <w:rFonts w:ascii="Georgia" w:eastAsia="Times New Roman" w:hAnsi="Georgia" w:cs="Arial"/>
          <w:color w:val="FF0000"/>
          <w:sz w:val="40"/>
          <w:szCs w:val="40"/>
        </w:rPr>
        <w:t xml:space="preserve"> </w:t>
      </w:r>
      <w:hyperlink r:id="rId5" w:anchor="post1973049" w:tgtFrame="_blank" w:history="1">
        <w:r w:rsidRPr="004D5E00">
          <w:rPr>
            <w:rFonts w:ascii="Georgia" w:eastAsia="Times New Roman" w:hAnsi="Georgia" w:cs="Arial"/>
            <w:color w:val="FF0000"/>
            <w:sz w:val="40"/>
            <w:szCs w:val="40"/>
            <w:rtl/>
          </w:rPr>
          <w:t>ا</w:t>
        </w:r>
        <w:r w:rsidRPr="004D5E00">
          <w:rPr>
            <w:rFonts w:ascii="Georgia" w:eastAsia="Times New Roman" w:hAnsi="Georgia" w:cs="Arial"/>
            <w:color w:val="FFC000"/>
            <w:sz w:val="40"/>
            <w:szCs w:val="40"/>
            <w:rtl/>
          </w:rPr>
          <w:t>ل</w:t>
        </w:r>
        <w:r w:rsidRPr="004D5E00">
          <w:rPr>
            <w:rFonts w:ascii="Georgia" w:eastAsia="Times New Roman" w:hAnsi="Georgia" w:cs="Arial"/>
            <w:color w:val="EBE600"/>
            <w:sz w:val="40"/>
            <w:szCs w:val="40"/>
            <w:rtl/>
          </w:rPr>
          <w:t>ب</w:t>
        </w:r>
        <w:r w:rsidRPr="004D5E00">
          <w:rPr>
            <w:rFonts w:ascii="Georgia" w:eastAsia="Times New Roman" w:hAnsi="Georgia" w:cs="Arial"/>
            <w:color w:val="92D050"/>
            <w:sz w:val="40"/>
            <w:szCs w:val="40"/>
            <w:rtl/>
          </w:rPr>
          <w:t>ح</w:t>
        </w:r>
        <w:r w:rsidRPr="004D5E00">
          <w:rPr>
            <w:rFonts w:ascii="Georgia" w:eastAsia="Times New Roman" w:hAnsi="Georgia" w:cs="Arial"/>
            <w:color w:val="00B050"/>
            <w:sz w:val="40"/>
            <w:szCs w:val="40"/>
            <w:rtl/>
          </w:rPr>
          <w:t>ث</w:t>
        </w:r>
        <w:r w:rsidRPr="004D5E00">
          <w:rPr>
            <w:rFonts w:ascii="Georgia" w:eastAsia="Times New Roman" w:hAnsi="Georgia" w:cs="Arial"/>
            <w:color w:val="C00000"/>
            <w:sz w:val="40"/>
            <w:szCs w:val="40"/>
            <w:rtl/>
          </w:rPr>
          <w:t>ي</w:t>
        </w:r>
        <w:r w:rsidRPr="004D5E00">
          <w:rPr>
            <w:rFonts w:ascii="Georgia" w:eastAsia="Times New Roman" w:hAnsi="Georgia" w:cs="Arial"/>
            <w:color w:val="FF0000"/>
            <w:sz w:val="40"/>
            <w:szCs w:val="40"/>
            <w:rtl/>
          </w:rPr>
          <w:t>ة</w:t>
        </w:r>
      </w:hyperlink>
      <w:r w:rsidRPr="004D5E00">
        <w:rPr>
          <w:rFonts w:ascii="Arial" w:eastAsia="Times New Roman" w:hAnsi="Arial" w:cs="Arial"/>
          <w:color w:val="000000"/>
          <w:sz w:val="40"/>
          <w:szCs w:val="40"/>
        </w:rPr>
        <w:br/>
      </w:r>
    </w:p>
    <w:p w:rsidR="004D5E00" w:rsidRPr="004D5E00" w:rsidRDefault="004D5E00" w:rsidP="004D5E00">
      <w:pPr>
        <w:bidi/>
        <w:spacing w:after="240" w:line="240" w:lineRule="auto"/>
        <w:rPr>
          <w:rFonts w:ascii="Georgia" w:eastAsia="Times New Roman" w:hAnsi="Georgia" w:cs="Arial"/>
          <w:color w:val="FF0000"/>
          <w:sz w:val="40"/>
          <w:szCs w:val="40"/>
        </w:rPr>
      </w:pP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Tahoma" w:eastAsia="Times New Roman" w:hAnsi="Tahoma" w:cs="Tahoma"/>
          <w:color w:val="C00000"/>
          <w:sz w:val="28"/>
          <w:szCs w:val="28"/>
          <w:u w:val="single"/>
          <w:rtl/>
        </w:rPr>
        <w:t>أولاً:</w:t>
      </w:r>
      <w:r w:rsidRPr="004D5E00">
        <w:rPr>
          <w:rFonts w:ascii="Tahoma" w:eastAsia="Times New Roman" w:hAnsi="Tahoma" w:cs="Tahoma"/>
          <w:color w:val="FFFFFF" w:themeColor="background1"/>
          <w:sz w:val="28"/>
          <w:szCs w:val="28"/>
          <w:u w:val="single"/>
          <w:rtl/>
        </w:rPr>
        <w:t xml:space="preserve"> 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  <w:rtl/>
        </w:rPr>
        <w:t>مقدمة</w:t>
      </w:r>
      <w:r w:rsidRPr="004D5E00">
        <w:rPr>
          <w:rFonts w:ascii="Tahoma" w:eastAsia="Times New Roman" w:hAnsi="Tahoma" w:cs="Tahoma"/>
          <w:color w:val="800000"/>
          <w:sz w:val="28"/>
          <w:szCs w:val="28"/>
        </w:rPr>
        <w:t xml:space="preserve"> </w:t>
      </w:r>
      <w:r w:rsidRPr="004D5E00">
        <w:rPr>
          <w:rFonts w:ascii="Tahoma" w:eastAsia="Times New Roman" w:hAnsi="Tahoma" w:cs="Tahoma"/>
          <w:color w:val="FFC000"/>
          <w:sz w:val="28"/>
          <w:szCs w:val="28"/>
          <w:u w:val="single"/>
          <w:rtl/>
        </w:rPr>
        <w:t>قصيرة</w:t>
      </w:r>
      <w:r w:rsidRPr="004D5E00">
        <w:rPr>
          <w:rFonts w:ascii="Tahoma" w:eastAsia="Times New Roman" w:hAnsi="Tahoma" w:cs="Tahoma"/>
          <w:color w:val="80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EBE600"/>
          <w:sz w:val="28"/>
          <w:szCs w:val="28"/>
          <w:u w:val="single"/>
          <w:rtl/>
        </w:rPr>
        <w:t>لا</w:t>
      </w:r>
      <w:r w:rsidRPr="004D5E00">
        <w:rPr>
          <w:rFonts w:ascii="Tahoma" w:eastAsia="Times New Roman" w:hAnsi="Tahoma" w:cs="Tahoma"/>
          <w:color w:val="80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92D050"/>
          <w:sz w:val="28"/>
          <w:szCs w:val="28"/>
          <w:u w:val="single"/>
          <w:rtl/>
        </w:rPr>
        <w:t>تتجاوز</w:t>
      </w:r>
      <w:r w:rsidRPr="004D5E00">
        <w:rPr>
          <w:rFonts w:ascii="Tahoma" w:eastAsia="Times New Roman" w:hAnsi="Tahoma" w:cs="Tahoma"/>
          <w:color w:val="80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00B050"/>
          <w:sz w:val="28"/>
          <w:szCs w:val="28"/>
          <w:u w:val="single"/>
          <w:rtl/>
        </w:rPr>
        <w:t>الصفحة</w:t>
      </w:r>
      <w:r w:rsidRPr="004D5E00">
        <w:rPr>
          <w:rFonts w:ascii="Tahoma" w:eastAsia="Times New Roman" w:hAnsi="Tahoma" w:cs="Tahoma"/>
          <w:color w:val="80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C00000"/>
          <w:sz w:val="28"/>
          <w:szCs w:val="28"/>
          <w:u w:val="single"/>
          <w:rtl/>
        </w:rPr>
        <w:t>تتضمن</w:t>
      </w:r>
      <w:r w:rsidRPr="004D5E00">
        <w:rPr>
          <w:rFonts w:ascii="Tahoma" w:eastAsia="Times New Roman" w:hAnsi="Tahoma" w:cs="Tahoma"/>
          <w:color w:val="800000"/>
          <w:sz w:val="28"/>
          <w:szCs w:val="28"/>
        </w:rPr>
        <w:t xml:space="preserve"> 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  <w:rtl/>
        </w:rPr>
        <w:t>الآتي</w:t>
      </w:r>
      <w:r w:rsidRPr="004D5E00">
        <w:rPr>
          <w:rFonts w:ascii="Tahoma" w:eastAsia="Times New Roman" w:hAnsi="Tahoma" w:cs="Tahoma"/>
          <w:color w:val="FFC000"/>
          <w:sz w:val="28"/>
          <w:szCs w:val="28"/>
          <w:u w:val="single"/>
        </w:rPr>
        <w:t>:</w:t>
      </w:r>
    </w:p>
    <w:p w:rsidR="004D5E00" w:rsidRPr="004D5E00" w:rsidRDefault="004D5E00" w:rsidP="004D5E00">
      <w:pPr>
        <w:bidi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1.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عنوان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البحث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2.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أهمية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موضوع البحث وسبب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اختياره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3.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الهدف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/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الأهداف من الورقة البحثية وأهميتها وسبب الكتابة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فيها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4.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أقسام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الورقة البحثية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ومكوناتها .[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عرض فصول البحث أو أقسامه أو أجزائه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] .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5.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طريقة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معالجة موضوع البحث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( المنهج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 ) . [ الطريقة والإجراءات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].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6.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الإشارة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إلى ما وجدته الباحثة من ملاحظات أثناء قيامها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بالبحث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7.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الدراسات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السابقة باختصار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8.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أهم نتيجة توصلت إليها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الباحثة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Symbol" w:eastAsia="Times New Roman" w:hAnsi="Symbol" w:cs="Arial"/>
          <w:color w:val="FF0000"/>
          <w:sz w:val="28"/>
          <w:szCs w:val="28"/>
        </w:rPr>
        <w:t></w:t>
      </w:r>
      <w:r w:rsidRPr="004D5E00">
        <w:rPr>
          <w:rFonts w:ascii="Tahoma" w:eastAsia="Times New Roman" w:hAnsi="Tahoma" w:cs="Tahoma"/>
          <w:color w:val="C00000"/>
          <w:sz w:val="28"/>
          <w:szCs w:val="28"/>
          <w:rtl/>
        </w:rPr>
        <w:t>شروط</w:t>
      </w:r>
      <w:r w:rsidRPr="004D5E00">
        <w:rPr>
          <w:rFonts w:ascii="Tahoma" w:eastAsia="Times New Roman" w:hAnsi="Tahoma" w:cs="Tahoma"/>
          <w:color w:val="FF0000"/>
          <w:sz w:val="28"/>
          <w:szCs w:val="28"/>
          <w:rtl/>
        </w:rPr>
        <w:t xml:space="preserve"> اختيار </w:t>
      </w:r>
      <w:r w:rsidRPr="004D5E00">
        <w:rPr>
          <w:rFonts w:ascii="Tahoma" w:eastAsia="Times New Roman" w:hAnsi="Tahoma" w:cs="Tahoma"/>
          <w:color w:val="FFC000"/>
          <w:sz w:val="28"/>
          <w:szCs w:val="28"/>
          <w:rtl/>
        </w:rPr>
        <w:t>النقطة</w:t>
      </w:r>
      <w:r w:rsidRPr="004D5E00">
        <w:rPr>
          <w:rFonts w:ascii="Tahoma" w:eastAsia="Times New Roman" w:hAnsi="Tahoma" w:cs="Tahoma"/>
          <w:color w:val="FF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 w:hint="cs"/>
          <w:color w:val="EBE600"/>
          <w:sz w:val="28"/>
          <w:szCs w:val="28"/>
          <w:rtl/>
        </w:rPr>
        <w:t>البحثية</w:t>
      </w:r>
      <w:r w:rsidRPr="004D5E00">
        <w:rPr>
          <w:rFonts w:ascii="Tahoma" w:eastAsia="Times New Roman" w:hAnsi="Tahoma" w:cs="Tahoma"/>
          <w:color w:val="EBE600"/>
          <w:sz w:val="28"/>
          <w:szCs w:val="28"/>
        </w:rPr>
        <w:t xml:space="preserve">: </w:t>
      </w:r>
      <w:r w:rsidRPr="004D5E00">
        <w:rPr>
          <w:rFonts w:ascii="Tahoma" w:eastAsia="Times New Roman" w:hAnsi="Tahoma" w:cs="Tahoma"/>
          <w:color w:val="FF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توفر المراجع والمصادر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حولها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اتصال النقطة البحثية بالتخصص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المدروس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مناسبتها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للوقت اللازم لإنجازها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وضوح الهدف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من النقطة البحثية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توفر المكان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الذي تطبق فيه النقطة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البحثية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كيف نقوم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بإنجاز النقطة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البحثية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lastRenderedPageBreak/>
        <w:br/>
      </w:r>
      <w:r w:rsidRPr="004D5E00">
        <w:rPr>
          <w:rFonts w:ascii="Tahoma" w:eastAsia="Times New Roman" w:hAnsi="Tahoma" w:cs="Tahoma"/>
          <w:color w:val="C00000"/>
          <w:sz w:val="28"/>
          <w:szCs w:val="28"/>
          <w:u w:val="single"/>
          <w:rtl/>
        </w:rPr>
        <w:t>ثانياً:</w:t>
      </w:r>
      <w:r w:rsidRPr="004D5E00">
        <w:rPr>
          <w:rFonts w:ascii="Tahoma" w:eastAsia="Times New Roman" w:hAnsi="Tahoma" w:cs="Tahoma"/>
          <w:color w:val="0000FF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  <w:rtl/>
        </w:rPr>
        <w:t>محتويات</w:t>
      </w:r>
      <w:r w:rsidRPr="004D5E00">
        <w:rPr>
          <w:rFonts w:ascii="Tahoma" w:eastAsia="Times New Roman" w:hAnsi="Tahoma" w:cs="Tahoma"/>
          <w:color w:val="0000FF"/>
          <w:sz w:val="28"/>
          <w:szCs w:val="28"/>
        </w:rPr>
        <w:t xml:space="preserve"> </w:t>
      </w:r>
      <w:r w:rsidRPr="004D5E00">
        <w:rPr>
          <w:rFonts w:ascii="Tahoma" w:eastAsia="Times New Roman" w:hAnsi="Tahoma" w:cs="Tahoma"/>
          <w:color w:val="FFC000"/>
          <w:sz w:val="28"/>
          <w:szCs w:val="28"/>
          <w:u w:val="single"/>
          <w:rtl/>
        </w:rPr>
        <w:t>البحث</w:t>
      </w:r>
      <w:r w:rsidRPr="004D5E00">
        <w:rPr>
          <w:rFonts w:ascii="Tahoma" w:eastAsia="Times New Roman" w:hAnsi="Tahoma" w:cs="Tahoma"/>
          <w:color w:val="EBE600"/>
          <w:sz w:val="28"/>
          <w:szCs w:val="28"/>
          <w:u w:val="single"/>
        </w:rPr>
        <w:t>:</w:t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استعراض الدراسات السابقة بشكل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مفصل، حيث يتم في هذه المرحلة تنظيم المعلومات المجمعة وتقسيمها إلى أقسام صغيرة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مترابطة . ويشترط في الفقرة الخاصة بالتقسيم ما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يلي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: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تقديم جملة رئيسة تحدد النقطة الأساسية في الفقرة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تحديد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الأقسام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تعريف كل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قسم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ضرب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الأمثلة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جملة ختامية تلخص الأقسام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السابقة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Tahoma" w:eastAsia="Times New Roman" w:hAnsi="Tahoma" w:cs="Tahoma"/>
          <w:color w:val="C00000"/>
          <w:sz w:val="28"/>
          <w:szCs w:val="28"/>
          <w:u w:val="single"/>
          <w:rtl/>
        </w:rPr>
        <w:t>ثالثا :</w:t>
      </w:r>
      <w:r w:rsidRPr="004D5E00">
        <w:rPr>
          <w:rFonts w:ascii="Tahoma" w:eastAsia="Times New Roman" w:hAnsi="Tahoma" w:cs="Tahoma"/>
          <w:color w:val="FF0000"/>
          <w:sz w:val="28"/>
          <w:szCs w:val="28"/>
          <w:rtl/>
        </w:rPr>
        <w:t xml:space="preserve"> 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  <w:rtl/>
        </w:rPr>
        <w:t>توجيهات</w:t>
      </w:r>
      <w:r w:rsidRPr="004D5E00">
        <w:rPr>
          <w:rFonts w:ascii="Tahoma" w:eastAsia="Times New Roman" w:hAnsi="Tahoma" w:cs="Tahoma"/>
          <w:color w:val="FF0000"/>
          <w:sz w:val="28"/>
          <w:szCs w:val="28"/>
        </w:rPr>
        <w:t xml:space="preserve"> 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</w:rPr>
        <w:t>:</w:t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  <w:rtl/>
        </w:rPr>
        <w:t>إذا كان الورقة البحثية تتضمن تعريفات كثيرة فلابد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  <w:rtl/>
        </w:rPr>
        <w:t>من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تعريف الكلمات والمصطلحات الواردة خصوصاً تلك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المصطلحات التي تتضمن معان كثيرة، ولهذا يستخدم السؤال؛ ليكون الجملة الرئيسة. أما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التعاريف فيجب أن تكون جامعة مانعة غير ناقصة ولا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مجتزأة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وفي حالة وجود نوع من المقارنة في الورقة البحثية فلا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بد من تقديم مفصل لكلا النقطتين محل المقارنة. ثمَّ تفصيل النقطة الأولى قبل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الانتقال إلى المقارنة، وتستخدم هنا، كلمات مناسبة للمقارنة مثل : مقارنة بـ ، ومن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جهة أخرى، وعلى العكس من ، ومن جانب آخر، وبصورة أخرى ، وعلى النقيض من هذا الرأي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يرى الباحث ،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Georgia" w:eastAsia="Times New Roman" w:hAnsi="Georgia" w:cs="Arial"/>
          <w:color w:val="948A54" w:themeColor="background2" w:themeShade="80"/>
          <w:sz w:val="28"/>
          <w:szCs w:val="28"/>
        </w:rPr>
        <w:t>…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) 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  <w:rtl/>
        </w:rPr>
        <w:t>في حالة وجود وصف في الورقة البحثية يحرص على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u w:val="single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جملة رئيسة في بداية الفقرة أو في نهايتها. ولا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تبسط في الوصف بتقليل المعلومات الضرورية. ولا يُقدم حكم مبـكر. ونظمي المعلومات بطريقة سهلة وطبيعية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Tahoma" w:eastAsia="Times New Roman" w:hAnsi="Tahoma" w:cs="Tahoma"/>
          <w:color w:val="C00000"/>
          <w:sz w:val="28"/>
          <w:szCs w:val="28"/>
          <w:u w:val="single"/>
          <w:rtl/>
        </w:rPr>
        <w:t>نتائج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  <w:rtl/>
        </w:rPr>
        <w:t xml:space="preserve"> الدراسات </w:t>
      </w:r>
      <w:r w:rsidRPr="004D5E00">
        <w:rPr>
          <w:rFonts w:ascii="Tahoma" w:eastAsia="Times New Roman" w:hAnsi="Tahoma" w:cs="Tahoma"/>
          <w:color w:val="FFC000"/>
          <w:sz w:val="28"/>
          <w:szCs w:val="28"/>
          <w:u w:val="single"/>
          <w:rtl/>
        </w:rPr>
        <w:t>السابقة</w:t>
      </w:r>
      <w:r w:rsidRPr="004D5E00">
        <w:rPr>
          <w:rFonts w:ascii="Tahoma" w:eastAsia="Times New Roman" w:hAnsi="Tahoma" w:cs="Tahoma"/>
          <w:color w:val="FFC000"/>
          <w:sz w:val="28"/>
          <w:szCs w:val="28"/>
        </w:rPr>
        <w:t xml:space="preserve"> :</w:t>
      </w:r>
      <w:r w:rsidRPr="004D5E00">
        <w:rPr>
          <w:rFonts w:ascii="Tahoma" w:eastAsia="Times New Roman" w:hAnsi="Tahoma" w:cs="Tahoma"/>
          <w:color w:val="FF0000"/>
          <w:sz w:val="28"/>
          <w:szCs w:val="28"/>
          <w:u w:val="single"/>
        </w:rPr>
        <w:t xml:space="preserve"> </w:t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تحتوي نتائج الدراسات السابقة على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رأي الباحث؛ حيث يتم تقديمه بطريقة المقارنة السابقة التي أشير إليها، بشكل ملخص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وموجز موثق بما يؤكد حقيقة تلك الدراسات ، ويبين ماهية تلك الدراسات وصلتها بموضوع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البحث</w:t>
      </w:r>
      <w:r w:rsidRPr="004D5E00">
        <w:rPr>
          <w:rFonts w:ascii="&amp;quot" w:eastAsia="Times New Roman" w:hAnsi="&amp;quot" w:cs="Arial"/>
          <w:color w:val="800000"/>
          <w:sz w:val="28"/>
          <w:szCs w:val="28"/>
        </w:rPr>
        <w:t xml:space="preserve">. </w:t>
      </w:r>
      <w:r w:rsidRPr="004D5E00">
        <w:rPr>
          <w:rFonts w:ascii="&amp;quot" w:eastAsia="Times New Roman" w:hAnsi="&amp;quot" w:cs="Arial"/>
          <w:color w:val="8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Tahoma" w:eastAsia="Times New Roman" w:hAnsi="Tahoma" w:cs="Tahoma"/>
          <w:color w:val="C00000"/>
          <w:sz w:val="28"/>
          <w:szCs w:val="28"/>
          <w:rtl/>
        </w:rPr>
        <w:t>عناصر</w:t>
      </w:r>
      <w:r w:rsidRPr="004D5E00">
        <w:rPr>
          <w:rFonts w:ascii="Tahoma" w:eastAsia="Times New Roman" w:hAnsi="Tahoma" w:cs="Tahoma"/>
          <w:color w:val="FF0000"/>
          <w:sz w:val="28"/>
          <w:szCs w:val="28"/>
          <w:rtl/>
        </w:rPr>
        <w:t xml:space="preserve"> المقدمة</w:t>
      </w:r>
      <w:r w:rsidRPr="004D5E00">
        <w:rPr>
          <w:rFonts w:ascii="Tahoma" w:eastAsia="Times New Roman" w:hAnsi="Tahoma" w:cs="Tahoma"/>
          <w:color w:val="FF0000"/>
          <w:sz w:val="28"/>
          <w:szCs w:val="28"/>
        </w:rPr>
        <w:t xml:space="preserve"> : </w:t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lastRenderedPageBreak/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أولا : عنوان البحث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.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ثانيا: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 أهمية موضوع البحث وسبب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اختياره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ثالثا: الهد</w:t>
      </w:r>
      <w:r w:rsidRPr="004D5E00">
        <w:rPr>
          <w:rFonts w:ascii="&amp;quot" w:eastAsia="Times New Roman" w:hAnsi="&amp;quot" w:cs="Arial" w:hint="eastAsia"/>
          <w:color w:val="948A54" w:themeColor="background2" w:themeShade="80"/>
          <w:sz w:val="28"/>
          <w:szCs w:val="28"/>
          <w:rtl/>
        </w:rPr>
        <w:t>ف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من البحث وأهميته، وسبب الكتابة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رابعا: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 أقسام الورقة البحثية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ومكوناتها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خامسا: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 طريقة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معالجة موضوع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 xml:space="preserve">البحث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(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المنهج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(.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سادسا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: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الإشارة إلى ما وجدته الباحثة من ملاحظات أثناء قيامها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بالبحث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سابعا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: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الدراسات السابقة باختصار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ثامنا: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 أهم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نتيجة توصلت إليها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الباحثة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•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تاسعا: توجيه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الشكر لكل من قدم له مساعدة ومنهم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المشرف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4D5E00">
        <w:rPr>
          <w:rFonts w:ascii="Tahoma" w:eastAsia="Times New Roman" w:hAnsi="Tahoma" w:cs="Tahoma"/>
          <w:color w:val="C00000"/>
          <w:sz w:val="32"/>
          <w:szCs w:val="32"/>
          <w:rtl/>
        </w:rPr>
        <w:t>الخاتمــــة</w:t>
      </w:r>
      <w:r w:rsidRPr="004D5E00">
        <w:rPr>
          <w:rFonts w:ascii="Tahoma" w:eastAsia="Times New Roman" w:hAnsi="Tahoma" w:cs="Tahoma"/>
          <w:color w:val="C00000"/>
          <w:sz w:val="32"/>
          <w:szCs w:val="32"/>
        </w:rPr>
        <w:t xml:space="preserve">: </w:t>
      </w:r>
      <w:r w:rsidRPr="004D5E00">
        <w:rPr>
          <w:rFonts w:ascii="Tahoma" w:eastAsia="Times New Roman" w:hAnsi="Tahoma" w:cs="Tahoma"/>
          <w:color w:val="C00000"/>
          <w:sz w:val="32"/>
          <w:szCs w:val="32"/>
        </w:rPr>
        <w:br/>
      </w:r>
      <w:r w:rsidRPr="004D5E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وتتضمن النتائج التي توصلت إليها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الباحثة بعد استعراض أشبه بما تم تقديمه في المقدمة. وتتضمن العناصر التالية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: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عنوان البحث وعرض أو ذكر فصول البحث أو أقسامه أو أجزائه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تقديم النتائج التي انتهت إليها الباحثة بشكل متسلسل حسب أسئلة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الدراسة ، أو حسب تسلسل فروضها أو حسب ورود القضايا والمحاور الرئيسة في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البحث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تحليل وبيان أسباب تلك النتائج التي توصلت إليها الباحثة وبيان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علاقتها بالمتغيرات </w:t>
      </w:r>
      <w:r w:rsidRPr="004D5E00">
        <w:rPr>
          <w:rFonts w:ascii="&amp;quot" w:eastAsia="Times New Roman" w:hAnsi="&amp;quot" w:cs="Arial" w:hint="cs"/>
          <w:color w:val="948A54" w:themeColor="background2" w:themeShade="80"/>
          <w:sz w:val="28"/>
          <w:szCs w:val="28"/>
          <w:rtl/>
        </w:rPr>
        <w:t>المختلفة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 xml:space="preserve">مقارنة نتيجتها بنتيجة غيرها من </w:t>
      </w:r>
      <w:proofErr w:type="gramStart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الباحثين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.</w:t>
      </w:r>
      <w:proofErr w:type="gramEnd"/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Arial" w:eastAsia="Times New Roman" w:hAnsi="Arial" w:cs="Arial"/>
          <w:color w:val="948A54" w:themeColor="background2" w:themeShade="80"/>
          <w:sz w:val="28"/>
          <w:szCs w:val="28"/>
        </w:rPr>
        <w:br/>
      </w:r>
      <w:proofErr w:type="gramStart"/>
      <w:r w:rsidRPr="004D5E00">
        <w:rPr>
          <w:rFonts w:ascii="Symbol" w:eastAsia="Times New Roman" w:hAnsi="Symbol" w:cs="Arial"/>
          <w:color w:val="948A54" w:themeColor="background2" w:themeShade="80"/>
          <w:sz w:val="28"/>
          <w:szCs w:val="28"/>
        </w:rPr>
        <w:t>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وضع مقترحات وتوصيات لإكمال الموضوع أو فروعه أو متعلقاته على يد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 xml:space="preserve"> 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  <w:rtl/>
        </w:rPr>
        <w:t>باحث آخر</w:t>
      </w:r>
      <w:r w:rsidRPr="004D5E00">
        <w:rPr>
          <w:rFonts w:ascii="&amp;quot" w:eastAsia="Times New Roman" w:hAnsi="&amp;quot" w:cs="Arial"/>
          <w:color w:val="948A54" w:themeColor="background2" w:themeShade="80"/>
          <w:sz w:val="28"/>
          <w:szCs w:val="28"/>
        </w:rPr>
        <w:t>.</w:t>
      </w:r>
      <w:proofErr w:type="gramEnd"/>
    </w:p>
    <w:p w:rsidR="000D5875" w:rsidRDefault="00834C71" w:rsidP="004D5E00">
      <w:pPr>
        <w:spacing w:line="240" w:lineRule="auto"/>
      </w:pPr>
    </w:p>
    <w:sectPr w:rsidR="000D5875" w:rsidSect="003C7FCF">
      <w:pgSz w:w="12240" w:h="15840"/>
      <w:pgMar w:top="1134" w:right="1325" w:bottom="720" w:left="720" w:header="708" w:footer="708" w:gutter="0"/>
      <w:pgBorders w:offsetFrom="page">
        <w:left w:val="crossStitch" w:sz="9" w:space="24" w:color="C00000"/>
        <w:right w:val="crossStitch" w:sz="9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5E00"/>
    <w:rsid w:val="001D71DD"/>
    <w:rsid w:val="003C7FCF"/>
    <w:rsid w:val="004D5E00"/>
    <w:rsid w:val="007B3764"/>
    <w:rsid w:val="00834C71"/>
    <w:rsid w:val="00F8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um.stop55.com/228327.html" TargetMode="External"/><Relationship Id="rId4" Type="http://schemas.openxmlformats.org/officeDocument/2006/relationships/hyperlink" Target="http://forum.stop55.com/2283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2</cp:revision>
  <cp:lastPrinted>2011-01-29T07:47:00Z</cp:lastPrinted>
  <dcterms:created xsi:type="dcterms:W3CDTF">2011-01-29T07:27:00Z</dcterms:created>
  <dcterms:modified xsi:type="dcterms:W3CDTF">2011-01-29T07:48:00Z</dcterms:modified>
</cp:coreProperties>
</file>