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B50" w:rsidRPr="002301A1" w:rsidRDefault="002301A1">
      <w:pPr>
        <w:rPr>
          <w:rFonts w:hint="cs"/>
          <w:b/>
          <w:bCs/>
          <w:u w:val="single"/>
          <w:rtl/>
          <w:lang w:bidi="ar-AE"/>
        </w:rPr>
      </w:pPr>
      <w:r w:rsidRPr="002301A1">
        <w:rPr>
          <w:rFonts w:hint="cs"/>
          <w:b/>
          <w:bCs/>
          <w:u w:val="single"/>
          <w:rtl/>
          <w:lang w:bidi="ar-AE"/>
        </w:rPr>
        <w:t>طيف الانبعاث الخطي لذرة الهيدروجين:-</w:t>
      </w:r>
    </w:p>
    <w:p w:rsidR="002301A1" w:rsidRDefault="002301A1">
      <w:pPr>
        <w:rPr>
          <w:rFonts w:hint="cs"/>
          <w:rtl/>
          <w:lang w:bidi="ar-AE"/>
        </w:rPr>
      </w:pPr>
      <w:r w:rsidRPr="00262769">
        <w:rPr>
          <w:rFonts w:hint="cs"/>
          <w:b/>
          <w:bCs/>
          <w:rtl/>
          <w:lang w:bidi="ar-AE"/>
        </w:rPr>
        <w:t>المستوى الأرضي أو الاعتيادي:</w:t>
      </w:r>
      <w:r>
        <w:rPr>
          <w:rFonts w:hint="cs"/>
          <w:rtl/>
          <w:lang w:bidi="ar-AE"/>
        </w:rPr>
        <w:t xml:space="preserve"> أدنى مستوى في طاقة الذرة.</w:t>
      </w:r>
    </w:p>
    <w:p w:rsidR="002301A1" w:rsidRDefault="002301A1">
      <w:pPr>
        <w:rPr>
          <w:rFonts w:hint="cs"/>
          <w:rtl/>
          <w:lang w:bidi="ar-AE"/>
        </w:rPr>
      </w:pPr>
      <w:r w:rsidRPr="00262769">
        <w:rPr>
          <w:rFonts w:hint="cs"/>
          <w:b/>
          <w:bCs/>
          <w:rtl/>
          <w:lang w:bidi="ar-AE"/>
        </w:rPr>
        <w:t>حالة استثارة:</w:t>
      </w:r>
      <w:r>
        <w:rPr>
          <w:rFonts w:hint="cs"/>
          <w:rtl/>
          <w:lang w:bidi="ar-AE"/>
        </w:rPr>
        <w:t xml:space="preserve"> عندما يصبح مستوى الطاقة الكامنة في الذرة أعلى من المستوى الأرضي.</w:t>
      </w:r>
    </w:p>
    <w:tbl>
      <w:tblPr>
        <w:bidiVisual/>
        <w:tblW w:w="8023" w:type="dxa"/>
        <w:tblInd w:w="93" w:type="dxa"/>
        <w:tblLook w:val="04A0"/>
      </w:tblPr>
      <w:tblGrid>
        <w:gridCol w:w="2293"/>
        <w:gridCol w:w="2631"/>
        <w:gridCol w:w="3099"/>
      </w:tblGrid>
      <w:tr w:rsidR="002301A1" w:rsidTr="00833FC5">
        <w:trPr>
          <w:trHeight w:val="859"/>
        </w:trPr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1A1" w:rsidRDefault="002301A1">
            <w:pPr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>
              <w:rPr>
                <w:rFonts w:ascii="Arial" w:hAnsi="Arial" w:cs="Arial" w:hint="cs"/>
                <w:color w:val="000000"/>
                <w:sz w:val="36"/>
                <w:szCs w:val="36"/>
                <w:rtl/>
                <w:lang w:bidi="ar-AE"/>
              </w:rPr>
              <w:t>وجه المقارنة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1A1" w:rsidRDefault="002301A1">
            <w:pPr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>
              <w:rPr>
                <w:rFonts w:ascii="Arial" w:hAnsi="Arial" w:cs="Arial" w:hint="cs"/>
                <w:color w:val="000000"/>
                <w:sz w:val="36"/>
                <w:szCs w:val="36"/>
                <w:rtl/>
                <w:lang w:bidi="ar-AE"/>
              </w:rPr>
              <w:t>التجربة 1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1A1" w:rsidRDefault="002301A1">
            <w:pPr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>
              <w:rPr>
                <w:rFonts w:ascii="Arial" w:hAnsi="Arial" w:cs="Arial" w:hint="cs"/>
                <w:color w:val="000000"/>
                <w:sz w:val="36"/>
                <w:szCs w:val="36"/>
                <w:rtl/>
                <w:lang w:bidi="ar-AE"/>
              </w:rPr>
              <w:t>التجربة 2</w:t>
            </w:r>
          </w:p>
        </w:tc>
      </w:tr>
      <w:tr w:rsidR="002301A1" w:rsidTr="00833FC5">
        <w:trPr>
          <w:trHeight w:val="1277"/>
        </w:trPr>
        <w:tc>
          <w:tcPr>
            <w:tcW w:w="2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1A1" w:rsidRDefault="002301A1">
            <w:pPr>
              <w:rPr>
                <w:rFonts w:ascii="Arial" w:hAnsi="Arial" w:cs="Arial"/>
                <w:color w:val="000000"/>
                <w:sz w:val="36"/>
                <w:szCs w:val="36"/>
              </w:rPr>
            </w:pPr>
            <w:r>
              <w:rPr>
                <w:rFonts w:ascii="Arial" w:hAnsi="Arial" w:cs="Arial" w:hint="cs"/>
                <w:color w:val="000000"/>
                <w:sz w:val="36"/>
                <w:szCs w:val="36"/>
                <w:rtl/>
                <w:lang w:bidi="ar-AE"/>
              </w:rPr>
              <w:t>التجربة</w:t>
            </w:r>
          </w:p>
        </w:tc>
        <w:tc>
          <w:tcPr>
            <w:tcW w:w="2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1A1" w:rsidRDefault="00833FC5">
            <w:pPr>
              <w:bidi w:val="0"/>
              <w:jc w:val="right"/>
              <w:rPr>
                <w:rFonts w:ascii="Arial" w:hAnsi="Arial" w:cs="Arial"/>
                <w:color w:val="000000"/>
                <w:sz w:val="36"/>
                <w:szCs w:val="36"/>
              </w:rPr>
            </w:pPr>
            <w:r>
              <w:rPr>
                <w:rFonts w:ascii="Arial" w:hAnsi="Arial" w:cs="Arial" w:hint="cs"/>
                <w:color w:val="000000"/>
                <w:sz w:val="20"/>
                <w:szCs w:val="20"/>
                <w:rtl/>
                <w:lang w:bidi="ar-AE"/>
              </w:rPr>
              <w:t>تمرير تيار كهربائي</w:t>
            </w:r>
            <w:r w:rsidR="002301A1">
              <w:rPr>
                <w:rFonts w:ascii="Arial" w:hAnsi="Arial" w:cs="Arial"/>
                <w:color w:val="000000"/>
                <w:sz w:val="36"/>
                <w:szCs w:val="36"/>
              </w:rPr>
              <w:t> </w:t>
            </w:r>
          </w:p>
        </w:tc>
        <w:tc>
          <w:tcPr>
            <w:tcW w:w="3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1A1" w:rsidRPr="00833FC5" w:rsidRDefault="002301A1">
            <w:pPr>
              <w:bidi w:val="0"/>
              <w:jc w:val="right"/>
              <w:rPr>
                <w:rFonts w:ascii="Arial" w:hAnsi="Arial" w:cs="Arial" w:hint="cs"/>
                <w:color w:val="000000"/>
                <w:rtl/>
                <w:lang w:bidi="ar-AE"/>
              </w:rPr>
            </w:pPr>
            <w:r>
              <w:rPr>
                <w:rFonts w:ascii="Arial" w:hAnsi="Arial" w:cs="Arial" w:hint="cs"/>
                <w:color w:val="000000"/>
                <w:sz w:val="36"/>
                <w:szCs w:val="36"/>
                <w:lang w:bidi="ar-AE"/>
              </w:rPr>
              <w:t> </w:t>
            </w:r>
            <w:r w:rsidR="00833FC5">
              <w:rPr>
                <w:rFonts w:ascii="Arial" w:hAnsi="Arial" w:cs="Arial" w:hint="cs"/>
                <w:color w:val="000000"/>
                <w:rtl/>
                <w:lang w:bidi="ar-AE"/>
              </w:rPr>
              <w:t>رفع منشور أمام هذه التوهجات</w:t>
            </w:r>
          </w:p>
        </w:tc>
      </w:tr>
      <w:tr w:rsidR="002301A1" w:rsidTr="00833FC5">
        <w:trPr>
          <w:trHeight w:val="1145"/>
        </w:trPr>
        <w:tc>
          <w:tcPr>
            <w:tcW w:w="2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1A1" w:rsidRDefault="002301A1">
            <w:pPr>
              <w:rPr>
                <w:rFonts w:ascii="Arial" w:hAnsi="Arial" w:cs="Arial"/>
                <w:color w:val="000000"/>
                <w:sz w:val="36"/>
                <w:szCs w:val="36"/>
              </w:rPr>
            </w:pPr>
            <w:r>
              <w:rPr>
                <w:rFonts w:ascii="Arial" w:hAnsi="Arial" w:cs="Arial" w:hint="cs"/>
                <w:color w:val="000000"/>
                <w:sz w:val="36"/>
                <w:szCs w:val="36"/>
                <w:rtl/>
                <w:lang w:bidi="ar-AE"/>
              </w:rPr>
              <w:t>الملاحظة</w:t>
            </w:r>
          </w:p>
        </w:tc>
        <w:tc>
          <w:tcPr>
            <w:tcW w:w="2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1A1" w:rsidRDefault="00833FC5">
            <w:pPr>
              <w:bidi w:val="0"/>
              <w:jc w:val="right"/>
              <w:rPr>
                <w:rFonts w:ascii="Arial" w:hAnsi="Arial" w:cs="Arial"/>
                <w:color w:val="000000"/>
                <w:sz w:val="36"/>
                <w:szCs w:val="36"/>
              </w:rPr>
            </w:pPr>
            <w:r>
              <w:rPr>
                <w:rFonts w:ascii="Arial" w:hAnsi="Arial" w:cs="Arial" w:hint="cs"/>
                <w:color w:val="000000"/>
                <w:rtl/>
                <w:lang w:bidi="ar-AE"/>
              </w:rPr>
              <w:t>انبعاث توهجات زهرية اللون</w:t>
            </w:r>
            <w:r w:rsidR="002301A1">
              <w:rPr>
                <w:rFonts w:ascii="Arial" w:hAnsi="Arial" w:cs="Arial" w:hint="cs"/>
                <w:color w:val="000000"/>
                <w:sz w:val="36"/>
                <w:szCs w:val="36"/>
                <w:lang w:bidi="ar-AE"/>
              </w:rPr>
              <w:t> </w:t>
            </w:r>
          </w:p>
        </w:tc>
        <w:tc>
          <w:tcPr>
            <w:tcW w:w="3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1A1" w:rsidRDefault="002301A1">
            <w:pPr>
              <w:bidi w:val="0"/>
              <w:jc w:val="right"/>
              <w:rPr>
                <w:rFonts w:ascii="Arial" w:hAnsi="Arial" w:cs="Arial" w:hint="cs"/>
                <w:color w:val="000000"/>
                <w:rtl/>
                <w:lang w:bidi="ar-AE"/>
              </w:rPr>
            </w:pPr>
            <w:r>
              <w:rPr>
                <w:rFonts w:ascii="Arial" w:hAnsi="Arial" w:cs="Arial" w:hint="cs"/>
                <w:color w:val="000000"/>
                <w:sz w:val="36"/>
                <w:szCs w:val="36"/>
                <w:lang w:bidi="ar-AE"/>
              </w:rPr>
              <w:t> </w:t>
            </w:r>
            <w:r w:rsidR="00833FC5">
              <w:rPr>
                <w:rFonts w:ascii="Arial" w:hAnsi="Arial" w:cs="Arial" w:hint="cs"/>
                <w:color w:val="000000"/>
                <w:rtl/>
                <w:lang w:bidi="ar-AE"/>
              </w:rPr>
              <w:t>تحلل اللون الزهري إلى 5 ألوان</w:t>
            </w:r>
          </w:p>
          <w:p w:rsidR="00833FC5" w:rsidRPr="00833FC5" w:rsidRDefault="00833FC5" w:rsidP="00833FC5">
            <w:pPr>
              <w:bidi w:val="0"/>
              <w:jc w:val="right"/>
              <w:rPr>
                <w:rFonts w:ascii="Arial" w:hAnsi="Arial" w:cs="Arial" w:hint="cs"/>
                <w:color w:val="000000"/>
                <w:rtl/>
                <w:lang w:bidi="ar-AE"/>
              </w:rPr>
            </w:pPr>
            <w:r>
              <w:rPr>
                <w:rFonts w:ascii="Arial" w:hAnsi="Arial" w:cs="Arial" w:hint="cs"/>
                <w:color w:val="000000"/>
                <w:rtl/>
                <w:lang w:bidi="ar-AE"/>
              </w:rPr>
              <w:t>( أحمر، أخضر، أزرق، نيلي، بنفسجي)</w:t>
            </w:r>
          </w:p>
        </w:tc>
      </w:tr>
      <w:tr w:rsidR="002301A1" w:rsidTr="00833FC5">
        <w:trPr>
          <w:trHeight w:val="1871"/>
        </w:trPr>
        <w:tc>
          <w:tcPr>
            <w:tcW w:w="2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1A1" w:rsidRDefault="002301A1">
            <w:pPr>
              <w:rPr>
                <w:rFonts w:ascii="Arial" w:hAnsi="Arial" w:cs="Arial"/>
                <w:color w:val="000000"/>
                <w:sz w:val="36"/>
                <w:szCs w:val="36"/>
              </w:rPr>
            </w:pPr>
            <w:r>
              <w:rPr>
                <w:rFonts w:ascii="Arial" w:hAnsi="Arial" w:cs="Arial" w:hint="cs"/>
                <w:color w:val="000000"/>
                <w:sz w:val="36"/>
                <w:szCs w:val="36"/>
                <w:rtl/>
                <w:lang w:bidi="ar-AE"/>
              </w:rPr>
              <w:t>التفسير</w:t>
            </w:r>
          </w:p>
        </w:tc>
        <w:tc>
          <w:tcPr>
            <w:tcW w:w="2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1A1" w:rsidRDefault="00833FC5">
            <w:pPr>
              <w:bidi w:val="0"/>
              <w:jc w:val="right"/>
              <w:rPr>
                <w:rFonts w:ascii="Arial" w:hAnsi="Arial" w:cs="Arial"/>
                <w:color w:val="000000"/>
                <w:sz w:val="36"/>
                <w:szCs w:val="36"/>
              </w:rPr>
            </w:pPr>
            <w:r>
              <w:rPr>
                <w:rFonts w:ascii="Arial" w:hAnsi="Arial" w:cs="Arial" w:hint="cs"/>
                <w:color w:val="000000"/>
                <w:rtl/>
                <w:lang w:bidi="ar-AE"/>
              </w:rPr>
              <w:t>اختلاف مستويات انتقال الالكترون في مستويات الطاقة.</w:t>
            </w:r>
            <w:r w:rsidR="002301A1">
              <w:rPr>
                <w:rFonts w:ascii="Arial" w:hAnsi="Arial" w:cs="Arial" w:hint="cs"/>
                <w:color w:val="000000"/>
                <w:sz w:val="36"/>
                <w:szCs w:val="36"/>
                <w:lang w:bidi="ar-AE"/>
              </w:rPr>
              <w:t> </w:t>
            </w:r>
          </w:p>
        </w:tc>
        <w:tc>
          <w:tcPr>
            <w:tcW w:w="3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FC5" w:rsidRDefault="00833FC5">
            <w:pPr>
              <w:bidi w:val="0"/>
              <w:jc w:val="right"/>
              <w:rPr>
                <w:rFonts w:ascii="Arial" w:hAnsi="Arial" w:cs="Arial" w:hint="cs"/>
                <w:color w:val="000000"/>
                <w:rtl/>
                <w:lang w:bidi="ar-AE"/>
              </w:rPr>
            </w:pPr>
            <w:r>
              <w:rPr>
                <w:rFonts w:ascii="Arial" w:hAnsi="Arial" w:cs="Arial" w:hint="cs"/>
                <w:color w:val="000000"/>
                <w:rtl/>
                <w:lang w:bidi="ar-AE"/>
              </w:rPr>
              <w:t>النظريات التي ضرت طيف النبعاث الخطي.</w:t>
            </w:r>
          </w:p>
          <w:p w:rsidR="00833FC5" w:rsidRDefault="00833FC5" w:rsidP="00833FC5">
            <w:pPr>
              <w:rPr>
                <w:rFonts w:ascii="Arial" w:hAnsi="Arial" w:cs="Arial" w:hint="cs"/>
                <w:color w:val="000000"/>
                <w:rtl/>
                <w:lang w:bidi="ar-AE"/>
              </w:rPr>
            </w:pPr>
            <w:r>
              <w:rPr>
                <w:rFonts w:ascii="Arial" w:hAnsi="Arial" w:cs="Arial" w:hint="cs"/>
                <w:color w:val="000000"/>
                <w:rtl/>
                <w:lang w:bidi="ar-AE"/>
              </w:rPr>
              <w:t>- النظرية الكلاسيكية (مستمر ) = خطأ</w:t>
            </w:r>
          </w:p>
          <w:p w:rsidR="002301A1" w:rsidRPr="00833FC5" w:rsidRDefault="00833FC5" w:rsidP="00833FC5">
            <w:pPr>
              <w:rPr>
                <w:rFonts w:ascii="Arial" w:hAnsi="Arial" w:cs="Arial"/>
                <w:color w:val="000000"/>
                <w:rtl/>
                <w:lang w:bidi="ar-AE"/>
              </w:rPr>
            </w:pPr>
            <w:r>
              <w:rPr>
                <w:rFonts w:ascii="Arial" w:hAnsi="Arial" w:cs="Arial" w:hint="cs"/>
                <w:color w:val="000000"/>
                <w:rtl/>
                <w:lang w:bidi="ar-AE"/>
              </w:rPr>
              <w:t>- نظرية الكم ( ترددات ) = صحيحة</w:t>
            </w:r>
          </w:p>
        </w:tc>
      </w:tr>
    </w:tbl>
    <w:p w:rsidR="002301A1" w:rsidRDefault="002301A1">
      <w:pPr>
        <w:rPr>
          <w:rFonts w:hint="cs"/>
          <w:rtl/>
          <w:lang w:bidi="ar-AE"/>
        </w:rPr>
      </w:pPr>
    </w:p>
    <w:p w:rsidR="00833FC5" w:rsidRDefault="00833FC5">
      <w:pPr>
        <w:rPr>
          <w:rFonts w:hint="cs"/>
          <w:rtl/>
          <w:lang w:bidi="ar-AE"/>
        </w:rPr>
      </w:pPr>
    </w:p>
    <w:p w:rsidR="00833FC5" w:rsidRDefault="00833FC5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اذكري السلاسل الأخرى للأشعة؟!</w:t>
      </w:r>
    </w:p>
    <w:p w:rsidR="00833FC5" w:rsidRDefault="00833FC5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* ليمان</w:t>
      </w:r>
    </w:p>
    <w:p w:rsidR="00833FC5" w:rsidRDefault="00833FC5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* بالمر</w:t>
      </w:r>
    </w:p>
    <w:p w:rsidR="00833FC5" w:rsidRDefault="00833FC5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* باشن</w:t>
      </w:r>
    </w:p>
    <w:p w:rsidR="00833FC5" w:rsidRPr="00833FC5" w:rsidRDefault="00833FC5">
      <w:pPr>
        <w:rPr>
          <w:rFonts w:hint="cs"/>
          <w:b/>
          <w:bCs/>
          <w:u w:val="single"/>
          <w:rtl/>
          <w:lang w:bidi="ar-AE"/>
        </w:rPr>
      </w:pPr>
      <w:r w:rsidRPr="00833FC5">
        <w:rPr>
          <w:rFonts w:hint="cs"/>
          <w:b/>
          <w:bCs/>
          <w:u w:val="single"/>
          <w:rtl/>
          <w:lang w:bidi="ar-AE"/>
        </w:rPr>
        <w:t>نموذج بور لذرة الهيدروجين:-</w:t>
      </w:r>
    </w:p>
    <w:p w:rsidR="00833FC5" w:rsidRDefault="00833FC5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توصل الفيزيائي الهولندي نيلز بور...</w:t>
      </w:r>
    </w:p>
    <w:p w:rsidR="009A47C7" w:rsidRDefault="009A47C7" w:rsidP="009A47C7">
      <w:pPr>
        <w:rPr>
          <w:rtl/>
          <w:lang w:bidi="ar-AE"/>
        </w:rPr>
      </w:pPr>
      <w:r>
        <w:rPr>
          <w:rFonts w:cs="Arial" w:hint="cs"/>
          <w:rtl/>
          <w:lang w:bidi="ar-AE"/>
        </w:rPr>
        <w:t xml:space="preserve">- </w:t>
      </w:r>
      <w:r>
        <w:rPr>
          <w:rFonts w:cs="Arial" w:hint="cs"/>
          <w:rtl/>
          <w:lang w:bidi="ar-AE"/>
        </w:rPr>
        <w:t>يدور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الإلكترون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حول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نواة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الذرة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مستويات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طاقة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محددة</w:t>
      </w:r>
      <w:r>
        <w:rPr>
          <w:rFonts w:hint="cs"/>
          <w:rtl/>
          <w:lang w:bidi="ar-AE"/>
        </w:rPr>
        <w:t>.</w:t>
      </w:r>
    </w:p>
    <w:p w:rsidR="009A47C7" w:rsidRDefault="009A47C7" w:rsidP="009A47C7">
      <w:pPr>
        <w:rPr>
          <w:rtl/>
          <w:lang w:bidi="ar-AE"/>
        </w:rPr>
      </w:pPr>
      <w:r>
        <w:rPr>
          <w:rFonts w:cs="Arial" w:hint="cs"/>
          <w:rtl/>
          <w:lang w:bidi="ar-AE"/>
        </w:rPr>
        <w:t xml:space="preserve">- </w:t>
      </w:r>
      <w:r>
        <w:rPr>
          <w:rFonts w:cs="Arial" w:hint="cs"/>
          <w:rtl/>
          <w:lang w:bidi="ar-AE"/>
        </w:rPr>
        <w:t>يكون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الإلكترون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مستوى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الطاقة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الأدنى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عندما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يكون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المستوى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أقرب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نواة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الذرة</w:t>
      </w:r>
      <w:r>
        <w:rPr>
          <w:rFonts w:hint="cs"/>
          <w:rtl/>
          <w:lang w:bidi="ar-AE"/>
        </w:rPr>
        <w:t>.</w:t>
      </w:r>
    </w:p>
    <w:p w:rsidR="009A47C7" w:rsidRDefault="009A47C7" w:rsidP="009A47C7">
      <w:pPr>
        <w:rPr>
          <w:rtl/>
          <w:lang w:bidi="ar-AE"/>
        </w:rPr>
      </w:pPr>
      <w:r>
        <w:rPr>
          <w:rFonts w:cs="Arial" w:hint="cs"/>
          <w:rtl/>
          <w:lang w:bidi="ar-AE"/>
        </w:rPr>
        <w:t xml:space="preserve">- </w:t>
      </w:r>
      <w:r>
        <w:rPr>
          <w:rFonts w:cs="Arial" w:hint="cs"/>
          <w:rtl/>
          <w:lang w:bidi="ar-AE"/>
        </w:rPr>
        <w:t>يفصل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المستوى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والنواة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منطقة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فسيحة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تخلو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الإلكترونات</w:t>
      </w:r>
      <w:r>
        <w:rPr>
          <w:rFonts w:hint="cs"/>
          <w:rtl/>
          <w:lang w:bidi="ar-AE"/>
        </w:rPr>
        <w:t>.</w:t>
      </w:r>
    </w:p>
    <w:p w:rsidR="009A47C7" w:rsidRDefault="009A47C7" w:rsidP="009A47C7">
      <w:pPr>
        <w:rPr>
          <w:rFonts w:hint="cs"/>
          <w:rtl/>
          <w:lang w:bidi="ar-AE"/>
        </w:rPr>
      </w:pPr>
      <w:r>
        <w:rPr>
          <w:rFonts w:cs="Arial" w:hint="cs"/>
          <w:rtl/>
          <w:lang w:bidi="ar-AE"/>
        </w:rPr>
        <w:t xml:space="preserve">- </w:t>
      </w:r>
      <w:r>
        <w:rPr>
          <w:rFonts w:cs="Arial" w:hint="cs"/>
          <w:rtl/>
          <w:lang w:bidi="ar-AE"/>
        </w:rPr>
        <w:t>الإلكترون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يقع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أحد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المستويات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وليس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بينها</w:t>
      </w:r>
      <w:r>
        <w:rPr>
          <w:rFonts w:hint="cs"/>
          <w:rtl/>
          <w:lang w:bidi="ar-AE"/>
        </w:rPr>
        <w:t>.</w:t>
      </w:r>
    </w:p>
    <w:p w:rsidR="009A47C7" w:rsidRPr="009A47C7" w:rsidRDefault="009A47C7" w:rsidP="009A47C7">
      <w:pPr>
        <w:rPr>
          <w:rFonts w:hint="cs"/>
          <w:b/>
          <w:bCs/>
          <w:rtl/>
          <w:lang w:bidi="ar-AE"/>
        </w:rPr>
      </w:pPr>
      <w:r w:rsidRPr="009A47C7">
        <w:rPr>
          <w:rFonts w:hint="cs"/>
          <w:b/>
          <w:bCs/>
          <w:rtl/>
          <w:lang w:bidi="ar-AE"/>
        </w:rPr>
        <w:t>كيف فسرت نظرية بور الطيف الخطي لذرة الهيدروجين؟</w:t>
      </w:r>
      <w:r>
        <w:rPr>
          <w:rFonts w:hint="cs"/>
          <w:b/>
          <w:bCs/>
          <w:rtl/>
          <w:lang w:bidi="ar-AE"/>
        </w:rPr>
        <w:t>!</w:t>
      </w:r>
    </w:p>
    <w:p w:rsidR="009A47C7" w:rsidRDefault="009A47C7" w:rsidP="009A47C7">
      <w:pPr>
        <w:rPr>
          <w:rFonts w:hint="cs"/>
          <w:rtl/>
          <w:lang w:bidi="ar-AE"/>
        </w:rPr>
      </w:pPr>
      <w:r w:rsidRPr="009A47C7">
        <w:rPr>
          <w:rFonts w:cs="Arial" w:hint="cs"/>
          <w:rtl/>
          <w:lang w:bidi="ar-AE"/>
        </w:rPr>
        <w:t>عندما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تكون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ذرة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الهيدروجين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في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حالة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الاستثارة</w:t>
      </w:r>
      <w:r w:rsidRPr="009A47C7">
        <w:rPr>
          <w:rFonts w:cs="Arial"/>
          <w:rtl/>
          <w:lang w:bidi="ar-AE"/>
        </w:rPr>
        <w:t xml:space="preserve">  </w:t>
      </w:r>
      <w:r w:rsidRPr="009A47C7">
        <w:rPr>
          <w:rFonts w:cs="Arial" w:hint="cs"/>
          <w:rtl/>
          <w:lang w:bidi="ar-AE"/>
        </w:rPr>
        <w:t>يكون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إلكترونها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في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مستوى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طاقة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أعلى</w:t>
      </w:r>
      <w:r w:rsidRPr="009A47C7">
        <w:rPr>
          <w:rFonts w:cs="Arial"/>
          <w:rtl/>
          <w:lang w:bidi="ar-AE"/>
        </w:rPr>
        <w:t xml:space="preserve"> ( </w:t>
      </w:r>
      <w:r w:rsidRPr="009A47C7">
        <w:rPr>
          <w:rFonts w:cs="Arial" w:hint="cs"/>
          <w:rtl/>
          <w:lang w:bidi="ar-AE"/>
        </w:rPr>
        <w:t>أي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في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المستوى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الأبعد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عن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النواة</w:t>
      </w:r>
      <w:r w:rsidRPr="009A47C7">
        <w:rPr>
          <w:rFonts w:cs="Arial"/>
          <w:rtl/>
          <w:lang w:bidi="ar-AE"/>
        </w:rPr>
        <w:t xml:space="preserve"> )</w:t>
      </w:r>
      <w:r w:rsidRPr="009A47C7">
        <w:rPr>
          <w:rFonts w:cs="Arial" w:hint="cs"/>
          <w:rtl/>
          <w:lang w:bidi="ar-AE"/>
        </w:rPr>
        <w:t>،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وعندما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تفقد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الطاقة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المكتسبة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يعود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الإلكترون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إلى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مستواه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الأصلي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أي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إلى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مستوى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طاقة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أدنى</w:t>
      </w:r>
      <w:r w:rsidRPr="009A47C7">
        <w:rPr>
          <w:rFonts w:cs="Arial"/>
          <w:rtl/>
          <w:lang w:bidi="ar-AE"/>
        </w:rPr>
        <w:t xml:space="preserve"> . </w:t>
      </w:r>
      <w:r w:rsidRPr="009A47C7">
        <w:rPr>
          <w:rFonts w:cs="Arial" w:hint="cs"/>
          <w:rtl/>
          <w:lang w:bidi="ar-AE"/>
        </w:rPr>
        <w:t>أثناء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هذه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العودة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ينبعث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فوتون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له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طاقة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مساوية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لفرق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الطاقة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بين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المستويين</w:t>
      </w:r>
      <w:r>
        <w:rPr>
          <w:rFonts w:hint="cs"/>
          <w:rtl/>
          <w:lang w:bidi="ar-AE"/>
        </w:rPr>
        <w:t>.</w:t>
      </w:r>
    </w:p>
    <w:p w:rsidR="009A47C7" w:rsidRDefault="009A47C7" w:rsidP="009A47C7">
      <w:pPr>
        <w:rPr>
          <w:rFonts w:hint="cs"/>
          <w:b/>
          <w:bCs/>
          <w:rtl/>
          <w:lang w:bidi="ar-AE"/>
        </w:rPr>
      </w:pPr>
      <w:r w:rsidRPr="009A47C7">
        <w:rPr>
          <w:rFonts w:hint="cs"/>
          <w:b/>
          <w:bCs/>
          <w:rtl/>
          <w:lang w:bidi="ar-AE"/>
        </w:rPr>
        <w:lastRenderedPageBreak/>
        <w:t>قصور نظرية بون؟</w:t>
      </w:r>
      <w:r>
        <w:rPr>
          <w:rFonts w:hint="cs"/>
          <w:b/>
          <w:bCs/>
          <w:rtl/>
          <w:lang w:bidi="ar-AE"/>
        </w:rPr>
        <w:t>!</w:t>
      </w:r>
    </w:p>
    <w:p w:rsidR="009A47C7" w:rsidRDefault="009A47C7" w:rsidP="009A47C7">
      <w:pPr>
        <w:rPr>
          <w:rFonts w:hint="cs"/>
          <w:rtl/>
          <w:lang w:bidi="ar-AE"/>
        </w:rPr>
      </w:pPr>
      <w:r w:rsidRPr="009A47C7">
        <w:rPr>
          <w:rFonts w:cs="Arial" w:hint="cs"/>
          <w:rtl/>
          <w:lang w:bidi="ar-AE"/>
        </w:rPr>
        <w:t>لم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تستطع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تفسير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وضع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الإلكترونات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في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الذرات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عديدة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الإلكترونات.</w:t>
      </w:r>
    </w:p>
    <w:p w:rsidR="00377A1C" w:rsidRDefault="00377A1C" w:rsidP="009A47C7">
      <w:pPr>
        <w:rPr>
          <w:rFonts w:hint="cs"/>
          <w:rtl/>
          <w:lang w:bidi="ar-AE"/>
        </w:rPr>
      </w:pPr>
    </w:p>
    <w:p w:rsidR="00377A1C" w:rsidRDefault="00377A1C" w:rsidP="00377A1C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إن امتصاص الأشعة = من أسفل إلى أعلى.</w:t>
      </w:r>
    </w:p>
    <w:p w:rsidR="00377A1C" w:rsidRDefault="00377A1C" w:rsidP="009A47C7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إن انبعاث الأشعة = من أعلى إلى أسفل.</w:t>
      </w:r>
    </w:p>
    <w:p w:rsidR="009A47C7" w:rsidRDefault="009A47C7" w:rsidP="009A47C7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----------------------------------------------------------------------------------------------------------</w:t>
      </w:r>
    </w:p>
    <w:p w:rsidR="009A47C7" w:rsidRDefault="009A47C7" w:rsidP="009A47C7">
      <w:pPr>
        <w:rPr>
          <w:rFonts w:hint="cs"/>
          <w:b/>
          <w:bCs/>
          <w:u w:val="single"/>
          <w:rtl/>
          <w:lang w:bidi="ar-AE"/>
        </w:rPr>
      </w:pPr>
      <w:r w:rsidRPr="009A47C7">
        <w:rPr>
          <w:rFonts w:hint="cs"/>
          <w:b/>
          <w:bCs/>
          <w:u w:val="single"/>
          <w:rtl/>
          <w:lang w:bidi="ar-AE"/>
        </w:rPr>
        <w:t>نموذج الكم للذرة:-</w:t>
      </w:r>
    </w:p>
    <w:p w:rsidR="009A47C7" w:rsidRDefault="009A47C7" w:rsidP="009A47C7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العالم الفرنسي </w:t>
      </w:r>
      <w:r w:rsidRPr="009A47C7">
        <w:rPr>
          <w:rFonts w:hint="cs"/>
          <w:b/>
          <w:bCs/>
          <w:rtl/>
          <w:lang w:bidi="ar-AE"/>
        </w:rPr>
        <w:t>لويس دي بروغلي</w:t>
      </w:r>
      <w:r>
        <w:rPr>
          <w:rFonts w:hint="cs"/>
          <w:rtl/>
          <w:lang w:bidi="ar-AE"/>
        </w:rPr>
        <w:t>...</w:t>
      </w:r>
    </w:p>
    <w:p w:rsidR="009A47C7" w:rsidRDefault="009A47C7" w:rsidP="009A47C7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اقترح أن حركة الإلكترونات</w:t>
      </w:r>
      <w:r w:rsidR="00377A1C">
        <w:rPr>
          <w:rFonts w:hint="cs"/>
          <w:rtl/>
          <w:lang w:bidi="ar-AE"/>
        </w:rPr>
        <w:t xml:space="preserve"> في حالتها الموجية تنحصر في فضاء حول نواة الذرة.</w:t>
      </w:r>
    </w:p>
    <w:p w:rsidR="00377A1C" w:rsidRPr="009A47C7" w:rsidRDefault="00377A1C" w:rsidP="009A47C7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و يعني ذلك أن موجات الإلكترون تكون فقط ب</w:t>
      </w:r>
      <w:r w:rsidRPr="00377A1C">
        <w:rPr>
          <w:rFonts w:hint="cs"/>
          <w:b/>
          <w:bCs/>
          <w:rtl/>
          <w:lang w:bidi="ar-AE"/>
        </w:rPr>
        <w:t>ترددات</w:t>
      </w:r>
      <w:r>
        <w:rPr>
          <w:rFonts w:hint="cs"/>
          <w:rtl/>
          <w:lang w:bidi="ar-AE"/>
        </w:rPr>
        <w:t>...</w:t>
      </w:r>
    </w:p>
    <w:p w:rsidR="009A47C7" w:rsidRDefault="00377A1C" w:rsidP="009A47C7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واسنادا إلى العلاقة  </w:t>
      </w:r>
      <w:r>
        <w:rPr>
          <w:lang w:bidi="ar-AE"/>
        </w:rPr>
        <w:t>E=hv</w:t>
      </w:r>
      <w:r>
        <w:rPr>
          <w:rFonts w:hint="cs"/>
          <w:rtl/>
          <w:lang w:bidi="ar-AE"/>
        </w:rPr>
        <w:t xml:space="preserve"> تتناسب هذه الترددات مع طاقات معنية (( طاقات كم مدارات بور ))</w:t>
      </w:r>
    </w:p>
    <w:p w:rsidR="00377A1C" w:rsidRDefault="00377A1C" w:rsidP="009A47C7">
      <w:pPr>
        <w:rPr>
          <w:rFonts w:hint="cs"/>
          <w:rtl/>
          <w:lang w:bidi="ar-AE"/>
        </w:rPr>
      </w:pPr>
    </w:p>
    <w:p w:rsidR="00377A1C" w:rsidRDefault="00377A1C" w:rsidP="009A47C7">
      <w:pPr>
        <w:rPr>
          <w:rFonts w:hint="cs"/>
          <w:rtl/>
          <w:lang w:bidi="ar-AE"/>
        </w:rPr>
      </w:pPr>
    </w:p>
    <w:p w:rsidR="00377A1C" w:rsidRDefault="00377A1C" w:rsidP="00377A1C">
      <w:pPr>
        <w:rPr>
          <w:rFonts w:hint="cs"/>
          <w:rtl/>
          <w:lang w:bidi="ar-AE"/>
        </w:rPr>
      </w:pPr>
      <w:r w:rsidRPr="00377A1C">
        <w:rPr>
          <w:rFonts w:hint="cs"/>
          <w:u w:val="single"/>
          <w:rtl/>
          <w:lang w:bidi="ar-AE"/>
        </w:rPr>
        <w:t>أثبت</w:t>
      </w:r>
      <w:r>
        <w:rPr>
          <w:rFonts w:hint="cs"/>
          <w:rtl/>
          <w:lang w:bidi="ar-AE"/>
        </w:rPr>
        <w:t xml:space="preserve"> التجربة أن الفرضية في الصفات الموجية للإلكترون ( يمكن ثنيها و حيودها أو كسرها ) فتنتحي لدى مرورها على حافة ما..</w:t>
      </w:r>
    </w:p>
    <w:p w:rsidR="00377A1C" w:rsidRDefault="00377A1C" w:rsidP="00377A1C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و يحصل ذلك عندما تتقاطع الموجات و يؤدي تقاطعها إلى اختزال الطاقة في بعض المواضيع و زيادتها في مواضع أخرى..</w:t>
      </w:r>
    </w:p>
    <w:p w:rsidR="00377A1C" w:rsidRDefault="00377A1C" w:rsidP="00377A1C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----------------------------------------------------------------------------------------------------------</w:t>
      </w:r>
    </w:p>
    <w:p w:rsidR="00377A1C" w:rsidRDefault="00377A1C" w:rsidP="00262769">
      <w:pPr>
        <w:rPr>
          <w:rFonts w:hint="cs"/>
          <w:b/>
          <w:bCs/>
          <w:u w:val="single"/>
          <w:rtl/>
          <w:lang w:bidi="ar-AE"/>
        </w:rPr>
      </w:pPr>
      <w:r w:rsidRPr="00377A1C">
        <w:rPr>
          <w:rFonts w:hint="cs"/>
          <w:b/>
          <w:bCs/>
          <w:u w:val="single"/>
          <w:rtl/>
          <w:lang w:bidi="ar-AE"/>
        </w:rPr>
        <w:t xml:space="preserve">الأفلاك الذرية </w:t>
      </w:r>
      <w:r w:rsidR="00262769">
        <w:rPr>
          <w:rFonts w:hint="cs"/>
          <w:b/>
          <w:bCs/>
          <w:u w:val="single"/>
          <w:rtl/>
          <w:lang w:bidi="ar-AE"/>
        </w:rPr>
        <w:t>:-</w:t>
      </w:r>
      <w:r w:rsidRPr="00377A1C">
        <w:rPr>
          <w:rFonts w:hint="cs"/>
          <w:b/>
          <w:bCs/>
          <w:u w:val="single"/>
          <w:rtl/>
          <w:lang w:bidi="ar-AE"/>
        </w:rPr>
        <w:t xml:space="preserve"> </w:t>
      </w:r>
    </w:p>
    <w:p w:rsidR="00377A1C" w:rsidRDefault="00262769" w:rsidP="00262769">
      <w:pPr>
        <w:rPr>
          <w:rFonts w:hint="cs"/>
          <w:rtl/>
          <w:lang w:bidi="ar-AE"/>
        </w:rPr>
      </w:pPr>
      <w:r w:rsidRPr="00262769">
        <w:rPr>
          <w:rFonts w:hint="cs"/>
          <w:b/>
          <w:bCs/>
          <w:rtl/>
          <w:lang w:bidi="ar-AE"/>
        </w:rPr>
        <w:t>نظرية الكم:</w:t>
      </w:r>
      <w:r>
        <w:rPr>
          <w:rFonts w:hint="cs"/>
          <w:rtl/>
          <w:lang w:bidi="ar-AE"/>
        </w:rPr>
        <w:t xml:space="preserve"> احتمال وجود الإلكترون في منطقة معينة من الفراغ المحيط بالنواة.. ليست في مستويات محددة ....</w:t>
      </w:r>
    </w:p>
    <w:p w:rsidR="00262769" w:rsidRDefault="00262769" w:rsidP="00377A1C">
      <w:pPr>
        <w:rPr>
          <w:rFonts w:hint="cs"/>
          <w:rtl/>
          <w:lang w:bidi="ar-AE"/>
        </w:rPr>
      </w:pPr>
      <w:r w:rsidRPr="00262769">
        <w:rPr>
          <w:rFonts w:hint="cs"/>
          <w:b/>
          <w:bCs/>
          <w:rtl/>
          <w:lang w:bidi="ar-AE"/>
        </w:rPr>
        <w:t>الفلك:</w:t>
      </w:r>
      <w:r>
        <w:rPr>
          <w:rFonts w:hint="cs"/>
          <w:rtl/>
          <w:lang w:bidi="ar-AE"/>
        </w:rPr>
        <w:t xml:space="preserve"> السحابة الإلكترونية المحيطة بالنواة..</w:t>
      </w:r>
    </w:p>
    <w:p w:rsidR="00262769" w:rsidRDefault="00262769" w:rsidP="00377A1C">
      <w:pPr>
        <w:rPr>
          <w:rFonts w:hint="cs"/>
          <w:rtl/>
          <w:lang w:bidi="ar-AE"/>
        </w:rPr>
      </w:pPr>
      <w:r w:rsidRPr="00377A1C">
        <w:rPr>
          <w:rFonts w:hint="cs"/>
          <w:b/>
          <w:bCs/>
          <w:u w:val="single"/>
          <w:rtl/>
          <w:lang w:bidi="ar-AE"/>
        </w:rPr>
        <w:t>أرقام الكم:-</w:t>
      </w:r>
    </w:p>
    <w:p w:rsidR="00262769" w:rsidRDefault="00262769" w:rsidP="00377A1C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( لوصف الشكل التام لخواص الفلك و خواص الإلكترونات التي يحتوي عليها )</w:t>
      </w:r>
    </w:p>
    <w:p w:rsidR="00262769" w:rsidRDefault="00262769" w:rsidP="00377A1C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1- رقم الكم الرئيسي </w:t>
      </w:r>
      <w:r>
        <w:rPr>
          <w:lang w:bidi="ar-AE"/>
        </w:rPr>
        <w:t>n</w:t>
      </w:r>
      <w:r>
        <w:rPr>
          <w:rFonts w:hint="cs"/>
          <w:rtl/>
          <w:lang w:bidi="ar-AE"/>
        </w:rPr>
        <w:t xml:space="preserve">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يحدد طاقة الفلك......و يشير إلى مستوى الطاقة الرئيس الذي يحتله الإلكترون..</w:t>
      </w:r>
    </w:p>
    <w:p w:rsidR="00262769" w:rsidRDefault="00262769" w:rsidP="00377A1C">
      <w:pPr>
        <w:rPr>
          <w:lang w:bidi="ar-AE"/>
        </w:rPr>
      </w:pPr>
      <w:r>
        <w:rPr>
          <w:rFonts w:hint="cs"/>
          <w:rtl/>
          <w:lang w:bidi="ar-AE"/>
        </w:rPr>
        <w:t xml:space="preserve">إن للإلكترونات قيمة ------- </w:t>
      </w:r>
      <w:r>
        <w:rPr>
          <w:lang w:bidi="ar-AE"/>
        </w:rPr>
        <w:t>n</w:t>
      </w:r>
    </w:p>
    <w:p w:rsidR="00262769" w:rsidRDefault="00262769" w:rsidP="00377A1C">
      <w:pPr>
        <w:rPr>
          <w:lang w:bidi="ar-AE"/>
        </w:rPr>
      </w:pPr>
      <w:r>
        <w:rPr>
          <w:rFonts w:hint="cs"/>
          <w:rtl/>
          <w:lang w:bidi="ar-AE"/>
        </w:rPr>
        <w:t xml:space="preserve">كل مستوى طاقة رئيس -------- </w:t>
      </w:r>
      <w:r>
        <w:rPr>
          <w:lang w:bidi="ar-AE"/>
        </w:rPr>
        <w:t>n2</w:t>
      </w:r>
    </w:p>
    <w:p w:rsidR="00262769" w:rsidRDefault="00262769" w:rsidP="00377A1C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2- رقم الكم الثانوي </w:t>
      </w:r>
      <w:r>
        <w:rPr>
          <w:lang w:bidi="ar-AE"/>
        </w:rPr>
        <w:t>l</w:t>
      </w:r>
      <w:r>
        <w:rPr>
          <w:rFonts w:hint="cs"/>
          <w:rtl/>
          <w:lang w:bidi="ar-AE"/>
        </w:rPr>
        <w:t xml:space="preserve">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يحدد شكل كل فلك..... تبدأ من الصفر..</w:t>
      </w:r>
    </w:p>
    <w:p w:rsidR="00262769" w:rsidRDefault="00262769" w:rsidP="00377A1C">
      <w:pPr>
        <w:rPr>
          <w:rFonts w:hint="cs"/>
          <w:rtl/>
          <w:lang w:bidi="ar-AE"/>
        </w:rPr>
      </w:pPr>
    </w:p>
    <w:p w:rsidR="00262769" w:rsidRDefault="00262769" w:rsidP="00377A1C">
      <w:pPr>
        <w:rPr>
          <w:rFonts w:hint="cs"/>
          <w:rtl/>
          <w:lang w:bidi="ar-AE"/>
        </w:rPr>
      </w:pPr>
    </w:p>
    <w:p w:rsidR="00262769" w:rsidRDefault="00262769" w:rsidP="00377A1C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lastRenderedPageBreak/>
        <w:t xml:space="preserve">3- رقم الكم المغناطيسي </w:t>
      </w:r>
      <w:r>
        <w:rPr>
          <w:lang w:bidi="ar-AE"/>
        </w:rPr>
        <w:t>m</w:t>
      </w:r>
      <w:r>
        <w:rPr>
          <w:rFonts w:hint="cs"/>
          <w:rtl/>
          <w:lang w:bidi="ar-AE"/>
        </w:rPr>
        <w:t xml:space="preserve">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يحدد اتجاه الفلك</w:t>
      </w:r>
      <w:r w:rsidR="00812E31">
        <w:rPr>
          <w:rFonts w:hint="cs"/>
          <w:rtl/>
          <w:lang w:bidi="ar-AE"/>
        </w:rPr>
        <w:t>...</w:t>
      </w:r>
    </w:p>
    <w:p w:rsidR="00812E31" w:rsidRDefault="00812E31" w:rsidP="00812E31">
      <w:pPr>
        <w:jc w:val="right"/>
        <w:rPr>
          <w:lang w:bidi="ar-AE"/>
        </w:rPr>
      </w:pPr>
      <w:r>
        <w:rPr>
          <w:lang w:bidi="ar-AE"/>
        </w:rPr>
        <w:t>m ------------ 0</w:t>
      </w:r>
    </w:p>
    <w:p w:rsidR="00812E31" w:rsidRDefault="00812E31" w:rsidP="00812E31">
      <w:pPr>
        <w:jc w:val="right"/>
        <w:rPr>
          <w:lang w:bidi="ar-AE"/>
        </w:rPr>
      </w:pPr>
      <w:r>
        <w:rPr>
          <w:lang w:bidi="ar-AE"/>
        </w:rPr>
        <w:t xml:space="preserve">s -------------- 1 </w:t>
      </w:r>
      <w:proofErr w:type="gramStart"/>
      <w:r>
        <w:rPr>
          <w:lang w:bidi="ar-AE"/>
        </w:rPr>
        <w:t>( 0</w:t>
      </w:r>
      <w:proofErr w:type="gramEnd"/>
      <w:r>
        <w:rPr>
          <w:lang w:bidi="ar-AE"/>
        </w:rPr>
        <w:t xml:space="preserve"> )</w:t>
      </w:r>
    </w:p>
    <w:p w:rsidR="00812E31" w:rsidRDefault="00D570E8" w:rsidP="00812E31">
      <w:pPr>
        <w:jc w:val="right"/>
        <w:rPr>
          <w:lang w:bidi="ar-AE"/>
        </w:rPr>
      </w:pPr>
      <w:r>
        <w:rPr>
          <w:lang w:bidi="ar-AE"/>
        </w:rPr>
        <w:t xml:space="preserve"> </w:t>
      </w:r>
      <w:r w:rsidR="00812E31">
        <w:rPr>
          <w:lang w:bidi="ar-AE"/>
        </w:rPr>
        <w:t xml:space="preserve">p -------------- 3 </w:t>
      </w:r>
      <w:proofErr w:type="gramStart"/>
      <w:r w:rsidR="00812E31">
        <w:rPr>
          <w:lang w:bidi="ar-AE"/>
        </w:rPr>
        <w:t>( -</w:t>
      </w:r>
      <w:proofErr w:type="gramEnd"/>
      <w:r w:rsidR="00812E31">
        <w:rPr>
          <w:lang w:bidi="ar-AE"/>
        </w:rPr>
        <w:t>1,0,1 )</w:t>
      </w:r>
    </w:p>
    <w:p w:rsidR="00812E31" w:rsidRDefault="00812E31" w:rsidP="00812E31">
      <w:pPr>
        <w:jc w:val="right"/>
        <w:rPr>
          <w:lang w:bidi="ar-AE"/>
        </w:rPr>
      </w:pPr>
      <w:r>
        <w:rPr>
          <w:lang w:bidi="ar-AE"/>
        </w:rPr>
        <w:t>d -------------- 5 (-2,-1</w:t>
      </w:r>
      <w:proofErr w:type="gramStart"/>
      <w:r>
        <w:rPr>
          <w:lang w:bidi="ar-AE"/>
        </w:rPr>
        <w:t>,0,1,2</w:t>
      </w:r>
      <w:proofErr w:type="gramEnd"/>
      <w:r>
        <w:rPr>
          <w:lang w:bidi="ar-AE"/>
        </w:rPr>
        <w:t xml:space="preserve"> )</w:t>
      </w:r>
    </w:p>
    <w:p w:rsidR="00812E31" w:rsidRDefault="00812E31" w:rsidP="00812E31">
      <w:pPr>
        <w:jc w:val="right"/>
        <w:rPr>
          <w:lang w:bidi="ar-AE"/>
        </w:rPr>
      </w:pPr>
      <w:r>
        <w:rPr>
          <w:lang w:bidi="ar-AE"/>
        </w:rPr>
        <w:t>f --------------- 7 (-3,-2,-1</w:t>
      </w:r>
      <w:proofErr w:type="gramStart"/>
      <w:r>
        <w:rPr>
          <w:lang w:bidi="ar-AE"/>
        </w:rPr>
        <w:t>,0,1,2,3</w:t>
      </w:r>
      <w:proofErr w:type="gramEnd"/>
      <w:r>
        <w:rPr>
          <w:lang w:bidi="ar-AE"/>
        </w:rPr>
        <w:t xml:space="preserve"> )</w:t>
      </w:r>
    </w:p>
    <w:p w:rsidR="00812E31" w:rsidRDefault="00812E31" w:rsidP="00812E31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4- رقم الكم الغزلي </w:t>
      </w:r>
      <w:r>
        <w:rPr>
          <w:lang w:bidi="ar-AE"/>
        </w:rPr>
        <w:t>Ms</w:t>
      </w:r>
      <w:r>
        <w:rPr>
          <w:rFonts w:hint="cs"/>
          <w:rtl/>
          <w:lang w:bidi="ar-AE"/>
        </w:rPr>
        <w:t xml:space="preserve">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يحدد اتجاه دوران غزل الإلكترون.....قيمته (</w:t>
      </w:r>
      <w:r>
        <w:rPr>
          <w:lang w:bidi="ar-AE"/>
        </w:rPr>
        <w:t>-0.5,+0.5</w:t>
      </w:r>
      <w:r>
        <w:rPr>
          <w:rFonts w:hint="cs"/>
          <w:rtl/>
          <w:lang w:bidi="ar-AE"/>
        </w:rPr>
        <w:t>)..</w:t>
      </w:r>
    </w:p>
    <w:p w:rsidR="00812E31" w:rsidRDefault="00812E31" w:rsidP="00812E31">
      <w:pPr>
        <w:rPr>
          <w:rFonts w:hint="cs"/>
          <w:rtl/>
          <w:lang w:bidi="ar-AE"/>
        </w:rPr>
      </w:pPr>
    </w:p>
    <w:p w:rsidR="00812E31" w:rsidRDefault="00812E31" w:rsidP="00812E31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2....</w:t>
      </w:r>
    </w:p>
    <w:tbl>
      <w:tblPr>
        <w:tblpPr w:leftFromText="180" w:rightFromText="180" w:vertAnchor="page" w:horzAnchor="margin" w:tblpXSpec="center" w:tblpY="7186"/>
        <w:bidiVisual/>
        <w:tblW w:w="12640" w:type="dxa"/>
        <w:tblLook w:val="04A0"/>
      </w:tblPr>
      <w:tblGrid>
        <w:gridCol w:w="1660"/>
        <w:gridCol w:w="1780"/>
        <w:gridCol w:w="2580"/>
        <w:gridCol w:w="2100"/>
        <w:gridCol w:w="1860"/>
        <w:gridCol w:w="2660"/>
      </w:tblGrid>
      <w:tr w:rsidR="00D570E8" w:rsidRPr="00812E31" w:rsidTr="00D570E8">
        <w:trPr>
          <w:trHeight w:val="66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0E8" w:rsidRPr="00812E31" w:rsidRDefault="00D570E8" w:rsidP="00D57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رقم الكم الرئس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0E8" w:rsidRPr="00812E31" w:rsidRDefault="00D570E8" w:rsidP="00D57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تحت المستويات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0E8" w:rsidRPr="00812E31" w:rsidRDefault="00D570E8" w:rsidP="00D57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عدد الأفلاك في كل مستوى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0E8" w:rsidRPr="00812E31" w:rsidRDefault="00D570E8" w:rsidP="00D57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عدد الأفلاك (</w:t>
            </w: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n2</w:t>
            </w: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0E8" w:rsidRPr="00812E31" w:rsidRDefault="00D570E8" w:rsidP="00D57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عدد الإلكترونات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70E8" w:rsidRPr="00812E31" w:rsidRDefault="00D570E8" w:rsidP="00D57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عدد الإلكترونات (2</w:t>
            </w: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n2</w:t>
            </w: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 xml:space="preserve">) </w:t>
            </w:r>
          </w:p>
        </w:tc>
      </w:tr>
      <w:tr w:rsidR="00D570E8" w:rsidRPr="00812E31" w:rsidTr="00D570E8">
        <w:trPr>
          <w:trHeight w:val="66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0E8" w:rsidRPr="00812E31" w:rsidRDefault="00D570E8" w:rsidP="00D570E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0E8" w:rsidRPr="00812E31" w:rsidRDefault="00D570E8" w:rsidP="00D570E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s</w:t>
            </w:r>
          </w:p>
        </w:tc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0E8" w:rsidRPr="00812E31" w:rsidRDefault="00D570E8" w:rsidP="00D570E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0E8" w:rsidRPr="00812E31" w:rsidRDefault="00D570E8" w:rsidP="00D570E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70E8" w:rsidRPr="00812E31" w:rsidRDefault="00D570E8" w:rsidP="00D570E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0E8" w:rsidRPr="00812E31" w:rsidRDefault="00D570E8" w:rsidP="00D570E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2</w:t>
            </w:r>
          </w:p>
        </w:tc>
      </w:tr>
      <w:tr w:rsidR="00D570E8" w:rsidRPr="00812E31" w:rsidTr="00D570E8">
        <w:trPr>
          <w:trHeight w:val="66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0E8" w:rsidRPr="00812E31" w:rsidRDefault="00D570E8" w:rsidP="00D570E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0E8" w:rsidRPr="00812E31" w:rsidRDefault="00D570E8" w:rsidP="00D570E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proofErr w:type="spellStart"/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s,p</w:t>
            </w:r>
            <w:proofErr w:type="spellEnd"/>
          </w:p>
        </w:tc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0E8" w:rsidRPr="00812E31" w:rsidRDefault="00D570E8" w:rsidP="00D570E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1,3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0E8" w:rsidRPr="00812E31" w:rsidRDefault="00D570E8" w:rsidP="00D570E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70E8" w:rsidRPr="00812E31" w:rsidRDefault="00D570E8" w:rsidP="00D570E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2,6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0E8" w:rsidRPr="00812E31" w:rsidRDefault="00D570E8" w:rsidP="00D570E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8</w:t>
            </w:r>
          </w:p>
        </w:tc>
      </w:tr>
      <w:tr w:rsidR="00D570E8" w:rsidRPr="00812E31" w:rsidTr="00D570E8">
        <w:trPr>
          <w:trHeight w:val="66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0E8" w:rsidRPr="00812E31" w:rsidRDefault="00D570E8" w:rsidP="00D570E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0E8" w:rsidRPr="00812E31" w:rsidRDefault="00D570E8" w:rsidP="00D570E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proofErr w:type="spellStart"/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s,p,d</w:t>
            </w:r>
            <w:proofErr w:type="spellEnd"/>
          </w:p>
        </w:tc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0E8" w:rsidRPr="00812E31" w:rsidRDefault="00D570E8" w:rsidP="00D570E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1,3,5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0E8" w:rsidRPr="00812E31" w:rsidRDefault="00D570E8" w:rsidP="00D570E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70E8" w:rsidRPr="00812E31" w:rsidRDefault="00D570E8" w:rsidP="00D570E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2,6,10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0E8" w:rsidRPr="00812E31" w:rsidRDefault="00D570E8" w:rsidP="00D570E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18</w:t>
            </w:r>
          </w:p>
        </w:tc>
      </w:tr>
      <w:tr w:rsidR="00D570E8" w:rsidRPr="00812E31" w:rsidTr="00D570E8">
        <w:trPr>
          <w:trHeight w:val="66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0E8" w:rsidRPr="00812E31" w:rsidRDefault="00D570E8" w:rsidP="00D570E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0E8" w:rsidRPr="00812E31" w:rsidRDefault="00D570E8" w:rsidP="00D570E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proofErr w:type="spellStart"/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s,p,d,f</w:t>
            </w:r>
            <w:proofErr w:type="spellEnd"/>
          </w:p>
        </w:tc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0E8" w:rsidRPr="00812E31" w:rsidRDefault="00D570E8" w:rsidP="00D570E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1,3,5,7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0E8" w:rsidRPr="00812E31" w:rsidRDefault="00D570E8" w:rsidP="00D570E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70E8" w:rsidRPr="00812E31" w:rsidRDefault="00D570E8" w:rsidP="00D570E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2,6,10,14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0E8" w:rsidRPr="00812E31" w:rsidRDefault="00D570E8" w:rsidP="00D570E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32</w:t>
            </w:r>
          </w:p>
        </w:tc>
      </w:tr>
    </w:tbl>
    <w:p w:rsidR="00812E31" w:rsidRPr="00377A1C" w:rsidRDefault="00812E31" w:rsidP="00812E31">
      <w:pPr>
        <w:rPr>
          <w:rFonts w:hint="cs"/>
          <w:rtl/>
          <w:lang w:bidi="ar-AE"/>
        </w:rPr>
      </w:pPr>
    </w:p>
    <w:sectPr w:rsidR="00812E31" w:rsidRPr="00377A1C" w:rsidSect="00376B79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9"/>
  <w:proofState w:spelling="clean" w:grammar="clean"/>
  <w:defaultTabStop w:val="720"/>
  <w:characterSpacingControl w:val="doNotCompress"/>
  <w:compat/>
  <w:rsids>
    <w:rsidRoot w:val="002301A1"/>
    <w:rsid w:val="002301A1"/>
    <w:rsid w:val="00262769"/>
    <w:rsid w:val="00376B79"/>
    <w:rsid w:val="00377A1C"/>
    <w:rsid w:val="00812E31"/>
    <w:rsid w:val="00833FC5"/>
    <w:rsid w:val="009A47C7"/>
    <w:rsid w:val="00CC6B50"/>
    <w:rsid w:val="00D57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6B5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01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3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zini</dc:creator>
  <cp:lastModifiedBy>zini</cp:lastModifiedBy>
  <cp:revision>1</cp:revision>
  <cp:lastPrinted>2011-02-14T20:22:00Z</cp:lastPrinted>
  <dcterms:created xsi:type="dcterms:W3CDTF">2011-02-14T19:15:00Z</dcterms:created>
  <dcterms:modified xsi:type="dcterms:W3CDTF">2011-02-14T20:22:00Z</dcterms:modified>
</cp:coreProperties>
</file>