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862" w:rsidRPr="00F428E6" w:rsidRDefault="00FB5ED5" w:rsidP="00FB5ED5">
      <w:pPr>
        <w:jc w:val="right"/>
        <w:rPr>
          <w:rStyle w:val="longtext"/>
          <w:rFonts w:ascii="Arial" w:hAnsi="Arial" w:cs="Arial"/>
          <w:color w:val="000000"/>
          <w:sz w:val="48"/>
          <w:szCs w:val="48"/>
        </w:rPr>
      </w:pPr>
      <w:r>
        <w:rPr>
          <w:rStyle w:val="longtext"/>
          <w:rFonts w:ascii="Albertus Extra Bold" w:hAnsi="Albertus Extra Bold" w:cs="Arial"/>
          <w:color w:val="000000"/>
          <w:sz w:val="36"/>
          <w:szCs w:val="36"/>
        </w:rPr>
        <w:t xml:space="preserve">    </w:t>
      </w:r>
      <w:r w:rsidRPr="00FB5ED5">
        <w:rPr>
          <w:rStyle w:val="longtext"/>
          <w:rFonts w:ascii="Albertus Extra Bold" w:hAnsi="Albertus Extra Bold" w:cs="Arial"/>
          <w:color w:val="7030A0"/>
          <w:sz w:val="36"/>
          <w:szCs w:val="36"/>
        </w:rPr>
        <w:t>Education in the United Arab Emirates</w:t>
      </w:r>
      <w:r>
        <w:rPr>
          <w:rFonts w:ascii="Arial" w:hAnsi="Arial" w:cs="Arial" w:hint="cs"/>
          <w:color w:val="000000"/>
          <w:rtl/>
        </w:rPr>
        <w:t xml:space="preserve">  </w:t>
      </w:r>
      <w:r>
        <w:rPr>
          <w:rFonts w:ascii="Arial" w:hAnsi="Arial" w:cs="Arial"/>
          <w:color w:val="000000"/>
        </w:rPr>
        <w:br/>
      </w:r>
      <w:r>
        <w:rPr>
          <w:rFonts w:ascii="Arial" w:hAnsi="Arial" w:cs="Arial"/>
          <w:color w:val="000000"/>
        </w:rPr>
        <w:br/>
      </w:r>
      <w:r w:rsidRPr="00F428E6">
        <w:rPr>
          <w:rStyle w:val="longtext"/>
          <w:rFonts w:ascii="Arabic Typesetting" w:hAnsi="Arabic Typesetting" w:cs="Arabic Typesetting"/>
          <w:b/>
          <w:bCs/>
          <w:color w:val="000000"/>
          <w:sz w:val="48"/>
          <w:szCs w:val="48"/>
        </w:rPr>
        <w:t>Began the development of education in the UAE effective in 1962, did not exceed the number of schools then 20 schools, attended by less than 4000 students, mostly males. Were not available for many infrastructure of basic social services, such as hospitals, housing, airports ,..... Etc., and there was a significant shortfall in manpower.</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History of Education in the UAE</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The history of education in the UAE to the ancient civilizations have been found to impact on several historic sites. In that first period was human develop themselves through self-education, and the acquisition of knowledge by others and friction, and in a later period appeared that the education practiced by the teachers they have the knowledge in the science of science, and so the development of education in the UAE from the traditional pattern of the simple to the other form of education based on lessons and courses and systems. So we can determine through our conversation about the historical development of education are four types of educational systems that emerged in the UAE through its long history</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lastRenderedPageBreak/>
        <w:t>The first type: the education of Koranic schools or Al-Mutawa</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This type of education has prevailed since a long time, practiced by a large number of religious police and Almtoat. Teachers who are veterans. And adopted the education Mutawa on the Quran and hadith as well as training on writing and calligraphy and knowledge of the pillars of Islam and ablution, and there is the type of advanced education in Al-Mutawa emerged as a result of the different lessons performed by some of the religious police and diversity in some cases as a result of the diversity of culture and the capacity of knowledge and expertise, and this naturally resulted in to the emergence of a clear differentiation in the lessons that children receive at the hands of some former teachers have continued education in Al Mutawa to the onset of the evolutionary role as it dropped slowly, and disappeared from the community after that.</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Type II: the education of scientific seminars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This kind practiced by a small number of scholars and scientists who are knowledgeable and available to have extensive knowledge in the fundamentals of the faith and doctrine and interpretation, grammar and spelling, history </w:t>
      </w:r>
      <w:r w:rsidRPr="00F428E6">
        <w:rPr>
          <w:rStyle w:val="longtext"/>
          <w:rFonts w:ascii="Arabic Typesetting" w:hAnsi="Arabic Typesetting" w:cs="Arabic Typesetting"/>
          <w:b/>
          <w:bCs/>
          <w:color w:val="000000"/>
          <w:sz w:val="48"/>
          <w:szCs w:val="48"/>
        </w:rPr>
        <w:lastRenderedPageBreak/>
        <w:t>and lessons of various religious. Held at an angle or corner of a mosque or allocated a place or position known in the house of al-Faqih himself or in the house of a merchants or other objects in the town has prospered seminars and classes mentioned in the UAE for a long time but months episodes that ran scientists find were in the top tent during the campaign, Britain's last by the year 1819 saw the cities of the UAE many of the halls of science, which has resuscitated senior scientists have visited the country at the time and sat teach students thoughtful, and has been scientific seminars and classes mentioned a source of knowledge and fiqh has graduated the first generation of the pioneers of the UAE, and then declined with the emergence of schools and the beginning of the evolutionary development of education and access courses and lessons in the schools of modern evolutionary</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The third type: the education of evolutionary or semi-formal</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Appeared during the period between 1907 to 1953. In these years has affected wholesale pearl adult (Ataiwawic) movements of reform and vigilance Arabic, then opened the schools to the Enlightenment in the cities and sent for scientists to manage the schools and supervise the </w:t>
      </w:r>
      <w:r w:rsidRPr="00F428E6">
        <w:rPr>
          <w:rStyle w:val="longtext"/>
          <w:rFonts w:ascii="Arabic Typesetting" w:hAnsi="Arabic Typesetting" w:cs="Arabic Typesetting"/>
          <w:b/>
          <w:bCs/>
          <w:color w:val="000000"/>
          <w:sz w:val="48"/>
          <w:szCs w:val="48"/>
        </w:rPr>
        <w:lastRenderedPageBreak/>
        <w:t>organization of lessons and progress of education in which the most famous schools evolutionary in Sharjah school Altimip Mahmudiyah in 1907, and reform in 1935. In Dubai, the Ahmadiyah was founded in 1912, Salmiya in 1923, and happy 1925, and Al Falah 1926. Has seen the evolutionary education in the Emirate of Dubai, a remarkable development since 1936, this year established the knowledge, the first circle of knowledge in the UAE, headed by Sheikh Mani bin Rashid Al Maktoum leading the reform movement in the thirties.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In Abu Dhabi School, founded Al Otaiba in 1930, and appeared after several schools in the same pattern in the cities of the other emirates, has continued evolutionary education until the late forties, where a number of factors to stop those schools, especially with the spread of depression of trade and the emergence of cultured pearls and Tothiraharb the Second World exchanges trade in the Arabian Gulf, which reflected negatively on those pilot schools that graduated from the elite intellectuals of the pioneers of the UAE and the school reform Qasmiyeh established in Sharjah in 1935 have helped through excellence in the development of education curricula of the </w:t>
      </w:r>
      <w:r w:rsidRPr="00F428E6">
        <w:rPr>
          <w:rStyle w:val="longtext"/>
          <w:rFonts w:ascii="Arabic Typesetting" w:hAnsi="Arabic Typesetting" w:cs="Arabic Typesetting"/>
          <w:b/>
          <w:bCs/>
          <w:color w:val="000000"/>
          <w:sz w:val="48"/>
          <w:szCs w:val="48"/>
        </w:rPr>
        <w:lastRenderedPageBreak/>
        <w:t>style semi-formal to formal education. And on the ruins of the school and through educational experiences established the first regular school in the UAE in Sharjah, a school Qasmiyeh</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Type IV: the modern-formal education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Began with the opening of school year 1953/1954 Qasmiyeh Sharjah which was the first academic year of formal education in the wire. Appeared at the beginning of modern education or government in the UAE, and was educated organized in schools and classes and decisions as well as evaluating the student and the grant of a certificate course at the end of the school year and the development of formal education in the UAE during the two phases was dependent on local governments and community knowledge, which was founded during the sixties. The launch of the major education has taken place since the second of December 1971, the day he announced the establishment of the UAE Federal Ministries were founded, including the Ministry of Education and Youth, which took responsibility for overseeing the education at various stages and spread during that period for public schools equipped with the latest devices, methods and related architectural professionals, </w:t>
      </w:r>
      <w:r w:rsidRPr="00F428E6">
        <w:rPr>
          <w:rStyle w:val="longtext"/>
          <w:rFonts w:ascii="Arabic Typesetting" w:hAnsi="Arabic Typesetting" w:cs="Arabic Typesetting"/>
          <w:b/>
          <w:bCs/>
          <w:color w:val="000000"/>
          <w:sz w:val="48"/>
          <w:szCs w:val="48"/>
        </w:rPr>
        <w:lastRenderedPageBreak/>
        <w:t>brought the State educational missions from various Arab countries to contribute to the development of modern education, and so saw the UAE during that period, a big leap in the field of education has led to increase the literacy rate among the people and the eradication of illiteracy, and a major development in the areas and types of education and stages.</w:t>
      </w:r>
      <w:r w:rsidRPr="00F428E6">
        <w:rPr>
          <w:rFonts w:ascii="Arabic Typesetting" w:hAnsi="Arabic Typesetting" w:cs="Arabic Typesetting"/>
          <w:b/>
          <w:bCs/>
          <w:color w:val="000000"/>
          <w:sz w:val="48"/>
          <w:szCs w:val="48"/>
        </w:rPr>
        <w:br/>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Education Development</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When the discovery of oil and the beginning of evolution, the state has paid great attention to education, and, Sheikh Zayed bin Sultan Al Nahyan, the education development priorities, he said: Young people are the real wealth of nations. He gave to all projects that promote education gradually took, for a generation grows qualified capable of giving and serving the country.</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When the Union in 1971, were not educational services has reached many villages and cities, not the number of students in the state more than 28 thousand students, and those who wish to complete their education after high school he was sent abroad either to a foreign country or Arabic for graduate degrees at the expense of the state. At the same </w:t>
      </w:r>
      <w:r w:rsidRPr="00F428E6">
        <w:rPr>
          <w:rStyle w:val="longtext"/>
          <w:rFonts w:ascii="Arabic Typesetting" w:hAnsi="Arabic Typesetting" w:cs="Arabic Typesetting"/>
          <w:b/>
          <w:bCs/>
          <w:color w:val="000000"/>
          <w:sz w:val="48"/>
          <w:szCs w:val="48"/>
        </w:rPr>
        <w:lastRenderedPageBreak/>
        <w:t>time worked to find a leadership infrastructure.</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It has been the establishment of official bodies, which oversees the education, in the year 1970. Was then includes four stages of learning, are: [3]</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Kindergarten 4-5 years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Primary 6-11 years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Medium 12-14</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secondary school 15-17 years.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Education Development</w:t>
      </w:r>
      <w:r w:rsidRPr="00F428E6">
        <w:rPr>
          <w:rFonts w:ascii="Arabic Typesetting" w:hAnsi="Arabic Typesetting" w:cs="Arabic Typesetting"/>
          <w:b/>
          <w:bCs/>
          <w:color w:val="000000"/>
          <w:sz w:val="48"/>
          <w:szCs w:val="48"/>
        </w:rPr>
        <w:br/>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Building of the Ministry of Education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Began to develop education and provide all the needs, to include females and males who are educated in public schools free of charge, to appear later special education an integral part of the efforts of the public sector, providing education for more than 40% of the students who are studying in the UAE. As a special education teaching foreign languages for many additional citizens and children of different communities, in addition to the adoption of a variety of approaches to certain substances, such as science, mathematics and others.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Education remained the biggest concern of the state, arose of </w:t>
      </w:r>
      <w:r w:rsidRPr="00F428E6">
        <w:rPr>
          <w:rStyle w:val="longtext"/>
          <w:rFonts w:ascii="Arabic Typesetting" w:hAnsi="Arabic Typesetting" w:cs="Arabic Typesetting"/>
          <w:b/>
          <w:bCs/>
          <w:color w:val="000000"/>
          <w:sz w:val="48"/>
          <w:szCs w:val="48"/>
        </w:rPr>
        <w:lastRenderedPageBreak/>
        <w:t>adopting a plan for the future development of education in the next twenty years, bearing in mind the achievement of its objectives to reach education to levels consistent with the requirements of standard technology and science. This plan focuses on the education of information technology and literacy in this area. To maintain the values and principles of society, and to ensure the promotion of the emerging generations.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Resettlement of Education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This plan on the localization of education, the percentage of citizens working in the wire of Education to 90% by the year 2020. Today the spread of schools in every village, and all students receive a moment of education and foster care without discrimination.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Women and Education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We have benefited Emirati women greatly benefit from educational opportunities multiple provided by the state, women have shown the UAE's ability to assume responsibility, and the results of high school for three consecutive years (1996-1999) manual on the superiority of female students as more recipients on the order of the best success rate of greater Stay students of the UAE. The result </w:t>
      </w:r>
      <w:r w:rsidRPr="00F428E6">
        <w:rPr>
          <w:rStyle w:val="longtext"/>
          <w:rFonts w:ascii="Arabic Typesetting" w:hAnsi="Arabic Typesetting" w:cs="Arabic Typesetting"/>
          <w:b/>
          <w:bCs/>
          <w:color w:val="000000"/>
          <w:sz w:val="48"/>
          <w:szCs w:val="48"/>
        </w:rPr>
        <w:lastRenderedPageBreak/>
        <w:t>is now able to Emirati women from the receipt of several leadership positions in the State at various levels. It works with men in all government and private institutions have shown a significant presence and a good performance does not differ from that provided by men.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As can be seen now distributed graduates of the University of Al Ain Colleges of Technology to all the departments and companies, lists the work in different functions such as engineering and applied sciences, media and communications and information technology.</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Information Technology</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And education has become a information technology top priorities of the educational objectives in Dubai in particular and UAE in general, where he was Sheikh Mohammed bin Rashid Al Maktoum, Vice-President and Prime Minister and Ruler of Dubai, his own teaching of information technology in schools in Dubai in March 2000, and the schools Mohammed bin Rashid Al Maktoum is the first secondary school in the UAE, His Highness apply the draft, and then circulated to schools in Abu Dhabi within a comprehensive plan to publish in all state schools.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Of its objectives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lastRenderedPageBreak/>
        <w:t>Among the targets, developed by Sheikh Mohammed bin Rashid Al Maktoum in mind, graduation generation, sons of the UAE, is able to serve his country and meet its needs, the generation of ambitious rise in the country and elevate him, in addition to providing the best tools of e-learning and equip schools, laboratories, modern and update the curriculum to suit the requirements of the times. Advancing the project by providing training to all students via the Internet, all equipped with the necessary educational resources through the portal of the project.</w:t>
      </w:r>
      <w:r w:rsidR="00661899" w:rsidRPr="00F428E6">
        <w:rPr>
          <w:rStyle w:val="longtext"/>
          <w:rFonts w:ascii="Arabic Typesetting" w:hAnsi="Arabic Typesetting" w:cs="Arabic Typesetting"/>
          <w:b/>
          <w:bCs/>
          <w:color w:val="000000"/>
          <w:sz w:val="48"/>
          <w:szCs w:val="48"/>
        </w:rPr>
        <w:t>.</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Youth activities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Has been accompanied by education special attention to the activities of youth are many, including all the parallel events to teach systematic, as was the adoption of private entities managing cultural clubs, Arts and Science Clubs and Scouts, and is keen to organize social events and the establishment of the camps, who teaches the Koran and interested in the development of a sense of social and cultural development of young people.</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Adult Education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Interested in the State by educating them and their rehabilitation, to be able to keep abreast of developments </w:t>
      </w:r>
      <w:r w:rsidRPr="00F428E6">
        <w:rPr>
          <w:rStyle w:val="longtext"/>
          <w:rFonts w:ascii="Arabic Typesetting" w:hAnsi="Arabic Typesetting" w:cs="Arabic Typesetting"/>
          <w:b/>
          <w:bCs/>
          <w:color w:val="000000"/>
          <w:sz w:val="48"/>
          <w:szCs w:val="48"/>
        </w:rPr>
        <w:lastRenderedPageBreak/>
        <w:t>and challenges surrounding them. We have the state adopt a comprehensive program of literacy in collaboration with the Association of Women's Union.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Measures of success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Can be said that efforts are still continuing and there is an insistence on success, and can monitor the results of the experiment a simple comparison, as we find that the proportion of educated men in 1975 and reached 54.2% compared to 30.3% for women, but changed in 1998, and became 73.4% for men and 77.1 % for women.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Special Needs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It also established a special department, under the Ministry of Education interested in developing the education of children with special needs and rehabilitation of the occupation of sites positive productive in society. And began by delivering this Service, for example:</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Farm is managed entirely by a group of physically disabled Zayed Agricultural Centre for the Disabled, one of the successful projects. This project has received praise and international attention.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Private Universities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 xml:space="preserve">Opened in the UAE, a number of private educational </w:t>
      </w:r>
      <w:r w:rsidRPr="00F428E6">
        <w:rPr>
          <w:rStyle w:val="longtext"/>
          <w:rFonts w:ascii="Arabic Typesetting" w:hAnsi="Arabic Typesetting" w:cs="Arabic Typesetting"/>
          <w:b/>
          <w:bCs/>
          <w:color w:val="000000"/>
          <w:sz w:val="48"/>
          <w:szCs w:val="48"/>
        </w:rPr>
        <w:lastRenderedPageBreak/>
        <w:t>institutions at various levels of education from nursery children to the awarding of higher education Hadat Stewie Masters. Since the first step in the development of the country, has given the United Arab Emirates considerable attention to young people and their role in making the future, and continue to do their utmost for the development of education, and the provision of infrastructure including, for the benefit of its citizens in economic development, enhance the prestige of the country's civilization.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New strategic plan</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Strategy in the light of the new State and the Ministry of Education Strategy Dziitha in general.</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rPr>
        <w:t>Tomorrow's Schools</w:t>
      </w:r>
      <w:r w:rsidRPr="00F428E6">
        <w:rPr>
          <w:rFonts w:ascii="Arabic Typesetting" w:hAnsi="Arabic Typesetting" w:cs="Arabic Typesetting"/>
          <w:b/>
          <w:bCs/>
          <w:color w:val="000000"/>
          <w:sz w:val="48"/>
          <w:szCs w:val="48"/>
        </w:rPr>
        <w:br/>
      </w:r>
      <w:r w:rsidRPr="00F428E6">
        <w:rPr>
          <w:rStyle w:val="longtext"/>
          <w:rFonts w:ascii="Arabic Typesetting" w:hAnsi="Arabic Typesetting" w:cs="Arabic Typesetting"/>
          <w:b/>
          <w:bCs/>
          <w:color w:val="000000"/>
          <w:sz w:val="48"/>
          <w:szCs w:val="48"/>
          <w:shd w:val="clear" w:color="auto" w:fill="E6ECF9"/>
        </w:rPr>
        <w:t xml:space="preserve">In the framework keep pace with the federal government strategy, I have made the Ministry of Education, in collaboration with the Ministry of Higher Education and Scientific Research to implement a joint program to get rid of strengthening programs offered by colleges and universities, so that the student should be when graduating from high school able to pursue higher education in colleges and universities without the need to </w:t>
      </w:r>
      <w:r w:rsidRPr="00F428E6">
        <w:rPr>
          <w:rStyle w:val="longtext"/>
          <w:rFonts w:ascii="Arabic Typesetting" w:hAnsi="Arabic Typesetting" w:cs="Arabic Typesetting"/>
          <w:b/>
          <w:bCs/>
          <w:color w:val="000000"/>
          <w:sz w:val="48"/>
          <w:szCs w:val="48"/>
        </w:rPr>
        <w:t xml:space="preserve">these programs. Has been set up task forces comprising members from the </w:t>
      </w:r>
      <w:r w:rsidRPr="00F428E6">
        <w:rPr>
          <w:rStyle w:val="longtext"/>
          <w:rFonts w:ascii="Arabic Typesetting" w:hAnsi="Arabic Typesetting" w:cs="Arabic Typesetting"/>
          <w:b/>
          <w:bCs/>
          <w:color w:val="000000"/>
          <w:sz w:val="48"/>
          <w:szCs w:val="48"/>
        </w:rPr>
        <w:lastRenderedPageBreak/>
        <w:t>Ministry of Education, UAE University, Zayed University and Higher Colleges of Technology, and work is underway on the preparation of plans for the development of all aspects of work in schools and the application of the start of the next academic year 2007 / 2008.</w:t>
      </w:r>
      <w:r w:rsidRPr="00F428E6">
        <w:rPr>
          <w:rStyle w:val="longtext"/>
          <w:rFonts w:ascii="Arial" w:hAnsi="Arial" w:cs="Arial"/>
          <w:color w:val="000000"/>
          <w:sz w:val="48"/>
          <w:szCs w:val="48"/>
        </w:rPr>
        <w:t xml:space="preserve"> </w:t>
      </w: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F428E6" w:rsidRDefault="00FA4010" w:rsidP="00FB5ED5">
      <w:pPr>
        <w:jc w:val="right"/>
        <w:rPr>
          <w:rStyle w:val="longtext"/>
          <w:rFonts w:ascii="Arial" w:hAnsi="Arial" w:cs="Arial"/>
          <w:color w:val="000000"/>
          <w:sz w:val="48"/>
          <w:szCs w:val="48"/>
        </w:rPr>
      </w:pPr>
    </w:p>
    <w:p w:rsidR="00FA4010" w:rsidRPr="00607549" w:rsidRDefault="000906D6" w:rsidP="00010248">
      <w:pPr>
        <w:jc w:val="right"/>
        <w:rPr>
          <w:rtl/>
        </w:rPr>
      </w:pPr>
      <w:r w:rsidRPr="000906D6">
        <w:rPr>
          <w:rStyle w:val="longtext"/>
          <w:rFonts w:ascii="Arial" w:hAnsi="Arial" w:cs="Arial"/>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6.55pt;height:583.7pt" fillcolor="#06c" strokecolor="#9cf" strokeweight="1.5pt">
            <v:shadow on="t" color="#900"/>
            <v:textpath style="font-family:&quot;Impact&quot;;v-text-kern:t" trim="t" fitpath="t" string="Prepared by the student: Sultan Mohamed&#10;&#10;Grade: 8/1&#10;School: Al Sammaleya&#10;Controled by the teacher: Mohamed Abdul Daam&#10;"/>
          </v:shape>
        </w:pict>
      </w:r>
      <w:r w:rsidR="00FA4010">
        <w:t xml:space="preserve"> </w:t>
      </w:r>
    </w:p>
    <w:sectPr w:rsidR="00FA4010" w:rsidRPr="00607549" w:rsidSect="00FB5ED5">
      <w:pgSz w:w="11906" w:h="16838"/>
      <w:pgMar w:top="1440" w:right="1800" w:bottom="1440" w:left="1800" w:header="720" w:footer="720" w:gutter="0"/>
      <w:pgBorders w:offsetFrom="page">
        <w:top w:val="thinThickThinMediumGap" w:sz="24" w:space="24" w:color="FABF8F" w:themeColor="accent6" w:themeTint="99" w:shadow="1"/>
        <w:left w:val="thinThickThinMediumGap" w:sz="24" w:space="24" w:color="FABF8F" w:themeColor="accent6" w:themeTint="99" w:shadow="1"/>
        <w:bottom w:val="thinThickThinMediumGap" w:sz="24" w:space="24" w:color="FABF8F" w:themeColor="accent6" w:themeTint="99" w:shadow="1"/>
        <w:right w:val="thinThickThinMediumGap" w:sz="24" w:space="24" w:color="FABF8F" w:themeColor="accent6" w:themeTint="99" w:shadow="1"/>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bertus Extra Bold">
    <w:altName w:val="Candara"/>
    <w:charset w:val="00"/>
    <w:family w:val="swiss"/>
    <w:pitch w:val="variable"/>
    <w:sig w:usb0="00000001" w:usb1="00000000" w:usb2="00000000" w:usb3="00000000" w:csb0="00000093"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C7F83"/>
    <w:multiLevelType w:val="multilevel"/>
    <w:tmpl w:val="4056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7F1FB1"/>
    <w:multiLevelType w:val="multilevel"/>
    <w:tmpl w:val="969E9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7F3CB1"/>
    <w:multiLevelType w:val="multilevel"/>
    <w:tmpl w:val="1586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FB5ED5"/>
    <w:rsid w:val="00010248"/>
    <w:rsid w:val="0001223C"/>
    <w:rsid w:val="00017B75"/>
    <w:rsid w:val="000906D6"/>
    <w:rsid w:val="000945DE"/>
    <w:rsid w:val="001D3D85"/>
    <w:rsid w:val="002A775C"/>
    <w:rsid w:val="002F727A"/>
    <w:rsid w:val="003F3146"/>
    <w:rsid w:val="00484886"/>
    <w:rsid w:val="004E66F4"/>
    <w:rsid w:val="004F67A2"/>
    <w:rsid w:val="00540E29"/>
    <w:rsid w:val="00585BBA"/>
    <w:rsid w:val="005F79A6"/>
    <w:rsid w:val="00606599"/>
    <w:rsid w:val="00607549"/>
    <w:rsid w:val="00661899"/>
    <w:rsid w:val="006870D1"/>
    <w:rsid w:val="007137D6"/>
    <w:rsid w:val="00867BE9"/>
    <w:rsid w:val="008B033F"/>
    <w:rsid w:val="00943A33"/>
    <w:rsid w:val="00951D4F"/>
    <w:rsid w:val="00A20862"/>
    <w:rsid w:val="00AC7D27"/>
    <w:rsid w:val="00B248AE"/>
    <w:rsid w:val="00B3272E"/>
    <w:rsid w:val="00B5094E"/>
    <w:rsid w:val="00C8121D"/>
    <w:rsid w:val="00CC71F2"/>
    <w:rsid w:val="00D31DDA"/>
    <w:rsid w:val="00DA49F2"/>
    <w:rsid w:val="00E36E09"/>
    <w:rsid w:val="00E4009F"/>
    <w:rsid w:val="00EC5E2C"/>
    <w:rsid w:val="00ED301E"/>
    <w:rsid w:val="00EE008D"/>
    <w:rsid w:val="00F428E6"/>
    <w:rsid w:val="00F55888"/>
    <w:rsid w:val="00F706C2"/>
    <w:rsid w:val="00FA4010"/>
    <w:rsid w:val="00FB5ED5"/>
    <w:rsid w:val="00FD104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862"/>
    <w:pPr>
      <w:bidi/>
    </w:pPr>
  </w:style>
  <w:style w:type="paragraph" w:styleId="2">
    <w:name w:val="heading 2"/>
    <w:basedOn w:val="a"/>
    <w:link w:val="2Char"/>
    <w:uiPriority w:val="9"/>
    <w:qFormat/>
    <w:rsid w:val="00FB5ED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FB5ED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FB5ED5"/>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FB5ED5"/>
    <w:rPr>
      <w:rFonts w:ascii="Times New Roman" w:eastAsia="Times New Roman" w:hAnsi="Times New Roman" w:cs="Times New Roman"/>
      <w:b/>
      <w:bCs/>
      <w:sz w:val="27"/>
      <w:szCs w:val="27"/>
    </w:rPr>
  </w:style>
  <w:style w:type="character" w:styleId="Hyperlink">
    <w:name w:val="Hyperlink"/>
    <w:basedOn w:val="a0"/>
    <w:uiPriority w:val="99"/>
    <w:semiHidden/>
    <w:unhideWhenUsed/>
    <w:rsid w:val="00FB5ED5"/>
    <w:rPr>
      <w:color w:val="0000FF"/>
      <w:u w:val="single"/>
    </w:rPr>
  </w:style>
  <w:style w:type="paragraph" w:styleId="a3">
    <w:name w:val="Normal (Web)"/>
    <w:basedOn w:val="a"/>
    <w:uiPriority w:val="99"/>
    <w:semiHidden/>
    <w:unhideWhenUsed/>
    <w:rsid w:val="00FB5ED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B5ED5"/>
    <w:rPr>
      <w:b/>
      <w:bCs/>
    </w:rPr>
  </w:style>
  <w:style w:type="character" w:customStyle="1" w:styleId="toctoggle">
    <w:name w:val="toctoggle"/>
    <w:basedOn w:val="a0"/>
    <w:rsid w:val="00FB5ED5"/>
  </w:style>
  <w:style w:type="character" w:customStyle="1" w:styleId="tocnumber">
    <w:name w:val="tocnumber"/>
    <w:basedOn w:val="a0"/>
    <w:rsid w:val="00FB5ED5"/>
  </w:style>
  <w:style w:type="character" w:customStyle="1" w:styleId="toctext">
    <w:name w:val="toctext"/>
    <w:basedOn w:val="a0"/>
    <w:rsid w:val="00FB5ED5"/>
  </w:style>
  <w:style w:type="character" w:customStyle="1" w:styleId="editsection">
    <w:name w:val="editsection"/>
    <w:basedOn w:val="a0"/>
    <w:rsid w:val="00FB5ED5"/>
  </w:style>
  <w:style w:type="character" w:customStyle="1" w:styleId="mw-headline">
    <w:name w:val="mw-headline"/>
    <w:basedOn w:val="a0"/>
    <w:rsid w:val="00FB5ED5"/>
  </w:style>
  <w:style w:type="paragraph" w:styleId="a5">
    <w:name w:val="Balloon Text"/>
    <w:basedOn w:val="a"/>
    <w:link w:val="Char"/>
    <w:uiPriority w:val="99"/>
    <w:semiHidden/>
    <w:unhideWhenUsed/>
    <w:rsid w:val="00FB5ED5"/>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FB5ED5"/>
    <w:rPr>
      <w:rFonts w:ascii="Tahoma" w:hAnsi="Tahoma" w:cs="Tahoma"/>
      <w:sz w:val="16"/>
      <w:szCs w:val="16"/>
    </w:rPr>
  </w:style>
  <w:style w:type="character" w:customStyle="1" w:styleId="longtext">
    <w:name w:val="long_text"/>
    <w:basedOn w:val="a0"/>
    <w:rsid w:val="00FB5ED5"/>
  </w:style>
</w:styles>
</file>

<file path=word/webSettings.xml><?xml version="1.0" encoding="utf-8"?>
<w:webSettings xmlns:r="http://schemas.openxmlformats.org/officeDocument/2006/relationships" xmlns:w="http://schemas.openxmlformats.org/wordprocessingml/2006/main">
  <w:divs>
    <w:div w:id="1371759274">
      <w:bodyDiv w:val="1"/>
      <w:marLeft w:val="0"/>
      <w:marRight w:val="0"/>
      <w:marTop w:val="0"/>
      <w:marBottom w:val="0"/>
      <w:divBdr>
        <w:top w:val="none" w:sz="0" w:space="0" w:color="auto"/>
        <w:left w:val="none" w:sz="0" w:space="0" w:color="auto"/>
        <w:bottom w:val="none" w:sz="0" w:space="0" w:color="auto"/>
        <w:right w:val="none" w:sz="0" w:space="0" w:color="auto"/>
      </w:divBdr>
      <w:divsChild>
        <w:div w:id="1249542011">
          <w:marLeft w:val="0"/>
          <w:marRight w:val="0"/>
          <w:marTop w:val="0"/>
          <w:marBottom w:val="0"/>
          <w:divBdr>
            <w:top w:val="none" w:sz="0" w:space="0" w:color="auto"/>
            <w:left w:val="none" w:sz="0" w:space="0" w:color="auto"/>
            <w:bottom w:val="none" w:sz="0" w:space="0" w:color="auto"/>
            <w:right w:val="none" w:sz="0" w:space="0" w:color="auto"/>
          </w:divBdr>
          <w:divsChild>
            <w:div w:id="1297678832">
              <w:marLeft w:val="0"/>
              <w:marRight w:val="0"/>
              <w:marTop w:val="0"/>
              <w:marBottom w:val="0"/>
              <w:divBdr>
                <w:top w:val="none" w:sz="0" w:space="0" w:color="auto"/>
                <w:left w:val="none" w:sz="0" w:space="0" w:color="auto"/>
                <w:bottom w:val="none" w:sz="0" w:space="0" w:color="auto"/>
                <w:right w:val="none" w:sz="0" w:space="0" w:color="auto"/>
              </w:divBdr>
              <w:divsChild>
                <w:div w:id="1578830257">
                  <w:marLeft w:val="0"/>
                  <w:marRight w:val="0"/>
                  <w:marTop w:val="0"/>
                  <w:marBottom w:val="0"/>
                  <w:divBdr>
                    <w:top w:val="none" w:sz="0" w:space="0" w:color="auto"/>
                    <w:left w:val="none" w:sz="0" w:space="0" w:color="auto"/>
                    <w:bottom w:val="none" w:sz="0" w:space="0" w:color="auto"/>
                    <w:right w:val="none" w:sz="0" w:space="0" w:color="auto"/>
                  </w:divBdr>
                </w:div>
                <w:div w:id="812991773">
                  <w:marLeft w:val="0"/>
                  <w:marRight w:val="0"/>
                  <w:marTop w:val="0"/>
                  <w:marBottom w:val="0"/>
                  <w:divBdr>
                    <w:top w:val="none" w:sz="0" w:space="0" w:color="auto"/>
                    <w:left w:val="none" w:sz="0" w:space="0" w:color="auto"/>
                    <w:bottom w:val="none" w:sz="0" w:space="0" w:color="auto"/>
                    <w:right w:val="none" w:sz="0" w:space="0" w:color="auto"/>
                  </w:divBdr>
                  <w:divsChild>
                    <w:div w:id="1344475859">
                      <w:marLeft w:val="0"/>
                      <w:marRight w:val="0"/>
                      <w:marTop w:val="0"/>
                      <w:marBottom w:val="0"/>
                      <w:divBdr>
                        <w:top w:val="none" w:sz="0" w:space="0" w:color="auto"/>
                        <w:left w:val="none" w:sz="0" w:space="0" w:color="auto"/>
                        <w:bottom w:val="none" w:sz="0" w:space="0" w:color="auto"/>
                        <w:right w:val="none" w:sz="0" w:space="0" w:color="auto"/>
                      </w:divBdr>
                      <w:divsChild>
                        <w:div w:id="391124368">
                          <w:marLeft w:val="0"/>
                          <w:marRight w:val="0"/>
                          <w:marTop w:val="0"/>
                          <w:marBottom w:val="0"/>
                          <w:divBdr>
                            <w:top w:val="none" w:sz="0" w:space="0" w:color="auto"/>
                            <w:left w:val="none" w:sz="0" w:space="0" w:color="auto"/>
                            <w:bottom w:val="none" w:sz="0" w:space="0" w:color="auto"/>
                            <w:right w:val="none" w:sz="0" w:space="0" w:color="auto"/>
                          </w:divBdr>
                          <w:divsChild>
                            <w:div w:id="164917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2069</Words>
  <Characters>11796</Characters>
  <Application>Microsoft Office Word</Application>
  <DocSecurity>0</DocSecurity>
  <Lines>98</Lines>
  <Paragraphs>27</Paragraphs>
  <ScaleCrop>false</ScaleCrop>
  <Company/>
  <LinksUpToDate>false</LinksUpToDate>
  <CharactersWithSpaces>13838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wqe</dc:creator>
  <cp:keywords/>
  <dc:description/>
  <cp:lastModifiedBy>user</cp:lastModifiedBy>
  <cp:revision>9</cp:revision>
  <dcterms:created xsi:type="dcterms:W3CDTF">2010-12-11T16:27:00Z</dcterms:created>
  <dcterms:modified xsi:type="dcterms:W3CDTF">2010-12-25T17:49:00Z</dcterms:modified>
</cp:coreProperties>
</file>