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722"/>
        <w:bidiVisual/>
        <w:tblW w:w="14458" w:type="dxa"/>
        <w:tblLayout w:type="fixed"/>
        <w:tblLook w:val="04A0"/>
      </w:tblPr>
      <w:tblGrid>
        <w:gridCol w:w="1417"/>
        <w:gridCol w:w="5529"/>
        <w:gridCol w:w="7512"/>
      </w:tblGrid>
      <w:tr w:rsidR="00DA5C41" w:rsidRPr="00D74294" w:rsidTr="009303EB">
        <w:trPr>
          <w:trHeight w:val="55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القيمة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القرآن</w:t>
            </w: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السنة</w:t>
            </w:r>
          </w:p>
        </w:tc>
      </w:tr>
      <w:tr w:rsidR="00DA5C41" w:rsidRPr="00D74294" w:rsidTr="009303EB">
        <w:trPr>
          <w:trHeight w:val="966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الصدق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  <w:p w:rsidR="00DA5C41" w:rsidRPr="00A5671E" w:rsidRDefault="00FC7C86" w:rsidP="009303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يا أيها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الذين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آمنوا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اتقوا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اللَّه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وكونوا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من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الصادقين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  <w:p w:rsidR="00DA5C41" w:rsidRPr="00DD5B7A" w:rsidRDefault="00DA5C41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152CBB" w:rsidP="009303E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8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إِنَّ الصَّدْقَ يَهْدِي إِلَى الْبِرِّ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وَإِنَّ الْبِرَّ يَهْدِي إِلَى الجَنَّةِ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، وَإِنَّ الرَّجُلَ ليصْدُقُ حَتَّى يُكتَبَ عِنْدَ اللَّهِ صِدِّيقاً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... ".</w:t>
            </w:r>
          </w:p>
        </w:tc>
      </w:tr>
      <w:tr w:rsidR="00DA5C41" w:rsidRPr="00D74294" w:rsidTr="009303EB">
        <w:trPr>
          <w:trHeight w:val="539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التعاون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 تعاونوا على البر والتقوى و لا تعاونوا على الإثم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 العدوان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152CBB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ا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لمؤمن للمؤمن كالبنيان يشد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بعضه بعضا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وشبك بين أصابعه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DA5C41" w:rsidRPr="00D74294" w:rsidTr="009303EB">
        <w:trPr>
          <w:trHeight w:val="70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الصلاة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" </w:t>
            </w:r>
            <w:r w:rsidR="00152CBB" w:rsidRPr="009303EB">
              <w:rPr>
                <w:rFonts w:ascii="Arial" w:hAnsi="Arial" w:cs="Arial"/>
                <w:sz w:val="24"/>
                <w:szCs w:val="24"/>
                <w:rtl/>
              </w:rPr>
              <w:t>أقم الصلاة لدلوك الشمس إلى غسق الليل وقرءان الفجر إن قرءان الفجر كان مشهوداً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  <w:p w:rsidR="00FC7C86" w:rsidRPr="009303EB" w:rsidRDefault="00C2692E" w:rsidP="009303EB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حافظوا على الصلوات والصلاة الوسطى وقوموا لله قانتين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  <w:p w:rsidR="00152CBB" w:rsidRPr="009303EB" w:rsidRDefault="00152CBB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فأقيموا الصلاة إن الصلاة كانت على المؤمنين كتاباً موقوتاً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2CBB" w:rsidRPr="009303EB" w:rsidRDefault="00C2692E" w:rsidP="009303EB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إن بين الرجل وبين الشرك والكفر ترك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الصلاة 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>" .</w:t>
            </w:r>
          </w:p>
          <w:p w:rsidR="00C2692E" w:rsidRPr="009303EB" w:rsidRDefault="00152CBB" w:rsidP="009303EB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C2692E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="00C2692E" w:rsidRPr="009303EB">
              <w:rPr>
                <w:rFonts w:ascii="Arial" w:hAnsi="Arial" w:cs="Arial" w:hint="cs"/>
                <w:sz w:val="24"/>
                <w:szCs w:val="24"/>
                <w:rtl/>
              </w:rPr>
              <w:t>: " الصلاة ، الصلاة و ما ملكت أيمانكم " .</w:t>
            </w:r>
          </w:p>
          <w:p w:rsidR="00152CBB" w:rsidRPr="009303EB" w:rsidRDefault="00152CBB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"ا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لصلاة عماد الدين مَن أقامها فقد أقام الدين، ومَن تركها فقد هدم الدين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DA5C41" w:rsidRPr="00D74294" w:rsidTr="009303EB">
        <w:trPr>
          <w:trHeight w:val="62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الزكاة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وما أمروا إلا ليعبـدوا الله مخلصـين له الدين حنفاء ويقيموا الصلاة ويؤتوا الزكاة وذلك دين القيمة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ما منع قوم الزكاة ، إلا حرموا القطر من السماء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9303EB">
        <w:trPr>
          <w:trHeight w:val="50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الأمانة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فَإِنْ أَمِنَ بَعْضُكُم بَعْضًا فَلْيُؤَدِّ الَّذِي اؤْتُمِنَ أَمَانَتَهُ وَلْيَتَّقِ اللّهَ رَبَّهُ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303E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أربع إذا كن فيك فلا عليك ما فاتك من الدنيا : صدق الحديث، وحفظ الأمانة ، وحسن الخلق ، وعفة مطعم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الوفاء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والموفون بعهدهم إذا عاهدوا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آية المنافق ثلاث: إذا حدث كذب ، وإذا وعد أخلف وإذا أؤتمن خان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الحياء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 فجاءته إحداهما تمشي على استحياء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303EB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الحياء من الإيمان ....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".    ،   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2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الحياء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لا يأتي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إلا بخير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 .</w:t>
            </w:r>
          </w:p>
        </w:tc>
      </w:tr>
      <w:tr w:rsidR="00DA5C41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بر الوالدين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Default="00FC7C86" w:rsidP="009303EB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وقضى ربك إلاَّ تعبدوا إلاّ 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إياه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وبالوالدين إحساناً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>"</w:t>
            </w:r>
            <w:r w:rsid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  <w:p w:rsidR="009303EB" w:rsidRPr="009303EB" w:rsidRDefault="009303EB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ووصيّنا الإنسان بوالديه حملته أمّه وهناً على وهنٍ وفصاله في عامين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أن أشكر لي و لوالديك إلي المصير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Default="00CB2EF6" w:rsidP="009303EB">
            <w:pPr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جاء رجل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إلى رسول الله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فقال: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يا رسول الله، من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أحق الناس بحسن صحابتي؟ قال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،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ثم من؟ قال: ثم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أبوك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  <w:p w:rsidR="009303EB" w:rsidRPr="009303EB" w:rsidRDefault="009303EB" w:rsidP="009303E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رغِم أنفه، رغم أنفه، رغم أنفه، قيل من يا رسول الله؟ قال : من أدرك والديه عند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الكبر أحدهما أو كلاهما ثم لم يدخل الجنة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DA5C41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6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نصرة المظلوم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</w:rPr>
              <w:t>"</w:t>
            </w:r>
            <w:r w:rsidR="00FC7C86">
              <w:rPr>
                <w:rFonts w:ascii="Arial" w:hAnsi="Arial" w:cs="Arial" w:hint="cs"/>
                <w:sz w:val="24"/>
                <w:szCs w:val="24"/>
                <w:rtl/>
              </w:rPr>
              <w:t xml:space="preserve"> قال تعالى :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إنّ الله يأمر بالعدل والإحسان وإيتاء ذي القربى وينهى عن الفحشاء والمنكر والبغي يعظكم لعلكم تذكرون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CB2EF6" w:rsidP="009303E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4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ا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نصر 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أخاك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ظالما </w:t>
            </w:r>
            <w:proofErr w:type="spellStart"/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او</w:t>
            </w:r>
            <w:proofErr w:type="spellEnd"/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مظلوما قال يا رسول الله هذا ننصره مظلوما فكيف ننصره ظالما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قال </w:t>
            </w:r>
            <w:proofErr w:type="spellStart"/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تاخذ</w:t>
            </w:r>
            <w:proofErr w:type="spellEnd"/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فوق يديه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" .</w:t>
            </w:r>
          </w:p>
        </w:tc>
      </w:tr>
      <w:tr w:rsidR="00DA5C41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صلة الرحم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واتقوا الله الذي تساءلون به 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>والأرحام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من كان يؤمن بالله و اليوم الآخر فليصل رحمه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DA5C41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الحلم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والكاظمين الغيظ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DA5C41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2EF6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لأشج عبد </w:t>
            </w:r>
            <w:proofErr w:type="spellStart"/>
            <w:r w:rsidR="00CB2EF6" w:rsidRPr="009303EB">
              <w:rPr>
                <w:rFonts w:ascii="Arial" w:hAnsi="Arial" w:cs="Arial"/>
                <w:sz w:val="24"/>
                <w:szCs w:val="24"/>
                <w:rtl/>
              </w:rPr>
              <w:t>القيس</w:t>
            </w:r>
            <w:proofErr w:type="spellEnd"/>
            <w:r w:rsidR="00CB2EF6" w:rsidRPr="009303EB">
              <w:rPr>
                <w:rFonts w:ascii="Arial" w:hAnsi="Arial" w:cs="Arial"/>
                <w:sz w:val="24"/>
                <w:szCs w:val="24"/>
                <w:rtl/>
              </w:rPr>
              <w:t xml:space="preserve">: 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إن فيك خصلتين يُحبهما الله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الحلمُ والأناةُ 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العفو عند المقدرة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9303E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يَا أَيُّهَا الَّذِينَ آَمَنُوا إِنَّ مِنْ أَزْوَاجِكُمْ وَأَوْلَادِكُمْ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عَدُوًّا لَكُمْ فَاحْذَرُوهُمْ وَإِنْ تَعْفُوا وَتَصْفَحُوا وَتَغْفِرُوا فَإِنَّ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اللَّهَ غَفُورٌ رَحِيمٌ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303E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ما عفا رجل عن مظلمة إلا زاده الله بها عزا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152CBB" w:rsidRPr="00D74294" w:rsidTr="0093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4"/>
        </w:trPr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Pr="00DD5B7A" w:rsidRDefault="00152CBB" w:rsidP="009303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الرفق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والرحمة</w:t>
            </w:r>
          </w:p>
        </w:tc>
        <w:tc>
          <w:tcPr>
            <w:tcW w:w="55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Default="00152CBB" w:rsidP="009303EB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"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محمد رسول الله والذين معه أشداء على الكفار رحماء بينهم "</w:t>
            </w:r>
          </w:p>
          <w:p w:rsidR="00152CBB" w:rsidRPr="00DD5B7A" w:rsidRDefault="00152CBB" w:rsidP="009303EB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" وجعلنا في قلوب الذين اتبعوه رأفة ورحمة "</w:t>
            </w:r>
          </w:p>
        </w:tc>
        <w:tc>
          <w:tcPr>
            <w:tcW w:w="7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Pr="00DD5B7A" w:rsidRDefault="00152CBB" w:rsidP="009303EB">
            <w:pPr>
              <w:rPr>
                <w:rFonts w:ascii="Arial" w:eastAsia="Times New Roman" w:hAnsi="Arial" w:cs="Arial"/>
                <w:sz w:val="8"/>
                <w:szCs w:val="8"/>
                <w:rtl/>
              </w:rPr>
            </w:pPr>
          </w:p>
          <w:p w:rsidR="00152CBB" w:rsidRDefault="00152CBB" w:rsidP="009303EB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*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قال رسول الله </w:t>
            </w:r>
            <w:r w:rsidRPr="00DD5B7A">
              <w:rPr>
                <w:rFonts w:ascii="Arial" w:eastAsia="Times New Roman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3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: "</w:t>
            </w:r>
            <w:r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إن الرفق لا يكون في شيء إلا زانهُ، ولا ينزعُ من شيءٍ إلا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303EB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شانهُ </w:t>
            </w:r>
            <w:r w:rsidR="009303EB">
              <w:rPr>
                <w:rFonts w:ascii="Arial" w:eastAsia="Times New Roman" w:hAnsi="Arial" w:cs="Arial" w:hint="cs"/>
                <w:sz w:val="24"/>
                <w:szCs w:val="24"/>
                <w:rtl/>
              </w:rPr>
              <w:t>".</w:t>
            </w:r>
          </w:p>
          <w:p w:rsidR="00152CBB" w:rsidRPr="00DD5B7A" w:rsidRDefault="009303EB" w:rsidP="009303EB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*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قال رسول الله </w:t>
            </w:r>
            <w:r w:rsidRPr="00DD5B7A">
              <w:rPr>
                <w:rFonts w:ascii="Arial" w:eastAsia="Times New Roman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: "</w:t>
            </w:r>
            <w:r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="00152CBB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ارحموا من في الأرض يرحمكم من في السماء ".</w:t>
            </w:r>
          </w:p>
        </w:tc>
      </w:tr>
    </w:tbl>
    <w:p w:rsidR="00DA5C41" w:rsidRDefault="00DA5C41" w:rsidP="00036EA3">
      <w:pPr>
        <w:rPr>
          <w:rFonts w:ascii="Arial" w:hAnsi="Arial" w:cs="Arial" w:hint="cs"/>
          <w:sz w:val="28"/>
          <w:szCs w:val="28"/>
          <w:rtl/>
          <w:lang w:bidi="ar-AE"/>
        </w:rPr>
      </w:pPr>
    </w:p>
    <w:tbl>
      <w:tblPr>
        <w:tblStyle w:val="a3"/>
        <w:tblpPr w:leftFromText="180" w:rightFromText="180" w:vertAnchor="text" w:horzAnchor="margin" w:tblpXSpec="center" w:tblpY="330"/>
        <w:bidiVisual/>
        <w:tblW w:w="14458" w:type="dxa"/>
        <w:tblLayout w:type="fixed"/>
        <w:tblLook w:val="04A0"/>
      </w:tblPr>
      <w:tblGrid>
        <w:gridCol w:w="1417"/>
        <w:gridCol w:w="5529"/>
        <w:gridCol w:w="7512"/>
      </w:tblGrid>
      <w:tr w:rsidR="005C1960" w:rsidRPr="00D74294" w:rsidTr="00CC0EAE">
        <w:trPr>
          <w:trHeight w:val="55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القرآن</w:t>
            </w: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السنة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- أقوال التابعين و العلماء</w:t>
            </w:r>
          </w:p>
        </w:tc>
      </w:tr>
      <w:tr w:rsidR="005C1960" w:rsidRPr="00D74294" w:rsidTr="00CC0EAE">
        <w:trPr>
          <w:trHeight w:val="966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محاسبة النفس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2692E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وَاعْلَمُوا أَنَّ اللَّهَ يَعْلَمُ مَا فِي أَنفُسِكُمْ فَاحْذَرُوهُ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26B9" w:rsidRPr="009303EB" w:rsidRDefault="006726B9" w:rsidP="00C2692E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 قال العز بن عبد السلام - رحمه الله تعالى - 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الْمُحَاسَبَةُ حَبْسُ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الْأَنْفَاسِ وَضَبْطُ الْحَوَاسِّ وَرِعَايَةُ الْأَوْقَاتِ وَإِيثَارُ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الْمُهِمَّاتِ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".     </w:t>
            </w:r>
            <w:r w:rsidR="005C1960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عن </w:t>
            </w:r>
            <w:proofErr w:type="spellStart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فضيل</w:t>
            </w:r>
            <w:proofErr w:type="spellEnd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بن زيد </w:t>
            </w:r>
            <w:proofErr w:type="spellStart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الرقاشي</w:t>
            </w:r>
            <w:proofErr w:type="spellEnd"/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: لا يلهك الناس عن نفسك ، فإن الأمر يصل إليك دونهم ، ولم </w:t>
            </w:r>
            <w:r w:rsidR="005C1960" w:rsidRPr="009303EB">
              <w:rPr>
                <w:rFonts w:ascii="Arial" w:hAnsi="Arial" w:cs="Arial" w:hint="cs"/>
                <w:sz w:val="24"/>
                <w:szCs w:val="24"/>
                <w:rtl/>
              </w:rPr>
              <w:t>أ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ر شيئا أسرع إدراكا ولا أحسن طلبا من حسنة حديثة لذنب قديم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.</w:t>
            </w:r>
          </w:p>
          <w:p w:rsidR="005C1960" w:rsidRPr="009303EB" w:rsidRDefault="006726B9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* قال عمر بن الخطاب : " حاسبوا أنفسكم قبل أن تحاسبوا ،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وزنوها قبل أن توزنوا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rPr>
          <w:trHeight w:val="539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6726B9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غض البصر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قُلْ لِلْمُؤْمِنِينَ يَغُضُّوا مِنْ أَبْصَارِهِمْ وَيَحْفَظُوا فُرُوجَهُمْ ذَلِكَ أَزْكَى لَهُمْ 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2EF6" w:rsidRPr="009303EB" w:rsidRDefault="00CB2EF6" w:rsidP="00C2692E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8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حُرِّمَتِ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النَّارُ عَلَى عَيْنٍ دَمَعَتْ مِنْ خَشْيَةِ اللهِ، حُرِّمَتِ النَّارُ عَلَى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عَيْنٍ سَهِرَتْ فِي سَبِيلِ اللهِ، حُرِّمَتِ النَّارُ عَلَى عَيْنٍ غَضَّتْ عَنْ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مَحَارِمِ اللهِ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</w:p>
          <w:p w:rsidR="005C1960" w:rsidRPr="009303EB" w:rsidRDefault="00CB2EF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إن الله كتب على ابن </w:t>
            </w:r>
            <w:proofErr w:type="spellStart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ءادم</w:t>
            </w:r>
            <w:proofErr w:type="spellEnd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حظه من </w:t>
            </w:r>
            <w:proofErr w:type="spellStart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الزنا</w:t>
            </w:r>
            <w:proofErr w:type="spellEnd"/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أدرك ذلك لا محالة فالعين تزني وزناها النظر 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>...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والفرج يصدق ذلك أو يكذبه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rPr>
          <w:trHeight w:val="70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CB2EF6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قيمة سلبية : الغش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B2EF6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CB2EF6" w:rsidRPr="00CB2EF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8" w:anchor="docu" w:history="1">
              <w:r w:rsidR="00CB2EF6" w:rsidRPr="009303EB">
                <w:rPr>
                  <w:rFonts w:ascii="Arial" w:hAnsi="Arial" w:cs="Arial"/>
                  <w:sz w:val="24"/>
                  <w:szCs w:val="24"/>
                  <w:rtl/>
                </w:rPr>
                <w:t xml:space="preserve">وأوفوا الكيل إذا كلتم وزنوا بالقسطاس المستقيم ذلك خير وأحسن تأويلا </w:t>
              </w:r>
            </w:hyperlink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B2EF6" w:rsidP="00CB2EF6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 من غشنا فليس منا ".</w:t>
            </w:r>
          </w:p>
        </w:tc>
      </w:tr>
      <w:tr w:rsidR="005C1960" w:rsidRPr="00D74294" w:rsidTr="00CC0EAE">
        <w:trPr>
          <w:trHeight w:val="62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A5671E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طلب العلم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152CBB" w:rsidRPr="009303EB">
              <w:rPr>
                <w:rFonts w:ascii="Arial" w:hAnsi="Arial" w:cs="Arial"/>
                <w:sz w:val="24"/>
                <w:szCs w:val="24"/>
                <w:rtl/>
              </w:rPr>
              <w:t>يرفع الله الذين آمنوا منكم والذين أوتوا العلم درجات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152CBB" w:rsidP="00A5671E">
            <w:pPr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3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 طلب العلم فريضة على كل مسلم ".</w:t>
            </w:r>
          </w:p>
          <w:p w:rsidR="00152CBB" w:rsidRPr="009303EB" w:rsidRDefault="00152CBB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4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مَن سَلَكَ طَرِيْقَاَ يَبْتَغِي فِيْهِ عِلْمَاً سَهَّلَ اللهُ لهُ طَرِيْقَاً إلى الجَنَّة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5C1960" w:rsidRPr="00D74294" w:rsidTr="00CC0EAE">
        <w:trPr>
          <w:trHeight w:val="50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7F7F" w:rsidRPr="00DD5B7A" w:rsidRDefault="00B47F7F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التوبة عن المعصية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152CB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وَالَّذِينَ إِذَا فَعَلُواْ فَاحِشَةً أَوْ ظَلَمُواْ أَنْفُسَهُمْ ذَكَرُواْ اللّهَ فَاسْتَغْفَرُواْ لِذُنُوبِهِمْ وَمَن يَغْفِرُ الذُّنُوبَ إِلاَّ اللّهُ وَلَمْ يُصِرُّواْ عَلَى مَا فَعَلُواْ وَهُمْ يَعْلَمُونَ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152CBB" w:rsidP="00152CB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كل ابن آدم خطاء وخير </w:t>
            </w:r>
            <w:proofErr w:type="spellStart"/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الخطائين</w:t>
            </w:r>
            <w:proofErr w:type="spellEnd"/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التوابون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7F7F" w:rsidRDefault="00B47F7F" w:rsidP="00B47F7F">
            <w:pPr>
              <w:bidi w:val="0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قيمة سلبية :</w:t>
            </w:r>
          </w:p>
          <w:p w:rsidR="005C1960" w:rsidRPr="00DD5B7A" w:rsidRDefault="00B47F7F" w:rsidP="00B47F7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الإصرار على المعصية و نشرها 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B47F7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قال تعالى :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إن الذين يحبون أن تشيع الفاحشة في الذين آمنوا لهم عذاب أليم</w:t>
            </w:r>
            <w:r w:rsidR="00B47F7F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في الدنيا و الآخرة والله يعلم وأنتم لا تعلمون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B47F7F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ويل للمصرين الذين يصرون على ما فعلوا وهم يعلمون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5C1960" w:rsidRPr="00D74294" w:rsidTr="00CC0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99589E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تكفير الذنوب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99589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99589E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9589E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9303EB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إن تجتنبوا كبائر ما تنهون عنه نكفر عنكم سيئاتكم وندخلكم مدخلا كريما </w:t>
            </w:r>
            <w:r w:rsidR="0099589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303E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9303EB" w:rsidP="009303EB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‏إذا أمن الإمام فأمنوا فإنه من وافق تأمينه تأمين الملائكة غفر له ما تقدم من ذنبه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</w:tbl>
    <w:p w:rsidR="005C1960" w:rsidRDefault="005C1960" w:rsidP="00036EA3">
      <w:pPr>
        <w:rPr>
          <w:rFonts w:ascii="Arial" w:hAnsi="Arial" w:cs="Arial" w:hint="cs"/>
          <w:sz w:val="28"/>
          <w:szCs w:val="28"/>
          <w:rtl/>
          <w:lang w:bidi="ar-AE"/>
        </w:rPr>
      </w:pPr>
    </w:p>
    <w:p w:rsidR="003A4422" w:rsidRDefault="003A4422" w:rsidP="00036EA3">
      <w:pPr>
        <w:rPr>
          <w:rFonts w:ascii="Arial" w:hAnsi="Arial" w:cs="Arial" w:hint="cs"/>
          <w:sz w:val="28"/>
          <w:szCs w:val="28"/>
          <w:rtl/>
          <w:lang w:bidi="ar-AE"/>
        </w:rPr>
      </w:pPr>
    </w:p>
    <w:p w:rsidR="003A4422" w:rsidRDefault="003A4422" w:rsidP="00036EA3">
      <w:pPr>
        <w:rPr>
          <w:rFonts w:ascii="Arial" w:hAnsi="Arial" w:cs="Arial" w:hint="cs"/>
          <w:sz w:val="28"/>
          <w:szCs w:val="28"/>
          <w:rtl/>
          <w:lang w:bidi="ar-AE"/>
        </w:rPr>
      </w:pPr>
    </w:p>
    <w:p w:rsidR="003A4422" w:rsidRPr="009F2DFA" w:rsidRDefault="003A4422" w:rsidP="00036EA3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b/>
          <w:bCs/>
          <w:sz w:val="28"/>
          <w:szCs w:val="28"/>
          <w:rtl/>
          <w:lang w:bidi="ar-AE"/>
        </w:rPr>
        <w:lastRenderedPageBreak/>
        <w:t>-  بعض الدلائل على ضرورة الالتزام بالآداب و الأخلاق الكريمة :-</w:t>
      </w:r>
    </w:p>
    <w:p w:rsidR="003A4422" w:rsidRPr="003A4422" w:rsidRDefault="003A4422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</w:t>
      </w:r>
      <w:r w:rsidR="00F10AC1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قال عز من قائل 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واقصد في مشيك واغضض من صوتك إن أنكر الأصوات لصوت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الحمير‏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   (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سورة لقمان - آية :19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)</w:t>
      </w:r>
    </w:p>
    <w:p w:rsidR="003A4422" w:rsidRDefault="003A4422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*</w:t>
      </w:r>
      <w:r w:rsidR="00F10AC1">
        <w:rPr>
          <w:rFonts w:ascii="Arial" w:hAnsi="Arial" w:cs="Arial" w:hint="cs"/>
          <w:sz w:val="28"/>
          <w:szCs w:val="28"/>
          <w:rtl/>
          <w:lang w:bidi="ar-AE"/>
        </w:rPr>
        <w:t xml:space="preserve"> 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قال </w:t>
      </w:r>
      <w:r w:rsidR="009F2DFA">
        <w:rPr>
          <w:rFonts w:ascii="Arial" w:hAnsi="Arial" w:cs="Arial" w:hint="cs"/>
          <w:sz w:val="28"/>
          <w:szCs w:val="28"/>
          <w:rtl/>
          <w:lang w:bidi="ar-AE"/>
        </w:rPr>
        <w:t xml:space="preserve">الله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تعالى 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يا أيها الذين امنوا إذا قيل لكم تفسحوا في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المجالس فسحوا يفسح الله لكم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Default="00F10AC1" w:rsidP="00F10AC1">
      <w:pPr>
        <w:pStyle w:val="2"/>
        <w:bidi/>
        <w:rPr>
          <w:rFonts w:ascii="Arial" w:eastAsiaTheme="minorEastAsia" w:hAnsi="Arial" w:cs="Arial" w:hint="cs"/>
          <w:sz w:val="28"/>
          <w:szCs w:val="28"/>
          <w:rtl/>
          <w:lang w:bidi="ar-AE"/>
        </w:rPr>
      </w:pPr>
      <w:r w:rsidRPr="00F10AC1">
        <w:rPr>
          <w:rFonts w:ascii="Arial" w:eastAsiaTheme="minorEastAsia" w:hAnsi="Arial" w:cs="Arial" w:hint="cs"/>
          <w:sz w:val="28"/>
          <w:szCs w:val="28"/>
          <w:rtl/>
          <w:lang w:bidi="ar-AE"/>
        </w:rPr>
        <w:t xml:space="preserve">*   قال الله تعالى : " </w:t>
      </w:r>
      <w:r w:rsidRPr="00F10AC1">
        <w:rPr>
          <w:rFonts w:ascii="Arial" w:eastAsiaTheme="minorEastAsia" w:hAnsi="Arial" w:cs="Arial"/>
          <w:sz w:val="28"/>
          <w:szCs w:val="28"/>
          <w:rtl/>
          <w:lang w:bidi="ar-AE"/>
        </w:rPr>
        <w:t xml:space="preserve">يَا أَيُّهَا الَّذِينَ آمَنُواْ اصْبِرُواْ </w:t>
      </w:r>
      <w:proofErr w:type="spellStart"/>
      <w:r w:rsidRPr="00F10AC1">
        <w:rPr>
          <w:rFonts w:ascii="Arial" w:eastAsiaTheme="minorEastAsia" w:hAnsi="Arial" w:cs="Arial"/>
          <w:sz w:val="28"/>
          <w:szCs w:val="28"/>
          <w:rtl/>
          <w:lang w:bidi="ar-AE"/>
        </w:rPr>
        <w:t>وَصَابِرُواْ</w:t>
      </w:r>
      <w:proofErr w:type="spellEnd"/>
      <w:r w:rsidRPr="00F10AC1">
        <w:rPr>
          <w:rFonts w:ascii="Arial" w:eastAsiaTheme="minorEastAsia" w:hAnsi="Arial" w:cs="Arial"/>
          <w:sz w:val="28"/>
          <w:szCs w:val="28"/>
          <w:rtl/>
          <w:lang w:bidi="ar-AE"/>
        </w:rPr>
        <w:t xml:space="preserve"> وَرَابِطُواْ وَاتَّقُواْ اللّهَ لَعَلَّكُمْ تُفْلِحُونَ </w:t>
      </w:r>
      <w:r w:rsidRPr="00F10AC1">
        <w:rPr>
          <w:rFonts w:ascii="Arial" w:eastAsiaTheme="minorEastAsia" w:hAnsi="Arial" w:cs="Arial" w:hint="cs"/>
          <w:sz w:val="28"/>
          <w:szCs w:val="28"/>
          <w:rtl/>
          <w:lang w:bidi="ar-AE"/>
        </w:rPr>
        <w:t>" .</w:t>
      </w:r>
    </w:p>
    <w:p w:rsidR="00F10AC1" w:rsidRDefault="00F10AC1" w:rsidP="00F10AC1">
      <w:pPr>
        <w:pStyle w:val="2"/>
        <w:bidi/>
        <w:rPr>
          <w:rFonts w:ascii="Arial" w:eastAsiaTheme="minorEastAsia" w:hAnsi="Arial" w:cs="Arial" w:hint="cs"/>
          <w:sz w:val="2"/>
          <w:szCs w:val="2"/>
          <w:rtl/>
          <w:lang w:bidi="ar-AE"/>
        </w:rPr>
      </w:pPr>
    </w:p>
    <w:p w:rsidR="00F10AC1" w:rsidRDefault="00F10AC1" w:rsidP="00F10AC1">
      <w:pPr>
        <w:pStyle w:val="2"/>
        <w:bidi/>
        <w:rPr>
          <w:rFonts w:ascii="Arial" w:eastAsiaTheme="minorEastAsia" w:hAnsi="Arial" w:cs="Arial" w:hint="cs"/>
          <w:sz w:val="2"/>
          <w:szCs w:val="2"/>
          <w:rtl/>
          <w:lang w:bidi="ar-AE"/>
        </w:rPr>
      </w:pPr>
    </w:p>
    <w:p w:rsidR="00F10AC1" w:rsidRDefault="00F10AC1" w:rsidP="00F10AC1">
      <w:pPr>
        <w:pStyle w:val="2"/>
        <w:bidi/>
        <w:rPr>
          <w:rFonts w:ascii="Arial" w:eastAsiaTheme="minorEastAsia" w:hAnsi="Arial" w:cs="Arial" w:hint="cs"/>
          <w:sz w:val="2"/>
          <w:szCs w:val="2"/>
          <w:rtl/>
          <w:lang w:bidi="ar-AE"/>
        </w:rPr>
      </w:pPr>
    </w:p>
    <w:p w:rsidR="00F10AC1" w:rsidRPr="00F10AC1" w:rsidRDefault="00F10AC1" w:rsidP="00F10AC1">
      <w:pPr>
        <w:pStyle w:val="2"/>
        <w:bidi/>
        <w:rPr>
          <w:rFonts w:ascii="Arial" w:eastAsiaTheme="minorEastAsia" w:hAnsi="Arial" w:cs="Arial" w:hint="cs"/>
          <w:sz w:val="2"/>
          <w:szCs w:val="2"/>
          <w:rtl/>
          <w:lang w:bidi="ar-AE"/>
        </w:rPr>
      </w:pPr>
    </w:p>
    <w:p w:rsidR="00F10AC1" w:rsidRPr="00F10AC1" w:rsidRDefault="00F10AC1" w:rsidP="00F10AC1">
      <w:pPr>
        <w:rPr>
          <w:rFonts w:ascii="Arial" w:hAnsi="Arial" w:cs="Arial" w:hint="cs"/>
          <w:sz w:val="28"/>
          <w:szCs w:val="28"/>
          <w:rtl/>
          <w:lang w:bidi="ar-AE"/>
        </w:rPr>
      </w:pP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*   قال الله تعالى : "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 xml:space="preserve">قال فبعزتك لأغوينهم أجمعين </w:t>
      </w:r>
      <w:r w:rsidRPr="00F10AC1">
        <w:rPr>
          <w:rFonts w:ascii="Arial" w:hAnsi="Arial" w:cs="Arial"/>
          <w:sz w:val="28"/>
          <w:szCs w:val="28"/>
          <w:lang w:bidi="ar-AE"/>
        </w:rPr>
        <w:t xml:space="preserve">( 82 )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 xml:space="preserve">إلا عبادك منهم المخلصين </w:t>
      </w:r>
      <w:r w:rsidRPr="00F10AC1">
        <w:rPr>
          <w:rFonts w:ascii="Arial" w:hAnsi="Arial" w:cs="Arial"/>
          <w:sz w:val="28"/>
          <w:szCs w:val="28"/>
          <w:lang w:bidi="ar-AE"/>
        </w:rPr>
        <w:t>( 83 )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  " .</w:t>
      </w:r>
    </w:p>
    <w:p w:rsidR="003A4422" w:rsidRDefault="003A4422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قال رسول الله </w:t>
      </w:r>
      <w:r w:rsidRPr="003A4422">
        <w:rPr>
          <w:rFonts w:ascii="Arial" w:hAnsi="Arial" w:cs="Arial"/>
          <w:sz w:val="28"/>
          <w:szCs w:val="28"/>
          <w:rtl/>
          <w:lang w:bidi="ar-AE"/>
        </w:rPr>
        <w:drawing>
          <wp:inline distT="0" distB="0" distL="0" distR="0">
            <wp:extent cx="132080" cy="132080"/>
            <wp:effectExtent l="19050" t="0" r="1270" b="0"/>
            <wp:docPr id="53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أَحَبُّكُمْ إِلَيَّ وَأَقْرَبُكُمْ مِنِّي مَجْلِسًا يَوْمَ الْقِيَامَةِ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proofErr w:type="spellStart"/>
      <w:r w:rsidRPr="003A4422">
        <w:rPr>
          <w:rFonts w:ascii="Arial" w:hAnsi="Arial" w:cs="Arial"/>
          <w:sz w:val="28"/>
          <w:szCs w:val="28"/>
          <w:rtl/>
          <w:lang w:bidi="ar-AE"/>
        </w:rPr>
        <w:t>أَحَاسِنُكُمْ</w:t>
      </w:r>
      <w:proofErr w:type="spellEnd"/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أَخْلاقًا ، وَأَبْغَضُكُمْ إِلَيَّ وَأَبْعَدُكُمْ مِنِّي مَجْلِسًا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يَوْمَ الْقِيَامَةِ </w:t>
      </w:r>
      <w:proofErr w:type="spellStart"/>
      <w:r w:rsidRPr="003A4422">
        <w:rPr>
          <w:rFonts w:ascii="Arial" w:hAnsi="Arial" w:cs="Arial"/>
          <w:sz w:val="28"/>
          <w:szCs w:val="28"/>
          <w:rtl/>
          <w:lang w:bidi="ar-AE"/>
        </w:rPr>
        <w:t>أَسَاوِئُكُمْ</w:t>
      </w:r>
      <w:proofErr w:type="spellEnd"/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أَخْلاقًا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Pr="003A4422" w:rsidRDefault="00F10AC1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sz w:val="28"/>
          <w:szCs w:val="28"/>
          <w:rtl/>
          <w:lang w:bidi="ar-AE"/>
        </w:rPr>
        <w:drawing>
          <wp:inline distT="0" distB="0" distL="0" distR="0">
            <wp:extent cx="132080" cy="132080"/>
            <wp:effectExtent l="19050" t="0" r="1270" b="0"/>
            <wp:docPr id="54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AE"/>
        </w:rPr>
        <w:t>و تميط الأذى عن الطريق صدقة ".</w:t>
      </w:r>
    </w:p>
    <w:p w:rsidR="003A4422" w:rsidRPr="00F10AC1" w:rsidRDefault="00F10AC1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sz w:val="28"/>
          <w:szCs w:val="28"/>
          <w:rtl/>
          <w:lang w:bidi="ar-AE"/>
        </w:rPr>
        <w:drawing>
          <wp:inline distT="0" distB="0" distL="0" distR="0">
            <wp:extent cx="132080" cy="132080"/>
            <wp:effectExtent l="19050" t="0" r="1270" b="0"/>
            <wp:docPr id="55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>و لو أن تكلم أخاك و وجهك إليه منبسط ، و إياك و تسبيل الإزار ، فإنه من الخيلاء و الخيلاء لا يحبها الله عز وجل " .</w:t>
      </w:r>
    </w:p>
    <w:p w:rsidR="00F10AC1" w:rsidRDefault="00F10AC1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sz w:val="28"/>
          <w:szCs w:val="28"/>
          <w:rtl/>
          <w:lang w:bidi="ar-AE"/>
        </w:rPr>
        <w:drawing>
          <wp:inline distT="0" distB="0" distL="0" distR="0">
            <wp:extent cx="132080" cy="132080"/>
            <wp:effectExtent l="19050" t="0" r="1270" b="0"/>
            <wp:docPr id="56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>من رأى منكم منكرا فليغيره بيده ، فإن لم يستطع فبلسانه ، فإن لم يستطع فبقلبه ، وذلك أضعف الإيمان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 " .</w:t>
      </w:r>
    </w:p>
    <w:p w:rsidR="009F2DFA" w:rsidRDefault="009F2DFA" w:rsidP="003A4422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b/>
          <w:bCs/>
          <w:sz w:val="28"/>
          <w:szCs w:val="28"/>
          <w:rtl/>
          <w:lang w:bidi="ar-AE"/>
        </w:rPr>
        <w:t>تجنب الفساد :</w:t>
      </w:r>
    </w:p>
    <w:p w:rsidR="009F2DFA" w:rsidRPr="009F2DFA" w:rsidRDefault="009F2DFA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قال الله تعالى : " </w:t>
      </w:r>
      <w:r w:rsidRPr="009F2DFA">
        <w:rPr>
          <w:rFonts w:ascii="Arial" w:hAnsi="Arial" w:cs="Arial"/>
          <w:sz w:val="28"/>
          <w:szCs w:val="28"/>
          <w:rtl/>
          <w:lang w:bidi="ar-AE"/>
        </w:rPr>
        <w:t>وَابْتَغِ فِيمَا آتَاكَ اللَّهُ الدَّارَ الآخِرَةَ وَلا تَنسَ نَصِيبَكَ مِنَ الدُّنْيَا وَأَحْسِنْ كَمَا أَحْسَنَ اللَّهُ إِلَيْكَ وَلا تَبْغِ الْفَسَادَ فِي الأَرْضِ إِنَّ اللَّهَ لا يُحِبُّ الْمُفْسِدِينَ</w:t>
      </w: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9F2DFA" w:rsidRDefault="009F2DFA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sz w:val="28"/>
          <w:szCs w:val="28"/>
          <w:rtl/>
          <w:lang w:bidi="ar-AE"/>
        </w:rPr>
        <w:drawing>
          <wp:inline distT="0" distB="0" distL="0" distR="0">
            <wp:extent cx="132080" cy="132080"/>
            <wp:effectExtent l="19050" t="0" r="1270" b="0"/>
            <wp:docPr id="58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لا ضرر و لا ضرار ".</w:t>
      </w:r>
    </w:p>
    <w:p w:rsidR="009F2DFA" w:rsidRDefault="009F2DFA" w:rsidP="003A4422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sz w:val="28"/>
          <w:szCs w:val="28"/>
          <w:rtl/>
          <w:lang w:bidi="ar-AE"/>
        </w:rPr>
        <w:drawing>
          <wp:inline distT="0" distB="0" distL="0" distR="0">
            <wp:extent cx="132080" cy="132080"/>
            <wp:effectExtent l="19050" t="0" r="1270" b="0"/>
            <wp:docPr id="59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9F2DFA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من كان يؤمن بالله واليوم الآخر فلا يؤذ جاره </w:t>
      </w:r>
      <w:r w:rsidRPr="009F2DFA">
        <w:rPr>
          <w:rFonts w:ascii="Arial" w:hAnsi="Arial" w:cs="Arial"/>
          <w:sz w:val="28"/>
          <w:szCs w:val="28"/>
          <w:rtl/>
          <w:lang w:bidi="ar-AE"/>
        </w:rPr>
        <w:t>ومن كان يؤمن بالله واليوم الآخر فليكرم ضيفه ومن كان يؤمن بالله واليوم الآخر فليقل خيرا أو ليصمت</w:t>
      </w: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9F2DFA" w:rsidRPr="009F2DFA" w:rsidRDefault="009F2DFA" w:rsidP="00EC245B">
      <w:pPr>
        <w:rPr>
          <w:rFonts w:ascii="Arial" w:hAnsi="Arial" w:cs="Arial" w:hint="cs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sz w:val="28"/>
          <w:szCs w:val="28"/>
          <w:rtl/>
          <w:lang w:bidi="ar-AE"/>
        </w:rPr>
        <w:drawing>
          <wp:inline distT="0" distB="0" distL="0" distR="0">
            <wp:extent cx="132080" cy="132080"/>
            <wp:effectExtent l="19050" t="0" r="1270" b="0"/>
            <wp:docPr id="60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>
        <w:rPr>
          <w:sz w:val="27"/>
          <w:szCs w:val="27"/>
          <w:rtl/>
        </w:rPr>
        <w:t xml:space="preserve">إياكم والجلوس في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الطرقات 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،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فقالوا: يا رسول الله ، ما لنا </w:t>
      </w:r>
      <w:r w:rsidR="00EC245B" w:rsidRPr="00EC245B">
        <w:rPr>
          <w:rFonts w:ascii="Arial" w:hAnsi="Arial" w:cs="Arial"/>
          <w:sz w:val="28"/>
          <w:szCs w:val="28"/>
          <w:rtl/>
          <w:lang w:bidi="ar-AE"/>
        </w:rPr>
        <w:t>بُدّ</w:t>
      </w:r>
      <w:r w:rsidR="00EC245B" w:rsidRPr="00EC245B">
        <w:rPr>
          <w:rFonts w:ascii="Arial" w:hAnsi="Arial" w:cs="Arial"/>
          <w:sz w:val="28"/>
          <w:szCs w:val="28"/>
          <w:lang w:bidi="ar-AE"/>
        </w:rPr>
        <w:t xml:space="preserve"> </w:t>
      </w:r>
      <w:r w:rsidR="00EC245B"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، إنما هي مجالسنا نتحدث فيها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>، فقال: فإذا أبيتم إلا المجلس فأعطوا الطريق حقه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>،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 قالوا : وما حق الطريق يا رسول الله ؟ قال: غض البصر ، وكف الأذى ، ورد السلام ، والأمر بالمعروف والنهي عن المنكر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Pr="005C1960" w:rsidRDefault="00F10AC1" w:rsidP="003A4422">
      <w:pPr>
        <w:rPr>
          <w:rFonts w:ascii="Arial" w:hAnsi="Arial" w:cs="Arial"/>
          <w:sz w:val="28"/>
          <w:szCs w:val="28"/>
        </w:rPr>
      </w:pPr>
    </w:p>
    <w:sectPr w:rsidR="00F10AC1" w:rsidRPr="005C1960" w:rsidSect="00DA5C41">
      <w:pgSz w:w="16838" w:h="11906" w:orient="landscape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898" w:rsidRDefault="00766898" w:rsidP="00746327">
      <w:pPr>
        <w:spacing w:after="0" w:line="240" w:lineRule="auto"/>
      </w:pPr>
      <w:r>
        <w:separator/>
      </w:r>
    </w:p>
  </w:endnote>
  <w:endnote w:type="continuationSeparator" w:id="0">
    <w:p w:rsidR="00766898" w:rsidRDefault="00766898" w:rsidP="0074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898" w:rsidRDefault="00766898" w:rsidP="00746327">
      <w:pPr>
        <w:spacing w:after="0" w:line="240" w:lineRule="auto"/>
      </w:pPr>
      <w:r>
        <w:separator/>
      </w:r>
    </w:p>
  </w:footnote>
  <w:footnote w:type="continuationSeparator" w:id="0">
    <w:p w:rsidR="00766898" w:rsidRDefault="00766898" w:rsidP="0074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3E06"/>
    <w:rsid w:val="0003375D"/>
    <w:rsid w:val="00036EA3"/>
    <w:rsid w:val="000C0ED4"/>
    <w:rsid w:val="00152CBB"/>
    <w:rsid w:val="0016356C"/>
    <w:rsid w:val="002A3095"/>
    <w:rsid w:val="0031190A"/>
    <w:rsid w:val="00316689"/>
    <w:rsid w:val="003A4422"/>
    <w:rsid w:val="003C109E"/>
    <w:rsid w:val="005C1960"/>
    <w:rsid w:val="006726B9"/>
    <w:rsid w:val="006D4633"/>
    <w:rsid w:val="0074227C"/>
    <w:rsid w:val="00746327"/>
    <w:rsid w:val="00766898"/>
    <w:rsid w:val="007F5DAC"/>
    <w:rsid w:val="00862949"/>
    <w:rsid w:val="008B51E5"/>
    <w:rsid w:val="008E06D4"/>
    <w:rsid w:val="008F3367"/>
    <w:rsid w:val="009303EB"/>
    <w:rsid w:val="00931F0E"/>
    <w:rsid w:val="00973BD2"/>
    <w:rsid w:val="0099589E"/>
    <w:rsid w:val="009F2DFA"/>
    <w:rsid w:val="00A5671E"/>
    <w:rsid w:val="00A936CA"/>
    <w:rsid w:val="00AC162D"/>
    <w:rsid w:val="00B46186"/>
    <w:rsid w:val="00B47F7F"/>
    <w:rsid w:val="00BE2546"/>
    <w:rsid w:val="00C2692E"/>
    <w:rsid w:val="00CB2EF6"/>
    <w:rsid w:val="00D44700"/>
    <w:rsid w:val="00D74294"/>
    <w:rsid w:val="00D95943"/>
    <w:rsid w:val="00DA5C41"/>
    <w:rsid w:val="00DD5B7A"/>
    <w:rsid w:val="00DF0023"/>
    <w:rsid w:val="00DF6695"/>
    <w:rsid w:val="00EC245B"/>
    <w:rsid w:val="00F10AC1"/>
    <w:rsid w:val="00F33E67"/>
    <w:rsid w:val="00F6045F"/>
    <w:rsid w:val="00FB3E06"/>
    <w:rsid w:val="00FC7C86"/>
    <w:rsid w:val="00FF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7C"/>
    <w:pPr>
      <w:bidi/>
    </w:pPr>
  </w:style>
  <w:style w:type="paragraph" w:styleId="2">
    <w:name w:val="heading 2"/>
    <w:basedOn w:val="a"/>
    <w:link w:val="2Char"/>
    <w:uiPriority w:val="9"/>
    <w:qFormat/>
    <w:rsid w:val="00F10AC1"/>
    <w:pPr>
      <w:bidi w:val="0"/>
      <w:spacing w:after="0" w:line="312" w:lineRule="auto"/>
      <w:outlineLvl w:val="1"/>
    </w:pPr>
    <w:rPr>
      <w:rFonts w:ascii="Tahoma" w:eastAsia="Times New Roman" w:hAnsi="Tahoma" w:cs="Tahoma"/>
      <w:sz w:val="38"/>
      <w:szCs w:val="3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463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46327"/>
  </w:style>
  <w:style w:type="paragraph" w:styleId="a6">
    <w:name w:val="footer"/>
    <w:basedOn w:val="a"/>
    <w:link w:val="Char1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46327"/>
  </w:style>
  <w:style w:type="paragraph" w:styleId="a7">
    <w:name w:val="List Paragraph"/>
    <w:basedOn w:val="a"/>
    <w:uiPriority w:val="34"/>
    <w:qFormat/>
    <w:rsid w:val="006D4633"/>
    <w:pPr>
      <w:ind w:left="720"/>
      <w:contextualSpacing/>
    </w:pPr>
  </w:style>
  <w:style w:type="character" w:styleId="a8">
    <w:name w:val="Strong"/>
    <w:basedOn w:val="a0"/>
    <w:uiPriority w:val="22"/>
    <w:qFormat/>
    <w:rsid w:val="006726B9"/>
    <w:rPr>
      <w:b/>
      <w:bCs/>
    </w:rPr>
  </w:style>
  <w:style w:type="character" w:styleId="a9">
    <w:name w:val="Emphasis"/>
    <w:basedOn w:val="a0"/>
    <w:uiPriority w:val="20"/>
    <w:qFormat/>
    <w:rsid w:val="00C2692E"/>
    <w:rPr>
      <w:b/>
      <w:bCs/>
      <w:i w:val="0"/>
      <w:iCs w:val="0"/>
    </w:rPr>
  </w:style>
  <w:style w:type="character" w:styleId="Hyperlink">
    <w:name w:val="Hyperlink"/>
    <w:basedOn w:val="a0"/>
    <w:uiPriority w:val="99"/>
    <w:semiHidden/>
    <w:unhideWhenUsed/>
    <w:rsid w:val="009303EB"/>
    <w:rPr>
      <w:color w:val="0000FF"/>
      <w:u w:val="single"/>
      <w:bdr w:val="none" w:sz="0" w:space="0" w:color="auto" w:frame="1"/>
    </w:rPr>
  </w:style>
  <w:style w:type="character" w:customStyle="1" w:styleId="2Char">
    <w:name w:val="عنوان 2 Char"/>
    <w:basedOn w:val="a0"/>
    <w:link w:val="2"/>
    <w:uiPriority w:val="9"/>
    <w:rsid w:val="00F10AC1"/>
    <w:rPr>
      <w:rFonts w:ascii="Tahoma" w:eastAsia="Times New Roman" w:hAnsi="Tahoma" w:cs="Tahoma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8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9345">
                              <w:marLeft w:val="-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web.net/newlibrary/display_book.php?idfrom=2142&amp;idto=2142&amp;bk_no=48&amp;ID=157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53D04-5E2F-4174-8351-67A04C4A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SALE7</cp:lastModifiedBy>
  <cp:revision>8</cp:revision>
  <cp:lastPrinted>2011-03-21T03:48:00Z</cp:lastPrinted>
  <dcterms:created xsi:type="dcterms:W3CDTF">2011-03-22T15:55:00Z</dcterms:created>
  <dcterms:modified xsi:type="dcterms:W3CDTF">2011-03-22T18:05:00Z</dcterms:modified>
</cp:coreProperties>
</file>