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766"/>
        <w:gridCol w:w="1384"/>
      </w:tblGrid>
      <w:tr w:rsidR="004142D1" w:rsidRPr="00C643EB" w:rsidTr="00707B2C">
        <w:tc>
          <w:tcPr>
            <w:tcW w:w="157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الدولة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حقول النقط البحرية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حقول النفط البرية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الحقول المشتركة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حقول الغاز الطبيعي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موانئ تصدير النفط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 xml:space="preserve">مصانع </w:t>
            </w:r>
            <w:proofErr w:type="spellStart"/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البتروكيماويات</w:t>
            </w:r>
            <w:proofErr w:type="spellEnd"/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أنابيب دولية</w:t>
            </w:r>
          </w:p>
        </w:tc>
        <w:tc>
          <w:tcPr>
            <w:tcW w:w="138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FF0000"/>
                <w:rtl/>
                <w:lang w:bidi="ar-AE"/>
              </w:rPr>
              <w:t>أنابيب محلية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السعودية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السفانية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الخفجي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زلف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-مرجان-منيفة-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أبوسعفة</w:t>
            </w:r>
            <w:proofErr w:type="spellEnd"/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الغوار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-عين دار-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الحرملية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خريص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أبوحدرية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-فزان-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الفاضلي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بقيق</w:t>
            </w:r>
            <w:proofErr w:type="spellEnd"/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  <w:proofErr w:type="spellStart"/>
            <w:r w:rsidRPr="00C643EB">
              <w:rPr>
                <w:rFonts w:asciiTheme="minorBidi" w:hAnsiTheme="minorBidi"/>
                <w:rtl/>
                <w:lang w:bidi="ar-AE"/>
              </w:rPr>
              <w:t>الخفجي</w:t>
            </w:r>
            <w:proofErr w:type="spellEnd"/>
            <w:r w:rsidRPr="00C643EB">
              <w:rPr>
                <w:rFonts w:asciiTheme="minorBidi" w:hAnsiTheme="minorBidi"/>
                <w:rtl/>
                <w:lang w:bidi="ar-AE"/>
              </w:rPr>
              <w:t xml:space="preserve"> و الوفرة بين الكويت و السعودية و أبو سعفة بين البحرين و السعودية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 xml:space="preserve">رأس 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تنورة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الدمام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-ينبع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>الجبيل</w:t>
            </w:r>
            <w:proofErr w:type="spellEnd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>-ينبع</w:t>
            </w:r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خط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التابلاين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من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الدمام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الى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ميناء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الزهراني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في لبنان</w:t>
            </w:r>
          </w:p>
        </w:tc>
        <w:tc>
          <w:tcPr>
            <w:tcW w:w="138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 xml:space="preserve">خط </w:t>
            </w:r>
            <w:proofErr w:type="spellStart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بترولاين</w:t>
            </w:r>
            <w:proofErr w:type="spellEnd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 xml:space="preserve"> من حقل </w:t>
            </w:r>
            <w:proofErr w:type="spellStart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الغوار</w:t>
            </w:r>
            <w:proofErr w:type="spellEnd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الى</w:t>
            </w:r>
            <w:proofErr w:type="spellEnd"/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 xml:space="preserve"> ميناء ينبع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البحرين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أبو سعفة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عوالي</w:t>
            </w:r>
            <w:proofErr w:type="spellEnd"/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  <w:proofErr w:type="spellStart"/>
            <w:r w:rsidRPr="00C643EB">
              <w:rPr>
                <w:rFonts w:asciiTheme="minorBidi" w:hAnsiTheme="minorBidi"/>
                <w:rtl/>
                <w:lang w:bidi="ar-AE"/>
              </w:rPr>
              <w:t>أبوسعفة</w:t>
            </w:r>
            <w:proofErr w:type="spellEnd"/>
            <w:r w:rsidRPr="00C643EB">
              <w:rPr>
                <w:rFonts w:asciiTheme="minorBidi" w:hAnsiTheme="minorBidi"/>
                <w:rtl/>
                <w:lang w:bidi="ar-AE"/>
              </w:rPr>
              <w:t xml:space="preserve"> مع السعودية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سترة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من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الدمام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الى</w:t>
            </w:r>
            <w:proofErr w:type="spellEnd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 xml:space="preserve"> سترة</w:t>
            </w:r>
          </w:p>
        </w:tc>
        <w:tc>
          <w:tcPr>
            <w:tcW w:w="138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rPr>
          <w:trHeight w:val="524"/>
        </w:trPr>
        <w:tc>
          <w:tcPr>
            <w:tcW w:w="157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قطر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ميدان-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محزام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-العد الشرقي-البندق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دخان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  <w:r w:rsidRPr="00C643EB">
              <w:rPr>
                <w:rFonts w:asciiTheme="minorBidi" w:hAnsiTheme="minorBidi"/>
                <w:rtl/>
                <w:lang w:bidi="ar-AE"/>
              </w:rPr>
              <w:t xml:space="preserve">البندق مع </w:t>
            </w:r>
            <w:proofErr w:type="spellStart"/>
            <w:r w:rsidRPr="00C643EB">
              <w:rPr>
                <w:rFonts w:asciiTheme="minorBidi" w:hAnsiTheme="minorBidi"/>
                <w:rtl/>
                <w:lang w:bidi="ar-AE"/>
              </w:rPr>
              <w:t>الامارات</w:t>
            </w:r>
            <w:proofErr w:type="spellEnd"/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القة</w:t>
            </w:r>
            <w:proofErr w:type="spellEnd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 xml:space="preserve"> الشمالية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ام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 xml:space="preserve"> سيعيد-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حالول</w:t>
            </w:r>
            <w:proofErr w:type="spellEnd"/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>ام</w:t>
            </w:r>
            <w:proofErr w:type="spellEnd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 xml:space="preserve"> سيعيد</w:t>
            </w:r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الكويت</w:t>
            </w: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الحوت-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الخفجي</w:t>
            </w:r>
            <w:proofErr w:type="spellEnd"/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الروضتين-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البرقان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-مناقيش-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ام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 xml:space="preserve"> قدير – الوفرة</w:t>
            </w:r>
          </w:p>
        </w:tc>
        <w:tc>
          <w:tcPr>
            <w:tcW w:w="1575" w:type="dxa"/>
          </w:tcPr>
          <w:p w:rsidR="004142D1" w:rsidRPr="00C643EB" w:rsidRDefault="00924CFE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  <w:proofErr w:type="spellStart"/>
            <w:r w:rsidRPr="00C643EB">
              <w:rPr>
                <w:rFonts w:asciiTheme="minorBidi" w:hAnsiTheme="minorBidi"/>
                <w:rtl/>
                <w:lang w:bidi="ar-AE"/>
              </w:rPr>
              <w:t>الخفجي</w:t>
            </w:r>
            <w:proofErr w:type="spellEnd"/>
            <w:r w:rsidRPr="00C643EB">
              <w:rPr>
                <w:rFonts w:asciiTheme="minorBidi" w:hAnsiTheme="minorBidi"/>
                <w:rtl/>
                <w:lang w:bidi="ar-AE"/>
              </w:rPr>
              <w:t xml:space="preserve"> و الوفرة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الاحمدي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الشعيبة</w:t>
            </w:r>
            <w:proofErr w:type="spellEnd"/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>الشعيبة</w:t>
            </w:r>
            <w:proofErr w:type="spellEnd"/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عمان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الخوير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يابل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-ناطح-فهود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الفحل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اليمن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المهره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عياده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الف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صافر</w:t>
            </w:r>
            <w:proofErr w:type="spellEnd"/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راس عيسى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924CFE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rPr>
          <w:trHeight w:val="1050"/>
        </w:trPr>
        <w:tc>
          <w:tcPr>
            <w:tcW w:w="1574" w:type="dxa"/>
          </w:tcPr>
          <w:p w:rsidR="004142D1" w:rsidRPr="00707B2C" w:rsidRDefault="00BE6C78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العراق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BE6C78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 xml:space="preserve">عين 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زاله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-كركوك-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الرميله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-شرق بغداد-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باي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 xml:space="preserve"> حسن-الزبير-مجنون-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جمبور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-خانقين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B506C9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الفاو-بغداد-البصرة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707B2C" w:rsidRDefault="00B506C9" w:rsidP="00103D6B">
            <w:pPr>
              <w:jc w:val="center"/>
              <w:rPr>
                <w:rFonts w:asciiTheme="minorBidi" w:hAnsiTheme="minorBidi"/>
                <w:color w:val="8000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كركوك-طرابلس كركوك-حيفا كركوك-بانياس كركوك-</w:t>
            </w:r>
            <w:proofErr w:type="spellStart"/>
            <w:r w:rsidRPr="00707B2C">
              <w:rPr>
                <w:rFonts w:asciiTheme="minorBidi" w:hAnsiTheme="minorBidi"/>
                <w:color w:val="800000"/>
                <w:rtl/>
                <w:lang w:bidi="ar-AE"/>
              </w:rPr>
              <w:t>ديورتيول</w:t>
            </w:r>
            <w:proofErr w:type="spellEnd"/>
          </w:p>
        </w:tc>
        <w:tc>
          <w:tcPr>
            <w:tcW w:w="1384" w:type="dxa"/>
          </w:tcPr>
          <w:p w:rsidR="004142D1" w:rsidRPr="00707B2C" w:rsidRDefault="00B506C9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c>
          <w:tcPr>
            <w:tcW w:w="1574" w:type="dxa"/>
          </w:tcPr>
          <w:p w:rsidR="004142D1" w:rsidRPr="00707B2C" w:rsidRDefault="0064071C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سوريا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64071C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التيم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كراتشوك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-السويدية</w:t>
            </w:r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64071C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كراتشوك</w:t>
            </w:r>
            <w:proofErr w:type="spellEnd"/>
          </w:p>
        </w:tc>
        <w:tc>
          <w:tcPr>
            <w:tcW w:w="1575" w:type="dxa"/>
          </w:tcPr>
          <w:p w:rsidR="004142D1" w:rsidRPr="00707B2C" w:rsidRDefault="0064071C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الاذقية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طرطوس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-بانياس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64071C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4142D1" w:rsidRPr="00C643EB" w:rsidTr="00707B2C">
        <w:trPr>
          <w:trHeight w:val="524"/>
        </w:trPr>
        <w:tc>
          <w:tcPr>
            <w:tcW w:w="1574" w:type="dxa"/>
          </w:tcPr>
          <w:p w:rsidR="004142D1" w:rsidRPr="00707B2C" w:rsidRDefault="00A048A5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فلسطين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A048A5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حليقات-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برير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زوهار</w:t>
            </w:r>
            <w:proofErr w:type="spellEnd"/>
          </w:p>
        </w:tc>
        <w:tc>
          <w:tcPr>
            <w:tcW w:w="1575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</w:p>
        </w:tc>
        <w:tc>
          <w:tcPr>
            <w:tcW w:w="1575" w:type="dxa"/>
          </w:tcPr>
          <w:p w:rsidR="004142D1" w:rsidRPr="00707B2C" w:rsidRDefault="00A048A5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حيفا</w:t>
            </w:r>
          </w:p>
        </w:tc>
        <w:tc>
          <w:tcPr>
            <w:tcW w:w="1575" w:type="dxa"/>
          </w:tcPr>
          <w:p w:rsidR="004142D1" w:rsidRPr="00707B2C" w:rsidRDefault="004142D1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</w:p>
        </w:tc>
        <w:tc>
          <w:tcPr>
            <w:tcW w:w="1766" w:type="dxa"/>
          </w:tcPr>
          <w:p w:rsidR="004142D1" w:rsidRPr="00C643EB" w:rsidRDefault="004142D1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384" w:type="dxa"/>
          </w:tcPr>
          <w:p w:rsidR="004142D1" w:rsidRPr="00707B2C" w:rsidRDefault="00A048A5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  <w:tr w:rsidR="00C643EB" w:rsidRPr="00C643EB" w:rsidTr="00707B2C">
        <w:trPr>
          <w:trHeight w:val="141"/>
        </w:trPr>
        <w:tc>
          <w:tcPr>
            <w:tcW w:w="1574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b/>
                <w:bCs/>
                <w:color w:val="6600FF"/>
                <w:rtl/>
                <w:lang w:bidi="ar-AE"/>
              </w:rPr>
              <w:t>الامارات</w:t>
            </w:r>
            <w:proofErr w:type="spellEnd"/>
          </w:p>
        </w:tc>
        <w:tc>
          <w:tcPr>
            <w:tcW w:w="1575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FF660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ام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الشيف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-صالح-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ابو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 xml:space="preserve"> 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البخوش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زاكم</w:t>
            </w:r>
            <w:proofErr w:type="spellEnd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-مبرز-فتح-راشد-مبارك-</w:t>
            </w:r>
            <w:proofErr w:type="spellStart"/>
            <w:r w:rsidRPr="00707B2C">
              <w:rPr>
                <w:rFonts w:asciiTheme="minorBidi" w:hAnsiTheme="minorBidi"/>
                <w:color w:val="FF6600"/>
                <w:rtl/>
                <w:lang w:bidi="ar-AE"/>
              </w:rPr>
              <w:t>جليله</w:t>
            </w:r>
            <w:proofErr w:type="spellEnd"/>
          </w:p>
        </w:tc>
        <w:tc>
          <w:tcPr>
            <w:tcW w:w="1575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FF0066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باب-</w:t>
            </w:r>
            <w:proofErr w:type="spellStart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بوحصا</w:t>
            </w:r>
            <w:proofErr w:type="spellEnd"/>
            <w:r w:rsidRPr="00707B2C">
              <w:rPr>
                <w:rFonts w:asciiTheme="minorBidi" w:hAnsiTheme="minorBidi"/>
                <w:color w:val="FF0066"/>
                <w:rtl/>
                <w:lang w:bidi="ar-AE"/>
              </w:rPr>
              <w:t>-عصب-ساحل-شاه</w:t>
            </w:r>
          </w:p>
        </w:tc>
        <w:tc>
          <w:tcPr>
            <w:tcW w:w="1575" w:type="dxa"/>
          </w:tcPr>
          <w:p w:rsidR="00C643EB" w:rsidRPr="00C643EB" w:rsidRDefault="00C643EB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  <w:r w:rsidRPr="00C643EB">
              <w:rPr>
                <w:rFonts w:asciiTheme="minorBidi" w:hAnsiTheme="minorBidi"/>
                <w:rtl/>
                <w:lang w:bidi="ar-AE"/>
              </w:rPr>
              <w:t>حقل البندق مع قطر</w:t>
            </w:r>
          </w:p>
        </w:tc>
        <w:tc>
          <w:tcPr>
            <w:tcW w:w="1575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0066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مرغم-</w:t>
            </w:r>
            <w:proofErr w:type="spellStart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الصجعة</w:t>
            </w:r>
            <w:proofErr w:type="spellEnd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-</w:t>
            </w:r>
            <w:proofErr w:type="spellStart"/>
            <w:r w:rsidRPr="00707B2C">
              <w:rPr>
                <w:rFonts w:asciiTheme="minorBidi" w:hAnsiTheme="minorBidi"/>
                <w:color w:val="0066FF"/>
                <w:rtl/>
                <w:lang w:bidi="ar-AE"/>
              </w:rPr>
              <w:t>الحميدية</w:t>
            </w:r>
            <w:proofErr w:type="spellEnd"/>
          </w:p>
        </w:tc>
        <w:tc>
          <w:tcPr>
            <w:tcW w:w="1575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9933FF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 xml:space="preserve">جبل </w:t>
            </w:r>
            <w:proofErr w:type="spellStart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الظنة</w:t>
            </w:r>
            <w:proofErr w:type="spellEnd"/>
            <w:r w:rsidRPr="00707B2C">
              <w:rPr>
                <w:rFonts w:asciiTheme="minorBidi" w:hAnsiTheme="minorBidi"/>
                <w:color w:val="9933FF"/>
                <w:rtl/>
                <w:lang w:bidi="ar-AE"/>
              </w:rPr>
              <w:t>-داس-مبرز-</w:t>
            </w:r>
          </w:p>
        </w:tc>
        <w:tc>
          <w:tcPr>
            <w:tcW w:w="1575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002060"/>
                <w:rtl/>
                <w:lang w:bidi="ar-AE"/>
              </w:rPr>
            </w:pPr>
            <w:proofErr w:type="spellStart"/>
            <w:r w:rsidRPr="00707B2C">
              <w:rPr>
                <w:rFonts w:asciiTheme="minorBidi" w:hAnsiTheme="minorBidi"/>
                <w:color w:val="002060"/>
                <w:rtl/>
                <w:lang w:bidi="ar-AE"/>
              </w:rPr>
              <w:t>الرويس</w:t>
            </w:r>
            <w:proofErr w:type="spellEnd"/>
          </w:p>
        </w:tc>
        <w:tc>
          <w:tcPr>
            <w:tcW w:w="1766" w:type="dxa"/>
          </w:tcPr>
          <w:p w:rsidR="00C643EB" w:rsidRPr="00C643EB" w:rsidRDefault="00C643EB" w:rsidP="00103D6B">
            <w:pPr>
              <w:jc w:val="center"/>
              <w:rPr>
                <w:rFonts w:asciiTheme="minorBidi" w:hAnsiTheme="minorBidi"/>
                <w:rtl/>
                <w:lang w:bidi="ar-AE"/>
              </w:rPr>
            </w:pPr>
          </w:p>
        </w:tc>
        <w:tc>
          <w:tcPr>
            <w:tcW w:w="1384" w:type="dxa"/>
          </w:tcPr>
          <w:p w:rsidR="00C643EB" w:rsidRPr="00707B2C" w:rsidRDefault="00C643EB" w:rsidP="00103D6B">
            <w:pPr>
              <w:jc w:val="center"/>
              <w:rPr>
                <w:rFonts w:asciiTheme="minorBidi" w:hAnsiTheme="minorBidi"/>
                <w:color w:val="669900"/>
                <w:rtl/>
                <w:lang w:bidi="ar-AE"/>
              </w:rPr>
            </w:pPr>
            <w:r w:rsidRPr="00707B2C">
              <w:rPr>
                <w:rFonts w:asciiTheme="minorBidi" w:hAnsiTheme="minorBidi"/>
                <w:color w:val="669900"/>
                <w:rtl/>
                <w:lang w:bidi="ar-AE"/>
              </w:rPr>
              <w:t>يوجد</w:t>
            </w:r>
          </w:p>
        </w:tc>
      </w:tr>
    </w:tbl>
    <w:p w:rsidR="00F06DE7" w:rsidRDefault="00F06DE7" w:rsidP="00C16C9A">
      <w:pPr>
        <w:rPr>
          <w:rFonts w:asciiTheme="minorBidi" w:hAnsiTheme="minorBidi" w:hint="cs"/>
          <w:rtl/>
          <w:lang w:bidi="ar-AE"/>
        </w:rPr>
      </w:pPr>
    </w:p>
    <w:tbl>
      <w:tblPr>
        <w:tblStyle w:val="TableGrid"/>
        <w:tblpPr w:leftFromText="180" w:rightFromText="180" w:vertAnchor="text" w:horzAnchor="margin" w:tblpY="441"/>
        <w:bidiVisual/>
        <w:tblW w:w="0" w:type="auto"/>
        <w:tblLook w:val="01E0"/>
      </w:tblPr>
      <w:tblGrid>
        <w:gridCol w:w="1562"/>
        <w:gridCol w:w="1562"/>
        <w:gridCol w:w="1564"/>
        <w:gridCol w:w="1567"/>
        <w:gridCol w:w="1565"/>
        <w:gridCol w:w="1565"/>
        <w:gridCol w:w="1656"/>
        <w:gridCol w:w="1477"/>
        <w:gridCol w:w="84"/>
        <w:gridCol w:w="1562"/>
        <w:gridCol w:w="10"/>
      </w:tblGrid>
      <w:tr w:rsidR="00F46C3F" w:rsidRPr="008B2AAA" w:rsidTr="003759E1">
        <w:trPr>
          <w:gridAfter w:val="1"/>
          <w:wAfter w:w="10" w:type="dxa"/>
          <w:trHeight w:val="699"/>
        </w:trPr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lastRenderedPageBreak/>
              <w:t>الدولة</w:t>
            </w:r>
          </w:p>
        </w:tc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حقول النقط البحرية</w:t>
            </w:r>
          </w:p>
        </w:tc>
        <w:tc>
          <w:tcPr>
            <w:tcW w:w="1564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حقول النفط البرية</w:t>
            </w:r>
          </w:p>
        </w:tc>
        <w:tc>
          <w:tcPr>
            <w:tcW w:w="156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الحقول المشتركة</w:t>
            </w: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حقول الغاز الطبيعي</w:t>
            </w: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موانئ تصدير النفط</w:t>
            </w:r>
          </w:p>
        </w:tc>
        <w:tc>
          <w:tcPr>
            <w:tcW w:w="1656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 xml:space="preserve">مصانع </w:t>
            </w:r>
            <w:proofErr w:type="spellStart"/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البتروكيماويات</w:t>
            </w:r>
            <w:proofErr w:type="spellEnd"/>
          </w:p>
        </w:tc>
        <w:tc>
          <w:tcPr>
            <w:tcW w:w="1561" w:type="dxa"/>
            <w:gridSpan w:val="2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أنابيب دولية</w:t>
            </w:r>
          </w:p>
        </w:tc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FF0000"/>
                <w:rtl/>
                <w:lang w:bidi="ar-AE"/>
              </w:rPr>
              <w:t>أنابيب محلية</w:t>
            </w:r>
          </w:p>
        </w:tc>
      </w:tr>
      <w:tr w:rsidR="00F46C3F" w:rsidRPr="008B2AAA" w:rsidTr="003759E1"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  <w:t>مصر</w:t>
            </w:r>
          </w:p>
        </w:tc>
        <w:tc>
          <w:tcPr>
            <w:tcW w:w="1562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FF6600"/>
                <w:rtl/>
                <w:lang w:bidi="ar-AE"/>
              </w:rPr>
            </w:pPr>
            <w:r w:rsidRPr="008E14A1">
              <w:rPr>
                <w:rFonts w:ascii="Tahoma" w:hAnsi="Tahoma" w:cs="Tahoma"/>
                <w:color w:val="FF6600"/>
                <w:rtl/>
                <w:lang w:bidi="ar-AE"/>
              </w:rPr>
              <w:t>بلاعيم بحري-مرجان</w:t>
            </w:r>
          </w:p>
        </w:tc>
        <w:tc>
          <w:tcPr>
            <w:tcW w:w="1564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FF0066"/>
                <w:rtl/>
                <w:lang w:bidi="ar-AE"/>
              </w:rPr>
            </w:pPr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بلاعيم بري-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ابودريس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-بكر-غارب-الغردقة-العلمين-الرزاق</w:t>
            </w:r>
          </w:p>
        </w:tc>
        <w:tc>
          <w:tcPr>
            <w:tcW w:w="156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  <w:lang w:bidi="ar-AE"/>
              </w:rPr>
            </w:pP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color w:val="0066FF"/>
                <w:rtl/>
                <w:lang w:bidi="ar-AE"/>
              </w:rPr>
            </w:pPr>
            <w:proofErr w:type="spellStart"/>
            <w:r w:rsidRPr="008B2AAA">
              <w:rPr>
                <w:rFonts w:ascii="Tahoma" w:hAnsi="Tahoma" w:cs="Tahoma"/>
                <w:color w:val="0066FF"/>
                <w:rtl/>
                <w:lang w:bidi="ar-AE"/>
              </w:rPr>
              <w:t>ابوماضي</w:t>
            </w:r>
            <w:proofErr w:type="spellEnd"/>
          </w:p>
        </w:tc>
        <w:tc>
          <w:tcPr>
            <w:tcW w:w="1565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6600FF"/>
                <w:rtl/>
                <w:lang w:bidi="ar-AE"/>
              </w:rPr>
            </w:pPr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 xml:space="preserve">عين 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السخلة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 xml:space="preserve">-السويس-سيدي 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كرير</w:t>
            </w:r>
            <w:proofErr w:type="spellEnd"/>
          </w:p>
        </w:tc>
        <w:tc>
          <w:tcPr>
            <w:tcW w:w="1656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215868" w:themeColor="accent5" w:themeShade="80"/>
                <w:rtl/>
                <w:lang w:bidi="ar-AE"/>
              </w:rPr>
            </w:pPr>
            <w:proofErr w:type="spellStart"/>
            <w:r w:rsidRPr="008E14A1">
              <w:rPr>
                <w:rFonts w:ascii="Tahoma" w:hAnsi="Tahoma" w:cs="Tahoma"/>
                <w:color w:val="215868" w:themeColor="accent5" w:themeShade="80"/>
                <w:rtl/>
                <w:lang w:bidi="ar-AE"/>
              </w:rPr>
              <w:t>الاسكندرية</w:t>
            </w:r>
            <w:proofErr w:type="spellEnd"/>
          </w:p>
        </w:tc>
        <w:tc>
          <w:tcPr>
            <w:tcW w:w="147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  <w:lang w:bidi="ar-AE"/>
              </w:rPr>
            </w:pPr>
          </w:p>
        </w:tc>
        <w:tc>
          <w:tcPr>
            <w:tcW w:w="1656" w:type="dxa"/>
            <w:gridSpan w:val="3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002060"/>
                <w:rtl/>
                <w:lang w:bidi="ar-AE"/>
              </w:rPr>
            </w:pPr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 xml:space="preserve">خط  </w:t>
            </w:r>
            <w:proofErr w:type="spellStart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>سوميد</w:t>
            </w:r>
            <w:proofErr w:type="spellEnd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 xml:space="preserve"> من ميناء العين الساخنة </w:t>
            </w:r>
            <w:proofErr w:type="spellStart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>الى</w:t>
            </w:r>
            <w:proofErr w:type="spellEnd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 xml:space="preserve"> سيدي </w:t>
            </w:r>
            <w:proofErr w:type="spellStart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>كرير</w:t>
            </w:r>
            <w:proofErr w:type="spellEnd"/>
          </w:p>
        </w:tc>
      </w:tr>
      <w:tr w:rsidR="00F46C3F" w:rsidRPr="008B2AAA" w:rsidTr="003759E1">
        <w:trPr>
          <w:trHeight w:val="262"/>
        </w:trPr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  <w:t>ليبيا</w:t>
            </w:r>
          </w:p>
        </w:tc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  <w:lang w:bidi="ar-AE"/>
              </w:rPr>
            </w:pPr>
          </w:p>
        </w:tc>
        <w:tc>
          <w:tcPr>
            <w:tcW w:w="1564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FF0066"/>
                <w:rtl/>
                <w:lang w:bidi="ar-AE"/>
              </w:rPr>
            </w:pPr>
            <w:proofErr w:type="spellStart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امال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-مبارك-سرير-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الظهره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-البيضاء-الواحة-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زلطن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-باهي-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اوجالة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  <w:lang w:bidi="ar-AE"/>
              </w:rPr>
              <w:t>-حقول الحمراء</w:t>
            </w:r>
          </w:p>
        </w:tc>
        <w:tc>
          <w:tcPr>
            <w:tcW w:w="156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  <w:lang w:bidi="ar-AE"/>
              </w:rPr>
            </w:pP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color w:val="0066FF"/>
                <w:rtl/>
                <w:lang w:bidi="ar-AE"/>
              </w:rPr>
            </w:pPr>
          </w:p>
        </w:tc>
        <w:tc>
          <w:tcPr>
            <w:tcW w:w="1565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6600FF"/>
                <w:rtl/>
                <w:lang w:bidi="ar-AE"/>
              </w:rPr>
            </w:pP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السدرة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بريقة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 xml:space="preserve">-راس 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لانوف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  <w:lang w:bidi="ar-AE"/>
              </w:rPr>
              <w:t>الحريقة</w:t>
            </w:r>
            <w:proofErr w:type="spellEnd"/>
          </w:p>
        </w:tc>
        <w:tc>
          <w:tcPr>
            <w:tcW w:w="1656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215868" w:themeColor="accent5" w:themeShade="80"/>
                <w:rtl/>
                <w:lang w:bidi="ar-AE"/>
              </w:rPr>
            </w:pPr>
            <w:proofErr w:type="spellStart"/>
            <w:r w:rsidRPr="008E14A1">
              <w:rPr>
                <w:rFonts w:ascii="Tahoma" w:hAnsi="Tahoma" w:cs="Tahoma"/>
                <w:color w:val="215868" w:themeColor="accent5" w:themeShade="80"/>
                <w:rtl/>
                <w:lang w:bidi="ar-AE"/>
              </w:rPr>
              <w:t>البريقة</w:t>
            </w:r>
            <w:proofErr w:type="spellEnd"/>
          </w:p>
        </w:tc>
        <w:tc>
          <w:tcPr>
            <w:tcW w:w="147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  <w:lang w:bidi="ar-AE"/>
              </w:rPr>
            </w:pPr>
          </w:p>
        </w:tc>
        <w:tc>
          <w:tcPr>
            <w:tcW w:w="1656" w:type="dxa"/>
            <w:gridSpan w:val="3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002060"/>
                <w:rtl/>
                <w:lang w:bidi="ar-AE"/>
              </w:rPr>
            </w:pPr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 xml:space="preserve">حقل من حقول النفط </w:t>
            </w:r>
            <w:proofErr w:type="spellStart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>الة</w:t>
            </w:r>
            <w:proofErr w:type="spellEnd"/>
            <w:r w:rsidRPr="008E14A1">
              <w:rPr>
                <w:rFonts w:ascii="Tahoma" w:hAnsi="Tahoma" w:cs="Tahoma"/>
                <w:color w:val="002060"/>
                <w:rtl/>
                <w:lang w:bidi="ar-AE"/>
              </w:rPr>
              <w:t xml:space="preserve"> الموانئ على البحر المتوسط</w:t>
            </w:r>
          </w:p>
        </w:tc>
      </w:tr>
      <w:tr w:rsidR="00F46C3F" w:rsidRPr="008B2AAA" w:rsidTr="003759E1">
        <w:trPr>
          <w:gridAfter w:val="1"/>
          <w:wAfter w:w="10" w:type="dxa"/>
          <w:trHeight w:val="1021"/>
        </w:trPr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</w:pPr>
            <w:r w:rsidRPr="008B2AAA">
              <w:rPr>
                <w:rFonts w:ascii="Tahoma" w:hAnsi="Tahoma" w:cs="Tahoma"/>
                <w:b/>
                <w:bCs/>
                <w:color w:val="7030A0"/>
                <w:rtl/>
                <w:lang w:bidi="ar-AE"/>
              </w:rPr>
              <w:t>الجزائر</w:t>
            </w:r>
          </w:p>
        </w:tc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4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FF0066"/>
                <w:rtl/>
              </w:rPr>
            </w:pP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عجيلة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زارزتين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حاسي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</w:rPr>
              <w:t xml:space="preserve"> سعود-عين صلاح</w:t>
            </w:r>
          </w:p>
        </w:tc>
        <w:tc>
          <w:tcPr>
            <w:tcW w:w="156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color w:val="0066FF"/>
                <w:rtl/>
              </w:rPr>
            </w:pPr>
            <w:proofErr w:type="spellStart"/>
            <w:r w:rsidRPr="008B2AAA">
              <w:rPr>
                <w:rFonts w:ascii="Tahoma" w:hAnsi="Tahoma" w:cs="Tahoma"/>
                <w:color w:val="0066FF"/>
                <w:rtl/>
              </w:rPr>
              <w:t>حاسي</w:t>
            </w:r>
            <w:proofErr w:type="spellEnd"/>
            <w:r w:rsidRPr="008B2AAA">
              <w:rPr>
                <w:rFonts w:ascii="Tahoma" w:hAnsi="Tahoma" w:cs="Tahoma"/>
                <w:color w:val="0066FF"/>
                <w:rtl/>
              </w:rPr>
              <w:t xml:space="preserve"> الرمال-</w:t>
            </w:r>
            <w:proofErr w:type="spellStart"/>
            <w:r w:rsidRPr="008B2AAA">
              <w:rPr>
                <w:rFonts w:ascii="Tahoma" w:hAnsi="Tahoma" w:cs="Tahoma"/>
                <w:color w:val="0066FF"/>
                <w:rtl/>
              </w:rPr>
              <w:t>حاسي</w:t>
            </w:r>
            <w:proofErr w:type="spellEnd"/>
            <w:r w:rsidRPr="008B2AAA">
              <w:rPr>
                <w:rFonts w:ascii="Tahoma" w:hAnsi="Tahoma" w:cs="Tahoma"/>
                <w:color w:val="0066FF"/>
                <w:rtl/>
              </w:rPr>
              <w:t xml:space="preserve"> </w:t>
            </w:r>
            <w:proofErr w:type="spellStart"/>
            <w:r w:rsidRPr="008B2AAA">
              <w:rPr>
                <w:rFonts w:ascii="Tahoma" w:hAnsi="Tahoma" w:cs="Tahoma"/>
                <w:color w:val="0066FF"/>
                <w:rtl/>
              </w:rPr>
              <w:t>الادم</w:t>
            </w:r>
            <w:proofErr w:type="spellEnd"/>
          </w:p>
        </w:tc>
        <w:tc>
          <w:tcPr>
            <w:tcW w:w="1565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6600FF"/>
                <w:rtl/>
              </w:rPr>
            </w:pPr>
            <w:proofErr w:type="spellStart"/>
            <w:r w:rsidRPr="008E14A1">
              <w:rPr>
                <w:rFonts w:ascii="Tahoma" w:hAnsi="Tahoma" w:cs="Tahoma"/>
                <w:color w:val="6600FF"/>
                <w:rtl/>
              </w:rPr>
              <w:t>بجاية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</w:rPr>
              <w:t>-الجزائر-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</w:rPr>
              <w:t>ارزيو</w:t>
            </w:r>
            <w:proofErr w:type="spellEnd"/>
            <w:r w:rsidRPr="008E14A1">
              <w:rPr>
                <w:rFonts w:ascii="Tahoma" w:hAnsi="Tahoma" w:cs="Tahoma"/>
                <w:color w:val="6600FF"/>
                <w:rtl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</w:rPr>
              <w:t>سكيكده</w:t>
            </w:r>
            <w:proofErr w:type="spellEnd"/>
          </w:p>
        </w:tc>
        <w:tc>
          <w:tcPr>
            <w:tcW w:w="1656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215868" w:themeColor="accent5" w:themeShade="80"/>
                <w:rtl/>
              </w:rPr>
            </w:pPr>
            <w:proofErr w:type="spellStart"/>
            <w:r w:rsidRPr="008E14A1">
              <w:rPr>
                <w:rFonts w:ascii="Tahoma" w:hAnsi="Tahoma" w:cs="Tahoma"/>
                <w:color w:val="215868" w:themeColor="accent5" w:themeShade="80"/>
                <w:rtl/>
              </w:rPr>
              <w:t>سكيكده</w:t>
            </w:r>
            <w:proofErr w:type="spellEnd"/>
          </w:p>
        </w:tc>
        <w:tc>
          <w:tcPr>
            <w:tcW w:w="1561" w:type="dxa"/>
            <w:gridSpan w:val="2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800000"/>
                <w:rtl/>
              </w:rPr>
            </w:pPr>
            <w:r w:rsidRPr="008E14A1">
              <w:rPr>
                <w:rFonts w:ascii="Tahoma" w:hAnsi="Tahoma" w:cs="Tahoma"/>
                <w:color w:val="800000"/>
                <w:rtl/>
              </w:rPr>
              <w:t xml:space="preserve">حقول النفط جنوب شمال الجزائر </w:t>
            </w:r>
            <w:proofErr w:type="spellStart"/>
            <w:r w:rsidRPr="008E14A1">
              <w:rPr>
                <w:rFonts w:ascii="Tahoma" w:hAnsi="Tahoma" w:cs="Tahoma"/>
                <w:color w:val="800000"/>
                <w:rtl/>
              </w:rPr>
              <w:t>الى</w:t>
            </w:r>
            <w:proofErr w:type="spellEnd"/>
            <w:r w:rsidRPr="008E14A1">
              <w:rPr>
                <w:rFonts w:ascii="Tahoma" w:hAnsi="Tahoma" w:cs="Tahoma"/>
                <w:color w:val="800000"/>
                <w:rtl/>
              </w:rPr>
              <w:t xml:space="preserve"> ميناء </w:t>
            </w:r>
            <w:proofErr w:type="spellStart"/>
            <w:r w:rsidRPr="008E14A1">
              <w:rPr>
                <w:rFonts w:ascii="Tahoma" w:hAnsi="Tahoma" w:cs="Tahoma"/>
                <w:color w:val="800000"/>
                <w:rtl/>
              </w:rPr>
              <w:t>الصخيره</w:t>
            </w:r>
            <w:proofErr w:type="spellEnd"/>
            <w:r w:rsidRPr="008E14A1">
              <w:rPr>
                <w:rFonts w:ascii="Tahoma" w:hAnsi="Tahoma" w:cs="Tahoma"/>
                <w:color w:val="800000"/>
                <w:rtl/>
              </w:rPr>
              <w:t xml:space="preserve"> في تونس</w:t>
            </w:r>
          </w:p>
        </w:tc>
        <w:tc>
          <w:tcPr>
            <w:tcW w:w="1562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002060"/>
                <w:rtl/>
              </w:rPr>
            </w:pPr>
            <w:r w:rsidRPr="008E14A1">
              <w:rPr>
                <w:rFonts w:ascii="Tahoma" w:hAnsi="Tahoma" w:cs="Tahoma"/>
                <w:color w:val="002060"/>
                <w:rtl/>
              </w:rPr>
              <w:t>يوجد</w:t>
            </w:r>
          </w:p>
        </w:tc>
      </w:tr>
      <w:tr w:rsidR="00F46C3F" w:rsidRPr="008B2AAA" w:rsidTr="003759E1">
        <w:trPr>
          <w:gridAfter w:val="1"/>
          <w:wAfter w:w="10" w:type="dxa"/>
          <w:trHeight w:val="1021"/>
        </w:trPr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b/>
                <w:bCs/>
                <w:color w:val="7030A0"/>
                <w:rtl/>
              </w:rPr>
            </w:pPr>
            <w:r w:rsidRPr="008B2AAA">
              <w:rPr>
                <w:rFonts w:ascii="Tahoma" w:hAnsi="Tahoma" w:cs="Tahoma"/>
                <w:b/>
                <w:bCs/>
                <w:color w:val="7030A0"/>
                <w:rtl/>
              </w:rPr>
              <w:t>تونس</w:t>
            </w:r>
          </w:p>
        </w:tc>
        <w:tc>
          <w:tcPr>
            <w:tcW w:w="1562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4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FF0066"/>
                <w:rtl/>
              </w:rPr>
            </w:pP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دوليب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</w:rPr>
              <w:t>-الحاجب-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البورما</w:t>
            </w:r>
            <w:proofErr w:type="spellEnd"/>
            <w:r w:rsidRPr="008E14A1">
              <w:rPr>
                <w:rFonts w:ascii="Tahoma" w:hAnsi="Tahoma" w:cs="Tahoma"/>
                <w:color w:val="FF0066"/>
                <w:rtl/>
              </w:rPr>
              <w:t>-</w:t>
            </w:r>
            <w:proofErr w:type="spellStart"/>
            <w:r w:rsidRPr="008E14A1">
              <w:rPr>
                <w:rFonts w:ascii="Tahoma" w:hAnsi="Tahoma" w:cs="Tahoma"/>
                <w:color w:val="FF0066"/>
                <w:rtl/>
              </w:rPr>
              <w:t>صفاقس</w:t>
            </w:r>
            <w:proofErr w:type="spellEnd"/>
          </w:p>
        </w:tc>
        <w:tc>
          <w:tcPr>
            <w:tcW w:w="1567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5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5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6600FF"/>
                <w:rtl/>
              </w:rPr>
            </w:pPr>
            <w:r w:rsidRPr="008E14A1">
              <w:rPr>
                <w:rFonts w:ascii="Tahoma" w:hAnsi="Tahoma" w:cs="Tahoma"/>
                <w:color w:val="6600FF"/>
                <w:rtl/>
              </w:rPr>
              <w:t>تونس-</w:t>
            </w:r>
            <w:proofErr w:type="spellStart"/>
            <w:r w:rsidRPr="008E14A1">
              <w:rPr>
                <w:rFonts w:ascii="Tahoma" w:hAnsi="Tahoma" w:cs="Tahoma"/>
                <w:color w:val="6600FF"/>
                <w:rtl/>
              </w:rPr>
              <w:t>الصخير</w:t>
            </w:r>
            <w:proofErr w:type="spellEnd"/>
          </w:p>
        </w:tc>
        <w:tc>
          <w:tcPr>
            <w:tcW w:w="1656" w:type="dxa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1" w:type="dxa"/>
            <w:gridSpan w:val="2"/>
          </w:tcPr>
          <w:p w:rsidR="00F46C3F" w:rsidRPr="008B2AAA" w:rsidRDefault="00F46C3F" w:rsidP="003759E1">
            <w:pPr>
              <w:jc w:val="center"/>
              <w:rPr>
                <w:rFonts w:ascii="Tahoma" w:hAnsi="Tahoma" w:cs="Tahoma"/>
                <w:rtl/>
              </w:rPr>
            </w:pPr>
          </w:p>
        </w:tc>
        <w:tc>
          <w:tcPr>
            <w:tcW w:w="1562" w:type="dxa"/>
          </w:tcPr>
          <w:p w:rsidR="00F46C3F" w:rsidRPr="008E14A1" w:rsidRDefault="00F46C3F" w:rsidP="003759E1">
            <w:pPr>
              <w:jc w:val="center"/>
              <w:rPr>
                <w:rFonts w:ascii="Tahoma" w:hAnsi="Tahoma" w:cs="Tahoma"/>
                <w:color w:val="002060"/>
                <w:rtl/>
              </w:rPr>
            </w:pPr>
            <w:r w:rsidRPr="008E14A1">
              <w:rPr>
                <w:rFonts w:ascii="Tahoma" w:hAnsi="Tahoma" w:cs="Tahoma"/>
                <w:color w:val="002060"/>
                <w:rtl/>
              </w:rPr>
              <w:t>يوجد</w:t>
            </w:r>
          </w:p>
        </w:tc>
      </w:tr>
    </w:tbl>
    <w:p w:rsidR="00F46C3F" w:rsidRDefault="00F46C3F" w:rsidP="00F46C3F">
      <w:pPr>
        <w:jc w:val="center"/>
        <w:rPr>
          <w:rtl/>
        </w:rPr>
      </w:pPr>
    </w:p>
    <w:p w:rsidR="00F46C3F" w:rsidRPr="00874C9C" w:rsidRDefault="00F46C3F" w:rsidP="00F46C3F">
      <w:pPr>
        <w:jc w:val="center"/>
        <w:rPr>
          <w:rFonts w:ascii="Tahoma" w:hAnsi="Tahoma" w:cs="Tahoma"/>
        </w:rPr>
      </w:pPr>
      <w:r w:rsidRPr="00874C9C">
        <w:rPr>
          <w:rFonts w:ascii="Tahoma" w:hAnsi="Tahoma" w:cs="Tahoma"/>
          <w:rtl/>
        </w:rPr>
        <w:t xml:space="preserve"> </w:t>
      </w:r>
    </w:p>
    <w:p w:rsidR="00F46C3F" w:rsidRPr="00C643EB" w:rsidRDefault="00F46C3F" w:rsidP="00C16C9A">
      <w:pPr>
        <w:rPr>
          <w:rFonts w:asciiTheme="minorBidi" w:hAnsiTheme="minorBidi"/>
          <w:lang w:bidi="ar-AE"/>
        </w:rPr>
      </w:pPr>
    </w:p>
    <w:sectPr w:rsidR="00F46C3F" w:rsidRPr="00C643EB" w:rsidSect="004142D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drawingGridHorizontalSpacing w:val="110"/>
  <w:displayHorizontalDrawingGridEvery w:val="2"/>
  <w:characterSpacingControl w:val="doNotCompress"/>
  <w:compat/>
  <w:rsids>
    <w:rsidRoot w:val="004142D1"/>
    <w:rsid w:val="0000447E"/>
    <w:rsid w:val="00103D6B"/>
    <w:rsid w:val="001B2632"/>
    <w:rsid w:val="00261562"/>
    <w:rsid w:val="002A6080"/>
    <w:rsid w:val="004142D1"/>
    <w:rsid w:val="0064071C"/>
    <w:rsid w:val="00707B2C"/>
    <w:rsid w:val="00842BDF"/>
    <w:rsid w:val="00924CFE"/>
    <w:rsid w:val="00A048A5"/>
    <w:rsid w:val="00B506C9"/>
    <w:rsid w:val="00BE6C78"/>
    <w:rsid w:val="00C16C9A"/>
    <w:rsid w:val="00C643EB"/>
    <w:rsid w:val="00D917AC"/>
    <w:rsid w:val="00F06DE7"/>
    <w:rsid w:val="00F4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D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2011-05-08T11:51:00Z</dcterms:created>
  <dcterms:modified xsi:type="dcterms:W3CDTF">2011-05-08T11:51:00Z</dcterms:modified>
</cp:coreProperties>
</file>