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3EA" w:rsidRDefault="00793BE8" w:rsidP="00E113EA">
      <w:pPr>
        <w:rPr>
          <w:rFonts w:hint="cs"/>
          <w:rtl/>
          <w:lang w:bidi="ar-AE"/>
        </w:rPr>
      </w:pPr>
      <w:bookmarkStart w:id="0" w:name="_GoBack"/>
      <w:bookmarkEnd w:id="0"/>
      <w:r>
        <w:rPr>
          <w:noProof/>
        </w:rPr>
        <mc:AlternateContent>
          <mc:Choice Requires="wps">
            <w:drawing>
              <wp:anchor distT="0" distB="0" distL="114300" distR="114300" simplePos="0" relativeHeight="251656704" behindDoc="0" locked="0" layoutInCell="1" allowOverlap="1">
                <wp:simplePos x="0" y="0"/>
                <wp:positionH relativeFrom="column">
                  <wp:posOffset>-228600</wp:posOffset>
                </wp:positionH>
                <wp:positionV relativeFrom="paragraph">
                  <wp:posOffset>-342900</wp:posOffset>
                </wp:positionV>
                <wp:extent cx="2134235" cy="571500"/>
                <wp:effectExtent l="0" t="0" r="0" b="0"/>
                <wp:wrapSquare wrapText="bothSides"/>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423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13EA" w:rsidRDefault="00E113EA" w:rsidP="00E113EA">
                            <w:pPr>
                              <w:bidi w:val="0"/>
                              <w:jc w:val="lowKashida"/>
                              <w:rPr>
                                <w:b/>
                                <w:bCs/>
                                <w:color w:val="FF0000"/>
                                <w:sz w:val="28"/>
                                <w:szCs w:val="28"/>
                                <w:lang w:bidi="ar-AE"/>
                              </w:rPr>
                            </w:pPr>
                            <w:r>
                              <w:rPr>
                                <w:b/>
                                <w:bCs/>
                                <w:color w:val="FF0000"/>
                                <w:sz w:val="28"/>
                                <w:szCs w:val="28"/>
                                <w:rtl/>
                                <w:lang w:bidi="ar-AE"/>
                              </w:rPr>
                              <w:t>م</w:t>
                            </w:r>
                            <w:r>
                              <w:rPr>
                                <w:rFonts w:hint="cs"/>
                                <w:b/>
                                <w:bCs/>
                                <w:color w:val="FF0000"/>
                                <w:sz w:val="28"/>
                                <w:szCs w:val="28"/>
                                <w:rtl/>
                              </w:rPr>
                              <w:t>ـــــ</w:t>
                            </w:r>
                            <w:r>
                              <w:rPr>
                                <w:b/>
                                <w:bCs/>
                                <w:color w:val="FF0000"/>
                                <w:sz w:val="28"/>
                                <w:szCs w:val="28"/>
                                <w:rtl/>
                                <w:lang w:bidi="ar-AE"/>
                              </w:rPr>
                              <w:t>نطقــة الشارقــــــة  التــعليمية</w:t>
                            </w:r>
                          </w:p>
                          <w:p w:rsidR="00E113EA" w:rsidRDefault="00E113EA" w:rsidP="00E113EA">
                            <w:pPr>
                              <w:jc w:val="lowKashida"/>
                              <w:rPr>
                                <w:rFonts w:hint="cs"/>
                                <w:b/>
                                <w:bCs/>
                                <w:color w:val="FF0000"/>
                                <w:sz w:val="28"/>
                                <w:szCs w:val="28"/>
                                <w:rtl/>
                              </w:rPr>
                            </w:pPr>
                            <w:r>
                              <w:rPr>
                                <w:b/>
                                <w:bCs/>
                                <w:color w:val="FF0000"/>
                                <w:sz w:val="28"/>
                                <w:szCs w:val="28"/>
                                <w:rtl/>
                                <w:lang w:bidi="ar-AE"/>
                              </w:rPr>
                              <w:t>مدرس</w:t>
                            </w:r>
                            <w:r>
                              <w:rPr>
                                <w:rFonts w:hint="cs"/>
                                <w:b/>
                                <w:bCs/>
                                <w:color w:val="FF0000"/>
                                <w:sz w:val="28"/>
                                <w:szCs w:val="28"/>
                                <w:rtl/>
                                <w:lang w:bidi="ar-AE"/>
                              </w:rPr>
                              <w:t>ـــــ</w:t>
                            </w:r>
                            <w:r>
                              <w:rPr>
                                <w:b/>
                                <w:bCs/>
                                <w:color w:val="FF0000"/>
                                <w:sz w:val="28"/>
                                <w:szCs w:val="28"/>
                                <w:rtl/>
                                <w:lang w:bidi="ar-AE"/>
                              </w:rPr>
                              <w:t xml:space="preserve">ة </w:t>
                            </w:r>
                            <w:r>
                              <w:rPr>
                                <w:rFonts w:hint="cs"/>
                                <w:b/>
                                <w:bCs/>
                                <w:color w:val="FF0000"/>
                                <w:sz w:val="28"/>
                                <w:szCs w:val="28"/>
                                <w:rtl/>
                                <w:lang w:bidi="ar-AE"/>
                              </w:rPr>
                              <w:t xml:space="preserve">الشيخ سلطان بن صقر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8pt;margin-top:-27pt;width:168.05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RYBggIAAA8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EV&#10;Ror0QNEDHz261iMqQ3UG42pwujfg5kfYBpZjps7cafrZIaVvOqI2/MpaPXScMIguCyeTk6MTjgsg&#10;6+GdZnAN2XodgcbW9qF0UAwE6MDS45GZEAqFzTx7VeSvSowo2Mp5VqaRuoTUh9PGOv+G6x6FSYMt&#10;MB/Rye7O+RANqQ8u4TKnpWArIWVc2M36Rlq0I6CSVfxiAs/cpArOSodjE+K0A0HCHcEWwo2sf6uy&#10;vEiv82q2Ol/MZ8WqKGfVPF3M0qy6rs7ToipuV99DgFlRd4Ixru6E4gcFZsXfMbzvhUk7UYNoACbL&#10;vJwo+mOSafx+l2QvPDSkFH2DF0cnUgdiXysGaZPaEyGnefJz+LHKUIPDP1YlyiAwP2nAj+sRUII2&#10;1po9giCsBr6AdXhFYNJp+xWjATqywe7LlliOkXyrQFRVVhShheOiKOc5LOypZX1qIYoCVIM9RtP0&#10;xk9tvzVWbDq4aZKx0lcgxFZEjTxFtZcvdF1MZv9ChLY+XUevp3ds+QMAAP//AwBQSwMEFAAGAAgA&#10;AAAhACilYVTdAAAACgEAAA8AAABkcnMvZG93bnJldi54bWxMj8FOwzAQRO9I/IO1SFxQ65S2KYQ4&#10;FSCBuLb0AzbxNomI11HsNunfs5zo7a1mNDuTbyfXqTMNofVsYDFPQBFX3rZcGzh8f8yeQIWIbLHz&#10;TAYuFGBb3N7kmFk/8o7O+1grCeGQoYEmxj7TOlQNOQxz3xOLdvSDwyjnUGs74CjhrtOPSZJqhy3L&#10;hwZ7em+o+tmfnIHj1/iwfh7Lz3jY7FbpG7ab0l+Mub+bXl9ARZrivxn+6kt1KKRT6U9sg+oMzJap&#10;bIkC65WAOJZJsgBVCoiii1xfTyh+AQAA//8DAFBLAQItABQABgAIAAAAIQC2gziS/gAAAOEBAAAT&#10;AAAAAAAAAAAAAAAAAAAAAABbQ29udGVudF9UeXBlc10ueG1sUEsBAi0AFAAGAAgAAAAhADj9If/W&#10;AAAAlAEAAAsAAAAAAAAAAAAAAAAALwEAAF9yZWxzLy5yZWxzUEsBAi0AFAAGAAgAAAAhAMbVFgGC&#10;AgAADwUAAA4AAAAAAAAAAAAAAAAALgIAAGRycy9lMm9Eb2MueG1sUEsBAi0AFAAGAAgAAAAhACil&#10;YVTdAAAACgEAAA8AAAAAAAAAAAAAAAAA3AQAAGRycy9kb3ducmV2LnhtbFBLBQYAAAAABAAEAPMA&#10;AADmBQAAAAA=&#10;" stroked="f">
                <v:textbox>
                  <w:txbxContent>
                    <w:p w:rsidR="00E113EA" w:rsidRDefault="00E113EA" w:rsidP="00E113EA">
                      <w:pPr>
                        <w:bidi w:val="0"/>
                        <w:jc w:val="lowKashida"/>
                        <w:rPr>
                          <w:b/>
                          <w:bCs/>
                          <w:color w:val="FF0000"/>
                          <w:sz w:val="28"/>
                          <w:szCs w:val="28"/>
                          <w:lang w:bidi="ar-AE"/>
                        </w:rPr>
                      </w:pPr>
                      <w:r>
                        <w:rPr>
                          <w:b/>
                          <w:bCs/>
                          <w:color w:val="FF0000"/>
                          <w:sz w:val="28"/>
                          <w:szCs w:val="28"/>
                          <w:rtl/>
                          <w:lang w:bidi="ar-AE"/>
                        </w:rPr>
                        <w:t>م</w:t>
                      </w:r>
                      <w:r>
                        <w:rPr>
                          <w:rFonts w:hint="cs"/>
                          <w:b/>
                          <w:bCs/>
                          <w:color w:val="FF0000"/>
                          <w:sz w:val="28"/>
                          <w:szCs w:val="28"/>
                          <w:rtl/>
                        </w:rPr>
                        <w:t>ـــــ</w:t>
                      </w:r>
                      <w:r>
                        <w:rPr>
                          <w:b/>
                          <w:bCs/>
                          <w:color w:val="FF0000"/>
                          <w:sz w:val="28"/>
                          <w:szCs w:val="28"/>
                          <w:rtl/>
                          <w:lang w:bidi="ar-AE"/>
                        </w:rPr>
                        <w:t>نطقــة الشارقــــــة  التــعليمية</w:t>
                      </w:r>
                    </w:p>
                    <w:p w:rsidR="00E113EA" w:rsidRDefault="00E113EA" w:rsidP="00E113EA">
                      <w:pPr>
                        <w:jc w:val="lowKashida"/>
                        <w:rPr>
                          <w:rFonts w:hint="cs"/>
                          <w:b/>
                          <w:bCs/>
                          <w:color w:val="FF0000"/>
                          <w:sz w:val="28"/>
                          <w:szCs w:val="28"/>
                          <w:rtl/>
                        </w:rPr>
                      </w:pPr>
                      <w:r>
                        <w:rPr>
                          <w:b/>
                          <w:bCs/>
                          <w:color w:val="FF0000"/>
                          <w:sz w:val="28"/>
                          <w:szCs w:val="28"/>
                          <w:rtl/>
                          <w:lang w:bidi="ar-AE"/>
                        </w:rPr>
                        <w:t>مدرس</w:t>
                      </w:r>
                      <w:r>
                        <w:rPr>
                          <w:rFonts w:hint="cs"/>
                          <w:b/>
                          <w:bCs/>
                          <w:color w:val="FF0000"/>
                          <w:sz w:val="28"/>
                          <w:szCs w:val="28"/>
                          <w:rtl/>
                          <w:lang w:bidi="ar-AE"/>
                        </w:rPr>
                        <w:t>ـــــ</w:t>
                      </w:r>
                      <w:r>
                        <w:rPr>
                          <w:b/>
                          <w:bCs/>
                          <w:color w:val="FF0000"/>
                          <w:sz w:val="28"/>
                          <w:szCs w:val="28"/>
                          <w:rtl/>
                          <w:lang w:bidi="ar-AE"/>
                        </w:rPr>
                        <w:t xml:space="preserve">ة </w:t>
                      </w:r>
                      <w:r>
                        <w:rPr>
                          <w:rFonts w:hint="cs"/>
                          <w:b/>
                          <w:bCs/>
                          <w:color w:val="FF0000"/>
                          <w:sz w:val="28"/>
                          <w:szCs w:val="28"/>
                          <w:rtl/>
                          <w:lang w:bidi="ar-AE"/>
                        </w:rPr>
                        <w:t xml:space="preserve">الشيخ سلطان بن صقر </w:t>
                      </w:r>
                    </w:p>
                  </w:txbxContent>
                </v:textbox>
                <w10:wrap type="square"/>
              </v:shap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3543300</wp:posOffset>
                </wp:positionH>
                <wp:positionV relativeFrom="paragraph">
                  <wp:posOffset>-342900</wp:posOffset>
                </wp:positionV>
                <wp:extent cx="2171700" cy="571500"/>
                <wp:effectExtent l="0" t="0" r="0" b="0"/>
                <wp:wrapSquare wrapText="bothSides"/>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13EA" w:rsidRPr="00534852" w:rsidRDefault="00E113EA" w:rsidP="00E113EA">
                            <w:pPr>
                              <w:jc w:val="lowKashida"/>
                              <w:rPr>
                                <w:b/>
                                <w:bCs/>
                                <w:noProof/>
                                <w:color w:val="FF0000"/>
                                <w:sz w:val="28"/>
                                <w:szCs w:val="28"/>
                              </w:rPr>
                            </w:pPr>
                            <w:r w:rsidRPr="00534852">
                              <w:rPr>
                                <w:rFonts w:hint="cs"/>
                                <w:b/>
                                <w:bCs/>
                                <w:color w:val="FF0000"/>
                                <w:sz w:val="28"/>
                                <w:szCs w:val="28"/>
                                <w:rtl/>
                                <w:lang w:bidi="ar-AE"/>
                              </w:rPr>
                              <w:t>دولة الإمارات العربية المتحدة وزارة ال</w:t>
                            </w:r>
                            <w:r>
                              <w:rPr>
                                <w:rFonts w:hint="cs"/>
                                <w:b/>
                                <w:bCs/>
                                <w:color w:val="FF0000"/>
                                <w:sz w:val="28"/>
                                <w:szCs w:val="28"/>
                                <w:rtl/>
                                <w:lang w:bidi="ar-AE"/>
                              </w:rPr>
                              <w:t>ــــ</w:t>
                            </w:r>
                            <w:r w:rsidRPr="00534852">
                              <w:rPr>
                                <w:rFonts w:hint="cs"/>
                                <w:b/>
                                <w:bCs/>
                                <w:color w:val="FF0000"/>
                                <w:sz w:val="28"/>
                                <w:szCs w:val="28"/>
                                <w:rtl/>
                                <w:lang w:bidi="ar-AE"/>
                              </w:rPr>
                              <w:t>ت</w:t>
                            </w:r>
                            <w:r>
                              <w:rPr>
                                <w:rFonts w:hint="cs"/>
                                <w:b/>
                                <w:bCs/>
                                <w:color w:val="FF0000"/>
                                <w:sz w:val="28"/>
                                <w:szCs w:val="28"/>
                                <w:rtl/>
                                <w:lang w:bidi="ar-AE"/>
                              </w:rPr>
                              <w:t>ـــ</w:t>
                            </w:r>
                            <w:r w:rsidRPr="00534852">
                              <w:rPr>
                                <w:rFonts w:hint="cs"/>
                                <w:b/>
                                <w:bCs/>
                                <w:color w:val="FF0000"/>
                                <w:sz w:val="28"/>
                                <w:szCs w:val="28"/>
                                <w:rtl/>
                                <w:lang w:bidi="ar-AE"/>
                              </w:rPr>
                              <w:t>رب</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ــــــ</w:t>
                            </w:r>
                            <w:r w:rsidRPr="00534852">
                              <w:rPr>
                                <w:rFonts w:hint="cs"/>
                                <w:b/>
                                <w:bCs/>
                                <w:color w:val="FF0000"/>
                                <w:sz w:val="28"/>
                                <w:szCs w:val="28"/>
                                <w:rtl/>
                                <w:lang w:bidi="ar-AE"/>
                              </w:rPr>
                              <w:t>ة والتع</w:t>
                            </w:r>
                            <w:r>
                              <w:rPr>
                                <w:rFonts w:hint="cs"/>
                                <w:b/>
                                <w:bCs/>
                                <w:color w:val="FF0000"/>
                                <w:sz w:val="28"/>
                                <w:szCs w:val="28"/>
                                <w:rtl/>
                                <w:lang w:bidi="ar-AE"/>
                              </w:rPr>
                              <w:t>ــ</w:t>
                            </w:r>
                            <w:r w:rsidRPr="00534852">
                              <w:rPr>
                                <w:rFonts w:hint="cs"/>
                                <w:b/>
                                <w:bCs/>
                                <w:color w:val="FF0000"/>
                                <w:sz w:val="28"/>
                                <w:szCs w:val="28"/>
                                <w:rtl/>
                                <w:lang w:bidi="ar-AE"/>
                              </w:rPr>
                              <w:t>ل</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w:t>
                            </w:r>
                            <w:r w:rsidRPr="00534852">
                              <w:rPr>
                                <w:rFonts w:hint="cs"/>
                                <w:b/>
                                <w:bCs/>
                                <w:color w:val="FF0000"/>
                                <w:sz w:val="28"/>
                                <w:szCs w:val="28"/>
                                <w:rtl/>
                                <w:lang w:bidi="ar-AE"/>
                              </w:rPr>
                              <w:t>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279pt;margin-top:-27pt;width:171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CcVggIAABYFAAAOAAAAZHJzL2Uyb0RvYy54bWysVNuO2yAQfa/Uf0C8Z32ps4mtOKvNblNV&#10;2l6k3X4AARyjYqBAYm+r/nsHnGSzvUhVVT9gYIbDzJwzLK6GTqI9t05oVePsIsWIK6qZUNsaf3pY&#10;T+YYOU8UI1IrXuNH7vDV8uWLRW8qnutWS8YtAhDlqt7UuPXeVEniaMs74i604QqMjbYd8bC024RZ&#10;0gN6J5M8TS+TXltmrKbcOdi9HY14GfGbhlP/oWkc90jWGGLzcbRx3IQxWS5ItbXEtIIewiD/EEVH&#10;hIJLT1C3xBO0s+IXqE5Qq51u/AXVXaKbRlAec4BssvSnbO5bYnjMBYrjzKlM7v/B0vf7jxYJVmMg&#10;SpEOKHrgg0crPaBXoTq9cRU43Rtw8wNsA8sxU2fuNP3skNI3LVFbfm2t7ltOGESXhZPJ2dERxwWQ&#10;Tf9OM7iG7LyOQENju1A6KAYCdGDp8cRMCIXCZp7NslkKJgq26SybwjxcQarjaWOdf8N1h8KkxhaY&#10;j+hkf+f86Hp0CZc5LQVbCynjwm43N9KiPQGVrON3QH/mJlVwVjocGxHHHQgS7gi2EG5k/VuZ5UW6&#10;ysvJ+nI+mxTrYjopZ+l8kmblqrxMi7K4XX8PAWZF1QrGuLoTih8VmBV/x/ChF0btRA2ivsblNJ+O&#10;FP0xyTR+v0uyEx4aUooOFHFyIlUg9rVikDapPBFynCfPw4+EQA2O/1iVKIPA/KgBP2yGqLeokSCR&#10;jWaPoAurgTZgGB4TmLTafsWoh8assfuyI5ZjJN8q0FaZFUXo5LgoprMcFvbcsjm3EEUBqsYeo3F6&#10;48fu3xkrti3cNKpZ6WvQYyOiVJ6iOqgYmi/mdHgoQnefr6PX03O2/AEAAP//AwBQSwMEFAAGAAgA&#10;AAAhALV1VR7fAAAACgEAAA8AAABkcnMvZG93bnJldi54bWxMj8FOwzAQRO9I/IO1SFxQawNN2qbZ&#10;VIAE4trSD3DibRI1tqPYbdK/ZznR24x2NPsm3062ExcaQusdwvNcgSBXedO6GuHw8zlbgQhRO6M7&#10;7wjhSgG2xf1drjPjR7ejyz7WgktcyDRCE2OfSRmqhqwOc9+T49vRD1ZHtkMtzaBHLredfFEqlVa3&#10;jj80uqePhqrT/mwRjt/jU7Iey694WO4W6btul6W/Ij4+TG8bEJGm+B+GP3xGh4KZSn92JogOIUlW&#10;vCUizJIFC06slWJRIrymCmSRy9sJxS8AAAD//wMAUEsBAi0AFAAGAAgAAAAhALaDOJL+AAAA4QEA&#10;ABMAAAAAAAAAAAAAAAAAAAAAAFtDb250ZW50X1R5cGVzXS54bWxQSwECLQAUAAYACAAAACEAOP0h&#10;/9YAAACUAQAACwAAAAAAAAAAAAAAAAAvAQAAX3JlbHMvLnJlbHNQSwECLQAUAAYACAAAACEAAJwn&#10;FYICAAAWBQAADgAAAAAAAAAAAAAAAAAuAgAAZHJzL2Uyb0RvYy54bWxQSwECLQAUAAYACAAAACEA&#10;tXVVHt8AAAAKAQAADwAAAAAAAAAAAAAAAADcBAAAZHJzL2Rvd25yZXYueG1sUEsFBgAAAAAEAAQA&#10;8wAAAOgFAAAAAA==&#10;" stroked="f">
                <v:textbox>
                  <w:txbxContent>
                    <w:p w:rsidR="00E113EA" w:rsidRPr="00534852" w:rsidRDefault="00E113EA" w:rsidP="00E113EA">
                      <w:pPr>
                        <w:jc w:val="lowKashida"/>
                        <w:rPr>
                          <w:b/>
                          <w:bCs/>
                          <w:noProof/>
                          <w:color w:val="FF0000"/>
                          <w:sz w:val="28"/>
                          <w:szCs w:val="28"/>
                        </w:rPr>
                      </w:pPr>
                      <w:r w:rsidRPr="00534852">
                        <w:rPr>
                          <w:rFonts w:hint="cs"/>
                          <w:b/>
                          <w:bCs/>
                          <w:color w:val="FF0000"/>
                          <w:sz w:val="28"/>
                          <w:szCs w:val="28"/>
                          <w:rtl/>
                          <w:lang w:bidi="ar-AE"/>
                        </w:rPr>
                        <w:t>دولة الإمارات العربية المتحدة وزارة ال</w:t>
                      </w:r>
                      <w:r>
                        <w:rPr>
                          <w:rFonts w:hint="cs"/>
                          <w:b/>
                          <w:bCs/>
                          <w:color w:val="FF0000"/>
                          <w:sz w:val="28"/>
                          <w:szCs w:val="28"/>
                          <w:rtl/>
                          <w:lang w:bidi="ar-AE"/>
                        </w:rPr>
                        <w:t>ــــ</w:t>
                      </w:r>
                      <w:r w:rsidRPr="00534852">
                        <w:rPr>
                          <w:rFonts w:hint="cs"/>
                          <w:b/>
                          <w:bCs/>
                          <w:color w:val="FF0000"/>
                          <w:sz w:val="28"/>
                          <w:szCs w:val="28"/>
                          <w:rtl/>
                          <w:lang w:bidi="ar-AE"/>
                        </w:rPr>
                        <w:t>ت</w:t>
                      </w:r>
                      <w:r>
                        <w:rPr>
                          <w:rFonts w:hint="cs"/>
                          <w:b/>
                          <w:bCs/>
                          <w:color w:val="FF0000"/>
                          <w:sz w:val="28"/>
                          <w:szCs w:val="28"/>
                          <w:rtl/>
                          <w:lang w:bidi="ar-AE"/>
                        </w:rPr>
                        <w:t>ـــ</w:t>
                      </w:r>
                      <w:r w:rsidRPr="00534852">
                        <w:rPr>
                          <w:rFonts w:hint="cs"/>
                          <w:b/>
                          <w:bCs/>
                          <w:color w:val="FF0000"/>
                          <w:sz w:val="28"/>
                          <w:szCs w:val="28"/>
                          <w:rtl/>
                          <w:lang w:bidi="ar-AE"/>
                        </w:rPr>
                        <w:t>رب</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ــــــ</w:t>
                      </w:r>
                      <w:r w:rsidRPr="00534852">
                        <w:rPr>
                          <w:rFonts w:hint="cs"/>
                          <w:b/>
                          <w:bCs/>
                          <w:color w:val="FF0000"/>
                          <w:sz w:val="28"/>
                          <w:szCs w:val="28"/>
                          <w:rtl/>
                          <w:lang w:bidi="ar-AE"/>
                        </w:rPr>
                        <w:t>ة والتع</w:t>
                      </w:r>
                      <w:r>
                        <w:rPr>
                          <w:rFonts w:hint="cs"/>
                          <w:b/>
                          <w:bCs/>
                          <w:color w:val="FF0000"/>
                          <w:sz w:val="28"/>
                          <w:szCs w:val="28"/>
                          <w:rtl/>
                          <w:lang w:bidi="ar-AE"/>
                        </w:rPr>
                        <w:t>ــ</w:t>
                      </w:r>
                      <w:r w:rsidRPr="00534852">
                        <w:rPr>
                          <w:rFonts w:hint="cs"/>
                          <w:b/>
                          <w:bCs/>
                          <w:color w:val="FF0000"/>
                          <w:sz w:val="28"/>
                          <w:szCs w:val="28"/>
                          <w:rtl/>
                          <w:lang w:bidi="ar-AE"/>
                        </w:rPr>
                        <w:t>ل</w:t>
                      </w:r>
                      <w:r>
                        <w:rPr>
                          <w:rFonts w:hint="cs"/>
                          <w:b/>
                          <w:bCs/>
                          <w:color w:val="FF0000"/>
                          <w:sz w:val="28"/>
                          <w:szCs w:val="28"/>
                          <w:rtl/>
                          <w:lang w:bidi="ar-AE"/>
                        </w:rPr>
                        <w:t>ــ</w:t>
                      </w:r>
                      <w:r w:rsidRPr="00534852">
                        <w:rPr>
                          <w:rFonts w:hint="cs"/>
                          <w:b/>
                          <w:bCs/>
                          <w:color w:val="FF0000"/>
                          <w:sz w:val="28"/>
                          <w:szCs w:val="28"/>
                          <w:rtl/>
                          <w:lang w:bidi="ar-AE"/>
                        </w:rPr>
                        <w:t>ي</w:t>
                      </w:r>
                      <w:r>
                        <w:rPr>
                          <w:rFonts w:hint="cs"/>
                          <w:b/>
                          <w:bCs/>
                          <w:color w:val="FF0000"/>
                          <w:sz w:val="28"/>
                          <w:szCs w:val="28"/>
                          <w:rtl/>
                          <w:lang w:bidi="ar-AE"/>
                        </w:rPr>
                        <w:t>ــ</w:t>
                      </w:r>
                      <w:r w:rsidRPr="00534852">
                        <w:rPr>
                          <w:rFonts w:hint="cs"/>
                          <w:b/>
                          <w:bCs/>
                          <w:color w:val="FF0000"/>
                          <w:sz w:val="28"/>
                          <w:szCs w:val="28"/>
                          <w:rtl/>
                          <w:lang w:bidi="ar-AE"/>
                        </w:rPr>
                        <w:t>م</w:t>
                      </w:r>
                    </w:p>
                  </w:txbxContent>
                </v:textbox>
                <w10:wrap type="square"/>
              </v:shape>
            </w:pict>
          </mc:Fallback>
        </mc:AlternateContent>
      </w:r>
      <w:r>
        <w:rPr>
          <w:noProof/>
        </w:rPr>
        <w:drawing>
          <wp:anchor distT="0" distB="0" distL="114300" distR="114300" simplePos="0" relativeHeight="251653632" behindDoc="0" locked="0" layoutInCell="1" allowOverlap="1">
            <wp:simplePos x="0" y="0"/>
            <wp:positionH relativeFrom="column">
              <wp:posOffset>2171700</wp:posOffset>
            </wp:positionH>
            <wp:positionV relativeFrom="paragraph">
              <wp:posOffset>-571500</wp:posOffset>
            </wp:positionV>
            <wp:extent cx="870585" cy="1028700"/>
            <wp:effectExtent l="0" t="0" r="5715"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7208" t="3163" r="10292" b="8701"/>
                    <a:stretch>
                      <a:fillRect/>
                    </a:stretch>
                  </pic:blipFill>
                  <pic:spPr bwMode="auto">
                    <a:xfrm>
                      <a:off x="0" y="0"/>
                      <a:ext cx="87058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13EA" w:rsidRDefault="00E113EA" w:rsidP="00E113EA">
      <w:pPr>
        <w:rPr>
          <w:rFonts w:hint="cs"/>
          <w:rtl/>
          <w:lang w:bidi="ar-AE"/>
        </w:rPr>
      </w:pPr>
    </w:p>
    <w:p w:rsidR="00E113EA" w:rsidRDefault="00E113EA" w:rsidP="00E113EA">
      <w:pPr>
        <w:rPr>
          <w:rFonts w:hint="cs"/>
          <w:rtl/>
          <w:lang w:bidi="ar-AE"/>
        </w:rPr>
      </w:pPr>
    </w:p>
    <w:p w:rsidR="00E113EA" w:rsidRDefault="00E113EA" w:rsidP="00E113EA">
      <w:pPr>
        <w:rPr>
          <w:rFonts w:hint="cs"/>
          <w:rtl/>
          <w:lang w:bidi="ar-AE"/>
        </w:rPr>
      </w:pPr>
    </w:p>
    <w:p w:rsidR="00E113EA" w:rsidRDefault="00E113EA" w:rsidP="00E113EA">
      <w:pPr>
        <w:rPr>
          <w:rFonts w:hint="cs"/>
          <w:rtl/>
          <w:lang w:bidi="ar-AE"/>
        </w:rPr>
      </w:pPr>
    </w:p>
    <w:p w:rsidR="00E113EA" w:rsidRDefault="00E113EA" w:rsidP="00E113EA">
      <w:pPr>
        <w:jc w:val="center"/>
        <w:rPr>
          <w:rFonts w:hint="cs"/>
          <w:rtl/>
          <w:lang w:bidi="ar-AE"/>
        </w:rPr>
      </w:pPr>
    </w:p>
    <w:p w:rsidR="00E113EA" w:rsidRDefault="00E113EA" w:rsidP="00E113EA">
      <w:pPr>
        <w:jc w:val="center"/>
        <w:rPr>
          <w:rFonts w:hint="cs"/>
          <w:rtl/>
          <w:lang w:bidi="ar-AE"/>
        </w:rPr>
      </w:pPr>
    </w:p>
    <w:p w:rsidR="00E113EA" w:rsidRPr="0068322D" w:rsidRDefault="00E113EA" w:rsidP="00E113EA">
      <w:pPr>
        <w:jc w:val="center"/>
        <w:rPr>
          <w:rFonts w:ascii="MS Outlook" w:hAnsi="MS Outlook"/>
          <w:rtl/>
          <w:lang w:bidi="ar-AE"/>
        </w:rPr>
      </w:pPr>
    </w:p>
    <w:p w:rsidR="00E113EA" w:rsidRDefault="00E113EA" w:rsidP="00E113EA">
      <w:pPr>
        <w:rPr>
          <w:rFonts w:hint="cs"/>
          <w:rtl/>
          <w:lang w:bidi="ar-AE"/>
        </w:rPr>
      </w:pPr>
    </w:p>
    <w:p w:rsidR="00E113EA" w:rsidRDefault="00E113EA" w:rsidP="00E113EA">
      <w:pPr>
        <w:jc w:val="center"/>
        <w:rPr>
          <w:rFonts w:hint="cs"/>
          <w:rtl/>
          <w:lang w:bidi="ar-AE"/>
        </w:rPr>
      </w:pPr>
    </w:p>
    <w:p w:rsidR="00E113EA" w:rsidRDefault="00E113EA" w:rsidP="00E113EA">
      <w:pPr>
        <w:jc w:val="center"/>
        <w:rPr>
          <w:rFonts w:hint="cs"/>
          <w:rtl/>
          <w:lang w:bidi="ar-AE"/>
        </w:rPr>
      </w:pPr>
    </w:p>
    <w:p w:rsidR="00E113EA" w:rsidRDefault="00E113EA" w:rsidP="00E113EA">
      <w:pPr>
        <w:jc w:val="center"/>
        <w:rPr>
          <w:rFonts w:hint="cs"/>
          <w:rtl/>
          <w:lang w:bidi="ar-AE"/>
        </w:rPr>
      </w:pPr>
    </w:p>
    <w:p w:rsidR="00E113EA" w:rsidRDefault="00E113EA" w:rsidP="00E113EA">
      <w:pPr>
        <w:jc w:val="center"/>
        <w:rPr>
          <w:rFonts w:hint="cs"/>
          <w:rtl/>
          <w:lang w:bidi="ar-AE"/>
        </w:rPr>
      </w:pPr>
    </w:p>
    <w:p w:rsidR="00E113EA" w:rsidRDefault="00E113EA" w:rsidP="00E113EA">
      <w:pPr>
        <w:jc w:val="center"/>
        <w:rPr>
          <w:rFonts w:ascii="Kunstler Script" w:hAnsi="Kunstler Script" w:cs="Aharoni" w:hint="cs"/>
          <w:b/>
          <w:bCs/>
          <w:color w:val="993300"/>
          <w:sz w:val="52"/>
          <w:szCs w:val="52"/>
          <w:rtl/>
          <w:lang w:bidi="ar-AE"/>
        </w:rPr>
      </w:pPr>
    </w:p>
    <w:p w:rsidR="00E113EA" w:rsidRDefault="00E113EA" w:rsidP="00E113EA">
      <w:pPr>
        <w:jc w:val="center"/>
        <w:rPr>
          <w:rFonts w:ascii="Kunstler Script" w:hAnsi="Kunstler Script" w:cs="Aharoni" w:hint="cs"/>
          <w:b/>
          <w:bCs/>
          <w:color w:val="993300"/>
          <w:sz w:val="52"/>
          <w:szCs w:val="52"/>
          <w:rtl/>
          <w:lang w:bidi="ar-AE"/>
        </w:rPr>
      </w:pPr>
    </w:p>
    <w:p w:rsidR="00E113EA" w:rsidRDefault="00E113EA" w:rsidP="00E113EA">
      <w:pPr>
        <w:jc w:val="center"/>
        <w:rPr>
          <w:rFonts w:ascii="Kunstler Script" w:hAnsi="Kunstler Script" w:cs="Aharoni" w:hint="cs"/>
          <w:b/>
          <w:bCs/>
          <w:color w:val="993300"/>
          <w:sz w:val="52"/>
          <w:szCs w:val="52"/>
          <w:rtl/>
          <w:lang w:bidi="ar-AE"/>
        </w:rPr>
      </w:pPr>
    </w:p>
    <w:p w:rsidR="00E113EA" w:rsidRDefault="00793BE8" w:rsidP="00E113EA">
      <w:pPr>
        <w:jc w:val="center"/>
        <w:rPr>
          <w:rFonts w:hint="cs"/>
          <w:b/>
          <w:bCs/>
          <w:rtl/>
          <w:lang w:bidi="ar-AE"/>
        </w:rPr>
      </w:pPr>
      <w:r>
        <w:rPr>
          <w:rFonts w:hint="cs"/>
          <w:noProof/>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125095</wp:posOffset>
                </wp:positionV>
                <wp:extent cx="5257800" cy="1371600"/>
                <wp:effectExtent l="0" t="127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13EA" w:rsidRPr="005A03B5" w:rsidRDefault="00E113EA" w:rsidP="00E113EA">
                            <w:pPr>
                              <w:jc w:val="center"/>
                              <w:rPr>
                                <w:rFonts w:ascii="Andalus" w:hAnsi="Andalus" w:cs="Andalus"/>
                                <w:b/>
                                <w:bCs/>
                                <w:color w:val="FF0000"/>
                                <w:sz w:val="96"/>
                                <w:szCs w:val="96"/>
                              </w:rPr>
                            </w:pPr>
                            <w:r w:rsidRPr="005A03B5">
                              <w:rPr>
                                <w:rFonts w:ascii="Andalus" w:hAnsi="Andalus" w:cs="Andalus"/>
                                <w:b/>
                                <w:bCs/>
                                <w:color w:val="FF0000"/>
                                <w:sz w:val="96"/>
                                <w:szCs w:val="96"/>
                                <w:rtl/>
                              </w:rPr>
                              <w:t>(</w:t>
                            </w:r>
                            <w:r>
                              <w:rPr>
                                <w:rFonts w:ascii="Andalus" w:hAnsi="Andalus" w:cs="Andalus" w:hint="cs"/>
                                <w:b/>
                                <w:bCs/>
                                <w:color w:val="FF0000"/>
                                <w:sz w:val="96"/>
                                <w:szCs w:val="96"/>
                                <w:rtl/>
                              </w:rPr>
                              <w:t>دستـــور الامــــارات</w:t>
                            </w:r>
                            <w:r w:rsidRPr="005A03B5">
                              <w:rPr>
                                <w:rFonts w:ascii="Andalus" w:hAnsi="Andalus" w:cs="Andalus"/>
                                <w:b/>
                                <w:bCs/>
                                <w:color w:val="FF0000"/>
                                <w:sz w:val="96"/>
                                <w:szCs w:val="96"/>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0;margin-top:9.85pt;width:414pt;height:10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3OvhAIAABc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1n&#10;GCnSAUX3fPBopQdUhOr0xlXgdGfAzQ+wDSzHTJ251fSzQ0qvW6J2/Npa3becMIguCyeTs6Mjjgsg&#10;2/6dZnAN2XsdgYbGdqF0UAwE6MDSwyMzIRQKm9N8Ol+kYKJgy17Nsxkswh2kOh031vk3XHcoTGps&#10;gfoITw63zo+uJ5dwm9NSsI2QMi7sbruWFh0IyGQTvyP6MzepgrPS4diIOO5AlHBHsIV4I+3fyiwv&#10;0lVeTjazxXxSbIrppJyni0malatylhZlcbP5HgLMiqoVjHF1KxQ/STAr/o7iYzOM4okiRH2NSyjX&#10;yNEfk0zj97skO+GhI6XoagwVhy84kSow+1qxOPdEyHGePA8/EgI1OP1jVaIOAvWjCPywHaLg8gAc&#10;NLLV7AGEYTXQBhTDawKTVtuvGPXQmTV2X/bEcozkWwXiKrOiCK0cF8V0nsPCnlu25xaiKEDV2GM0&#10;Ttd+bP+9sWLXwk2jnJW+BkE2IkrlKaqjjKH7Yk7HlyK09/k6ej29Z8sfAAAA//8DAFBLAwQUAAYA&#10;CAAAACEA87q98dwAAAAHAQAADwAAAGRycy9kb3ducmV2LnhtbEyPQU+DQBCF7yb+h82YeDF2EW2h&#10;lKVRE43X1v6AAaZAys4Sdlvov3c86fG9N3nvm3w7215daPSdYwNPiwgUceXqjhsDh++PxxSUD8g1&#10;9o7JwJU8bIvbmxyz2k28o8s+NEpK2GdooA1hyLT2VUsW/cINxJId3WgxiBwbXY84SbntdRxFK22x&#10;Y1locaD3lqrT/mwNHL+mh+V6Kj/DIdm9rN6wS0p3Neb+bn7dgAo0h79j+MUXdCiEqXRnrr3qDcgj&#10;Qdx1AkrSNE7FKA3Ez8sEdJHr//zFDwAAAP//AwBQSwECLQAUAAYACAAAACEAtoM4kv4AAADhAQAA&#10;EwAAAAAAAAAAAAAAAAAAAAAAW0NvbnRlbnRfVHlwZXNdLnhtbFBLAQItABQABgAIAAAAIQA4/SH/&#10;1gAAAJQBAAALAAAAAAAAAAAAAAAAAC8BAABfcmVscy8ucmVsc1BLAQItABQABgAIAAAAIQDk53Ov&#10;hAIAABcFAAAOAAAAAAAAAAAAAAAAAC4CAABkcnMvZTJvRG9jLnhtbFBLAQItABQABgAIAAAAIQDz&#10;ur3x3AAAAAcBAAAPAAAAAAAAAAAAAAAAAN4EAABkcnMvZG93bnJldi54bWxQSwUGAAAAAAQABADz&#10;AAAA5wUAAAAA&#10;" stroked="f">
                <v:textbox>
                  <w:txbxContent>
                    <w:p w:rsidR="00E113EA" w:rsidRPr="005A03B5" w:rsidRDefault="00E113EA" w:rsidP="00E113EA">
                      <w:pPr>
                        <w:jc w:val="center"/>
                        <w:rPr>
                          <w:rFonts w:ascii="Andalus" w:hAnsi="Andalus" w:cs="Andalus"/>
                          <w:b/>
                          <w:bCs/>
                          <w:color w:val="FF0000"/>
                          <w:sz w:val="96"/>
                          <w:szCs w:val="96"/>
                        </w:rPr>
                      </w:pPr>
                      <w:r w:rsidRPr="005A03B5">
                        <w:rPr>
                          <w:rFonts w:ascii="Andalus" w:hAnsi="Andalus" w:cs="Andalus"/>
                          <w:b/>
                          <w:bCs/>
                          <w:color w:val="FF0000"/>
                          <w:sz w:val="96"/>
                          <w:szCs w:val="96"/>
                          <w:rtl/>
                        </w:rPr>
                        <w:t>(</w:t>
                      </w:r>
                      <w:r>
                        <w:rPr>
                          <w:rFonts w:ascii="Andalus" w:hAnsi="Andalus" w:cs="Andalus" w:hint="cs"/>
                          <w:b/>
                          <w:bCs/>
                          <w:color w:val="FF0000"/>
                          <w:sz w:val="96"/>
                          <w:szCs w:val="96"/>
                          <w:rtl/>
                        </w:rPr>
                        <w:t>دستـــور الامــــارات</w:t>
                      </w:r>
                      <w:r w:rsidRPr="005A03B5">
                        <w:rPr>
                          <w:rFonts w:ascii="Andalus" w:hAnsi="Andalus" w:cs="Andalus"/>
                          <w:b/>
                          <w:bCs/>
                          <w:color w:val="FF0000"/>
                          <w:sz w:val="96"/>
                          <w:szCs w:val="96"/>
                          <w:rtl/>
                        </w:rPr>
                        <w:t>)</w:t>
                      </w:r>
                    </w:p>
                  </w:txbxContent>
                </v:textbox>
              </v:shape>
            </w:pict>
          </mc:Fallback>
        </mc:AlternateContent>
      </w:r>
    </w:p>
    <w:p w:rsidR="00E113EA" w:rsidRDefault="00E113EA" w:rsidP="00E113EA">
      <w:pPr>
        <w:jc w:val="center"/>
        <w:rPr>
          <w:rFonts w:hint="cs"/>
          <w:b/>
          <w:bCs/>
          <w:rtl/>
          <w:lang w:bidi="ar-AE"/>
        </w:rPr>
      </w:pPr>
    </w:p>
    <w:p w:rsidR="00E113EA" w:rsidRDefault="00E113EA" w:rsidP="00E113EA">
      <w:pPr>
        <w:jc w:val="center"/>
        <w:rPr>
          <w:rFonts w:hint="cs"/>
          <w:b/>
          <w:bCs/>
          <w:rtl/>
          <w:lang w:bidi="ar-AE"/>
        </w:rPr>
      </w:pPr>
    </w:p>
    <w:p w:rsidR="00E113EA" w:rsidRDefault="00E113EA" w:rsidP="00E113EA">
      <w:pPr>
        <w:jc w:val="center"/>
        <w:rPr>
          <w:rFonts w:hint="cs"/>
          <w:b/>
          <w:bCs/>
          <w:rtl/>
          <w:lang w:bidi="ar-AE"/>
        </w:rPr>
      </w:pPr>
    </w:p>
    <w:p w:rsidR="00E113EA" w:rsidRDefault="00E113EA" w:rsidP="00E113EA">
      <w:pPr>
        <w:jc w:val="center"/>
        <w:rPr>
          <w:rFonts w:hint="cs"/>
          <w:b/>
          <w:bCs/>
          <w:rtl/>
          <w:lang w:bidi="ar-AE"/>
        </w:rPr>
      </w:pPr>
    </w:p>
    <w:p w:rsidR="00E113EA" w:rsidRDefault="00E113EA" w:rsidP="00E113EA">
      <w:pPr>
        <w:jc w:val="center"/>
        <w:rPr>
          <w:rFonts w:hint="cs"/>
          <w:b/>
          <w:bCs/>
          <w:rtl/>
          <w:lang w:bidi="ar-AE"/>
        </w:rPr>
      </w:pPr>
    </w:p>
    <w:p w:rsidR="00E113EA" w:rsidRDefault="00E113EA" w:rsidP="00E113EA">
      <w:pPr>
        <w:jc w:val="center"/>
        <w:rPr>
          <w:rFonts w:ascii="Kunstler Script" w:hAnsi="Kunstler Script" w:cs="Aharoni" w:hint="cs"/>
          <w:b/>
          <w:bCs/>
          <w:color w:val="993300"/>
          <w:sz w:val="52"/>
          <w:szCs w:val="52"/>
          <w:rtl/>
          <w:lang w:bidi="ar-AE"/>
        </w:rPr>
      </w:pPr>
    </w:p>
    <w:p w:rsidR="00E113EA" w:rsidRDefault="00E113EA" w:rsidP="00E113EA">
      <w:pPr>
        <w:jc w:val="center"/>
        <w:rPr>
          <w:rFonts w:ascii="Kunstler Script" w:hAnsi="Kunstler Script" w:cs="Aharoni" w:hint="cs"/>
          <w:b/>
          <w:bCs/>
          <w:color w:val="993300"/>
          <w:sz w:val="52"/>
          <w:szCs w:val="52"/>
          <w:rtl/>
          <w:lang w:bidi="ar-AE"/>
        </w:rPr>
      </w:pPr>
    </w:p>
    <w:p w:rsidR="00E113EA" w:rsidRPr="00D221CC" w:rsidRDefault="00E113EA" w:rsidP="00E113EA">
      <w:pPr>
        <w:jc w:val="center"/>
        <w:rPr>
          <w:rFonts w:ascii="Kunstler Script" w:hAnsi="Kunstler Script" w:hint="cs"/>
          <w:b/>
          <w:bCs/>
          <w:color w:val="993300"/>
          <w:sz w:val="52"/>
          <w:szCs w:val="52"/>
          <w:rtl/>
          <w:lang w:bidi="ar-AE"/>
        </w:rPr>
      </w:pPr>
    </w:p>
    <w:p w:rsidR="00E113EA" w:rsidRDefault="00E113EA" w:rsidP="00E113EA">
      <w:pPr>
        <w:jc w:val="center"/>
        <w:rPr>
          <w:rFonts w:ascii="Kunstler Script" w:hAnsi="Kunstler Script" w:cs="Aharoni" w:hint="cs"/>
          <w:b/>
          <w:bCs/>
          <w:color w:val="993300"/>
          <w:sz w:val="52"/>
          <w:szCs w:val="52"/>
          <w:rtl/>
          <w:lang w:bidi="ar-AE"/>
        </w:rPr>
      </w:pPr>
    </w:p>
    <w:p w:rsidR="00E113EA" w:rsidRDefault="00E113EA" w:rsidP="00E113EA">
      <w:pPr>
        <w:jc w:val="center"/>
        <w:rPr>
          <w:rFonts w:ascii="Kunstler Script" w:hAnsi="Kunstler Script" w:cs="Aharoni" w:hint="cs"/>
          <w:b/>
          <w:bCs/>
          <w:color w:val="993300"/>
          <w:sz w:val="52"/>
          <w:szCs w:val="52"/>
          <w:rtl/>
          <w:lang w:bidi="ar-AE"/>
        </w:rPr>
      </w:pPr>
    </w:p>
    <w:p w:rsidR="00E113EA" w:rsidRDefault="00E113EA" w:rsidP="00E113EA">
      <w:pPr>
        <w:jc w:val="center"/>
        <w:rPr>
          <w:rFonts w:ascii="Kunstler Script" w:hAnsi="Kunstler Script" w:cs="Aharoni" w:hint="cs"/>
          <w:b/>
          <w:bCs/>
          <w:color w:val="993300"/>
          <w:sz w:val="52"/>
          <w:szCs w:val="52"/>
          <w:rtl/>
          <w:lang w:bidi="ar-AE"/>
        </w:rPr>
      </w:pPr>
    </w:p>
    <w:p w:rsidR="00E113EA" w:rsidRDefault="00E113EA" w:rsidP="00E113EA">
      <w:pPr>
        <w:jc w:val="center"/>
        <w:rPr>
          <w:rFonts w:ascii="Kunstler Script" w:hAnsi="Kunstler Script" w:cs="Aharoni" w:hint="cs"/>
          <w:b/>
          <w:bCs/>
          <w:color w:val="993300"/>
          <w:sz w:val="52"/>
          <w:szCs w:val="52"/>
          <w:rtl/>
          <w:lang w:bidi="ar-AE"/>
        </w:rPr>
      </w:pPr>
    </w:p>
    <w:p w:rsidR="00E113EA" w:rsidRDefault="00E113EA" w:rsidP="00E113EA">
      <w:pPr>
        <w:jc w:val="center"/>
        <w:rPr>
          <w:rFonts w:ascii="Kunstler Script" w:hAnsi="Kunstler Script" w:cs="Aharoni" w:hint="cs"/>
          <w:b/>
          <w:bCs/>
          <w:color w:val="993300"/>
          <w:sz w:val="52"/>
          <w:szCs w:val="52"/>
          <w:rtl/>
          <w:lang w:bidi="ar-AE"/>
        </w:rPr>
      </w:pPr>
    </w:p>
    <w:p w:rsidR="00E113EA" w:rsidRPr="0096209C" w:rsidRDefault="00793BE8" w:rsidP="00E113EA">
      <w:pPr>
        <w:pStyle w:val="Heading2"/>
        <w:bidi/>
        <w:rPr>
          <w:rFonts w:hint="cs"/>
          <w:b w:val="0"/>
          <w:bCs w:val="0"/>
          <w:rtl/>
          <w:lang w:bidi="ar-AE"/>
        </w:rPr>
      </w:pPr>
      <w:r>
        <w:rPr>
          <w:rFonts w:hint="cs"/>
          <w:b w:val="0"/>
          <w:bCs w:val="0"/>
          <w:noProof/>
          <w:rtl/>
        </w:rPr>
        <mc:AlternateContent>
          <mc:Choice Requires="wps">
            <w:drawing>
              <wp:anchor distT="0" distB="0" distL="114300" distR="114300" simplePos="0" relativeHeight="251657728" behindDoc="0" locked="0" layoutInCell="1" allowOverlap="1">
                <wp:simplePos x="0" y="0"/>
                <wp:positionH relativeFrom="column">
                  <wp:posOffset>-676910</wp:posOffset>
                </wp:positionH>
                <wp:positionV relativeFrom="paragraph">
                  <wp:posOffset>1473835</wp:posOffset>
                </wp:positionV>
                <wp:extent cx="2400300" cy="648970"/>
                <wp:effectExtent l="0" t="0" r="635" b="1270"/>
                <wp:wrapSquare wrapText="bothSides"/>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EA" w:rsidRPr="005A03B5" w:rsidRDefault="00E113EA" w:rsidP="00E113EA">
                            <w:pPr>
                              <w:jc w:val="right"/>
                              <w:rPr>
                                <w:rFonts w:hint="cs"/>
                                <w:b/>
                                <w:bCs/>
                                <w:color w:val="333300"/>
                                <w:sz w:val="32"/>
                                <w:szCs w:val="32"/>
                                <w:rtl/>
                                <w:lang w:bidi="ar-AE"/>
                              </w:rPr>
                            </w:pPr>
                            <w:r w:rsidRPr="005A03B5">
                              <w:rPr>
                                <w:rFonts w:hint="cs"/>
                                <w:b/>
                                <w:bCs/>
                                <w:color w:val="333300"/>
                                <w:sz w:val="32"/>
                                <w:szCs w:val="32"/>
                                <w:rtl/>
                                <w:lang w:bidi="ar-AE"/>
                              </w:rPr>
                              <w:t>عمل الطالب :</w:t>
                            </w:r>
                            <w:r>
                              <w:rPr>
                                <w:rFonts w:hint="cs"/>
                                <w:b/>
                                <w:bCs/>
                                <w:color w:val="333300"/>
                                <w:sz w:val="32"/>
                                <w:szCs w:val="32"/>
                                <w:rtl/>
                                <w:lang w:bidi="ar-AE"/>
                              </w:rPr>
                              <w:t xml:space="preserve"> نـاصر خــالد</w:t>
                            </w:r>
                            <w:r w:rsidRPr="005A03B5">
                              <w:rPr>
                                <w:rFonts w:hint="cs"/>
                                <w:b/>
                                <w:bCs/>
                                <w:color w:val="333300"/>
                                <w:sz w:val="32"/>
                                <w:szCs w:val="32"/>
                                <w:rtl/>
                                <w:lang w:bidi="ar-AE"/>
                              </w:rPr>
                              <w:t xml:space="preserve"> </w:t>
                            </w:r>
                          </w:p>
                          <w:p w:rsidR="00E113EA" w:rsidRPr="00D9599F" w:rsidRDefault="00E113EA" w:rsidP="00E113EA">
                            <w:pPr>
                              <w:rPr>
                                <w:b/>
                                <w:bCs/>
                                <w:color w:val="333300"/>
                                <w:sz w:val="32"/>
                                <w:szCs w:val="32"/>
                                <w:lang w:bidi="ar-AE"/>
                              </w:rPr>
                            </w:pPr>
                            <w:r>
                              <w:rPr>
                                <w:rFonts w:hint="cs"/>
                                <w:b/>
                                <w:bCs/>
                                <w:color w:val="333300"/>
                                <w:sz w:val="32"/>
                                <w:szCs w:val="32"/>
                                <w:rtl/>
                                <w:lang w:bidi="ar-AE"/>
                              </w:rPr>
                              <w:t xml:space="preserve">                </w:t>
                            </w:r>
                            <w:r w:rsidRPr="005A03B5">
                              <w:rPr>
                                <w:rFonts w:hint="cs"/>
                                <w:b/>
                                <w:bCs/>
                                <w:color w:val="333300"/>
                                <w:sz w:val="32"/>
                                <w:szCs w:val="32"/>
                                <w:rtl/>
                                <w:lang w:bidi="ar-AE"/>
                              </w:rPr>
                              <w:t>الصف :</w:t>
                            </w:r>
                            <w:r>
                              <w:rPr>
                                <w:rFonts w:hint="cs"/>
                                <w:b/>
                                <w:bCs/>
                                <w:color w:val="333300"/>
                                <w:sz w:val="32"/>
                                <w:szCs w:val="32"/>
                                <w:rtl/>
                                <w:lang w:bidi="ar-AE"/>
                              </w:rPr>
                              <w:t xml:space="preserve">   </w:t>
                            </w:r>
                            <w:r w:rsidRPr="003F30EA">
                              <w:rPr>
                                <w:rFonts w:ascii="Segoe Script" w:hAnsi="Segoe Script"/>
                                <w:b/>
                                <w:bCs/>
                                <w:color w:val="333300"/>
                                <w:sz w:val="32"/>
                                <w:szCs w:val="32"/>
                                <w:rtl/>
                                <w:lang w:bidi="ar-AE"/>
                              </w:rPr>
                              <w:t xml:space="preserve">  </w:t>
                            </w:r>
                            <w:r>
                              <w:rPr>
                                <w:rFonts w:ascii="Segoe Script" w:hAnsi="Segoe Script"/>
                                <w:b/>
                                <w:bCs/>
                                <w:color w:val="333300"/>
                                <w:sz w:val="32"/>
                                <w:szCs w:val="32"/>
                                <w:lang w:bidi="ar-AE"/>
                              </w:rPr>
                              <w:t>9</w:t>
                            </w:r>
                            <w:r w:rsidRPr="003F30EA">
                              <w:rPr>
                                <w:rFonts w:ascii="Segoe Script" w:hAnsi="Segoe Script"/>
                                <w:b/>
                                <w:bCs/>
                                <w:color w:val="333300"/>
                                <w:sz w:val="32"/>
                                <w:szCs w:val="32"/>
                                <w:lang w:bidi="ar-AE"/>
                              </w:rPr>
                              <w:t>/2</w:t>
                            </w:r>
                            <w:r w:rsidRPr="003F30EA">
                              <w:rPr>
                                <w:rFonts w:ascii="Segoe Script" w:hAnsi="Segoe Script"/>
                                <w:b/>
                                <w:bCs/>
                                <w:color w:val="333300"/>
                                <w:sz w:val="32"/>
                                <w:szCs w:val="32"/>
                                <w:rtl/>
                                <w:lang w:bidi="ar-AE"/>
                              </w:rPr>
                              <w:t xml:space="preserve"> </w:t>
                            </w:r>
                            <w:r>
                              <w:rPr>
                                <w:rFonts w:hint="cs"/>
                                <w:b/>
                                <w:bCs/>
                                <w:color w:val="333300"/>
                                <w:sz w:val="32"/>
                                <w:szCs w:val="32"/>
                                <w:rtl/>
                                <w:lang w:bidi="ar-AE"/>
                              </w:rPr>
                              <w:t xml:space="preserve">      </w:t>
                            </w:r>
                          </w:p>
                          <w:p w:rsidR="00E113EA" w:rsidRPr="00D9599F" w:rsidRDefault="00E113EA" w:rsidP="00E113EA">
                            <w:pPr>
                              <w:rPr>
                                <w:b/>
                                <w:bCs/>
                                <w:color w:val="333300"/>
                                <w:sz w:val="32"/>
                                <w:szCs w:val="32"/>
                                <w:lang w:bidi="ar-A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53.3pt;margin-top:116.05pt;width:189pt;height:5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dAyuQIAAMAFAAAOAAAAZHJzL2Uyb0RvYy54bWysVMlu2zAQvRfoPxC8K1pCy5IQuUgsqyiQ&#10;LkDSD6AlyiIqkSpJW06L/nuHlLckl6ItDwTJGb7Z3szNu33foR1TmkuR4/AqwIiJStZcbHL89bH0&#10;Eoy0oaKmnRQsx09M43eLt29uxiFjkWxlVzOFAETobBxy3BozZL6vq5b1VF/JgQkQNlL11MBVbfxa&#10;0RHQ+86PgiD2R6nqQcmKaQ2vxSTEC4ffNKwyn5tGM4O6HINvxu3K7Wu7+4sbmm0UHVpeHdygf+FF&#10;T7kAoyeoghqKtoq/gup5paSWjbmqZO/LpuEVczFANGHwIpqHlg7MxQLJ0cMpTfr/wVafdl8U4nWO&#10;ZxgJ2kOJHtneoDu5R7HNzjjoDJQeBlAze3iGKrtI9XAvq28aCblsqdiwW6Xk2DJag3eh/elffJ1w&#10;tAVZjx9lDWbo1kgHtG9Ub1MHyUCADlV6OlXGulLBY0SC4DoAUQWymCTp3JXOp9nx96C0ec9kj+wh&#10;xwoq79Dp7l4b6w3NjirWmJAl7zpX/U48ewDF6QVsw1crs164Yv5Mg3SVrBLikSheeSQoCu+2XBIv&#10;LsP5rLgulssi/GXthiRreV0zYc0ciRWSPyvcgeITJU7U0rLjtYWzLmm1WS87hXYUiF265XIOkrOa&#10;/9wNlwSI5UVIIST3Lkq9Mk7mHinJzIPsJl4QpndpHJCUFOXzkO65YP8eEhpznM6i2USms9MvYgvc&#10;eh0bzXpuYHR0vM9xclKimaXgStSutIbybjpfpMK6f04FlPtYaEdYy9GJrWa/3rvOuD72wVrWT8Bg&#10;JYFgwEUYe3BopfqB0QgjJMf6+5YqhlH3QUAXpCEhdua4C5nNI7ioS8n6UkJFBVA5NhhNx6WZ5tR2&#10;UHzTgqWp74S8hc5puCO1bbHJq0O/wZhwsR1Gmp1Dl3endR68i98AAAD//wMAUEsDBBQABgAIAAAA&#10;IQAZ1FQ24AAAAAwBAAAPAAAAZHJzL2Rvd25yZXYueG1sTI/LTsMwEEX3SPyDNUjsWjsPAoRMKgRi&#10;C2p5SOzceJpExOModpvw95gVLEf36N4z1WaxgzjR5HvHCMlagSBunOm5RXh7fVrdgPBBs9GDY0L4&#10;Jg+b+vys0qVxM2/ptAutiCXsS43QhTCWUvqmI6v92o3EMTu4yeoQz6mVZtJzLLeDTJUqpNU9x4VO&#10;j/TQUfO1O1qE9+fD50euXtpHezXOblGS7a1EvLxY7u9ABFrCHwy/+lEd6ui0d0c2XgwIq0QVRWQR&#10;0ixNQEQkvU5yEHuELMszkHUl/z9R/wAAAP//AwBQSwECLQAUAAYACAAAACEAtoM4kv4AAADhAQAA&#10;EwAAAAAAAAAAAAAAAAAAAAAAW0NvbnRlbnRfVHlwZXNdLnhtbFBLAQItABQABgAIAAAAIQA4/SH/&#10;1gAAAJQBAAALAAAAAAAAAAAAAAAAAC8BAABfcmVscy8ucmVsc1BLAQItABQABgAIAAAAIQB42dAy&#10;uQIAAMAFAAAOAAAAAAAAAAAAAAAAAC4CAABkcnMvZTJvRG9jLnhtbFBLAQItABQABgAIAAAAIQAZ&#10;1FQ24AAAAAwBAAAPAAAAAAAAAAAAAAAAABMFAABkcnMvZG93bnJldi54bWxQSwUGAAAAAAQABADz&#10;AAAAIAYAAAAA&#10;" filled="f" stroked="f">
                <v:textbox>
                  <w:txbxContent>
                    <w:p w:rsidR="00E113EA" w:rsidRPr="005A03B5" w:rsidRDefault="00E113EA" w:rsidP="00E113EA">
                      <w:pPr>
                        <w:jc w:val="right"/>
                        <w:rPr>
                          <w:rFonts w:hint="cs"/>
                          <w:b/>
                          <w:bCs/>
                          <w:color w:val="333300"/>
                          <w:sz w:val="32"/>
                          <w:szCs w:val="32"/>
                          <w:rtl/>
                          <w:lang w:bidi="ar-AE"/>
                        </w:rPr>
                      </w:pPr>
                      <w:r w:rsidRPr="005A03B5">
                        <w:rPr>
                          <w:rFonts w:hint="cs"/>
                          <w:b/>
                          <w:bCs/>
                          <w:color w:val="333300"/>
                          <w:sz w:val="32"/>
                          <w:szCs w:val="32"/>
                          <w:rtl/>
                          <w:lang w:bidi="ar-AE"/>
                        </w:rPr>
                        <w:t>عمل الطالب :</w:t>
                      </w:r>
                      <w:r>
                        <w:rPr>
                          <w:rFonts w:hint="cs"/>
                          <w:b/>
                          <w:bCs/>
                          <w:color w:val="333300"/>
                          <w:sz w:val="32"/>
                          <w:szCs w:val="32"/>
                          <w:rtl/>
                          <w:lang w:bidi="ar-AE"/>
                        </w:rPr>
                        <w:t xml:space="preserve"> نـاصر خــالد</w:t>
                      </w:r>
                      <w:r w:rsidRPr="005A03B5">
                        <w:rPr>
                          <w:rFonts w:hint="cs"/>
                          <w:b/>
                          <w:bCs/>
                          <w:color w:val="333300"/>
                          <w:sz w:val="32"/>
                          <w:szCs w:val="32"/>
                          <w:rtl/>
                          <w:lang w:bidi="ar-AE"/>
                        </w:rPr>
                        <w:t xml:space="preserve"> </w:t>
                      </w:r>
                    </w:p>
                    <w:p w:rsidR="00E113EA" w:rsidRPr="00D9599F" w:rsidRDefault="00E113EA" w:rsidP="00E113EA">
                      <w:pPr>
                        <w:rPr>
                          <w:b/>
                          <w:bCs/>
                          <w:color w:val="333300"/>
                          <w:sz w:val="32"/>
                          <w:szCs w:val="32"/>
                          <w:lang w:bidi="ar-AE"/>
                        </w:rPr>
                      </w:pPr>
                      <w:r>
                        <w:rPr>
                          <w:rFonts w:hint="cs"/>
                          <w:b/>
                          <w:bCs/>
                          <w:color w:val="333300"/>
                          <w:sz w:val="32"/>
                          <w:szCs w:val="32"/>
                          <w:rtl/>
                          <w:lang w:bidi="ar-AE"/>
                        </w:rPr>
                        <w:t xml:space="preserve">                </w:t>
                      </w:r>
                      <w:r w:rsidRPr="005A03B5">
                        <w:rPr>
                          <w:rFonts w:hint="cs"/>
                          <w:b/>
                          <w:bCs/>
                          <w:color w:val="333300"/>
                          <w:sz w:val="32"/>
                          <w:szCs w:val="32"/>
                          <w:rtl/>
                          <w:lang w:bidi="ar-AE"/>
                        </w:rPr>
                        <w:t>الصف :</w:t>
                      </w:r>
                      <w:r>
                        <w:rPr>
                          <w:rFonts w:hint="cs"/>
                          <w:b/>
                          <w:bCs/>
                          <w:color w:val="333300"/>
                          <w:sz w:val="32"/>
                          <w:szCs w:val="32"/>
                          <w:rtl/>
                          <w:lang w:bidi="ar-AE"/>
                        </w:rPr>
                        <w:t xml:space="preserve">   </w:t>
                      </w:r>
                      <w:r w:rsidRPr="003F30EA">
                        <w:rPr>
                          <w:rFonts w:ascii="Segoe Script" w:hAnsi="Segoe Script"/>
                          <w:b/>
                          <w:bCs/>
                          <w:color w:val="333300"/>
                          <w:sz w:val="32"/>
                          <w:szCs w:val="32"/>
                          <w:rtl/>
                          <w:lang w:bidi="ar-AE"/>
                        </w:rPr>
                        <w:t xml:space="preserve">  </w:t>
                      </w:r>
                      <w:r>
                        <w:rPr>
                          <w:rFonts w:ascii="Segoe Script" w:hAnsi="Segoe Script"/>
                          <w:b/>
                          <w:bCs/>
                          <w:color w:val="333300"/>
                          <w:sz w:val="32"/>
                          <w:szCs w:val="32"/>
                          <w:lang w:bidi="ar-AE"/>
                        </w:rPr>
                        <w:t>9</w:t>
                      </w:r>
                      <w:r w:rsidRPr="003F30EA">
                        <w:rPr>
                          <w:rFonts w:ascii="Segoe Script" w:hAnsi="Segoe Script"/>
                          <w:b/>
                          <w:bCs/>
                          <w:color w:val="333300"/>
                          <w:sz w:val="32"/>
                          <w:szCs w:val="32"/>
                          <w:lang w:bidi="ar-AE"/>
                        </w:rPr>
                        <w:t>/2</w:t>
                      </w:r>
                      <w:r w:rsidRPr="003F30EA">
                        <w:rPr>
                          <w:rFonts w:ascii="Segoe Script" w:hAnsi="Segoe Script"/>
                          <w:b/>
                          <w:bCs/>
                          <w:color w:val="333300"/>
                          <w:sz w:val="32"/>
                          <w:szCs w:val="32"/>
                          <w:rtl/>
                          <w:lang w:bidi="ar-AE"/>
                        </w:rPr>
                        <w:t xml:space="preserve"> </w:t>
                      </w:r>
                      <w:r>
                        <w:rPr>
                          <w:rFonts w:hint="cs"/>
                          <w:b/>
                          <w:bCs/>
                          <w:color w:val="333300"/>
                          <w:sz w:val="32"/>
                          <w:szCs w:val="32"/>
                          <w:rtl/>
                          <w:lang w:bidi="ar-AE"/>
                        </w:rPr>
                        <w:t xml:space="preserve">      </w:t>
                      </w:r>
                    </w:p>
                    <w:p w:rsidR="00E113EA" w:rsidRPr="00D9599F" w:rsidRDefault="00E113EA" w:rsidP="00E113EA">
                      <w:pPr>
                        <w:rPr>
                          <w:b/>
                          <w:bCs/>
                          <w:color w:val="333300"/>
                          <w:sz w:val="32"/>
                          <w:szCs w:val="32"/>
                          <w:lang w:bidi="ar-AE"/>
                        </w:rPr>
                      </w:pPr>
                    </w:p>
                  </w:txbxContent>
                </v:textbox>
                <w10:wrap type="square"/>
              </v:shape>
            </w:pict>
          </mc:Fallback>
        </mc:AlternateContent>
      </w:r>
      <w:r w:rsidR="00E113EA" w:rsidRPr="002050FA">
        <w:rPr>
          <w:b w:val="0"/>
          <w:bCs w:val="0"/>
          <w:color w:val="76923C"/>
          <w:sz w:val="40"/>
          <w:szCs w:val="40"/>
          <w:rtl/>
          <w:lang w:bidi="ar-AE"/>
        </w:rPr>
        <w:br w:type="page"/>
      </w:r>
    </w:p>
    <w:p w:rsidR="00E113EA" w:rsidRPr="0096209C" w:rsidRDefault="00793BE8" w:rsidP="00E113EA">
      <w:pPr>
        <w:pStyle w:val="Subtitle"/>
        <w:bidi/>
        <w:rPr>
          <w:rFonts w:ascii="Tahoma" w:hAnsi="Tahoma" w:cs="Tahoma"/>
          <w:b/>
          <w:bCs/>
          <w:sz w:val="26"/>
          <w:szCs w:val="26"/>
          <w:rtl/>
        </w:rPr>
      </w:pPr>
      <w:r>
        <w:rPr>
          <w:rFonts w:ascii="Andalus" w:hAnsi="Andalus" w:cs="Andalus" w:hint="cs"/>
          <w:noProof/>
          <w:sz w:val="40"/>
          <w:szCs w:val="40"/>
          <w:rtl/>
        </w:rPr>
        <mc:AlternateContent>
          <mc:Choice Requires="wps">
            <w:drawing>
              <wp:anchor distT="0" distB="0" distL="114300" distR="114300" simplePos="0" relativeHeight="251658752" behindDoc="0" locked="0" layoutInCell="1" allowOverlap="1">
                <wp:simplePos x="0" y="0"/>
                <wp:positionH relativeFrom="column">
                  <wp:posOffset>4343400</wp:posOffset>
                </wp:positionH>
                <wp:positionV relativeFrom="paragraph">
                  <wp:posOffset>-1012190</wp:posOffset>
                </wp:positionV>
                <wp:extent cx="1600200" cy="571500"/>
                <wp:effectExtent l="0" t="0" r="0" b="254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13EA" w:rsidRPr="005A03B5" w:rsidRDefault="00E113EA" w:rsidP="00E113EA">
                            <w:pPr>
                              <w:rPr>
                                <w:rFonts w:ascii="Andalus" w:hAnsi="Andalus" w:cs="Andalus" w:hint="cs"/>
                                <w:b/>
                                <w:bCs/>
                                <w:color w:val="FF6600"/>
                                <w:sz w:val="44"/>
                                <w:szCs w:val="44"/>
                                <w:lang w:bidi="ar-AE"/>
                              </w:rPr>
                            </w:pPr>
                            <w:r w:rsidRPr="005A03B5">
                              <w:rPr>
                                <w:rFonts w:ascii="Andalus" w:hAnsi="Andalus" w:cs="Andalus"/>
                                <w:b/>
                                <w:bCs/>
                                <w:color w:val="FF6600"/>
                                <w:sz w:val="44"/>
                                <w:szCs w:val="44"/>
                                <w:rtl/>
                                <w:lang w:bidi="ar-AE"/>
                              </w:rPr>
                              <w:t>المقــدمه</w:t>
                            </w:r>
                            <w:r w:rsidRPr="005A03B5">
                              <w:rPr>
                                <w:rFonts w:ascii="Andalus" w:hAnsi="Andalus" w:cs="Andalus" w:hint="cs"/>
                                <w:b/>
                                <w:bCs/>
                                <w:color w:val="FF6600"/>
                                <w:sz w:val="44"/>
                                <w:szCs w:val="44"/>
                                <w:rtl/>
                                <w:lang w:bidi="ar-AE"/>
                              </w:rPr>
                              <w:t>ـ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342pt;margin-top:-79.7pt;width:126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8lgQIAABYFAAAOAAAAZHJzL2Uyb0RvYy54bWysVMlu2zAQvRfoPxC8O5IMeZEQOWiSuiiQ&#10;LkDSD6ApyiJKcViStpQW/fcOKdtxugBFUR0oLsM3y3vDy6uhU2QvrJOgK5pdpJQIzaGWelvRTw/r&#10;yZIS55mumQItKvooHL1avXxx2ZtSTKEFVQtLEES7sjcVbb03ZZI43oqOuQswQuNhA7ZjHpd2m9SW&#10;9YjeqWSapvOkB1sbC1w4h7u34yFdRfymEdx/aBonPFEVxdh8HG0cN2FMVpes3FpmWskPYbB/iKJj&#10;UqPTE9Qt84zsrPwFqpPcgoPGX3DoEmgayUXMAbPJ0p+yuW+ZETEXLI4zpzK5/wfL3+8/WiLriuaU&#10;aNYhRQ9i8OQaBrII1emNK9Ho3qCZH3AbWY6ZOnMH/LMjGm5aprfilbXQt4LVGF0WbiZnV0ccF0A2&#10;/Tuo0Q3beYhAQ2O7UDosBkF0ZOnxxEwIhQeX8zRFuinheDZbZDOcBxesPN421vk3AjoSJhW1yHxE&#10;Z/s750fTo0lw5kDJei2Vigu73dwoS/YMVbKO3wH9mZnSwVhDuDYijjsYJPoIZyHcyPq3Ipvm6fW0&#10;mKzny8UkX+ezSbFIl5M0K66LeZoX+e36ewgwy8tW1rXQd1KLowKz/O8YPvTCqJ2oQdJXtJhNZyNF&#10;f0wyjd/vkuykx4ZUsqvo8mTEykDsa11j2qz0TKpxnjwPPxKCNTj+Y1WiDALzowb8sBkOekOwIJEN&#10;1I+oCwtIGzKMjwlOWrBfKemxMSvqvuyYFZSotxq1VWR5Hjo5LvLZYooLe36yOT9hmiNURT0l4/TG&#10;j92/M1ZuW/Q0qlnDK9RjI6NUnqI6qBibL+Z0eChCd5+vo9XTc7b6AQAA//8DAFBLAwQUAAYACAAA&#10;ACEAA8TRwt8AAAAMAQAADwAAAGRycy9kb3ducmV2LnhtbEyPwU7DMBBE70j8g7VIXFDrFFK3CXEq&#10;QAJxbekHOPE2iYjXUew26d+znOC4s6OZN8Vudr244Bg6TxpWywQEUu1tR42G49f7YgsiREPW9J5Q&#10;wxUD7Mrbm8Lk1k+0x8shNoJDKORGQxvjkEsZ6hadCUs/IPHv5EdnIp9jI+1oJg53vXxMEiWd6Ygb&#10;WjPgW4v19+HsNJw+p4d1NlUf8bjZp+rVdJvKX7W+v5tfnkFEnOOfGX7xGR1KZqr8mWwQvQa1TXlL&#10;1LBYrbMUBFuyJ8VSxZJiRZaF/D+i/AEAAP//AwBQSwECLQAUAAYACAAAACEAtoM4kv4AAADhAQAA&#10;EwAAAAAAAAAAAAAAAAAAAAAAW0NvbnRlbnRfVHlwZXNdLnhtbFBLAQItABQABgAIAAAAIQA4/SH/&#10;1gAAAJQBAAALAAAAAAAAAAAAAAAAAC8BAABfcmVscy8ucmVsc1BLAQItABQABgAIAAAAIQA8qG8l&#10;gQIAABYFAAAOAAAAAAAAAAAAAAAAAC4CAABkcnMvZTJvRG9jLnhtbFBLAQItABQABgAIAAAAIQAD&#10;xNHC3wAAAAwBAAAPAAAAAAAAAAAAAAAAANsEAABkcnMvZG93bnJldi54bWxQSwUGAAAAAAQABADz&#10;AAAA5wUAAAAA&#10;" stroked="f">
                <v:textbox>
                  <w:txbxContent>
                    <w:p w:rsidR="00E113EA" w:rsidRPr="005A03B5" w:rsidRDefault="00E113EA" w:rsidP="00E113EA">
                      <w:pPr>
                        <w:rPr>
                          <w:rFonts w:ascii="Andalus" w:hAnsi="Andalus" w:cs="Andalus" w:hint="cs"/>
                          <w:b/>
                          <w:bCs/>
                          <w:color w:val="FF6600"/>
                          <w:sz w:val="44"/>
                          <w:szCs w:val="44"/>
                          <w:lang w:bidi="ar-AE"/>
                        </w:rPr>
                      </w:pPr>
                      <w:r w:rsidRPr="005A03B5">
                        <w:rPr>
                          <w:rFonts w:ascii="Andalus" w:hAnsi="Andalus" w:cs="Andalus"/>
                          <w:b/>
                          <w:bCs/>
                          <w:color w:val="FF6600"/>
                          <w:sz w:val="44"/>
                          <w:szCs w:val="44"/>
                          <w:rtl/>
                          <w:lang w:bidi="ar-AE"/>
                        </w:rPr>
                        <w:t>المقــدمه</w:t>
                      </w:r>
                      <w:r w:rsidRPr="005A03B5">
                        <w:rPr>
                          <w:rFonts w:ascii="Andalus" w:hAnsi="Andalus" w:cs="Andalus" w:hint="cs"/>
                          <w:b/>
                          <w:bCs/>
                          <w:color w:val="FF6600"/>
                          <w:sz w:val="44"/>
                          <w:szCs w:val="44"/>
                          <w:rtl/>
                          <w:lang w:bidi="ar-AE"/>
                        </w:rPr>
                        <w:t>ـ :</w:t>
                      </w:r>
                    </w:p>
                  </w:txbxContent>
                </v:textbox>
              </v:shape>
            </w:pict>
          </mc:Fallback>
        </mc:AlternateContent>
      </w:r>
      <w:r w:rsidR="00E113EA" w:rsidRPr="0096209C">
        <w:rPr>
          <w:rFonts w:ascii="Tahoma" w:hAnsi="Tahoma" w:cs="Tahoma"/>
          <w:b/>
          <w:bCs/>
          <w:sz w:val="26"/>
          <w:szCs w:val="26"/>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صلوات الله وسلامه عليه وعلى آله وصحبه.</w:t>
      </w:r>
    </w:p>
    <w:p w:rsidR="00E113EA" w:rsidRPr="0096209C" w:rsidRDefault="00E113EA" w:rsidP="00E113EA">
      <w:pPr>
        <w:pStyle w:val="Subtitle"/>
        <w:bidi/>
        <w:rPr>
          <w:rFonts w:ascii="Tahoma" w:hAnsi="Tahoma" w:cs="Tahoma" w:hint="cs"/>
          <w:b/>
          <w:bCs/>
          <w:sz w:val="26"/>
          <w:szCs w:val="26"/>
          <w:rtl/>
        </w:rPr>
      </w:pPr>
      <w:r w:rsidRPr="0096209C">
        <w:rPr>
          <w:rFonts w:ascii="Tahoma" w:hAnsi="Tahoma" w:cs="Tahoma"/>
          <w:b/>
          <w:bCs/>
          <w:sz w:val="26"/>
          <w:szCs w:val="26"/>
          <w:rtl/>
        </w:rPr>
        <w:t> أما بعد..</w:t>
      </w:r>
    </w:p>
    <w:p w:rsidR="00E113EA" w:rsidRPr="007C6A0D" w:rsidRDefault="00E113EA" w:rsidP="00E113EA">
      <w:pPr>
        <w:pStyle w:val="Subtitle"/>
        <w:bidi/>
        <w:rPr>
          <w:rFonts w:ascii="Tahoma" w:hAnsi="Tahoma" w:cs="Tahoma" w:hint="cs"/>
          <w:b/>
          <w:bCs/>
          <w:color w:val="FF0000"/>
          <w:sz w:val="26"/>
          <w:szCs w:val="26"/>
        </w:rPr>
      </w:pPr>
      <w:r w:rsidRPr="007C6A0D">
        <w:rPr>
          <w:rFonts w:ascii="Tahoma" w:hAnsi="Tahoma" w:cs="Tahoma" w:hint="cs"/>
          <w:b/>
          <w:bCs/>
          <w:color w:val="FF0000"/>
          <w:sz w:val="26"/>
          <w:szCs w:val="26"/>
          <w:rtl/>
        </w:rPr>
        <w:t>سوف اتكلم عن :</w:t>
      </w:r>
    </w:p>
    <w:p w:rsidR="00E113EA" w:rsidRPr="00E113EA" w:rsidRDefault="00E113EA" w:rsidP="00E113EA">
      <w:pPr>
        <w:pStyle w:val="Heading2"/>
        <w:numPr>
          <w:ilvl w:val="0"/>
          <w:numId w:val="1"/>
        </w:numPr>
        <w:bidi/>
        <w:rPr>
          <w:rFonts w:ascii="Arial" w:hAnsi="Arial" w:cs="Arial"/>
          <w:sz w:val="28"/>
          <w:szCs w:val="28"/>
          <w:rtl/>
        </w:rPr>
      </w:pPr>
      <w:r w:rsidRPr="00E113EA">
        <w:rPr>
          <w:rFonts w:ascii="Arial" w:hAnsi="Arial" w:cs="Arial"/>
          <w:sz w:val="28"/>
          <w:szCs w:val="28"/>
          <w:rtl/>
        </w:rPr>
        <w:t>الشكل السياسي لدولة الإمارات</w:t>
      </w:r>
      <w:r w:rsidRPr="00E113EA">
        <w:rPr>
          <w:rFonts w:ascii="Arial" w:hAnsi="Arial" w:cs="Arial"/>
          <w:sz w:val="28"/>
          <w:szCs w:val="28"/>
          <w:rtl/>
          <w:lang w:bidi="ar-EG"/>
        </w:rPr>
        <w:t>.</w:t>
      </w:r>
    </w:p>
    <w:p w:rsidR="00E113EA" w:rsidRPr="00E113EA" w:rsidRDefault="00E113EA" w:rsidP="00E113EA">
      <w:pPr>
        <w:pStyle w:val="Heading2"/>
        <w:numPr>
          <w:ilvl w:val="0"/>
          <w:numId w:val="1"/>
        </w:numPr>
        <w:bidi/>
        <w:rPr>
          <w:rFonts w:ascii="Arial" w:hAnsi="Arial" w:cs="Arial"/>
          <w:sz w:val="28"/>
          <w:szCs w:val="28"/>
          <w:rtl/>
        </w:rPr>
      </w:pPr>
      <w:r w:rsidRPr="00E113EA">
        <w:rPr>
          <w:rFonts w:ascii="Arial" w:hAnsi="Arial" w:cs="Arial"/>
          <w:sz w:val="28"/>
          <w:szCs w:val="28"/>
          <w:rtl/>
        </w:rPr>
        <w:t>وبالاستعراض التفصيلي لدستور الإمارات.</w:t>
      </w:r>
    </w:p>
    <w:p w:rsidR="00E113EA" w:rsidRPr="00E113EA" w:rsidRDefault="00E113EA" w:rsidP="00E113EA">
      <w:pPr>
        <w:pStyle w:val="Heading2"/>
        <w:numPr>
          <w:ilvl w:val="0"/>
          <w:numId w:val="1"/>
        </w:numPr>
        <w:bidi/>
        <w:rPr>
          <w:rFonts w:ascii="Arial" w:hAnsi="Arial" w:cs="Arial"/>
          <w:sz w:val="28"/>
          <w:szCs w:val="28"/>
          <w:rtl/>
        </w:rPr>
      </w:pPr>
      <w:r w:rsidRPr="00E113EA">
        <w:rPr>
          <w:rFonts w:ascii="Arial" w:hAnsi="Arial" w:cs="Arial"/>
          <w:sz w:val="28"/>
          <w:szCs w:val="28"/>
          <w:rtl/>
        </w:rPr>
        <w:t>اختصاصات</w:t>
      </w:r>
      <w:r w:rsidRPr="00E113EA">
        <w:rPr>
          <w:rFonts w:ascii="Arial" w:hAnsi="Arial" w:cs="Arial"/>
          <w:sz w:val="28"/>
          <w:szCs w:val="28"/>
        </w:rPr>
        <w:t xml:space="preserve"> </w:t>
      </w:r>
      <w:r w:rsidRPr="00E113EA">
        <w:rPr>
          <w:rFonts w:ascii="Arial" w:hAnsi="Arial" w:cs="Arial"/>
          <w:sz w:val="28"/>
          <w:szCs w:val="28"/>
          <w:rtl/>
        </w:rPr>
        <w:t>المجلس الأعلى للاتحاد.</w:t>
      </w:r>
    </w:p>
    <w:p w:rsidR="00E113EA" w:rsidRPr="002050FA" w:rsidRDefault="00E113EA" w:rsidP="00E113EA">
      <w:pPr>
        <w:jc w:val="center"/>
        <w:rPr>
          <w:b/>
          <w:bCs/>
          <w:color w:val="76923C"/>
          <w:sz w:val="40"/>
          <w:szCs w:val="40"/>
        </w:rPr>
      </w:pPr>
      <w:r w:rsidRPr="002050FA">
        <w:rPr>
          <w:b/>
          <w:bCs/>
          <w:color w:val="76923C"/>
          <w:sz w:val="40"/>
          <w:szCs w:val="40"/>
          <w:rtl/>
        </w:rPr>
        <w:br w:type="page"/>
      </w:r>
    </w:p>
    <w:p w:rsidR="003F2879" w:rsidRDefault="00793BE8" w:rsidP="00772CF7">
      <w:pPr>
        <w:jc w:val="center"/>
        <w:rPr>
          <w:rFonts w:hint="cs"/>
          <w:b/>
          <w:bCs/>
          <w:color w:val="333333"/>
          <w:rtl/>
          <w:lang w:bidi="ar-AE"/>
        </w:rPr>
      </w:pPr>
      <w:r>
        <w:rPr>
          <w:rFonts w:hint="cs"/>
          <w:b/>
          <w:bCs/>
          <w:noProof/>
          <w:color w:val="76923C"/>
          <w:sz w:val="40"/>
          <w:szCs w:val="40"/>
          <w:rtl/>
        </w:rPr>
        <mc:AlternateContent>
          <mc:Choice Requires="wps">
            <w:drawing>
              <wp:anchor distT="0" distB="0" distL="114300" distR="114300" simplePos="0" relativeHeight="251659776" behindDoc="0" locked="0" layoutInCell="1" allowOverlap="1">
                <wp:simplePos x="0" y="0"/>
                <wp:positionH relativeFrom="column">
                  <wp:posOffset>4229100</wp:posOffset>
                </wp:positionH>
                <wp:positionV relativeFrom="paragraph">
                  <wp:posOffset>-568325</wp:posOffset>
                </wp:positionV>
                <wp:extent cx="1600200" cy="571500"/>
                <wp:effectExtent l="0" t="3175"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13EA" w:rsidRPr="005A03B5" w:rsidRDefault="00E113EA" w:rsidP="00E113EA">
                            <w:pPr>
                              <w:rPr>
                                <w:rFonts w:ascii="Andalus" w:hAnsi="Andalus" w:cs="Andalus" w:hint="cs"/>
                                <w:b/>
                                <w:bCs/>
                                <w:color w:val="FF6600"/>
                                <w:sz w:val="44"/>
                                <w:szCs w:val="44"/>
                                <w:lang w:bidi="ar-AE"/>
                              </w:rPr>
                            </w:pPr>
                            <w:r>
                              <w:rPr>
                                <w:rFonts w:ascii="Andalus" w:hAnsi="Andalus" w:cs="Andalus" w:hint="cs"/>
                                <w:b/>
                                <w:bCs/>
                                <w:color w:val="FF6600"/>
                                <w:sz w:val="44"/>
                                <w:szCs w:val="44"/>
                                <w:rtl/>
                                <w:lang w:bidi="ar-AE"/>
                              </w:rPr>
                              <w:t>الموضــوع</w:t>
                            </w:r>
                            <w:r w:rsidRPr="005A03B5">
                              <w:rPr>
                                <w:rFonts w:ascii="Andalus" w:hAnsi="Andalus" w:cs="Andalus" w:hint="cs"/>
                                <w:b/>
                                <w:bCs/>
                                <w:color w:val="FF6600"/>
                                <w:sz w:val="44"/>
                                <w:szCs w:val="44"/>
                                <w:rtl/>
                                <w:lang w:bidi="ar-A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333pt;margin-top:-44.75pt;width:126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ayMggIAABYFAAAOAAAAZHJzL2Uyb0RvYy54bWysVNmO2yAUfa/Uf0C8Z2yndhJbcUazNFWl&#10;6SLN9AMI4BgVAwUSe1r133vBSSbTRaqq+gGzXM5dzrksL4dOoj23TmhV4+wixYgrqplQ2xp/elhP&#10;Fhg5TxQjUite40fu8OXq5Ytlbyo+1a2WjFsEIMpVvalx672pksTRlnfEXWjDFRw22nbEw9JuE2ZJ&#10;D+idTKZpOkt6bZmxmnLnYPd2PMSriN80nPoPTeO4R7LGEJuPo43jJozJakmqrSWmFfQQBvmHKDoi&#10;FDg9Qd0ST9DOil+gOkGtdrrxF1R3iW4aQXnMAbLJ0p+yuW+J4TEXKI4zpzK5/wdL3+8/WiRYjV9h&#10;pEgHFD3wwaNrPaBFqE5vXAVG9wbM/ADbwHLM1Jk7TT87pPRNS9SWX1mr+5YTBtFl4WZydnXEcQFk&#10;07/TDNyQndcRaGhsF0oHxUCADiw9npgJodDgcpamQDdGFM6KeVbAPLgg1fG2sc6/4bpDYVJjC8xH&#10;dLK/c340PZoEZ05LwdZCyriw282NtGhPQCXr+B3Qn5lJFYyVDtdGxHEHggQf4SyEG1n/VmbTPL2e&#10;lpP1bDGf5Ou8mJTzdDFJs/K6nKV5md+uv4cAs7xqBWNc3QnFjwrM8r9j+NALo3aiBlFf47KYFiNF&#10;f0wyjd/vkuyEh4aUoqvx4mREqkDsa8UgbVJ5IuQ4T56HHwmBGhz/sSpRBoH5UQN+2AxRb0XwHiSy&#10;0ewRdGE10AYMw2MCk1bbrxj10Jg1dl92xHKM5FsF2iqzPA+dHBd5MZ/Cwp6fbM5PiKIAVWOP0Ti9&#10;8WP374wV2xY8jWpW+gr02IgolaeoDiqG5os5HR6K0N3n62j19JytfgAAAP//AwBQSwMEFAAGAAgA&#10;AAAhAJ1gADvdAAAACAEAAA8AAABkcnMvZG93bnJldi54bWxMj8FOwzAQRO9I/IO1SFxQ6xQRNwnZ&#10;VIAE4trSD9jE2yQitqPYbdK/x5zgODuj2TflbjGDuPDke2cRNusEBNvG6d62CMev91UGwgeymgZn&#10;GeHKHnbV7U1JhXaz3fPlEFoRS6wvCKELYSyk9E3HhvzajWyjd3KToRDl1Eo90RzLzSAfk0RJQ72N&#10;Hzoa+a3j5vtwNginz/khzef6Ixy3+yf1Sv22dlfE+7vl5RlE4CX8heEXP6JDFZlqd7baiwFBKRW3&#10;BIRVlqcgYiLfZPFSI6Qgq1L+H1D9AAAA//8DAFBLAQItABQABgAIAAAAIQC2gziS/gAAAOEBAAAT&#10;AAAAAAAAAAAAAAAAAAAAAABbQ29udGVudF9UeXBlc10ueG1sUEsBAi0AFAAGAAgAAAAhADj9If/W&#10;AAAAlAEAAAsAAAAAAAAAAAAAAAAALwEAAF9yZWxzLy5yZWxzUEsBAi0AFAAGAAgAAAAhADdprIyC&#10;AgAAFgUAAA4AAAAAAAAAAAAAAAAALgIAAGRycy9lMm9Eb2MueG1sUEsBAi0AFAAGAAgAAAAhAJ1g&#10;ADvdAAAACAEAAA8AAAAAAAAAAAAAAAAA3AQAAGRycy9kb3ducmV2LnhtbFBLBQYAAAAABAAEAPMA&#10;AADmBQAAAAA=&#10;" stroked="f">
                <v:textbox>
                  <w:txbxContent>
                    <w:p w:rsidR="00E113EA" w:rsidRPr="005A03B5" w:rsidRDefault="00E113EA" w:rsidP="00E113EA">
                      <w:pPr>
                        <w:rPr>
                          <w:rFonts w:ascii="Andalus" w:hAnsi="Andalus" w:cs="Andalus" w:hint="cs"/>
                          <w:b/>
                          <w:bCs/>
                          <w:color w:val="FF6600"/>
                          <w:sz w:val="44"/>
                          <w:szCs w:val="44"/>
                          <w:lang w:bidi="ar-AE"/>
                        </w:rPr>
                      </w:pPr>
                      <w:r>
                        <w:rPr>
                          <w:rFonts w:ascii="Andalus" w:hAnsi="Andalus" w:cs="Andalus" w:hint="cs"/>
                          <w:b/>
                          <w:bCs/>
                          <w:color w:val="FF6600"/>
                          <w:sz w:val="44"/>
                          <w:szCs w:val="44"/>
                          <w:rtl/>
                          <w:lang w:bidi="ar-AE"/>
                        </w:rPr>
                        <w:t>الموضــوع</w:t>
                      </w:r>
                      <w:r w:rsidRPr="005A03B5">
                        <w:rPr>
                          <w:rFonts w:ascii="Andalus" w:hAnsi="Andalus" w:cs="Andalus" w:hint="cs"/>
                          <w:b/>
                          <w:bCs/>
                          <w:color w:val="FF6600"/>
                          <w:sz w:val="44"/>
                          <w:szCs w:val="44"/>
                          <w:rtl/>
                          <w:lang w:bidi="ar-AE"/>
                        </w:rPr>
                        <w:t xml:space="preserve"> :</w:t>
                      </w:r>
                    </w:p>
                  </w:txbxContent>
                </v:textbox>
              </v:shape>
            </w:pict>
          </mc:Fallback>
        </mc:AlternateContent>
      </w:r>
      <w:r w:rsidR="003F2879" w:rsidRPr="002050FA">
        <w:rPr>
          <w:b/>
          <w:bCs/>
          <w:color w:val="76923C"/>
          <w:sz w:val="40"/>
          <w:szCs w:val="40"/>
        </w:rPr>
        <w:t xml:space="preserve"> </w:t>
      </w:r>
      <w:r w:rsidR="003F2879" w:rsidRPr="002050FA">
        <w:rPr>
          <w:b/>
          <w:bCs/>
          <w:color w:val="76923C"/>
        </w:rPr>
        <w:br/>
      </w:r>
      <w:r w:rsidR="003F2879" w:rsidRPr="003F2879">
        <w:rPr>
          <w:b/>
          <w:bCs/>
          <w:color w:val="333333"/>
          <w:rtl/>
        </w:rPr>
        <w:t>كتاب نظام الحكم والإدارة في الإمارات</w:t>
      </w:r>
      <w:r w:rsidR="003F2879" w:rsidRPr="003F2879">
        <w:rPr>
          <w:b/>
          <w:bCs/>
          <w:color w:val="333333"/>
        </w:rPr>
        <w:t xml:space="preserve"> </w:t>
      </w:r>
      <w:r w:rsidR="003F2879" w:rsidRPr="003F2879">
        <w:rPr>
          <w:b/>
          <w:bCs/>
          <w:color w:val="333333"/>
          <w:rtl/>
        </w:rPr>
        <w:t>العربية المتحدة، لمؤلفه الدكتور عبد الرحيم عبد اللطيف الشاهين المحاضر في كلية</w:t>
      </w:r>
      <w:r w:rsidR="003F2879" w:rsidRPr="003F2879">
        <w:rPr>
          <w:b/>
          <w:bCs/>
          <w:color w:val="333333"/>
        </w:rPr>
        <w:t xml:space="preserve"> </w:t>
      </w:r>
      <w:r w:rsidR="003F2879" w:rsidRPr="003F2879">
        <w:rPr>
          <w:b/>
          <w:bCs/>
          <w:color w:val="333333"/>
          <w:rtl/>
        </w:rPr>
        <w:t>الإدارة والاقتصاد بجامعة الإمارات هو أحد المؤلفات الرئيسة حول نظام الحكم</w:t>
      </w:r>
      <w:r w:rsidR="003F2879" w:rsidRPr="003F2879">
        <w:rPr>
          <w:b/>
          <w:bCs/>
          <w:color w:val="333333"/>
        </w:rPr>
        <w:t xml:space="preserve"> </w:t>
      </w:r>
      <w:r w:rsidR="003F2879" w:rsidRPr="003F2879">
        <w:rPr>
          <w:b/>
          <w:bCs/>
          <w:color w:val="333333"/>
          <w:rtl/>
        </w:rPr>
        <w:t>والإدارة في دولة الإمارات</w:t>
      </w:r>
      <w:r w:rsidR="003F2879" w:rsidRPr="003F2879">
        <w:rPr>
          <w:b/>
          <w:bCs/>
          <w:color w:val="333333"/>
        </w:rPr>
        <w:t>.</w:t>
      </w:r>
      <w:r w:rsidR="003F2879" w:rsidRPr="003F2879">
        <w:rPr>
          <w:b/>
          <w:bCs/>
          <w:color w:val="333333"/>
        </w:rPr>
        <w:br/>
      </w:r>
      <w:r w:rsidR="003F2879" w:rsidRPr="003F2879">
        <w:rPr>
          <w:b/>
          <w:bCs/>
          <w:color w:val="333333"/>
          <w:rtl/>
        </w:rPr>
        <w:t>وقد اتبع فيه الباحث المنهج التاريخي في جزء هام من</w:t>
      </w:r>
      <w:r w:rsidR="003F2879" w:rsidRPr="003F2879">
        <w:rPr>
          <w:b/>
          <w:bCs/>
          <w:color w:val="333333"/>
        </w:rPr>
        <w:t xml:space="preserve"> </w:t>
      </w:r>
      <w:r w:rsidR="003F2879" w:rsidRPr="003F2879">
        <w:rPr>
          <w:b/>
          <w:bCs/>
          <w:color w:val="333333"/>
          <w:rtl/>
        </w:rPr>
        <w:t>الكتاب، حيث احتوى الفصل الأول على عرض تاريخي، تتبع فيه المؤلف التطور التاريخي</w:t>
      </w:r>
      <w:r w:rsidR="003F2879" w:rsidRPr="003F2879">
        <w:rPr>
          <w:b/>
          <w:bCs/>
          <w:color w:val="333333"/>
        </w:rPr>
        <w:t xml:space="preserve"> </w:t>
      </w:r>
      <w:r w:rsidR="003F2879" w:rsidRPr="003F2879">
        <w:rPr>
          <w:b/>
          <w:bCs/>
          <w:color w:val="333333"/>
          <w:rtl/>
        </w:rPr>
        <w:t>والسياسي لدولة الإمارات منذ الاستعمار البريطاني للخليج العربي وحتى قيام الاتحاد</w:t>
      </w:r>
      <w:r w:rsidR="003F2879" w:rsidRPr="003F2879">
        <w:rPr>
          <w:b/>
          <w:bCs/>
          <w:color w:val="333333"/>
        </w:rPr>
        <w:t xml:space="preserve"> </w:t>
      </w:r>
      <w:r w:rsidR="003F2879" w:rsidRPr="003F2879">
        <w:rPr>
          <w:b/>
          <w:bCs/>
          <w:color w:val="333333"/>
          <w:rtl/>
        </w:rPr>
        <w:t>السباعي لدولة الإمارات</w:t>
      </w:r>
      <w:r w:rsidR="003F2879" w:rsidRPr="003F2879">
        <w:rPr>
          <w:b/>
          <w:bCs/>
          <w:color w:val="333333"/>
        </w:rPr>
        <w:t>.</w:t>
      </w:r>
      <w:r w:rsidR="003F2879" w:rsidRPr="003F2879">
        <w:rPr>
          <w:b/>
          <w:bCs/>
          <w:color w:val="333333"/>
        </w:rPr>
        <w:br/>
      </w:r>
      <w:r w:rsidR="003F2879" w:rsidRPr="003F2879">
        <w:rPr>
          <w:b/>
          <w:bCs/>
          <w:color w:val="333333"/>
          <w:rtl/>
        </w:rPr>
        <w:t>أما في فصول الكتاب الأخرى، فقد اتبع المؤلف منهجية</w:t>
      </w:r>
      <w:r w:rsidR="003F2879" w:rsidRPr="003F2879">
        <w:rPr>
          <w:b/>
          <w:bCs/>
          <w:color w:val="333333"/>
        </w:rPr>
        <w:t xml:space="preserve"> </w:t>
      </w:r>
      <w:r w:rsidR="003F2879" w:rsidRPr="003F2879">
        <w:rPr>
          <w:b/>
          <w:bCs/>
          <w:color w:val="333333"/>
          <w:rtl/>
        </w:rPr>
        <w:t>تحليلية، من خلال عرض الأشكال والأنماط والأساليب والهياكل الإدارية، ونظم الحكم في</w:t>
      </w:r>
      <w:r w:rsidR="003F2879" w:rsidRPr="003F2879">
        <w:rPr>
          <w:b/>
          <w:bCs/>
          <w:color w:val="333333"/>
        </w:rPr>
        <w:t xml:space="preserve"> </w:t>
      </w:r>
      <w:r w:rsidR="003F2879" w:rsidRPr="003F2879">
        <w:rPr>
          <w:b/>
          <w:bCs/>
          <w:color w:val="333333"/>
          <w:rtl/>
        </w:rPr>
        <w:t>الدولة والدستور والقوانين</w:t>
      </w:r>
      <w:r w:rsidR="003F2879" w:rsidRPr="003F2879">
        <w:rPr>
          <w:b/>
          <w:bCs/>
          <w:color w:val="333333"/>
        </w:rPr>
        <w:t>.</w:t>
      </w:r>
      <w:r w:rsidR="003F2879" w:rsidRPr="003F2879">
        <w:rPr>
          <w:b/>
          <w:bCs/>
          <w:color w:val="333333"/>
        </w:rPr>
        <w:br/>
      </w:r>
      <w:r w:rsidR="003F2879" w:rsidRPr="003F2879">
        <w:rPr>
          <w:b/>
          <w:bCs/>
          <w:color w:val="333333"/>
          <w:rtl/>
        </w:rPr>
        <w:t>وفي الفصل الثاني من الكتاب، تحدث فيه المؤلف عن</w:t>
      </w:r>
      <w:r w:rsidR="003F2879" w:rsidRPr="003F2879">
        <w:rPr>
          <w:b/>
          <w:bCs/>
          <w:color w:val="333333"/>
        </w:rPr>
        <w:t xml:space="preserve"> </w:t>
      </w:r>
      <w:r w:rsidR="003F2879" w:rsidRPr="003F2879">
        <w:rPr>
          <w:b/>
          <w:bCs/>
          <w:color w:val="333333"/>
          <w:rtl/>
        </w:rPr>
        <w:t>التنظيم الدستوري في الإمارات. فيقول المؤلف: خصائص الدستور الإماراتي أنه دستور</w:t>
      </w:r>
      <w:r w:rsidR="003F2879" w:rsidRPr="003F2879">
        <w:rPr>
          <w:b/>
          <w:bCs/>
          <w:color w:val="333333"/>
        </w:rPr>
        <w:t xml:space="preserve"> </w:t>
      </w:r>
      <w:r w:rsidR="003F2879" w:rsidRPr="003F2879">
        <w:rPr>
          <w:b/>
          <w:bCs/>
          <w:color w:val="333333"/>
          <w:rtl/>
        </w:rPr>
        <w:t>مدون وذو طبيعة جامدة، ووضع بطريقة المنحة</w:t>
      </w:r>
      <w:r w:rsidR="003F2879" w:rsidRPr="003F2879">
        <w:rPr>
          <w:b/>
          <w:bCs/>
          <w:color w:val="333333"/>
        </w:rPr>
        <w:t>.</w:t>
      </w:r>
      <w:r w:rsidR="003F2879" w:rsidRPr="003F2879">
        <w:rPr>
          <w:b/>
          <w:bCs/>
          <w:color w:val="333333"/>
        </w:rPr>
        <w:br/>
      </w:r>
      <w:r w:rsidR="003F2879" w:rsidRPr="003F2879">
        <w:rPr>
          <w:b/>
          <w:bCs/>
          <w:color w:val="333333"/>
          <w:rtl/>
        </w:rPr>
        <w:t>كما أن المجلس الأعلى للاتحاد هو من</w:t>
      </w:r>
      <w:r w:rsidR="003F2879" w:rsidRPr="003F2879">
        <w:rPr>
          <w:b/>
          <w:bCs/>
          <w:color w:val="333333"/>
        </w:rPr>
        <w:t xml:space="preserve"> </w:t>
      </w:r>
      <w:r w:rsidR="003F2879" w:rsidRPr="003F2879">
        <w:rPr>
          <w:b/>
          <w:bCs/>
          <w:color w:val="333333"/>
          <w:rtl/>
        </w:rPr>
        <w:t>يملك فقط حق اقتراح التعديل، واشترط أغلبية لذلك. أما اقتراح تعديل القوانين</w:t>
      </w:r>
      <w:r w:rsidR="003F2879" w:rsidRPr="003F2879">
        <w:rPr>
          <w:b/>
          <w:bCs/>
          <w:color w:val="333333"/>
        </w:rPr>
        <w:t xml:space="preserve"> </w:t>
      </w:r>
      <w:r w:rsidR="003F2879" w:rsidRPr="003F2879">
        <w:rPr>
          <w:b/>
          <w:bCs/>
          <w:color w:val="333333"/>
          <w:rtl/>
        </w:rPr>
        <w:t>الاتحادية فهو اختصاص مجلس الوزراء الاتحادي. ويلاحظ أن سلطة المجلس الوطني</w:t>
      </w:r>
      <w:r w:rsidR="003F2879" w:rsidRPr="003F2879">
        <w:rPr>
          <w:b/>
          <w:bCs/>
          <w:color w:val="333333"/>
        </w:rPr>
        <w:t xml:space="preserve"> </w:t>
      </w:r>
      <w:r w:rsidR="003F2879" w:rsidRPr="003F2879">
        <w:rPr>
          <w:b/>
          <w:bCs/>
          <w:color w:val="333333"/>
          <w:rtl/>
        </w:rPr>
        <w:t>الاتحادي في إقرار التعديل الدستوري أو إصدار القوانين الاتحادية تقف عند حدود</w:t>
      </w:r>
      <w:r w:rsidR="003F2879" w:rsidRPr="003F2879">
        <w:rPr>
          <w:b/>
          <w:bCs/>
          <w:color w:val="333333"/>
        </w:rPr>
        <w:t xml:space="preserve"> </w:t>
      </w:r>
      <w:r w:rsidR="003F2879" w:rsidRPr="003F2879">
        <w:rPr>
          <w:b/>
          <w:bCs/>
          <w:color w:val="333333"/>
          <w:rtl/>
        </w:rPr>
        <w:t>العمل الاستشاري غير الملزم</w:t>
      </w:r>
      <w:r w:rsidR="003F2879" w:rsidRPr="003F2879">
        <w:rPr>
          <w:b/>
          <w:bCs/>
          <w:color w:val="333333"/>
        </w:rPr>
        <w:t>.</w:t>
      </w:r>
    </w:p>
    <w:p w:rsidR="003F2879" w:rsidRPr="002050FA" w:rsidRDefault="003F2879" w:rsidP="003F2879">
      <w:pPr>
        <w:rPr>
          <w:b/>
          <w:bCs/>
          <w:color w:val="F79646"/>
        </w:rPr>
      </w:pPr>
      <w:r w:rsidRPr="003F2879">
        <w:rPr>
          <w:b/>
          <w:bCs/>
          <w:color w:val="333333"/>
        </w:rPr>
        <w:br/>
      </w:r>
      <w:r w:rsidRPr="002050FA">
        <w:rPr>
          <w:b/>
          <w:bCs/>
          <w:color w:val="F79646"/>
          <w:sz w:val="28"/>
          <w:szCs w:val="28"/>
          <w:rtl/>
        </w:rPr>
        <w:t>وعن الشكل السياسي لدولة الإمارات، فيبدي الشاهين</w:t>
      </w:r>
      <w:r w:rsidRPr="002050FA">
        <w:rPr>
          <w:b/>
          <w:bCs/>
          <w:color w:val="F79646"/>
          <w:sz w:val="28"/>
          <w:szCs w:val="28"/>
        </w:rPr>
        <w:t xml:space="preserve"> </w:t>
      </w:r>
      <w:r w:rsidRPr="002050FA">
        <w:rPr>
          <w:b/>
          <w:bCs/>
          <w:color w:val="F79646"/>
          <w:sz w:val="28"/>
          <w:szCs w:val="28"/>
          <w:rtl/>
        </w:rPr>
        <w:t>الملاحظات التالية</w:t>
      </w:r>
      <w:r w:rsidRPr="002050FA">
        <w:rPr>
          <w:b/>
          <w:bCs/>
          <w:color w:val="F79646"/>
          <w:sz w:val="28"/>
          <w:szCs w:val="28"/>
        </w:rPr>
        <w:t>:</w:t>
      </w:r>
    </w:p>
    <w:p w:rsidR="003F2879" w:rsidRDefault="003F2879" w:rsidP="0043503C">
      <w:pPr>
        <w:rPr>
          <w:rFonts w:hint="cs"/>
          <w:b/>
          <w:bCs/>
          <w:color w:val="333333"/>
          <w:rtl/>
        </w:rPr>
      </w:pPr>
      <w:r w:rsidRPr="003F2879">
        <w:rPr>
          <w:b/>
          <w:bCs/>
          <w:color w:val="333333"/>
        </w:rPr>
        <w:br/>
      </w:r>
      <w:r w:rsidR="0043503C">
        <w:rPr>
          <w:rFonts w:hint="cs"/>
          <w:b/>
          <w:bCs/>
          <w:color w:val="333333"/>
          <w:rtl/>
        </w:rPr>
        <w:t>1-</w:t>
      </w:r>
      <w:r w:rsidRPr="003F2879">
        <w:rPr>
          <w:b/>
          <w:bCs/>
          <w:color w:val="333333"/>
        </w:rPr>
        <w:t xml:space="preserve"> </w:t>
      </w:r>
      <w:r w:rsidRPr="003F2879">
        <w:rPr>
          <w:b/>
          <w:bCs/>
          <w:color w:val="333333"/>
          <w:rtl/>
        </w:rPr>
        <w:t>دستور الإمارات لا يقسم السلطات إلى تنفيذية وتشريعية</w:t>
      </w:r>
      <w:r w:rsidRPr="003F2879">
        <w:rPr>
          <w:b/>
          <w:bCs/>
          <w:color w:val="333333"/>
        </w:rPr>
        <w:t xml:space="preserve"> </w:t>
      </w:r>
      <w:r w:rsidRPr="003F2879">
        <w:rPr>
          <w:b/>
          <w:bCs/>
          <w:color w:val="333333"/>
          <w:rtl/>
        </w:rPr>
        <w:t>وقضائية، وإنما له تقسيم مختلف حيث أقر خمس هيئات تمارس السلطات السابقة</w:t>
      </w:r>
      <w:r w:rsidRPr="003F2879">
        <w:rPr>
          <w:b/>
          <w:bCs/>
          <w:color w:val="333333"/>
        </w:rPr>
        <w:t>.</w:t>
      </w:r>
      <w:r w:rsidRPr="003F2879">
        <w:rPr>
          <w:b/>
          <w:bCs/>
          <w:color w:val="333333"/>
        </w:rPr>
        <w:br/>
      </w:r>
      <w:r w:rsidR="0043503C">
        <w:rPr>
          <w:rFonts w:hint="cs"/>
          <w:b/>
          <w:bCs/>
          <w:color w:val="333333"/>
          <w:rtl/>
        </w:rPr>
        <w:t xml:space="preserve">2- </w:t>
      </w:r>
      <w:r w:rsidRPr="003F2879">
        <w:rPr>
          <w:b/>
          <w:bCs/>
          <w:color w:val="333333"/>
        </w:rPr>
        <w:t xml:space="preserve"> </w:t>
      </w:r>
      <w:r w:rsidRPr="003F2879">
        <w:rPr>
          <w:b/>
          <w:bCs/>
          <w:color w:val="333333"/>
          <w:rtl/>
        </w:rPr>
        <w:t>لم</w:t>
      </w:r>
      <w:r w:rsidRPr="003F2879">
        <w:rPr>
          <w:b/>
          <w:bCs/>
          <w:color w:val="333333"/>
        </w:rPr>
        <w:t xml:space="preserve"> </w:t>
      </w:r>
      <w:r w:rsidRPr="003F2879">
        <w:rPr>
          <w:b/>
          <w:bCs/>
          <w:color w:val="333333"/>
          <w:rtl/>
        </w:rPr>
        <w:t>ينص الدستور على نوع وشكل الاتحاد</w:t>
      </w:r>
      <w:r w:rsidRPr="003F2879">
        <w:rPr>
          <w:b/>
          <w:bCs/>
          <w:color w:val="333333"/>
        </w:rPr>
        <w:t>.</w:t>
      </w:r>
      <w:r w:rsidRPr="003F2879">
        <w:rPr>
          <w:b/>
          <w:bCs/>
          <w:color w:val="333333"/>
        </w:rPr>
        <w:br/>
      </w:r>
      <w:r w:rsidRPr="003F2879">
        <w:rPr>
          <w:b/>
          <w:bCs/>
          <w:color w:val="333333"/>
          <w:rtl/>
        </w:rPr>
        <w:t>وتتحدد معالم النظام الاتحادي، في مظاهر</w:t>
      </w:r>
      <w:r w:rsidRPr="003F2879">
        <w:rPr>
          <w:b/>
          <w:bCs/>
          <w:color w:val="333333"/>
        </w:rPr>
        <w:t xml:space="preserve"> </w:t>
      </w:r>
      <w:r w:rsidRPr="003F2879">
        <w:rPr>
          <w:b/>
          <w:bCs/>
          <w:color w:val="333333"/>
          <w:rtl/>
        </w:rPr>
        <w:t>الوحدة في المجال الدولي، إذ تتمتع الإمارات بالشخصية الدولية، وشعب الإمارات شعب</w:t>
      </w:r>
      <w:r w:rsidRPr="003F2879">
        <w:rPr>
          <w:b/>
          <w:bCs/>
          <w:color w:val="333333"/>
        </w:rPr>
        <w:t xml:space="preserve"> </w:t>
      </w:r>
      <w:r w:rsidRPr="003F2879">
        <w:rPr>
          <w:b/>
          <w:bCs/>
          <w:color w:val="333333"/>
          <w:rtl/>
        </w:rPr>
        <w:t>واحد ولمواطني الاتحاد جنسية واحدة، وللاتحاد علمه وشعاره ونشيده الوطني</w:t>
      </w:r>
      <w:r w:rsidRPr="003F2879">
        <w:rPr>
          <w:b/>
          <w:bCs/>
          <w:color w:val="333333"/>
        </w:rPr>
        <w:t>.</w:t>
      </w:r>
      <w:r w:rsidRPr="003F2879">
        <w:rPr>
          <w:b/>
          <w:bCs/>
          <w:color w:val="333333"/>
        </w:rPr>
        <w:br/>
      </w:r>
      <w:r w:rsidRPr="003F2879">
        <w:rPr>
          <w:b/>
          <w:bCs/>
          <w:color w:val="333333"/>
          <w:rtl/>
        </w:rPr>
        <w:t>ومع</w:t>
      </w:r>
      <w:r w:rsidRPr="003F2879">
        <w:rPr>
          <w:b/>
          <w:bCs/>
          <w:color w:val="333333"/>
        </w:rPr>
        <w:t xml:space="preserve"> </w:t>
      </w:r>
      <w:r w:rsidRPr="003F2879">
        <w:rPr>
          <w:b/>
          <w:bCs/>
          <w:color w:val="333333"/>
          <w:rtl/>
        </w:rPr>
        <w:t>ذلك، فيستدل المؤلف على تغلب المظاهر الاستقلالية على المظاهر الوحدوية، من خلال ما</w:t>
      </w:r>
      <w:r w:rsidRPr="003F2879">
        <w:rPr>
          <w:b/>
          <w:bCs/>
          <w:color w:val="333333"/>
        </w:rPr>
        <w:t xml:space="preserve"> </w:t>
      </w:r>
      <w:r w:rsidRPr="003F2879">
        <w:rPr>
          <w:b/>
          <w:bCs/>
          <w:color w:val="333333"/>
          <w:rtl/>
        </w:rPr>
        <w:t>يلي</w:t>
      </w:r>
      <w:r w:rsidRPr="003F2879">
        <w:rPr>
          <w:b/>
          <w:bCs/>
          <w:color w:val="333333"/>
        </w:rPr>
        <w:t>:</w:t>
      </w:r>
      <w:r w:rsidRPr="003F2879">
        <w:rPr>
          <w:b/>
          <w:bCs/>
          <w:color w:val="333333"/>
        </w:rPr>
        <w:br/>
      </w:r>
      <w:r w:rsidR="0043503C">
        <w:rPr>
          <w:rFonts w:hint="cs"/>
          <w:b/>
          <w:bCs/>
          <w:color w:val="333333"/>
          <w:rtl/>
        </w:rPr>
        <w:t xml:space="preserve">3- </w:t>
      </w:r>
      <w:r w:rsidRPr="003F2879">
        <w:rPr>
          <w:b/>
          <w:bCs/>
          <w:color w:val="333333"/>
        </w:rPr>
        <w:t xml:space="preserve"> </w:t>
      </w:r>
      <w:r w:rsidRPr="003F2879">
        <w:rPr>
          <w:b/>
          <w:bCs/>
          <w:color w:val="333333"/>
          <w:rtl/>
        </w:rPr>
        <w:t>وزع الدستور الاختصاصات بين نطاق الاتحاد ونطاق الإمارة؛ وبهذا أصبح</w:t>
      </w:r>
      <w:r w:rsidRPr="003F2879">
        <w:rPr>
          <w:b/>
          <w:bCs/>
          <w:color w:val="333333"/>
        </w:rPr>
        <w:t xml:space="preserve"> </w:t>
      </w:r>
      <w:r w:rsidRPr="003F2879">
        <w:rPr>
          <w:b/>
          <w:bCs/>
          <w:color w:val="333333"/>
          <w:rtl/>
        </w:rPr>
        <w:t>اختصاص الإمارات هو الأصل واختصاص الاتحاد هو الاستثناء</w:t>
      </w:r>
      <w:r w:rsidRPr="003F2879">
        <w:rPr>
          <w:b/>
          <w:bCs/>
          <w:color w:val="333333"/>
        </w:rPr>
        <w:t>.</w:t>
      </w:r>
      <w:r w:rsidRPr="003F2879">
        <w:rPr>
          <w:b/>
          <w:bCs/>
          <w:color w:val="333333"/>
        </w:rPr>
        <w:br/>
      </w:r>
      <w:r w:rsidR="0043503C">
        <w:rPr>
          <w:rFonts w:hint="cs"/>
          <w:b/>
          <w:bCs/>
          <w:color w:val="333333"/>
          <w:rtl/>
        </w:rPr>
        <w:t xml:space="preserve">4- </w:t>
      </w:r>
      <w:r w:rsidRPr="003F2879">
        <w:rPr>
          <w:b/>
          <w:bCs/>
          <w:color w:val="333333"/>
        </w:rPr>
        <w:t xml:space="preserve"> </w:t>
      </w:r>
      <w:r w:rsidRPr="003F2879">
        <w:rPr>
          <w:b/>
          <w:bCs/>
          <w:color w:val="333333"/>
          <w:rtl/>
        </w:rPr>
        <w:t>المجلس الأعلى هو</w:t>
      </w:r>
      <w:r w:rsidRPr="003F2879">
        <w:rPr>
          <w:b/>
          <w:bCs/>
          <w:color w:val="333333"/>
        </w:rPr>
        <w:t xml:space="preserve"> </w:t>
      </w:r>
      <w:r w:rsidRPr="003F2879">
        <w:rPr>
          <w:b/>
          <w:bCs/>
          <w:color w:val="333333"/>
          <w:rtl/>
        </w:rPr>
        <w:t>رأس السلطة التنفيذية الاتحادية، ولا تتولى هذه السلطة إلا تنفيذ القوانين</w:t>
      </w:r>
      <w:r w:rsidRPr="003F2879">
        <w:rPr>
          <w:b/>
          <w:bCs/>
          <w:color w:val="333333"/>
        </w:rPr>
        <w:t xml:space="preserve"> </w:t>
      </w:r>
      <w:r w:rsidRPr="003F2879">
        <w:rPr>
          <w:b/>
          <w:bCs/>
          <w:color w:val="333333"/>
          <w:rtl/>
        </w:rPr>
        <w:t>الاتحادية</w:t>
      </w:r>
      <w:r w:rsidRPr="003F2879">
        <w:rPr>
          <w:b/>
          <w:bCs/>
          <w:color w:val="333333"/>
        </w:rPr>
        <w:t>.</w:t>
      </w:r>
      <w:r w:rsidRPr="003F2879">
        <w:rPr>
          <w:b/>
          <w:bCs/>
          <w:color w:val="333333"/>
        </w:rPr>
        <w:br/>
      </w:r>
      <w:r w:rsidR="0043503C">
        <w:rPr>
          <w:rFonts w:hint="cs"/>
          <w:b/>
          <w:bCs/>
          <w:color w:val="333333"/>
          <w:rtl/>
        </w:rPr>
        <w:t xml:space="preserve">5- </w:t>
      </w:r>
      <w:r w:rsidRPr="003F2879">
        <w:rPr>
          <w:b/>
          <w:bCs/>
          <w:color w:val="333333"/>
        </w:rPr>
        <w:t xml:space="preserve"> </w:t>
      </w:r>
      <w:r w:rsidRPr="003F2879">
        <w:rPr>
          <w:b/>
          <w:bCs/>
          <w:color w:val="333333"/>
          <w:rtl/>
        </w:rPr>
        <w:t>يقوم تنظيم السلطة القضائية للاتحاد على أساس إنشاء محكمة اتحادية</w:t>
      </w:r>
      <w:r w:rsidRPr="003F2879">
        <w:rPr>
          <w:b/>
          <w:bCs/>
          <w:color w:val="333333"/>
        </w:rPr>
        <w:t xml:space="preserve"> </w:t>
      </w:r>
      <w:r w:rsidRPr="003F2879">
        <w:rPr>
          <w:b/>
          <w:bCs/>
          <w:color w:val="333333"/>
          <w:rtl/>
        </w:rPr>
        <w:t>عليا، وجعل انضمام الهيئة القضائية لأية إمارة إلى السلطة القضائية الاتحادية أمرا</w:t>
      </w:r>
      <w:r w:rsidRPr="003F2879">
        <w:rPr>
          <w:b/>
          <w:bCs/>
          <w:color w:val="333333"/>
        </w:rPr>
        <w:t xml:space="preserve"> </w:t>
      </w:r>
      <w:r w:rsidRPr="003F2879">
        <w:rPr>
          <w:b/>
          <w:bCs/>
          <w:color w:val="333333"/>
          <w:rtl/>
        </w:rPr>
        <w:t>جوازيا متروكا لحرية واختيار الإمارة</w:t>
      </w:r>
      <w:r w:rsidRPr="003F2879">
        <w:rPr>
          <w:b/>
          <w:bCs/>
          <w:color w:val="333333"/>
        </w:rPr>
        <w:t>.</w:t>
      </w:r>
      <w:r w:rsidRPr="003F2879">
        <w:rPr>
          <w:b/>
          <w:bCs/>
          <w:color w:val="333333"/>
        </w:rPr>
        <w:br/>
      </w:r>
      <w:r w:rsidRPr="003F2879">
        <w:rPr>
          <w:b/>
          <w:bCs/>
          <w:color w:val="333333"/>
          <w:rtl/>
        </w:rPr>
        <w:t>ويؤكد فقهاء القانون، أن دولة الإمارات</w:t>
      </w:r>
      <w:r w:rsidRPr="003F2879">
        <w:rPr>
          <w:b/>
          <w:bCs/>
          <w:color w:val="333333"/>
        </w:rPr>
        <w:t xml:space="preserve"> </w:t>
      </w:r>
      <w:r w:rsidRPr="003F2879">
        <w:rPr>
          <w:b/>
          <w:bCs/>
          <w:color w:val="333333"/>
          <w:rtl/>
        </w:rPr>
        <w:t>عبارة عن اتحاد مركزي أو دستوري، أي أن للكيانات المتحدة رئيس واحد، يتولى الاتحاد</w:t>
      </w:r>
      <w:r w:rsidRPr="003F2879">
        <w:rPr>
          <w:b/>
          <w:bCs/>
          <w:color w:val="333333"/>
        </w:rPr>
        <w:t xml:space="preserve"> </w:t>
      </w:r>
      <w:r w:rsidRPr="003F2879">
        <w:rPr>
          <w:b/>
          <w:bCs/>
          <w:color w:val="333333"/>
          <w:rtl/>
        </w:rPr>
        <w:t>برعاية الشؤون الخارجية جميعها، والشؤون الداخلية ينظم الاتحاد بعضها. ويرى البعض</w:t>
      </w:r>
      <w:r w:rsidRPr="003F2879">
        <w:rPr>
          <w:b/>
          <w:bCs/>
          <w:color w:val="333333"/>
        </w:rPr>
        <w:t xml:space="preserve"> </w:t>
      </w:r>
      <w:r w:rsidRPr="003F2879">
        <w:rPr>
          <w:b/>
          <w:bCs/>
          <w:color w:val="333333"/>
          <w:rtl/>
        </w:rPr>
        <w:t>أن النظام الاتحادي في الإمارات هو اتحاد فدرالي بدون نظام نيابي، أي أن أساسه</w:t>
      </w:r>
      <w:r w:rsidRPr="003F2879">
        <w:rPr>
          <w:b/>
          <w:bCs/>
          <w:color w:val="333333"/>
        </w:rPr>
        <w:t xml:space="preserve"> </w:t>
      </w:r>
      <w:r w:rsidRPr="003F2879">
        <w:rPr>
          <w:b/>
          <w:bCs/>
          <w:color w:val="333333"/>
          <w:rtl/>
        </w:rPr>
        <w:t>التوفيق بين اختصاصات الأسر الحاكمة وبين اختصاصات دولة عصرية</w:t>
      </w:r>
      <w:r w:rsidRPr="003F2879">
        <w:rPr>
          <w:b/>
          <w:bCs/>
          <w:color w:val="333333"/>
        </w:rPr>
        <w:t xml:space="preserve"> </w:t>
      </w:r>
      <w:r w:rsidRPr="003F2879">
        <w:rPr>
          <w:b/>
          <w:bCs/>
          <w:color w:val="333333"/>
          <w:rtl/>
        </w:rPr>
        <w:t>فدرالية</w:t>
      </w:r>
      <w:r w:rsidRPr="003F2879">
        <w:rPr>
          <w:b/>
          <w:bCs/>
          <w:color w:val="333333"/>
        </w:rPr>
        <w:t>.</w:t>
      </w:r>
    </w:p>
    <w:p w:rsidR="003F2879" w:rsidRPr="002050FA" w:rsidRDefault="003F2879" w:rsidP="003F2879">
      <w:pPr>
        <w:rPr>
          <w:b/>
          <w:bCs/>
          <w:color w:val="F79646"/>
          <w:sz w:val="28"/>
          <w:szCs w:val="28"/>
        </w:rPr>
      </w:pPr>
      <w:r w:rsidRPr="003F2879">
        <w:rPr>
          <w:b/>
          <w:bCs/>
          <w:color w:val="333333"/>
        </w:rPr>
        <w:br/>
      </w:r>
      <w:r w:rsidRPr="002050FA">
        <w:rPr>
          <w:b/>
          <w:bCs/>
          <w:color w:val="F79646"/>
          <w:sz w:val="28"/>
          <w:szCs w:val="28"/>
          <w:rtl/>
        </w:rPr>
        <w:t>وبالاستعراض التفصيلي لدستور الإمارات، يلاحظ أن</w:t>
      </w:r>
      <w:r w:rsidRPr="002050FA">
        <w:rPr>
          <w:b/>
          <w:bCs/>
          <w:color w:val="F79646"/>
          <w:sz w:val="28"/>
          <w:szCs w:val="28"/>
        </w:rPr>
        <w:t>:</w:t>
      </w:r>
    </w:p>
    <w:p w:rsidR="003F2879" w:rsidRDefault="0043503C" w:rsidP="0043503C">
      <w:pPr>
        <w:tabs>
          <w:tab w:val="left" w:pos="1961"/>
        </w:tabs>
        <w:rPr>
          <w:rFonts w:hint="cs"/>
          <w:b/>
          <w:bCs/>
          <w:color w:val="333333"/>
          <w:rtl/>
        </w:rPr>
      </w:pPr>
      <w:r>
        <w:rPr>
          <w:b/>
          <w:bCs/>
          <w:color w:val="333333"/>
        </w:rPr>
        <w:tab/>
      </w:r>
      <w:r w:rsidR="003F2879" w:rsidRPr="003F2879">
        <w:rPr>
          <w:b/>
          <w:bCs/>
          <w:color w:val="333333"/>
        </w:rPr>
        <w:br/>
        <w:t xml:space="preserve">- </w:t>
      </w:r>
      <w:r>
        <w:rPr>
          <w:rFonts w:hint="cs"/>
          <w:b/>
          <w:bCs/>
          <w:color w:val="333333"/>
          <w:rtl/>
        </w:rPr>
        <w:t xml:space="preserve"> </w:t>
      </w:r>
      <w:r w:rsidR="003F2879" w:rsidRPr="003F2879">
        <w:rPr>
          <w:b/>
          <w:bCs/>
          <w:color w:val="333333"/>
          <w:rtl/>
        </w:rPr>
        <w:t>دستور الإمارات</w:t>
      </w:r>
      <w:r w:rsidR="003F2879" w:rsidRPr="003F2879">
        <w:rPr>
          <w:b/>
          <w:bCs/>
          <w:color w:val="333333"/>
        </w:rPr>
        <w:t xml:space="preserve"> </w:t>
      </w:r>
      <w:r w:rsidR="003F2879" w:rsidRPr="003F2879">
        <w:rPr>
          <w:b/>
          <w:bCs/>
          <w:color w:val="333333"/>
          <w:rtl/>
        </w:rPr>
        <w:t>يمثل تعاهدا بين حكام الإمارات السبع</w:t>
      </w:r>
      <w:r w:rsidR="003F2879" w:rsidRPr="003F2879">
        <w:rPr>
          <w:b/>
          <w:bCs/>
          <w:color w:val="333333"/>
        </w:rPr>
        <w:t>.</w:t>
      </w:r>
      <w:r w:rsidR="003F2879" w:rsidRPr="003F2879">
        <w:rPr>
          <w:b/>
          <w:bCs/>
          <w:color w:val="333333"/>
        </w:rPr>
        <w:br/>
        <w:t xml:space="preserve">- </w:t>
      </w:r>
      <w:r>
        <w:rPr>
          <w:rFonts w:hint="cs"/>
          <w:b/>
          <w:bCs/>
          <w:color w:val="333333"/>
          <w:rtl/>
        </w:rPr>
        <w:t xml:space="preserve"> </w:t>
      </w:r>
      <w:r w:rsidR="003F2879" w:rsidRPr="003F2879">
        <w:rPr>
          <w:b/>
          <w:bCs/>
          <w:color w:val="333333"/>
          <w:rtl/>
        </w:rPr>
        <w:t>الوضع المتميز لإماراتي أبو ظبي ودبي</w:t>
      </w:r>
      <w:r w:rsidR="003F2879" w:rsidRPr="003F2879">
        <w:rPr>
          <w:b/>
          <w:bCs/>
          <w:color w:val="333333"/>
        </w:rPr>
        <w:t xml:space="preserve"> </w:t>
      </w:r>
      <w:r w:rsidR="003F2879" w:rsidRPr="003F2879">
        <w:rPr>
          <w:b/>
          <w:bCs/>
          <w:color w:val="333333"/>
          <w:rtl/>
        </w:rPr>
        <w:t>يجعل باقي الإمارات ليست على مستوى التمثيل المتكافئ</w:t>
      </w:r>
      <w:r w:rsidR="003F2879" w:rsidRPr="003F2879">
        <w:rPr>
          <w:b/>
          <w:bCs/>
          <w:color w:val="333333"/>
        </w:rPr>
        <w:t>.</w:t>
      </w:r>
      <w:r w:rsidR="003F2879" w:rsidRPr="003F2879">
        <w:rPr>
          <w:b/>
          <w:bCs/>
          <w:color w:val="333333"/>
        </w:rPr>
        <w:br/>
        <w:t xml:space="preserve">- </w:t>
      </w:r>
      <w:r>
        <w:rPr>
          <w:rFonts w:hint="cs"/>
          <w:b/>
          <w:bCs/>
          <w:color w:val="333333"/>
          <w:rtl/>
        </w:rPr>
        <w:t xml:space="preserve"> </w:t>
      </w:r>
      <w:r w:rsidR="003F2879" w:rsidRPr="003F2879">
        <w:rPr>
          <w:b/>
          <w:bCs/>
          <w:color w:val="333333"/>
          <w:rtl/>
        </w:rPr>
        <w:t>يعتبر النظام القبلي قوة</w:t>
      </w:r>
      <w:r w:rsidR="003F2879" w:rsidRPr="003F2879">
        <w:rPr>
          <w:b/>
          <w:bCs/>
          <w:color w:val="333333"/>
        </w:rPr>
        <w:t xml:space="preserve"> </w:t>
      </w:r>
      <w:r w:rsidR="003F2879" w:rsidRPr="003F2879">
        <w:rPr>
          <w:b/>
          <w:bCs/>
          <w:color w:val="333333"/>
          <w:rtl/>
        </w:rPr>
        <w:t>طاردة للسلطة السياسية في الدولة الحديثة ويدفع لعدم قبول أي سلطة تتجه نحو تقييد</w:t>
      </w:r>
      <w:r w:rsidR="003F2879" w:rsidRPr="003F2879">
        <w:rPr>
          <w:b/>
          <w:bCs/>
          <w:color w:val="333333"/>
        </w:rPr>
        <w:t xml:space="preserve"> </w:t>
      </w:r>
      <w:r w:rsidR="003F2879" w:rsidRPr="003F2879">
        <w:rPr>
          <w:b/>
          <w:bCs/>
          <w:color w:val="333333"/>
          <w:rtl/>
        </w:rPr>
        <w:t>حريته</w:t>
      </w:r>
      <w:r w:rsidR="003F2879" w:rsidRPr="003F2879">
        <w:rPr>
          <w:b/>
          <w:bCs/>
          <w:color w:val="333333"/>
        </w:rPr>
        <w:t>.</w:t>
      </w:r>
      <w:r w:rsidR="003F2879" w:rsidRPr="003F2879">
        <w:rPr>
          <w:b/>
          <w:bCs/>
          <w:color w:val="333333"/>
        </w:rPr>
        <w:br/>
      </w:r>
      <w:r w:rsidR="003F2879" w:rsidRPr="003F2879">
        <w:rPr>
          <w:b/>
          <w:bCs/>
          <w:color w:val="333333"/>
          <w:rtl/>
        </w:rPr>
        <w:t>وفي الفصل الثالث من الكتاب، الذي جاء بعنوان تنظيم السلطات الاتحادية</w:t>
      </w:r>
      <w:r w:rsidR="003F2879" w:rsidRPr="003F2879">
        <w:rPr>
          <w:b/>
          <w:bCs/>
          <w:color w:val="333333"/>
        </w:rPr>
        <w:t xml:space="preserve"> </w:t>
      </w:r>
      <w:r w:rsidR="003F2879" w:rsidRPr="003F2879">
        <w:rPr>
          <w:b/>
          <w:bCs/>
          <w:color w:val="333333"/>
          <w:rtl/>
        </w:rPr>
        <w:t>العامة في الإمارات العربية المتحدة</w:t>
      </w:r>
      <w:r w:rsidR="003F2879" w:rsidRPr="003F2879">
        <w:rPr>
          <w:b/>
          <w:bCs/>
          <w:color w:val="333333"/>
        </w:rPr>
        <w:t xml:space="preserve">. </w:t>
      </w:r>
      <w:r w:rsidR="003F2879" w:rsidRPr="003F2879">
        <w:rPr>
          <w:b/>
          <w:bCs/>
          <w:color w:val="333333"/>
        </w:rPr>
        <w:br/>
      </w:r>
      <w:r w:rsidR="003F2879" w:rsidRPr="002050FA">
        <w:rPr>
          <w:b/>
          <w:bCs/>
          <w:color w:val="D99594"/>
          <w:sz w:val="28"/>
          <w:szCs w:val="28"/>
          <w:rtl/>
        </w:rPr>
        <w:t>أولا:</w:t>
      </w:r>
      <w:r w:rsidR="003F2879" w:rsidRPr="0043503C">
        <w:rPr>
          <w:b/>
          <w:bCs/>
          <w:color w:val="333333"/>
          <w:sz w:val="28"/>
          <w:szCs w:val="28"/>
          <w:rtl/>
        </w:rPr>
        <w:t xml:space="preserve"> </w:t>
      </w:r>
      <w:r w:rsidR="003F2879" w:rsidRPr="0043503C">
        <w:rPr>
          <w:b/>
          <w:bCs/>
          <w:color w:val="FF0000"/>
          <w:sz w:val="28"/>
          <w:szCs w:val="28"/>
          <w:rtl/>
        </w:rPr>
        <w:t>المجلس الأعلى للاتحاد</w:t>
      </w:r>
      <w:r w:rsidR="003F2879" w:rsidRPr="0043503C">
        <w:rPr>
          <w:b/>
          <w:bCs/>
          <w:color w:val="FF0000"/>
          <w:sz w:val="28"/>
          <w:szCs w:val="28"/>
        </w:rPr>
        <w:t>.</w:t>
      </w:r>
      <w:r w:rsidR="003F2879" w:rsidRPr="003F2879">
        <w:rPr>
          <w:b/>
          <w:bCs/>
          <w:color w:val="333333"/>
        </w:rPr>
        <w:br/>
      </w:r>
      <w:r w:rsidR="003F2879" w:rsidRPr="003F2879">
        <w:rPr>
          <w:b/>
          <w:bCs/>
          <w:color w:val="333333"/>
          <w:rtl/>
        </w:rPr>
        <w:t>ويعتبر</w:t>
      </w:r>
      <w:r w:rsidR="003F2879" w:rsidRPr="003F2879">
        <w:rPr>
          <w:b/>
          <w:bCs/>
          <w:color w:val="333333"/>
        </w:rPr>
        <w:t xml:space="preserve"> </w:t>
      </w:r>
      <w:r w:rsidR="003F2879" w:rsidRPr="003F2879">
        <w:rPr>
          <w:b/>
          <w:bCs/>
          <w:color w:val="333333"/>
          <w:rtl/>
        </w:rPr>
        <w:t>أعلى سلطة في الإمارات، ويتألف من حكام الإمارات السبع الذين يحتفظون بكل السلطات</w:t>
      </w:r>
      <w:r w:rsidR="003F2879" w:rsidRPr="003F2879">
        <w:rPr>
          <w:b/>
          <w:bCs/>
          <w:color w:val="333333"/>
        </w:rPr>
        <w:t xml:space="preserve"> </w:t>
      </w:r>
      <w:r w:rsidR="003F2879" w:rsidRPr="003F2879">
        <w:rPr>
          <w:b/>
          <w:bCs/>
          <w:color w:val="333333"/>
          <w:rtl/>
        </w:rPr>
        <w:t>المهمة. ومن الاختصاصات التشريعية للمجلس: حق الاعتراض أو الموافقة أو التصديق على</w:t>
      </w:r>
      <w:r w:rsidR="003F2879" w:rsidRPr="003F2879">
        <w:rPr>
          <w:b/>
          <w:bCs/>
          <w:color w:val="333333"/>
        </w:rPr>
        <w:t xml:space="preserve"> </w:t>
      </w:r>
      <w:r w:rsidR="003F2879" w:rsidRPr="003F2879">
        <w:rPr>
          <w:b/>
          <w:bCs/>
          <w:color w:val="333333"/>
          <w:rtl/>
        </w:rPr>
        <w:t>القوانين الاتحادية. أما الاختصاصات التنفيذية للمجلس، هي: رسم السياسة العامة</w:t>
      </w:r>
      <w:r w:rsidR="003F2879" w:rsidRPr="003F2879">
        <w:rPr>
          <w:b/>
          <w:bCs/>
          <w:color w:val="333333"/>
        </w:rPr>
        <w:t xml:space="preserve"> </w:t>
      </w:r>
      <w:r w:rsidR="003F2879" w:rsidRPr="003F2879">
        <w:rPr>
          <w:b/>
          <w:bCs/>
          <w:color w:val="333333"/>
          <w:rtl/>
        </w:rPr>
        <w:t>للاتحاد الموكولة له بموجب الدستور، انتخاب رئيس الاتحاد ونائبه</w:t>
      </w:r>
      <w:r w:rsidR="003F2879" w:rsidRPr="003F2879">
        <w:rPr>
          <w:b/>
          <w:bCs/>
          <w:color w:val="333333"/>
        </w:rPr>
        <w:t>.</w:t>
      </w:r>
      <w:r w:rsidR="003F2879" w:rsidRPr="003F2879">
        <w:rPr>
          <w:b/>
          <w:bCs/>
          <w:color w:val="333333"/>
        </w:rPr>
        <w:br/>
      </w:r>
      <w:r w:rsidR="003F2879" w:rsidRPr="003F2879">
        <w:rPr>
          <w:b/>
          <w:bCs/>
          <w:color w:val="333333"/>
          <w:rtl/>
        </w:rPr>
        <w:t>ويجوز للإمارات</w:t>
      </w:r>
      <w:r w:rsidR="003F2879" w:rsidRPr="003F2879">
        <w:rPr>
          <w:b/>
          <w:bCs/>
          <w:color w:val="333333"/>
        </w:rPr>
        <w:t xml:space="preserve"> </w:t>
      </w:r>
      <w:r w:rsidR="003F2879" w:rsidRPr="003F2879">
        <w:rPr>
          <w:b/>
          <w:bCs/>
          <w:color w:val="333333"/>
          <w:rtl/>
        </w:rPr>
        <w:t>الأعضاء في الاتحاد عقد اتفاقيات إدارية محدودة ذات طبيعة إدارية محلية مع الدول</w:t>
      </w:r>
      <w:r w:rsidR="003F2879" w:rsidRPr="003F2879">
        <w:rPr>
          <w:b/>
          <w:bCs/>
          <w:color w:val="333333"/>
        </w:rPr>
        <w:t xml:space="preserve"> </w:t>
      </w:r>
      <w:r w:rsidR="003F2879" w:rsidRPr="003F2879">
        <w:rPr>
          <w:b/>
          <w:bCs/>
          <w:color w:val="333333"/>
          <w:rtl/>
        </w:rPr>
        <w:t>والأقطار المجاورة، بشرط إخطار المجلس الأعلى للاتحاد مسبقا، وإذا رفض المجلس على</w:t>
      </w:r>
      <w:r w:rsidR="003F2879" w:rsidRPr="003F2879">
        <w:rPr>
          <w:b/>
          <w:bCs/>
          <w:color w:val="333333"/>
        </w:rPr>
        <w:t xml:space="preserve"> </w:t>
      </w:r>
      <w:r w:rsidR="003F2879" w:rsidRPr="003F2879">
        <w:rPr>
          <w:b/>
          <w:bCs/>
          <w:color w:val="333333"/>
          <w:rtl/>
        </w:rPr>
        <w:t>تلك الاتفاقيات فيرفع الأمر إلى المحكمة الاتحادية للبت في الأمر</w:t>
      </w:r>
      <w:r w:rsidR="003F2879" w:rsidRPr="003F2879">
        <w:rPr>
          <w:b/>
          <w:bCs/>
          <w:color w:val="333333"/>
        </w:rPr>
        <w:t>.</w:t>
      </w:r>
    </w:p>
    <w:p w:rsidR="003F2879" w:rsidRPr="002050FA" w:rsidRDefault="003F2879" w:rsidP="003F2879">
      <w:pPr>
        <w:rPr>
          <w:rFonts w:hint="cs"/>
          <w:b/>
          <w:bCs/>
          <w:color w:val="F79646"/>
          <w:rtl/>
        </w:rPr>
      </w:pPr>
      <w:r w:rsidRPr="003F2879">
        <w:rPr>
          <w:b/>
          <w:bCs/>
          <w:color w:val="333333"/>
        </w:rPr>
        <w:lastRenderedPageBreak/>
        <w:br/>
      </w:r>
      <w:r w:rsidRPr="002050FA">
        <w:rPr>
          <w:b/>
          <w:bCs/>
          <w:color w:val="F79646"/>
          <w:sz w:val="28"/>
          <w:szCs w:val="28"/>
          <w:rtl/>
        </w:rPr>
        <w:t>ومن اختصاصات</w:t>
      </w:r>
      <w:r w:rsidRPr="002050FA">
        <w:rPr>
          <w:b/>
          <w:bCs/>
          <w:color w:val="F79646"/>
          <w:sz w:val="28"/>
          <w:szCs w:val="28"/>
        </w:rPr>
        <w:t xml:space="preserve"> </w:t>
      </w:r>
      <w:r w:rsidRPr="002050FA">
        <w:rPr>
          <w:b/>
          <w:bCs/>
          <w:color w:val="F79646"/>
          <w:sz w:val="28"/>
          <w:szCs w:val="28"/>
          <w:rtl/>
        </w:rPr>
        <w:t>المجلس الأعلى للاتحاد</w:t>
      </w:r>
      <w:r w:rsidRPr="002050FA">
        <w:rPr>
          <w:b/>
          <w:bCs/>
          <w:color w:val="F79646"/>
          <w:sz w:val="28"/>
          <w:szCs w:val="28"/>
        </w:rPr>
        <w:t>:</w:t>
      </w:r>
    </w:p>
    <w:p w:rsidR="00E113EA" w:rsidRDefault="003F2879" w:rsidP="00E113EA">
      <w:pPr>
        <w:rPr>
          <w:rFonts w:hint="cs"/>
          <w:color w:val="333333"/>
          <w:rtl/>
          <w:lang w:bidi="ar-AE"/>
        </w:rPr>
      </w:pPr>
      <w:r w:rsidRPr="003F2879">
        <w:rPr>
          <w:b/>
          <w:bCs/>
          <w:color w:val="800080"/>
        </w:rPr>
        <w:br/>
      </w:r>
      <w:r w:rsidRPr="003F2879">
        <w:rPr>
          <w:b/>
          <w:bCs/>
          <w:color w:val="333333"/>
        </w:rPr>
        <w:t xml:space="preserve">- </w:t>
      </w:r>
      <w:r w:rsidR="0043503C">
        <w:rPr>
          <w:rFonts w:hint="cs"/>
          <w:b/>
          <w:bCs/>
          <w:color w:val="333333"/>
          <w:rtl/>
        </w:rPr>
        <w:t xml:space="preserve"> </w:t>
      </w:r>
      <w:r w:rsidRPr="003F2879">
        <w:rPr>
          <w:b/>
          <w:bCs/>
          <w:color w:val="333333"/>
          <w:rtl/>
        </w:rPr>
        <w:t>إعلان الحرب الدفاعية بمرسوم يصدره رئيس الاتحاد</w:t>
      </w:r>
      <w:r w:rsidRPr="003F2879">
        <w:rPr>
          <w:b/>
          <w:bCs/>
          <w:color w:val="333333"/>
        </w:rPr>
        <w:t>.</w:t>
      </w:r>
      <w:r w:rsidRPr="003F2879">
        <w:rPr>
          <w:b/>
          <w:bCs/>
          <w:color w:val="333333"/>
        </w:rPr>
        <w:br/>
        <w:t xml:space="preserve">- </w:t>
      </w:r>
      <w:r w:rsidR="0043503C">
        <w:rPr>
          <w:rFonts w:hint="cs"/>
          <w:b/>
          <w:bCs/>
          <w:color w:val="333333"/>
          <w:rtl/>
        </w:rPr>
        <w:t xml:space="preserve"> </w:t>
      </w:r>
      <w:r w:rsidRPr="003F2879">
        <w:rPr>
          <w:b/>
          <w:bCs/>
          <w:color w:val="333333"/>
          <w:rtl/>
        </w:rPr>
        <w:t>إعلان الأحكام العرفية بموجب مرسوم يصدر بمصادقة المجلس الأعلى للاتحاد وموافقة</w:t>
      </w:r>
      <w:r w:rsidRPr="003F2879">
        <w:rPr>
          <w:b/>
          <w:bCs/>
          <w:color w:val="333333"/>
        </w:rPr>
        <w:t xml:space="preserve"> </w:t>
      </w:r>
      <w:r w:rsidRPr="003F2879">
        <w:rPr>
          <w:b/>
          <w:bCs/>
          <w:color w:val="333333"/>
          <w:rtl/>
        </w:rPr>
        <w:t>مجلس الوزراء الاتحادي، ويبلغ هذا المرسوم إلى المجلس الوطني الاتحادي في أول</w:t>
      </w:r>
      <w:r w:rsidRPr="003F2879">
        <w:rPr>
          <w:b/>
          <w:bCs/>
          <w:color w:val="333333"/>
        </w:rPr>
        <w:t xml:space="preserve"> </w:t>
      </w:r>
      <w:r w:rsidRPr="003F2879">
        <w:rPr>
          <w:b/>
          <w:bCs/>
          <w:color w:val="333333"/>
          <w:rtl/>
        </w:rPr>
        <w:t>اجتماع له</w:t>
      </w:r>
      <w:r w:rsidRPr="003F2879">
        <w:rPr>
          <w:b/>
          <w:bCs/>
          <w:color w:val="333333"/>
        </w:rPr>
        <w:t xml:space="preserve">. </w:t>
      </w:r>
      <w:r w:rsidRPr="003F2879">
        <w:rPr>
          <w:b/>
          <w:bCs/>
          <w:color w:val="333333"/>
        </w:rPr>
        <w:br/>
        <w:t xml:space="preserve">- </w:t>
      </w:r>
      <w:r w:rsidR="0043503C">
        <w:rPr>
          <w:rFonts w:hint="cs"/>
          <w:b/>
          <w:bCs/>
          <w:color w:val="333333"/>
          <w:rtl/>
        </w:rPr>
        <w:t xml:space="preserve"> </w:t>
      </w:r>
      <w:r w:rsidRPr="003F2879">
        <w:rPr>
          <w:b/>
          <w:bCs/>
          <w:color w:val="333333"/>
          <w:rtl/>
        </w:rPr>
        <w:t>تعيين رئيس مجلس الوزراء وقبول استقالته وإعفاؤه من منصبه بموافقة</w:t>
      </w:r>
      <w:r w:rsidRPr="003F2879">
        <w:rPr>
          <w:b/>
          <w:bCs/>
          <w:color w:val="333333"/>
        </w:rPr>
        <w:t xml:space="preserve"> </w:t>
      </w:r>
      <w:r w:rsidRPr="003F2879">
        <w:rPr>
          <w:b/>
          <w:bCs/>
          <w:color w:val="333333"/>
          <w:rtl/>
        </w:rPr>
        <w:t>المجلس الأعلى</w:t>
      </w:r>
      <w:r w:rsidRPr="003F2879">
        <w:rPr>
          <w:b/>
          <w:bCs/>
          <w:color w:val="333333"/>
        </w:rPr>
        <w:t>.</w:t>
      </w:r>
      <w:r w:rsidRPr="003F2879">
        <w:rPr>
          <w:b/>
          <w:bCs/>
          <w:color w:val="333333"/>
        </w:rPr>
        <w:br/>
        <w:t xml:space="preserve">- </w:t>
      </w:r>
      <w:r w:rsidR="0043503C">
        <w:rPr>
          <w:rFonts w:hint="cs"/>
          <w:b/>
          <w:bCs/>
          <w:color w:val="333333"/>
          <w:rtl/>
        </w:rPr>
        <w:t xml:space="preserve"> </w:t>
      </w:r>
      <w:r w:rsidRPr="003F2879">
        <w:rPr>
          <w:b/>
          <w:bCs/>
          <w:color w:val="333333"/>
          <w:rtl/>
        </w:rPr>
        <w:t>حل المجلس الوطني</w:t>
      </w:r>
      <w:r w:rsidRPr="003F2879">
        <w:rPr>
          <w:b/>
          <w:bCs/>
          <w:color w:val="333333"/>
        </w:rPr>
        <w:t>.</w:t>
      </w:r>
      <w:r w:rsidRPr="003F2879">
        <w:rPr>
          <w:b/>
          <w:bCs/>
          <w:color w:val="333333"/>
        </w:rPr>
        <w:br/>
      </w:r>
      <w:r w:rsidRPr="003F2879">
        <w:rPr>
          <w:b/>
          <w:bCs/>
          <w:color w:val="333333"/>
        </w:rPr>
        <w:br/>
      </w:r>
      <w:r w:rsidRPr="002050FA">
        <w:rPr>
          <w:b/>
          <w:bCs/>
          <w:color w:val="D99594"/>
          <w:sz w:val="28"/>
          <w:szCs w:val="28"/>
          <w:rtl/>
        </w:rPr>
        <w:t>ثانيا:</w:t>
      </w:r>
      <w:r w:rsidRPr="0043503C">
        <w:rPr>
          <w:b/>
          <w:bCs/>
          <w:color w:val="333333"/>
          <w:sz w:val="28"/>
          <w:szCs w:val="28"/>
          <w:rtl/>
        </w:rPr>
        <w:t xml:space="preserve"> </w:t>
      </w:r>
      <w:r w:rsidRPr="0043503C">
        <w:rPr>
          <w:b/>
          <w:bCs/>
          <w:color w:val="FF0000"/>
          <w:sz w:val="28"/>
          <w:szCs w:val="28"/>
          <w:rtl/>
        </w:rPr>
        <w:t>رئيس الاتحاد ونائبه</w:t>
      </w:r>
      <w:r w:rsidRPr="0043503C">
        <w:rPr>
          <w:b/>
          <w:bCs/>
          <w:color w:val="FF0000"/>
          <w:sz w:val="28"/>
          <w:szCs w:val="28"/>
        </w:rPr>
        <w:t>.</w:t>
      </w:r>
      <w:r w:rsidRPr="003F2879">
        <w:rPr>
          <w:b/>
          <w:bCs/>
          <w:color w:val="333333"/>
        </w:rPr>
        <w:br/>
      </w:r>
      <w:r w:rsidRPr="003F2879">
        <w:rPr>
          <w:b/>
          <w:bCs/>
          <w:color w:val="333333"/>
          <w:rtl/>
        </w:rPr>
        <w:t>مدة</w:t>
      </w:r>
      <w:r w:rsidRPr="003F2879">
        <w:rPr>
          <w:b/>
          <w:bCs/>
          <w:color w:val="333333"/>
        </w:rPr>
        <w:t xml:space="preserve"> </w:t>
      </w:r>
      <w:r w:rsidRPr="003F2879">
        <w:rPr>
          <w:b/>
          <w:bCs/>
          <w:color w:val="333333"/>
          <w:rtl/>
        </w:rPr>
        <w:t>ولاية الرئيس ونائبه خمس سنوات ميلادية، ويجوز إعادة انتخاب كل منهما للمنصب ذاته،</w:t>
      </w:r>
      <w:r w:rsidRPr="003F2879">
        <w:rPr>
          <w:b/>
          <w:bCs/>
          <w:color w:val="333333"/>
        </w:rPr>
        <w:t xml:space="preserve"> </w:t>
      </w:r>
      <w:r w:rsidRPr="003F2879">
        <w:rPr>
          <w:b/>
          <w:bCs/>
          <w:color w:val="333333"/>
          <w:rtl/>
        </w:rPr>
        <w:t>وقد أعطى الدستور والنظام الداخلي للمجلس الأعلى والعديد من القوانين الاتحادية</w:t>
      </w:r>
      <w:r w:rsidRPr="003F2879">
        <w:rPr>
          <w:b/>
          <w:bCs/>
          <w:color w:val="333333"/>
        </w:rPr>
        <w:t xml:space="preserve"> </w:t>
      </w:r>
      <w:r w:rsidRPr="003F2879">
        <w:rPr>
          <w:b/>
          <w:bCs/>
          <w:color w:val="333333"/>
          <w:rtl/>
        </w:rPr>
        <w:t>رئيس الاتحاد ونائبه العديد من الصلاحيات والاختصاصات التشريعية والتنفيذية</w:t>
      </w:r>
      <w:r w:rsidRPr="003F2879">
        <w:rPr>
          <w:b/>
          <w:bCs/>
          <w:color w:val="333333"/>
        </w:rPr>
        <w:t xml:space="preserve"> .</w:t>
      </w:r>
      <w:r w:rsidRPr="003F2879">
        <w:rPr>
          <w:b/>
          <w:bCs/>
          <w:color w:val="333333"/>
        </w:rPr>
        <w:br/>
      </w:r>
      <w:r w:rsidRPr="003F2879">
        <w:rPr>
          <w:b/>
          <w:bCs/>
          <w:color w:val="333333"/>
        </w:rPr>
        <w:br/>
      </w:r>
      <w:r w:rsidRPr="002050FA">
        <w:rPr>
          <w:b/>
          <w:bCs/>
          <w:color w:val="D99594"/>
          <w:sz w:val="28"/>
          <w:szCs w:val="28"/>
          <w:rtl/>
        </w:rPr>
        <w:t>ثالثا:</w:t>
      </w:r>
      <w:r w:rsidRPr="0043503C">
        <w:rPr>
          <w:b/>
          <w:bCs/>
          <w:color w:val="333333"/>
          <w:sz w:val="28"/>
          <w:szCs w:val="28"/>
          <w:rtl/>
        </w:rPr>
        <w:t xml:space="preserve"> </w:t>
      </w:r>
      <w:r w:rsidRPr="0043503C">
        <w:rPr>
          <w:b/>
          <w:bCs/>
          <w:color w:val="FF0000"/>
          <w:sz w:val="28"/>
          <w:szCs w:val="28"/>
          <w:rtl/>
        </w:rPr>
        <w:t>مجلس الوزراء الاتحادي</w:t>
      </w:r>
      <w:r w:rsidRPr="0043503C">
        <w:rPr>
          <w:b/>
          <w:bCs/>
          <w:color w:val="FF0000"/>
          <w:sz w:val="28"/>
          <w:szCs w:val="28"/>
        </w:rPr>
        <w:t>.</w:t>
      </w:r>
      <w:r w:rsidRPr="003F2879">
        <w:rPr>
          <w:b/>
          <w:bCs/>
          <w:color w:val="333333"/>
        </w:rPr>
        <w:br/>
      </w:r>
      <w:r w:rsidRPr="003F2879">
        <w:rPr>
          <w:b/>
          <w:bCs/>
          <w:color w:val="333333"/>
          <w:rtl/>
        </w:rPr>
        <w:t>يتكون مجلس الوزراء الاتحادي من رئيس</w:t>
      </w:r>
      <w:r w:rsidRPr="003F2879">
        <w:rPr>
          <w:b/>
          <w:bCs/>
          <w:color w:val="333333"/>
        </w:rPr>
        <w:t xml:space="preserve"> </w:t>
      </w:r>
      <w:r w:rsidRPr="003F2879">
        <w:rPr>
          <w:b/>
          <w:bCs/>
          <w:color w:val="333333"/>
          <w:rtl/>
        </w:rPr>
        <w:t>مجلس الوزراء ونائبه وعدد من الوزراء، ولا يمانع الدستور أن يتولى أحد أعضاء المجلس</w:t>
      </w:r>
      <w:r w:rsidRPr="003F2879">
        <w:rPr>
          <w:b/>
          <w:bCs/>
          <w:color w:val="333333"/>
        </w:rPr>
        <w:t xml:space="preserve"> </w:t>
      </w:r>
      <w:r w:rsidRPr="003F2879">
        <w:rPr>
          <w:b/>
          <w:bCs/>
          <w:color w:val="333333"/>
          <w:rtl/>
        </w:rPr>
        <w:t>الأعلى للاتحاد رئاسة الوزارة الاتحادية. ولمجلس الوزراء اختصاصات تشريعية وسياسية</w:t>
      </w:r>
      <w:r w:rsidRPr="003F2879">
        <w:rPr>
          <w:b/>
          <w:bCs/>
          <w:color w:val="333333"/>
        </w:rPr>
        <w:t xml:space="preserve"> </w:t>
      </w:r>
      <w:r w:rsidRPr="003F2879">
        <w:rPr>
          <w:b/>
          <w:bCs/>
          <w:color w:val="333333"/>
          <w:rtl/>
        </w:rPr>
        <w:t>وتنفيذية وإدارية. وقد نصت المادة (60) من الدستور على اعتبار مجلس الوزراء هيئة</w:t>
      </w:r>
      <w:r w:rsidRPr="003F2879">
        <w:rPr>
          <w:b/>
          <w:bCs/>
          <w:color w:val="333333"/>
        </w:rPr>
        <w:t xml:space="preserve"> </w:t>
      </w:r>
      <w:r w:rsidRPr="003F2879">
        <w:rPr>
          <w:b/>
          <w:bCs/>
          <w:color w:val="333333"/>
          <w:rtl/>
        </w:rPr>
        <w:t>تنفيذية للاتحاد وتحت الرقابة العليا لرئيس الاتحاد</w:t>
      </w:r>
      <w:r w:rsidRPr="003F2879">
        <w:rPr>
          <w:b/>
          <w:bCs/>
          <w:color w:val="333333"/>
        </w:rPr>
        <w:t xml:space="preserve"> </w:t>
      </w:r>
      <w:r w:rsidRPr="003F2879">
        <w:rPr>
          <w:b/>
          <w:bCs/>
          <w:color w:val="333333"/>
          <w:rtl/>
        </w:rPr>
        <w:t>والمجلس الأعلى، ويقول</w:t>
      </w:r>
      <w:r w:rsidRPr="003F2879">
        <w:rPr>
          <w:b/>
          <w:bCs/>
          <w:color w:val="333333"/>
        </w:rPr>
        <w:t xml:space="preserve"> </w:t>
      </w:r>
      <w:r w:rsidRPr="003F2879">
        <w:rPr>
          <w:b/>
          <w:bCs/>
          <w:color w:val="333333"/>
          <w:rtl/>
        </w:rPr>
        <w:t>الشاهين:" اختصاصات مجلس الوزراء السياسية محدودة، ولا يزاولها منفردا، وإنما تحت</w:t>
      </w:r>
      <w:r w:rsidRPr="003F2879">
        <w:rPr>
          <w:b/>
          <w:bCs/>
          <w:color w:val="333333"/>
        </w:rPr>
        <w:t xml:space="preserve"> </w:t>
      </w:r>
      <w:r w:rsidRPr="003F2879">
        <w:rPr>
          <w:b/>
          <w:bCs/>
          <w:color w:val="333333"/>
          <w:rtl/>
        </w:rPr>
        <w:t>إشراف ورقابة المجلس الأعلى للاتحاد، وبذلك، فإن دوره ضعيف جدا</w:t>
      </w:r>
      <w:r w:rsidRPr="003F2879">
        <w:rPr>
          <w:b/>
          <w:bCs/>
          <w:color w:val="333333"/>
        </w:rPr>
        <w:t>".</w:t>
      </w:r>
      <w:r w:rsidRPr="003F2879">
        <w:rPr>
          <w:b/>
          <w:bCs/>
          <w:color w:val="333333"/>
        </w:rPr>
        <w:br/>
      </w:r>
      <w:r w:rsidRPr="003F2879">
        <w:rPr>
          <w:b/>
          <w:bCs/>
          <w:color w:val="333333"/>
        </w:rPr>
        <w:br/>
      </w:r>
      <w:r w:rsidRPr="002050FA">
        <w:rPr>
          <w:b/>
          <w:bCs/>
          <w:color w:val="D99594"/>
          <w:sz w:val="28"/>
          <w:szCs w:val="28"/>
          <w:rtl/>
        </w:rPr>
        <w:t>رابعا</w:t>
      </w:r>
      <w:r w:rsidRPr="002050FA">
        <w:rPr>
          <w:b/>
          <w:bCs/>
          <w:color w:val="D99594"/>
          <w:sz w:val="28"/>
          <w:szCs w:val="28"/>
        </w:rPr>
        <w:t>:</w:t>
      </w:r>
      <w:r w:rsidRPr="0043503C">
        <w:rPr>
          <w:b/>
          <w:bCs/>
          <w:color w:val="333333"/>
          <w:sz w:val="28"/>
          <w:szCs w:val="28"/>
        </w:rPr>
        <w:t xml:space="preserve"> </w:t>
      </w:r>
      <w:r w:rsidRPr="0043503C">
        <w:rPr>
          <w:b/>
          <w:bCs/>
          <w:color w:val="FF0000"/>
          <w:sz w:val="28"/>
          <w:szCs w:val="28"/>
          <w:rtl/>
        </w:rPr>
        <w:t>المجلس الوطني للاتحاد</w:t>
      </w:r>
      <w:r w:rsidRPr="003F2879">
        <w:rPr>
          <w:b/>
          <w:bCs/>
          <w:color w:val="333333"/>
        </w:rPr>
        <w:br/>
      </w:r>
      <w:r w:rsidRPr="003F2879">
        <w:rPr>
          <w:b/>
          <w:bCs/>
          <w:color w:val="333333"/>
          <w:rtl/>
        </w:rPr>
        <w:t>شهدت الإمارات في ديسمبر من عام 2006 لأول مرة في</w:t>
      </w:r>
      <w:r w:rsidRPr="003F2879">
        <w:rPr>
          <w:b/>
          <w:bCs/>
          <w:color w:val="333333"/>
        </w:rPr>
        <w:t xml:space="preserve"> </w:t>
      </w:r>
      <w:r w:rsidRPr="003F2879">
        <w:rPr>
          <w:b/>
          <w:bCs/>
          <w:color w:val="333333"/>
          <w:rtl/>
        </w:rPr>
        <w:t>تاريخها إجراء أول انتخابات برلمانية جزئية لاختيار نصف أعضاء المجلس الوطني</w:t>
      </w:r>
      <w:r w:rsidRPr="003F2879">
        <w:rPr>
          <w:b/>
          <w:bCs/>
          <w:color w:val="333333"/>
        </w:rPr>
        <w:t xml:space="preserve"> </w:t>
      </w:r>
      <w:r w:rsidRPr="003F2879">
        <w:rPr>
          <w:b/>
          <w:bCs/>
          <w:color w:val="333333"/>
          <w:rtl/>
        </w:rPr>
        <w:t>الاتحادي البالغ عددهم 40 عضوا. ورغم أن الدستور لم يفرق بين المواطن الأصلي أو</w:t>
      </w:r>
      <w:r w:rsidRPr="003F2879">
        <w:rPr>
          <w:b/>
          <w:bCs/>
          <w:color w:val="333333"/>
        </w:rPr>
        <w:t xml:space="preserve"> </w:t>
      </w:r>
      <w:r w:rsidRPr="003F2879">
        <w:rPr>
          <w:b/>
          <w:bCs/>
          <w:color w:val="333333"/>
          <w:rtl/>
        </w:rPr>
        <w:t>المواطن بالتجنس، إلا أن القانون الاتحادي رقم(17) لسنة 1972 قصر العضوية على</w:t>
      </w:r>
      <w:r w:rsidRPr="003F2879">
        <w:rPr>
          <w:b/>
          <w:bCs/>
          <w:color w:val="333333"/>
        </w:rPr>
        <w:t xml:space="preserve"> </w:t>
      </w:r>
      <w:r w:rsidRPr="003F2879">
        <w:rPr>
          <w:b/>
          <w:bCs/>
          <w:color w:val="333333"/>
          <w:rtl/>
        </w:rPr>
        <w:t>المواطنين الأصليين وحرم المتجنسين من حق العضوية أو الترشيح أو الانتخاب أو</w:t>
      </w:r>
      <w:r w:rsidRPr="003F2879">
        <w:rPr>
          <w:b/>
          <w:bCs/>
          <w:color w:val="333333"/>
        </w:rPr>
        <w:t xml:space="preserve"> </w:t>
      </w:r>
      <w:r w:rsidRPr="003F2879">
        <w:rPr>
          <w:b/>
          <w:bCs/>
          <w:color w:val="333333"/>
          <w:rtl/>
        </w:rPr>
        <w:t>التعيين في أي هيئة من الهيئات النيابية أو الشعبية، واستثنى من أصله عماني أو قطري</w:t>
      </w:r>
      <w:r w:rsidRPr="003F2879">
        <w:rPr>
          <w:b/>
          <w:bCs/>
          <w:color w:val="333333"/>
        </w:rPr>
        <w:t xml:space="preserve"> </w:t>
      </w:r>
      <w:r w:rsidRPr="003F2879">
        <w:rPr>
          <w:b/>
          <w:bCs/>
          <w:color w:val="333333"/>
          <w:rtl/>
        </w:rPr>
        <w:t>أو بحريني</w:t>
      </w:r>
      <w:r w:rsidRPr="003F2879">
        <w:rPr>
          <w:b/>
          <w:bCs/>
          <w:color w:val="333333"/>
        </w:rPr>
        <w:t>.</w:t>
      </w:r>
      <w:r w:rsidRPr="003F2879">
        <w:rPr>
          <w:b/>
          <w:bCs/>
          <w:color w:val="333333"/>
        </w:rPr>
        <w:br/>
      </w:r>
      <w:r w:rsidRPr="003F2879">
        <w:rPr>
          <w:b/>
          <w:bCs/>
          <w:color w:val="333333"/>
          <w:rtl/>
        </w:rPr>
        <w:t>وقد تحدث صاحب السمو الشيخ خليفة بن زايد آل نهيان رئيس الدولة، عن</w:t>
      </w:r>
      <w:r w:rsidRPr="003F2879">
        <w:rPr>
          <w:b/>
          <w:bCs/>
          <w:color w:val="333333"/>
        </w:rPr>
        <w:t xml:space="preserve"> </w:t>
      </w:r>
      <w:r w:rsidRPr="003F2879">
        <w:rPr>
          <w:b/>
          <w:bCs/>
          <w:color w:val="333333"/>
          <w:rtl/>
        </w:rPr>
        <w:t>تفعيل دور وتوسيع صلاحيات واختصاصات المجلس الوطني الاتحادي</w:t>
      </w:r>
      <w:r w:rsidRPr="003F2879">
        <w:rPr>
          <w:b/>
          <w:bCs/>
          <w:color w:val="333333"/>
        </w:rPr>
        <w:t xml:space="preserve">. </w:t>
      </w:r>
      <w:r w:rsidRPr="003F2879">
        <w:rPr>
          <w:b/>
          <w:bCs/>
          <w:color w:val="333333"/>
        </w:rPr>
        <w:br/>
      </w:r>
      <w:r w:rsidRPr="003F2879">
        <w:rPr>
          <w:b/>
          <w:bCs/>
          <w:color w:val="333333"/>
        </w:rPr>
        <w:br/>
      </w:r>
      <w:r w:rsidRPr="002050FA">
        <w:rPr>
          <w:b/>
          <w:bCs/>
          <w:color w:val="D99594"/>
          <w:sz w:val="28"/>
          <w:szCs w:val="28"/>
          <w:rtl/>
        </w:rPr>
        <w:t>خامسا:</w:t>
      </w:r>
      <w:r w:rsidRPr="0043503C">
        <w:rPr>
          <w:b/>
          <w:bCs/>
          <w:color w:val="333333"/>
          <w:sz w:val="28"/>
          <w:szCs w:val="28"/>
          <w:rtl/>
        </w:rPr>
        <w:t xml:space="preserve"> </w:t>
      </w:r>
      <w:r w:rsidRPr="0043503C">
        <w:rPr>
          <w:b/>
          <w:bCs/>
          <w:color w:val="FF0000"/>
          <w:sz w:val="28"/>
          <w:szCs w:val="28"/>
          <w:rtl/>
        </w:rPr>
        <w:t>القضاء</w:t>
      </w:r>
      <w:r w:rsidRPr="0043503C">
        <w:rPr>
          <w:b/>
          <w:bCs/>
          <w:color w:val="FF0000"/>
          <w:sz w:val="28"/>
          <w:szCs w:val="28"/>
        </w:rPr>
        <w:t xml:space="preserve"> </w:t>
      </w:r>
      <w:r w:rsidRPr="0043503C">
        <w:rPr>
          <w:b/>
          <w:bCs/>
          <w:color w:val="FF0000"/>
          <w:sz w:val="28"/>
          <w:szCs w:val="28"/>
          <w:rtl/>
        </w:rPr>
        <w:t>الاتحادي</w:t>
      </w:r>
      <w:r w:rsidRPr="0043503C">
        <w:rPr>
          <w:b/>
          <w:bCs/>
          <w:color w:val="333333"/>
          <w:sz w:val="28"/>
          <w:szCs w:val="28"/>
        </w:rPr>
        <w:t xml:space="preserve"> </w:t>
      </w:r>
      <w:r w:rsidRPr="003F2879">
        <w:rPr>
          <w:b/>
          <w:bCs/>
          <w:color w:val="333333"/>
        </w:rPr>
        <w:br/>
      </w:r>
      <w:r w:rsidRPr="003F2879">
        <w:rPr>
          <w:b/>
          <w:bCs/>
          <w:color w:val="333333"/>
          <w:rtl/>
        </w:rPr>
        <w:t>خصص الفصل الخامس من الباب الرابع من الدستور للقضاء، وينص الدستور</w:t>
      </w:r>
      <w:r w:rsidRPr="003F2879">
        <w:rPr>
          <w:b/>
          <w:bCs/>
          <w:color w:val="333333"/>
        </w:rPr>
        <w:t xml:space="preserve"> </w:t>
      </w:r>
      <w:r w:rsidRPr="003F2879">
        <w:rPr>
          <w:b/>
          <w:bCs/>
          <w:color w:val="333333"/>
          <w:rtl/>
        </w:rPr>
        <w:t>على استقلال القضاء</w:t>
      </w:r>
      <w:r w:rsidRPr="003F2879">
        <w:rPr>
          <w:b/>
          <w:bCs/>
          <w:color w:val="333333"/>
        </w:rPr>
        <w:t>.</w:t>
      </w:r>
      <w:r w:rsidRPr="003F2879">
        <w:rPr>
          <w:b/>
          <w:bCs/>
          <w:color w:val="333333"/>
        </w:rPr>
        <w:br/>
      </w:r>
      <w:r w:rsidRPr="003F2879">
        <w:rPr>
          <w:b/>
          <w:bCs/>
          <w:color w:val="333333"/>
          <w:rtl/>
        </w:rPr>
        <w:t>المحاكم الابتدائية الاتحادية، وقد نظم هذه المحاكم القانون</w:t>
      </w:r>
      <w:r w:rsidRPr="003F2879">
        <w:rPr>
          <w:b/>
          <w:bCs/>
          <w:color w:val="333333"/>
        </w:rPr>
        <w:t xml:space="preserve"> </w:t>
      </w:r>
      <w:r w:rsidRPr="003F2879">
        <w:rPr>
          <w:b/>
          <w:bCs/>
          <w:color w:val="333333"/>
          <w:rtl/>
        </w:rPr>
        <w:t>الاتحادي رقم</w:t>
      </w:r>
      <w:r w:rsidR="0043503C">
        <w:rPr>
          <w:rFonts w:hint="cs"/>
          <w:b/>
          <w:bCs/>
          <w:color w:val="333333"/>
          <w:rtl/>
        </w:rPr>
        <w:t xml:space="preserve"> </w:t>
      </w:r>
      <w:r w:rsidRPr="003F2879">
        <w:rPr>
          <w:b/>
          <w:bCs/>
          <w:color w:val="333333"/>
          <w:rtl/>
        </w:rPr>
        <w:t>(6) لسنة 1978، من حيث الترتيب والشكل والاختصاص والإجراءات المتبعة</w:t>
      </w:r>
      <w:r w:rsidRPr="003F2879">
        <w:rPr>
          <w:b/>
          <w:bCs/>
          <w:color w:val="333333"/>
        </w:rPr>
        <w:t xml:space="preserve"> </w:t>
      </w:r>
      <w:r w:rsidRPr="003F2879">
        <w:rPr>
          <w:b/>
          <w:bCs/>
          <w:color w:val="333333"/>
          <w:rtl/>
        </w:rPr>
        <w:t>أمامها وغيرها من الشروط. وتختص هذه المحاكم بالمنازعات المدنية والتجارية</w:t>
      </w:r>
      <w:r w:rsidRPr="003F2879">
        <w:rPr>
          <w:b/>
          <w:bCs/>
          <w:color w:val="333333"/>
        </w:rPr>
        <w:t xml:space="preserve"> </w:t>
      </w:r>
      <w:r w:rsidRPr="003F2879">
        <w:rPr>
          <w:b/>
          <w:bCs/>
          <w:color w:val="333333"/>
          <w:rtl/>
        </w:rPr>
        <w:t>والإدارية وقضايا الأحوال الشخصية</w:t>
      </w:r>
      <w:r w:rsidRPr="003F2879">
        <w:rPr>
          <w:b/>
          <w:bCs/>
          <w:color w:val="333333"/>
        </w:rPr>
        <w:t>.</w:t>
      </w:r>
      <w:r w:rsidRPr="003F2879">
        <w:rPr>
          <w:b/>
          <w:bCs/>
          <w:color w:val="333333"/>
        </w:rPr>
        <w:br/>
      </w:r>
      <w:r w:rsidRPr="003F2879">
        <w:rPr>
          <w:b/>
          <w:bCs/>
          <w:color w:val="333333"/>
          <w:rtl/>
        </w:rPr>
        <w:t>المحاكم الإستئنافية الاتحادية، وتختص بالنظر</w:t>
      </w:r>
      <w:r w:rsidRPr="003F2879">
        <w:rPr>
          <w:b/>
          <w:bCs/>
          <w:color w:val="333333"/>
        </w:rPr>
        <w:t xml:space="preserve"> </w:t>
      </w:r>
      <w:r w:rsidRPr="003F2879">
        <w:rPr>
          <w:b/>
          <w:bCs/>
          <w:color w:val="333333"/>
          <w:rtl/>
        </w:rPr>
        <w:t>في القرارات والأحكام الصادرة عن المحاكم الابتدائية. والأحكام الصادرة في المواد</w:t>
      </w:r>
      <w:r w:rsidRPr="003F2879">
        <w:rPr>
          <w:b/>
          <w:bCs/>
          <w:color w:val="333333"/>
        </w:rPr>
        <w:t xml:space="preserve"> </w:t>
      </w:r>
      <w:r w:rsidRPr="003F2879">
        <w:rPr>
          <w:b/>
          <w:bCs/>
          <w:color w:val="333333"/>
          <w:rtl/>
        </w:rPr>
        <w:t>المستعجلة، والأحكام الجزائية الصادرة عن المحاكم المدنية</w:t>
      </w:r>
      <w:r w:rsidRPr="003F2879">
        <w:rPr>
          <w:b/>
          <w:bCs/>
          <w:color w:val="333333"/>
        </w:rPr>
        <w:t>.</w:t>
      </w:r>
      <w:r w:rsidRPr="003F2879">
        <w:rPr>
          <w:b/>
          <w:bCs/>
          <w:color w:val="333333"/>
        </w:rPr>
        <w:br/>
      </w:r>
      <w:r w:rsidRPr="003F2879">
        <w:rPr>
          <w:b/>
          <w:bCs/>
          <w:color w:val="333333"/>
          <w:rtl/>
        </w:rPr>
        <w:t>أما المحكمة</w:t>
      </w:r>
      <w:r w:rsidRPr="003F2879">
        <w:rPr>
          <w:b/>
          <w:bCs/>
          <w:color w:val="333333"/>
        </w:rPr>
        <w:t xml:space="preserve"> </w:t>
      </w:r>
      <w:r w:rsidRPr="003F2879">
        <w:rPr>
          <w:b/>
          <w:bCs/>
          <w:color w:val="333333"/>
          <w:rtl/>
        </w:rPr>
        <w:t>الاتحادية العليا، فتتشكل من رئيس وعدد من القضاة لا يتجاوزون خمسة، يعينون بمرسوم</w:t>
      </w:r>
      <w:r w:rsidRPr="003F2879">
        <w:rPr>
          <w:b/>
          <w:bCs/>
          <w:color w:val="333333"/>
        </w:rPr>
        <w:t xml:space="preserve"> </w:t>
      </w:r>
      <w:r w:rsidRPr="003F2879">
        <w:rPr>
          <w:b/>
          <w:bCs/>
          <w:color w:val="333333"/>
          <w:rtl/>
        </w:rPr>
        <w:t>يصدره رئيس الاتحاد بعد مصادقة المجلس الأعلى عليه</w:t>
      </w:r>
      <w:r w:rsidRPr="003F2879">
        <w:rPr>
          <w:b/>
          <w:bCs/>
          <w:color w:val="333333"/>
        </w:rPr>
        <w:t xml:space="preserve">. </w:t>
      </w:r>
      <w:r w:rsidRPr="003F2879">
        <w:rPr>
          <w:b/>
          <w:bCs/>
          <w:color w:val="333333"/>
        </w:rPr>
        <w:br/>
      </w:r>
      <w:r w:rsidRPr="003F2879">
        <w:rPr>
          <w:b/>
          <w:bCs/>
          <w:color w:val="333333"/>
          <w:rtl/>
        </w:rPr>
        <w:t>وتختص المحكمة الاتحادية</w:t>
      </w:r>
      <w:r w:rsidRPr="003F2879">
        <w:rPr>
          <w:b/>
          <w:bCs/>
          <w:color w:val="333333"/>
        </w:rPr>
        <w:t xml:space="preserve"> </w:t>
      </w:r>
      <w:r w:rsidRPr="003F2879">
        <w:rPr>
          <w:b/>
          <w:bCs/>
          <w:color w:val="333333"/>
          <w:rtl/>
        </w:rPr>
        <w:t>العليا بالفصل في الأمور التالية</w:t>
      </w:r>
      <w:r w:rsidRPr="003F2879">
        <w:rPr>
          <w:b/>
          <w:bCs/>
          <w:color w:val="333333"/>
        </w:rPr>
        <w:t>:</w:t>
      </w:r>
      <w:r w:rsidRPr="003F2879">
        <w:rPr>
          <w:b/>
          <w:bCs/>
          <w:color w:val="333333"/>
        </w:rPr>
        <w:br/>
      </w:r>
      <w:r w:rsidR="0043503C">
        <w:rPr>
          <w:b/>
          <w:bCs/>
          <w:color w:val="333333"/>
        </w:rPr>
        <w:t xml:space="preserve"> </w:t>
      </w:r>
      <w:r w:rsidRPr="003F2879">
        <w:rPr>
          <w:b/>
          <w:bCs/>
          <w:color w:val="333333"/>
        </w:rPr>
        <w:t xml:space="preserve">- </w:t>
      </w:r>
      <w:r w:rsidRPr="003F2879">
        <w:rPr>
          <w:b/>
          <w:bCs/>
          <w:color w:val="333333"/>
          <w:rtl/>
        </w:rPr>
        <w:t>المنازعات المختلفة بين الإمارات الأعضاء في</w:t>
      </w:r>
      <w:r w:rsidRPr="003F2879">
        <w:rPr>
          <w:b/>
          <w:bCs/>
          <w:color w:val="333333"/>
        </w:rPr>
        <w:t xml:space="preserve"> </w:t>
      </w:r>
      <w:r w:rsidRPr="003F2879">
        <w:rPr>
          <w:b/>
          <w:bCs/>
          <w:color w:val="333333"/>
          <w:rtl/>
        </w:rPr>
        <w:t>الاتحاد، أو بين إمارة أو أكثر وبين حكومة الاتحاد</w:t>
      </w:r>
      <w:r w:rsidRPr="003F2879">
        <w:rPr>
          <w:b/>
          <w:bCs/>
          <w:color w:val="333333"/>
        </w:rPr>
        <w:t>.</w:t>
      </w:r>
      <w:r w:rsidRPr="003F2879">
        <w:rPr>
          <w:b/>
          <w:bCs/>
          <w:color w:val="333333"/>
        </w:rPr>
        <w:br/>
        <w:t xml:space="preserve">- </w:t>
      </w:r>
      <w:r w:rsidR="0043503C">
        <w:rPr>
          <w:rFonts w:hint="cs"/>
          <w:b/>
          <w:bCs/>
          <w:color w:val="333333"/>
          <w:rtl/>
          <w:lang w:bidi="ar-AE"/>
        </w:rPr>
        <w:t xml:space="preserve"> </w:t>
      </w:r>
      <w:r w:rsidRPr="003F2879">
        <w:rPr>
          <w:b/>
          <w:bCs/>
          <w:color w:val="333333"/>
          <w:rtl/>
        </w:rPr>
        <w:t>بحث دستورية القوانين</w:t>
      </w:r>
      <w:r w:rsidRPr="003F2879">
        <w:rPr>
          <w:b/>
          <w:bCs/>
          <w:color w:val="333333"/>
        </w:rPr>
        <w:t xml:space="preserve"> </w:t>
      </w:r>
      <w:r w:rsidRPr="003F2879">
        <w:rPr>
          <w:b/>
          <w:bCs/>
          <w:color w:val="333333"/>
          <w:rtl/>
        </w:rPr>
        <w:t>الاتحادية، وبحث دستورية التشريعات الصادرة عن إحدى الإمارات</w:t>
      </w:r>
      <w:r w:rsidRPr="003F2879">
        <w:rPr>
          <w:b/>
          <w:bCs/>
          <w:color w:val="333333"/>
        </w:rPr>
        <w:t>.</w:t>
      </w:r>
      <w:r w:rsidRPr="003F2879">
        <w:rPr>
          <w:b/>
          <w:bCs/>
          <w:color w:val="333333"/>
        </w:rPr>
        <w:br/>
        <w:t xml:space="preserve">- </w:t>
      </w:r>
      <w:r w:rsidR="0043503C">
        <w:rPr>
          <w:rFonts w:hint="cs"/>
          <w:b/>
          <w:bCs/>
          <w:color w:val="333333"/>
          <w:rtl/>
        </w:rPr>
        <w:t xml:space="preserve"> </w:t>
      </w:r>
      <w:r w:rsidRPr="003F2879">
        <w:rPr>
          <w:b/>
          <w:bCs/>
          <w:color w:val="333333"/>
          <w:rtl/>
        </w:rPr>
        <w:t>تفسير أحكام</w:t>
      </w:r>
      <w:r w:rsidRPr="003F2879">
        <w:rPr>
          <w:b/>
          <w:bCs/>
          <w:color w:val="333333"/>
        </w:rPr>
        <w:t xml:space="preserve"> </w:t>
      </w:r>
      <w:r w:rsidRPr="003F2879">
        <w:rPr>
          <w:b/>
          <w:bCs/>
          <w:color w:val="333333"/>
          <w:rtl/>
        </w:rPr>
        <w:t>الدستور، إذا طلب منها ذلك</w:t>
      </w:r>
      <w:r w:rsidRPr="003F2879">
        <w:rPr>
          <w:b/>
          <w:bCs/>
          <w:color w:val="333333"/>
        </w:rPr>
        <w:t>.</w:t>
      </w:r>
      <w:r w:rsidRPr="003F2879">
        <w:rPr>
          <w:b/>
          <w:bCs/>
          <w:color w:val="333333"/>
        </w:rPr>
        <w:br/>
        <w:t xml:space="preserve">- </w:t>
      </w:r>
      <w:r w:rsidR="0043503C">
        <w:rPr>
          <w:rFonts w:hint="cs"/>
          <w:b/>
          <w:bCs/>
          <w:color w:val="333333"/>
          <w:rtl/>
        </w:rPr>
        <w:t xml:space="preserve"> </w:t>
      </w:r>
      <w:r w:rsidRPr="003F2879">
        <w:rPr>
          <w:b/>
          <w:bCs/>
          <w:color w:val="333333"/>
          <w:rtl/>
        </w:rPr>
        <w:t>مساءلة الوزراء وكبار موظفي الاتحاد المعينين</w:t>
      </w:r>
      <w:r w:rsidRPr="003F2879">
        <w:rPr>
          <w:b/>
          <w:bCs/>
          <w:color w:val="333333"/>
        </w:rPr>
        <w:t xml:space="preserve"> </w:t>
      </w:r>
      <w:r w:rsidRPr="003F2879">
        <w:rPr>
          <w:b/>
          <w:bCs/>
          <w:color w:val="333333"/>
          <w:rtl/>
        </w:rPr>
        <w:t>بمرسوم</w:t>
      </w:r>
      <w:r w:rsidRPr="003F2879">
        <w:rPr>
          <w:b/>
          <w:bCs/>
          <w:color w:val="333333"/>
        </w:rPr>
        <w:t>.</w:t>
      </w:r>
      <w:r w:rsidRPr="003F2879">
        <w:rPr>
          <w:b/>
          <w:bCs/>
          <w:color w:val="333333"/>
        </w:rPr>
        <w:br/>
        <w:t xml:space="preserve">- </w:t>
      </w:r>
      <w:r w:rsidR="0043503C">
        <w:rPr>
          <w:rFonts w:hint="cs"/>
          <w:b/>
          <w:bCs/>
          <w:color w:val="333333"/>
          <w:rtl/>
        </w:rPr>
        <w:t xml:space="preserve"> </w:t>
      </w:r>
      <w:r w:rsidRPr="003F2879">
        <w:rPr>
          <w:b/>
          <w:bCs/>
          <w:color w:val="333333"/>
          <w:rtl/>
        </w:rPr>
        <w:t>تفسير المعاهدات والاتفاقيات الاتحادية</w:t>
      </w:r>
      <w:r w:rsidRPr="003F2879">
        <w:rPr>
          <w:b/>
          <w:bCs/>
          <w:color w:val="333333"/>
        </w:rPr>
        <w:t>.</w:t>
      </w:r>
      <w:r w:rsidRPr="003F2879">
        <w:rPr>
          <w:b/>
          <w:bCs/>
          <w:color w:val="333333"/>
        </w:rPr>
        <w:br/>
        <w:t xml:space="preserve">- </w:t>
      </w:r>
      <w:r w:rsidR="0043503C">
        <w:rPr>
          <w:rFonts w:hint="cs"/>
          <w:b/>
          <w:bCs/>
          <w:color w:val="333333"/>
          <w:rtl/>
        </w:rPr>
        <w:t xml:space="preserve"> </w:t>
      </w:r>
      <w:r w:rsidRPr="003F2879">
        <w:rPr>
          <w:b/>
          <w:bCs/>
          <w:color w:val="333333"/>
          <w:rtl/>
        </w:rPr>
        <w:t>أية اختصاصات أخرى منصوص</w:t>
      </w:r>
      <w:r w:rsidRPr="003F2879">
        <w:rPr>
          <w:b/>
          <w:bCs/>
          <w:color w:val="333333"/>
        </w:rPr>
        <w:t xml:space="preserve"> </w:t>
      </w:r>
      <w:r w:rsidRPr="003F2879">
        <w:rPr>
          <w:b/>
          <w:bCs/>
          <w:color w:val="333333"/>
          <w:rtl/>
        </w:rPr>
        <w:t>عليها في الدستور، أو يمكن أن تحال إليه بموجب قانون اتحادي</w:t>
      </w:r>
      <w:r w:rsidRPr="003F2879">
        <w:rPr>
          <w:b/>
          <w:bCs/>
          <w:color w:val="333333"/>
        </w:rPr>
        <w:t>.</w:t>
      </w:r>
    </w:p>
    <w:p w:rsidR="00E113EA" w:rsidRDefault="00E113EA" w:rsidP="00E113EA">
      <w:pPr>
        <w:pStyle w:val="NormalWeb"/>
        <w:bidi/>
        <w:jc w:val="lowKashida"/>
        <w:rPr>
          <w:rFonts w:hint="cs"/>
          <w:rtl/>
          <w:lang w:bidi="ar-EG"/>
        </w:rPr>
      </w:pPr>
    </w:p>
    <w:p w:rsidR="00E113EA" w:rsidRDefault="00793BE8" w:rsidP="00E113EA">
      <w:pPr>
        <w:pStyle w:val="NormalWeb"/>
        <w:bidi/>
        <w:jc w:val="lowKashida"/>
        <w:rPr>
          <w:rFonts w:hint="cs"/>
          <w:rtl/>
          <w:lang w:bidi="ar-EG"/>
        </w:rPr>
      </w:pPr>
      <w:r>
        <w:rPr>
          <w:rFonts w:hint="cs"/>
          <w:noProof/>
          <w:rtl/>
        </w:rPr>
        <w:lastRenderedPageBreak/>
        <mc:AlternateContent>
          <mc:Choice Requires="wps">
            <w:drawing>
              <wp:anchor distT="0" distB="0" distL="114300" distR="114300" simplePos="0" relativeHeight="251660800" behindDoc="0" locked="0" layoutInCell="1" allowOverlap="1">
                <wp:simplePos x="0" y="0"/>
                <wp:positionH relativeFrom="column">
                  <wp:posOffset>4000500</wp:posOffset>
                </wp:positionH>
                <wp:positionV relativeFrom="paragraph">
                  <wp:posOffset>-457200</wp:posOffset>
                </wp:positionV>
                <wp:extent cx="1600200" cy="5715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13EA" w:rsidRPr="005A03B5" w:rsidRDefault="00E113EA" w:rsidP="00E113EA">
                            <w:pPr>
                              <w:rPr>
                                <w:rFonts w:ascii="Andalus" w:hAnsi="Andalus" w:cs="Andalus" w:hint="cs"/>
                                <w:b/>
                                <w:bCs/>
                                <w:color w:val="FF6600"/>
                                <w:sz w:val="44"/>
                                <w:szCs w:val="44"/>
                                <w:lang w:bidi="ar-AE"/>
                              </w:rPr>
                            </w:pPr>
                            <w:r>
                              <w:rPr>
                                <w:rFonts w:ascii="Andalus" w:hAnsi="Andalus" w:cs="Andalus" w:hint="cs"/>
                                <w:b/>
                                <w:bCs/>
                                <w:color w:val="FF6600"/>
                                <w:sz w:val="44"/>
                                <w:szCs w:val="44"/>
                                <w:rtl/>
                                <w:lang w:bidi="ar-AE"/>
                              </w:rPr>
                              <w:t>الخاتمهـ</w:t>
                            </w:r>
                            <w:r w:rsidRPr="005A03B5">
                              <w:rPr>
                                <w:rFonts w:ascii="Andalus" w:hAnsi="Andalus" w:cs="Andalus" w:hint="cs"/>
                                <w:b/>
                                <w:bCs/>
                                <w:color w:val="FF6600"/>
                                <w:sz w:val="44"/>
                                <w:szCs w:val="44"/>
                                <w:rtl/>
                                <w:lang w:bidi="ar-A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315pt;margin-top:-36pt;width:126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gumgQIAABYFAAAOAAAAZHJzL2Uyb0RvYy54bWysVNmO2yAUfa/Uf0C8Z7zIWWzFGc3SVJWm&#10;izTTDyCAY1QMFEjsaTX/3gtOMpkuUlXVD5jlcu5yzmV5OXQS7bl1QqsaZxcpRlxRzYTa1vjzw3qy&#10;wMh5ohiRWvEaP3KHL1evXy17U/Fct1oybhGAKFf1psat96ZKEkdb3hF3oQ1XcNho2xEPS7tNmCU9&#10;oHcyydN0lvTaMmM15c7B7u14iFcRv2k49R+bxnGPZI0hNh9HG8dNGJPVklRbS0wr6CEM8g9RdEQo&#10;cHqCuiWeoJ0Vv0B1glrtdOMvqO4S3TSC8pgDZJOlP2Vz3xLDYy5QHGdOZXL/D5Z+2H+ySLAa5xgp&#10;0gFFD3zw6FoPqAzV6Y2rwOjegJkfYBtYjpk6c6fpF4eUvmmJ2vIra3XfcsIguizcTM6ujjgugGz6&#10;95qBG7LzOgINje1C6aAYCNCBpccTMyEUGlzO0hToxojC2XSeTWEeXJDqeNtY599y3aEwqbEF5iM6&#10;2d85P5oeTYIzp6VgayFlXNjt5kZatCegknX8DugvzKQKxkqHayPiuANBgo9wFsKNrH8vs7xIr/Ny&#10;sp4t5pNiXUwn5TxdTNKsvC5naVEWt+unEGBWVK1gjKs7ofhRgVnxdwwfemHUTtQg6mtcTvPpSNEf&#10;k0zj97skO+GhIaXoarw4GZEqEPtGMUibVJ4IOc6Tl+FHQqAGx3+sSpRBYH7UgB82Q9TbLHgPEtlo&#10;9gi6sBpoA4bhMYFJq+03jHpozBq7rztiOUbynQJtlVlRhE6Oi2I6z2Fhz0825ydEUYCqscdonN74&#10;sft3xoptC55GNSt9BXpsRJTKc1QHFUPzxZwOD0Xo7vN1tHp+zlY/AAAA//8DAFBLAwQUAAYACAAA&#10;ACEAG7gHpN0AAAAKAQAADwAAAGRycy9kb3ducmV2LnhtbEyPwU7DMBBE70j8g7VIXFBrUyAJIU4F&#10;SEVcW/oBTrxNIuJ1FLtN+vdsT+U2o32anSnWs+vFCcfQedLwuFQgkGpvO2o07H82iwxEiIas6T2h&#10;hjMGWJe3N4XJrZ9oi6ddbASHUMiNhjbGIZcy1C06E5Z+QOLbwY/ORLZjI+1oJg53vVwplUhnOuIP&#10;rRnws8X6d3d0Gg7f08PL61R9xX26fU4+TJdW/qz1/d38/gYi4hyvMFzqc3UouVPlj2SD6DUkT4q3&#10;RA2LdMWCiSy7iIrRTIEsC/l/QvkHAAD//wMAUEsBAi0AFAAGAAgAAAAhALaDOJL+AAAA4QEAABMA&#10;AAAAAAAAAAAAAAAAAAAAAFtDb250ZW50X1R5cGVzXS54bWxQSwECLQAUAAYACAAAACEAOP0h/9YA&#10;AACUAQAACwAAAAAAAAAAAAAAAAAvAQAAX3JlbHMvLnJlbHNQSwECLQAUAAYACAAAACEABOILpoEC&#10;AAAWBQAADgAAAAAAAAAAAAAAAAAuAgAAZHJzL2Uyb0RvYy54bWxQSwECLQAUAAYACAAAACEAG7gH&#10;pN0AAAAKAQAADwAAAAAAAAAAAAAAAADbBAAAZHJzL2Rvd25yZXYueG1sUEsFBgAAAAAEAAQA8wAA&#10;AOUFAAAAAA==&#10;" stroked="f">
                <v:textbox>
                  <w:txbxContent>
                    <w:p w:rsidR="00E113EA" w:rsidRPr="005A03B5" w:rsidRDefault="00E113EA" w:rsidP="00E113EA">
                      <w:pPr>
                        <w:rPr>
                          <w:rFonts w:ascii="Andalus" w:hAnsi="Andalus" w:cs="Andalus" w:hint="cs"/>
                          <w:b/>
                          <w:bCs/>
                          <w:color w:val="FF6600"/>
                          <w:sz w:val="44"/>
                          <w:szCs w:val="44"/>
                          <w:lang w:bidi="ar-AE"/>
                        </w:rPr>
                      </w:pPr>
                      <w:r>
                        <w:rPr>
                          <w:rFonts w:ascii="Andalus" w:hAnsi="Andalus" w:cs="Andalus" w:hint="cs"/>
                          <w:b/>
                          <w:bCs/>
                          <w:color w:val="FF6600"/>
                          <w:sz w:val="44"/>
                          <w:szCs w:val="44"/>
                          <w:rtl/>
                          <w:lang w:bidi="ar-AE"/>
                        </w:rPr>
                        <w:t>الخاتمهـ</w:t>
                      </w:r>
                      <w:r w:rsidRPr="005A03B5">
                        <w:rPr>
                          <w:rFonts w:ascii="Andalus" w:hAnsi="Andalus" w:cs="Andalus" w:hint="cs"/>
                          <w:b/>
                          <w:bCs/>
                          <w:color w:val="FF6600"/>
                          <w:sz w:val="44"/>
                          <w:szCs w:val="44"/>
                          <w:rtl/>
                          <w:lang w:bidi="ar-AE"/>
                        </w:rPr>
                        <w:t xml:space="preserve"> :</w:t>
                      </w:r>
                    </w:p>
                  </w:txbxContent>
                </v:textbox>
              </v:shape>
            </w:pict>
          </mc:Fallback>
        </mc:AlternateContent>
      </w:r>
    </w:p>
    <w:p w:rsidR="00E113EA" w:rsidRPr="00E113EA" w:rsidRDefault="00E113EA" w:rsidP="00772CF7">
      <w:pPr>
        <w:pStyle w:val="NormalWeb"/>
        <w:bidi/>
        <w:jc w:val="both"/>
        <w:rPr>
          <w:rFonts w:hint="cs"/>
          <w:b/>
          <w:bCs/>
          <w:sz w:val="28"/>
          <w:szCs w:val="28"/>
          <w:rtl/>
          <w:lang w:bidi="ar-EG"/>
        </w:rPr>
      </w:pPr>
      <w:r w:rsidRPr="00E113EA">
        <w:rPr>
          <w:b/>
          <w:bCs/>
          <w:sz w:val="28"/>
          <w:szCs w:val="28"/>
        </w:rPr>
        <w:br/>
      </w:r>
      <w:r w:rsidRPr="00E113EA">
        <w:rPr>
          <w:b/>
          <w:bCs/>
          <w:sz w:val="28"/>
          <w:szCs w:val="28"/>
          <w:rtl/>
        </w:rPr>
        <w:t>نص القوانين والقواعد التابعة لدولة الإمارات في كتاب واحد يسمى الدستور</w:t>
      </w:r>
      <w:r w:rsidRPr="00E113EA">
        <w:rPr>
          <w:b/>
          <w:bCs/>
          <w:sz w:val="28"/>
          <w:szCs w:val="28"/>
        </w:rPr>
        <w:t xml:space="preserve"> . </w:t>
      </w:r>
      <w:r w:rsidRPr="00E113EA">
        <w:rPr>
          <w:b/>
          <w:bCs/>
          <w:sz w:val="28"/>
          <w:szCs w:val="28"/>
          <w:rtl/>
        </w:rPr>
        <w:t>فالدستور له خصائص عامة منها الدستور المؤقت الذي يتفق مع أوضاعها الجديدة السياسية والاقتصادية إلى أن أصبح دائم يخدم المجتمع والأفراد</w:t>
      </w:r>
      <w:r>
        <w:rPr>
          <w:b/>
          <w:bCs/>
          <w:sz w:val="28"/>
          <w:szCs w:val="28"/>
        </w:rPr>
        <w:t>.</w:t>
      </w:r>
      <w:r>
        <w:rPr>
          <w:rFonts w:hint="cs"/>
          <w:b/>
          <w:bCs/>
          <w:sz w:val="28"/>
          <w:szCs w:val="28"/>
          <w:rtl/>
        </w:rPr>
        <w:t xml:space="preserve"> </w:t>
      </w:r>
      <w:r w:rsidRPr="00E113EA">
        <w:rPr>
          <w:b/>
          <w:bCs/>
          <w:sz w:val="28"/>
          <w:szCs w:val="28"/>
          <w:rtl/>
        </w:rPr>
        <w:t>كما أن لدستور اتجاهات عده منها الأسلاميه والوطنية والاجتماعية والإقتصاديه .والتي تحمي الأفراد والإمارات السبعة والاتحاد</w:t>
      </w:r>
      <w:r w:rsidRPr="00E113EA">
        <w:rPr>
          <w:b/>
          <w:bCs/>
          <w:sz w:val="28"/>
          <w:szCs w:val="28"/>
        </w:rPr>
        <w:t>.</w:t>
      </w:r>
      <w:r w:rsidRPr="00E113EA">
        <w:rPr>
          <w:b/>
          <w:bCs/>
          <w:sz w:val="28"/>
          <w:szCs w:val="28"/>
          <w:rtl/>
        </w:rPr>
        <w:t>أرجوا أن تكونوا قد استفدتم من المعلومات القيمة, ونال على إعجابكم ورضاكم ما قدمنا</w:t>
      </w:r>
      <w:r w:rsidRPr="00E113EA">
        <w:rPr>
          <w:b/>
          <w:bCs/>
          <w:sz w:val="28"/>
          <w:szCs w:val="28"/>
        </w:rPr>
        <w:t>.</w:t>
      </w:r>
    </w:p>
    <w:p w:rsidR="00E113EA" w:rsidRDefault="00E113EA" w:rsidP="00E113EA">
      <w:pPr>
        <w:pStyle w:val="NormalWeb"/>
        <w:bidi/>
        <w:jc w:val="lowKashida"/>
        <w:rPr>
          <w:rFonts w:hint="cs"/>
          <w:rtl/>
          <w:lang w:bidi="ar-EG"/>
        </w:rPr>
      </w:pPr>
    </w:p>
    <w:p w:rsidR="00E113EA" w:rsidRDefault="00E113EA" w:rsidP="00E113EA">
      <w:pPr>
        <w:pStyle w:val="NormalWeb"/>
        <w:bidi/>
        <w:jc w:val="lowKashida"/>
        <w:rPr>
          <w:rFonts w:hint="cs"/>
          <w:rtl/>
          <w:lang w:bidi="ar-EG"/>
        </w:rPr>
      </w:pPr>
    </w:p>
    <w:p w:rsidR="00E113EA" w:rsidRDefault="00E113EA" w:rsidP="00E113EA">
      <w:pPr>
        <w:pStyle w:val="NormalWeb"/>
        <w:bidi/>
        <w:jc w:val="lowKashida"/>
        <w:rPr>
          <w:rFonts w:hint="cs"/>
          <w:rtl/>
          <w:lang w:bidi="ar-EG"/>
        </w:rPr>
      </w:pPr>
    </w:p>
    <w:p w:rsidR="00E113EA" w:rsidRDefault="00E113EA" w:rsidP="00E113EA">
      <w:pPr>
        <w:pStyle w:val="NormalWeb"/>
        <w:bidi/>
        <w:jc w:val="lowKashida"/>
        <w:rPr>
          <w:rFonts w:hint="cs"/>
          <w:rtl/>
          <w:lang w:bidi="ar-EG"/>
        </w:rPr>
      </w:pPr>
    </w:p>
    <w:p w:rsidR="00E113EA" w:rsidRDefault="00E113EA" w:rsidP="00E113EA">
      <w:pPr>
        <w:pStyle w:val="NormalWeb"/>
        <w:bidi/>
        <w:jc w:val="lowKashida"/>
        <w:rPr>
          <w:rFonts w:hint="cs"/>
          <w:rtl/>
          <w:lang w:bidi="ar-EG"/>
        </w:rPr>
      </w:pPr>
    </w:p>
    <w:p w:rsidR="00E113EA" w:rsidRDefault="00E113EA" w:rsidP="00E113EA">
      <w:pPr>
        <w:pStyle w:val="NormalWeb"/>
        <w:bidi/>
        <w:jc w:val="lowKashida"/>
        <w:rPr>
          <w:rFonts w:hint="cs"/>
          <w:rtl/>
          <w:lang w:bidi="ar-EG"/>
        </w:rPr>
      </w:pPr>
    </w:p>
    <w:p w:rsidR="00E113EA" w:rsidRDefault="00E113EA" w:rsidP="00E113EA">
      <w:pPr>
        <w:pStyle w:val="NormalWeb"/>
        <w:bidi/>
        <w:jc w:val="lowKashida"/>
        <w:rPr>
          <w:rFonts w:hint="cs"/>
          <w:rtl/>
          <w:lang w:bidi="ar-EG"/>
        </w:rPr>
      </w:pPr>
    </w:p>
    <w:p w:rsidR="00E113EA" w:rsidRDefault="00793BE8" w:rsidP="00E113EA">
      <w:pPr>
        <w:pStyle w:val="NormalWeb"/>
        <w:bidi/>
        <w:jc w:val="lowKashida"/>
        <w:rPr>
          <w:rFonts w:hint="cs"/>
          <w:rtl/>
          <w:lang w:bidi="ar-EG"/>
        </w:rPr>
      </w:pPr>
      <w:r>
        <w:rPr>
          <w:rFonts w:hint="cs"/>
          <w:noProof/>
        </w:rPr>
        <mc:AlternateContent>
          <mc:Choice Requires="wps">
            <w:drawing>
              <wp:anchor distT="0" distB="0" distL="114300" distR="114300" simplePos="0" relativeHeight="251661824" behindDoc="0" locked="0" layoutInCell="1" allowOverlap="1">
                <wp:simplePos x="0" y="0"/>
                <wp:positionH relativeFrom="column">
                  <wp:posOffset>4114800</wp:posOffset>
                </wp:positionH>
                <wp:positionV relativeFrom="paragraph">
                  <wp:posOffset>66040</wp:posOffset>
                </wp:positionV>
                <wp:extent cx="1600200" cy="571500"/>
                <wp:effectExtent l="0" t="0" r="0" b="63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13EA" w:rsidRPr="005A03B5" w:rsidRDefault="00E113EA" w:rsidP="00E113EA">
                            <w:pPr>
                              <w:rPr>
                                <w:rFonts w:ascii="Andalus" w:hAnsi="Andalus" w:cs="Andalus" w:hint="cs"/>
                                <w:b/>
                                <w:bCs/>
                                <w:color w:val="FF6600"/>
                                <w:sz w:val="44"/>
                                <w:szCs w:val="44"/>
                                <w:lang w:bidi="ar-AE"/>
                              </w:rPr>
                            </w:pPr>
                            <w:r>
                              <w:rPr>
                                <w:rFonts w:ascii="Andalus" w:hAnsi="Andalus" w:cs="Andalus" w:hint="cs"/>
                                <w:b/>
                                <w:bCs/>
                                <w:color w:val="FF6600"/>
                                <w:sz w:val="44"/>
                                <w:szCs w:val="44"/>
                                <w:rtl/>
                                <w:lang w:bidi="ar-AE"/>
                              </w:rPr>
                              <w:t>المراجع</w:t>
                            </w:r>
                            <w:r w:rsidRPr="005A03B5">
                              <w:rPr>
                                <w:rFonts w:ascii="Andalus" w:hAnsi="Andalus" w:cs="Andalus" w:hint="cs"/>
                                <w:b/>
                                <w:bCs/>
                                <w:color w:val="FF6600"/>
                                <w:sz w:val="44"/>
                                <w:szCs w:val="44"/>
                                <w:rtl/>
                                <w:lang w:bidi="ar-A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left:0;text-align:left;margin-left:324pt;margin-top:5.2pt;width:126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M3hQIAABcFAAAOAAAAZHJzL2Uyb0RvYy54bWysVNmO2yAUfa/Uf0C8Z2xHzmJrnNFM0lSV&#10;pos00w8ggGNUDBRI7Gk1/94LTjLu8lBV9QNmuZy7nHO5vulbiY7cOqFVhbOrFCOuqGZC7Sv8+XE7&#10;WWLkPFGMSK14hZ+4wzer16+uO1PyqW60ZNwiAFGu7EyFG+9NmSSONrwl7kobruCw1rYlHpZ2nzBL&#10;OkBvZTJN03nSacuM1ZQ7B7ub4RCvIn5dc+o/1rXjHskKQ2w+jjaOuzAmq2tS7i0xjaCnMMg/RNES&#10;ocDpBWpDPEEHK36DagW12unaX1HdJrquBeUxB8gmS3/J5qEhhsdcoDjOXMrk/h8s/XD8ZJFgwB1G&#10;irRA0SPvPbrTPcpieTrjSrB6MGDne9gPpiFVZ+41/eKQ0uuGqD2/tVZ3DScMwstCYZPR1UCIgysA&#10;suveawZ+yMHrCNTXtg2AUA0E6EDT04WaEAsNLudpCnxjROFstshmMA8uSHm+bazzb7luUZhU2AL1&#10;EZ0c750fTM8mMXotBdsKKePC7ndradGRgEy28Tuhu7GZVMFY6XBtQBx2IEjwEc5CuJH270U2zdO7&#10;aTHZzpeLSb7NZ5NikS4naVbcFfM0L/LN9jkEmOVlIxjj6l4ofpZglv8dxadmGMQTRYi6Chez6Wyg&#10;aBy9GyeZxu9PSbbCQ0dK0VZ4eTEiZSD2jWKQNik9EXKYJz+HHwmBGpz/sSpRBoH5QQO+3/VRcIvg&#10;Pahip9kT6MJqoA0YhtcEJo223zDqoDMr7L4eiOUYyXcKtFVkeR5aOS7y2WIKCzs+2Y1PiKIAVWGP&#10;0TBd+6H9D8aKfQOeBjUrfQt6rEWUyktUJxVD98WcTi9FaO/xOlq9vGerHwAAAP//AwBQSwMEFAAG&#10;AAgAAAAhAAzZPoHcAAAACgEAAA8AAABkcnMvZG93bnJldi54bWxMj81OwzAQhO9IvIO1SFwQtUEh&#10;bUOcCpBAXPvzAJtkm0TE6yh2m/Tt2Z7guDOj2W/yzex6daYxdJ4tPC0MKOLK1x03Fg77z8cVqBCR&#10;a+w9k4ULBdgUtzc5ZrWfeEvnXWyUlHDI0EIb45BpHaqWHIaFH4jFO/rRYZRzbHQ94iTlrtfPxqTa&#10;YcfyocWBPlqqfnYnZ+H4PT28rKfyKx6W2yR9x25Z+ou193fz2yuoSHP8C8MVX9ChEKbSn7gOqreQ&#10;JivZEsUwCSgJrI0RobwKougi1/8nFL8AAAD//wMAUEsBAi0AFAAGAAgAAAAhALaDOJL+AAAA4QEA&#10;ABMAAAAAAAAAAAAAAAAAAAAAAFtDb250ZW50X1R5cGVzXS54bWxQSwECLQAUAAYACAAAACEAOP0h&#10;/9YAAACUAQAACwAAAAAAAAAAAAAAAAAvAQAAX3JlbHMvLnJlbHNQSwECLQAUAAYACAAAACEAx8ij&#10;N4UCAAAXBQAADgAAAAAAAAAAAAAAAAAuAgAAZHJzL2Uyb0RvYy54bWxQSwECLQAUAAYACAAAACEA&#10;DNk+gdwAAAAKAQAADwAAAAAAAAAAAAAAAADfBAAAZHJzL2Rvd25yZXYueG1sUEsFBgAAAAAEAAQA&#10;8wAAAOgFAAAAAA==&#10;" stroked="f">
                <v:textbox>
                  <w:txbxContent>
                    <w:p w:rsidR="00E113EA" w:rsidRPr="005A03B5" w:rsidRDefault="00E113EA" w:rsidP="00E113EA">
                      <w:pPr>
                        <w:rPr>
                          <w:rFonts w:ascii="Andalus" w:hAnsi="Andalus" w:cs="Andalus" w:hint="cs"/>
                          <w:b/>
                          <w:bCs/>
                          <w:color w:val="FF6600"/>
                          <w:sz w:val="44"/>
                          <w:szCs w:val="44"/>
                          <w:lang w:bidi="ar-AE"/>
                        </w:rPr>
                      </w:pPr>
                      <w:r>
                        <w:rPr>
                          <w:rFonts w:ascii="Andalus" w:hAnsi="Andalus" w:cs="Andalus" w:hint="cs"/>
                          <w:b/>
                          <w:bCs/>
                          <w:color w:val="FF6600"/>
                          <w:sz w:val="44"/>
                          <w:szCs w:val="44"/>
                          <w:rtl/>
                          <w:lang w:bidi="ar-AE"/>
                        </w:rPr>
                        <w:t>المراجع</w:t>
                      </w:r>
                      <w:r w:rsidRPr="005A03B5">
                        <w:rPr>
                          <w:rFonts w:ascii="Andalus" w:hAnsi="Andalus" w:cs="Andalus" w:hint="cs"/>
                          <w:b/>
                          <w:bCs/>
                          <w:color w:val="FF6600"/>
                          <w:sz w:val="44"/>
                          <w:szCs w:val="44"/>
                          <w:rtl/>
                          <w:lang w:bidi="ar-AE"/>
                        </w:rPr>
                        <w:t xml:space="preserve"> :</w:t>
                      </w:r>
                    </w:p>
                  </w:txbxContent>
                </v:textbox>
              </v:shape>
            </w:pict>
          </mc:Fallback>
        </mc:AlternateContent>
      </w:r>
    </w:p>
    <w:p w:rsidR="00E113EA" w:rsidRPr="002E13D6" w:rsidRDefault="00E113EA" w:rsidP="00E113EA">
      <w:pPr>
        <w:pStyle w:val="NormalWeb"/>
        <w:bidi/>
        <w:rPr>
          <w:rFonts w:hint="cs"/>
          <w:b/>
          <w:bCs/>
          <w:sz w:val="28"/>
          <w:szCs w:val="28"/>
          <w:rtl/>
          <w:lang w:bidi="ar-AE"/>
        </w:rPr>
      </w:pPr>
    </w:p>
    <w:p w:rsidR="00E113EA" w:rsidRPr="002E13D6" w:rsidRDefault="00E113EA" w:rsidP="00E113EA">
      <w:pPr>
        <w:rPr>
          <w:rFonts w:ascii="Segoe Script" w:hAnsi="Segoe Script" w:cs="Andalus" w:hint="cs"/>
          <w:b/>
          <w:bCs/>
          <w:color w:val="FF0000"/>
          <w:sz w:val="32"/>
          <w:szCs w:val="32"/>
          <w:rtl/>
          <w:lang w:bidi="ar-EG"/>
        </w:rPr>
      </w:pPr>
      <w:r w:rsidRPr="002E13D6">
        <w:rPr>
          <w:b/>
          <w:bCs/>
          <w:sz w:val="32"/>
          <w:szCs w:val="32"/>
        </w:rPr>
        <w:br/>
      </w:r>
      <w:r w:rsidRPr="002E13D6">
        <w:rPr>
          <w:rFonts w:hint="cs"/>
          <w:b/>
          <w:bCs/>
          <w:sz w:val="32"/>
          <w:szCs w:val="32"/>
          <w:rtl/>
          <w:lang w:bidi="ar-EG"/>
        </w:rPr>
        <w:t xml:space="preserve"> </w:t>
      </w:r>
      <w:r w:rsidRPr="002E13D6">
        <w:rPr>
          <w:b/>
          <w:bCs/>
          <w:sz w:val="32"/>
          <w:szCs w:val="32"/>
          <w:rtl/>
        </w:rPr>
        <w:t>الموسوعة الحرة ويكبيديا</w:t>
      </w:r>
      <w:r w:rsidRPr="002E13D6">
        <w:rPr>
          <w:rFonts w:hint="cs"/>
          <w:b/>
          <w:bCs/>
          <w:sz w:val="32"/>
          <w:szCs w:val="32"/>
          <w:rtl/>
        </w:rPr>
        <w:t xml:space="preserve">  </w:t>
      </w:r>
      <w:r w:rsidRPr="002E13D6">
        <w:rPr>
          <w:rFonts w:ascii="Monotype Corsiva" w:hAnsi="Monotype Corsiva" w:cs="Andalus"/>
          <w:b/>
          <w:bCs/>
          <w:color w:val="FF0000"/>
          <w:sz w:val="40"/>
          <w:szCs w:val="40"/>
          <w:lang w:bidi="ar-AE"/>
        </w:rPr>
        <w:t>http://ar.wikipedia.org</w:t>
      </w:r>
    </w:p>
    <w:p w:rsidR="00E113EA" w:rsidRPr="003F2879" w:rsidRDefault="00E113EA" w:rsidP="00E113EA">
      <w:pPr>
        <w:rPr>
          <w:rFonts w:hint="cs"/>
          <w:color w:val="333333"/>
          <w:rtl/>
          <w:lang w:bidi="ar-EG"/>
        </w:rPr>
      </w:pPr>
    </w:p>
    <w:sectPr w:rsidR="00E113EA" w:rsidRPr="003F2879" w:rsidSect="003F2879">
      <w:pgSz w:w="11906" w:h="16838"/>
      <w:pgMar w:top="1440" w:right="1800" w:bottom="1440" w:left="1800" w:header="708" w:footer="708" w:gutter="0"/>
      <w:pgBorders w:offsetFrom="page">
        <w:top w:val="single" w:sz="24" w:space="24" w:color="800080"/>
        <w:left w:val="single" w:sz="24" w:space="24" w:color="800080"/>
        <w:bottom w:val="single" w:sz="24" w:space="31" w:color="800080"/>
        <w:right w:val="single" w:sz="24" w:space="24" w:color="80008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CDA" w:rsidRDefault="00A13CDA" w:rsidP="0043503C">
      <w:r>
        <w:separator/>
      </w:r>
    </w:p>
  </w:endnote>
  <w:endnote w:type="continuationSeparator" w:id="0">
    <w:p w:rsidR="00A13CDA" w:rsidRDefault="00A13CDA" w:rsidP="00435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Outlook">
    <w:panose1 w:val="05010100010000000000"/>
    <w:charset w:val="02"/>
    <w:family w:val="auto"/>
    <w:pitch w:val="variable"/>
    <w:sig w:usb0="00000000" w:usb1="10000000" w:usb2="00000000" w:usb3="00000000" w:csb0="80000000" w:csb1="00000000"/>
  </w:font>
  <w:font w:name="Kunstler Script">
    <w:panose1 w:val="030304020206070D0D06"/>
    <w:charset w:val="00"/>
    <w:family w:val="script"/>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Andalus">
    <w:panose1 w:val="02020603050405020304"/>
    <w:charset w:val="00"/>
    <w:family w:val="roman"/>
    <w:pitch w:val="variable"/>
    <w:sig w:usb0="00002003" w:usb1="80000000" w:usb2="00000008" w:usb3="00000000" w:csb0="00000041" w:csb1="00000000"/>
  </w:font>
  <w:font w:name="Segoe Script">
    <w:panose1 w:val="020B0504020000000003"/>
    <w:charset w:val="00"/>
    <w:family w:val="swiss"/>
    <w:pitch w:val="variable"/>
    <w:sig w:usb0="0000028F"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CDA" w:rsidRDefault="00A13CDA" w:rsidP="0043503C">
      <w:r>
        <w:separator/>
      </w:r>
    </w:p>
  </w:footnote>
  <w:footnote w:type="continuationSeparator" w:id="0">
    <w:p w:rsidR="00A13CDA" w:rsidRDefault="00A13CDA" w:rsidP="004350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0B3F33"/>
    <w:multiLevelType w:val="hybridMultilevel"/>
    <w:tmpl w:val="7752FF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879"/>
    <w:rsid w:val="002050FA"/>
    <w:rsid w:val="002A2FE3"/>
    <w:rsid w:val="003B6D67"/>
    <w:rsid w:val="003F2879"/>
    <w:rsid w:val="0043503C"/>
    <w:rsid w:val="00772CF7"/>
    <w:rsid w:val="00793BE8"/>
    <w:rsid w:val="00A13CDA"/>
    <w:rsid w:val="00E113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2">
    <w:name w:val="heading 2"/>
    <w:basedOn w:val="Normal"/>
    <w:link w:val="Heading2Char"/>
    <w:qFormat/>
    <w:rsid w:val="00E113EA"/>
    <w:pPr>
      <w:bidi w:val="0"/>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43503C"/>
    <w:pPr>
      <w:tabs>
        <w:tab w:val="center" w:pos="4153"/>
        <w:tab w:val="right" w:pos="8306"/>
      </w:tabs>
    </w:pPr>
  </w:style>
  <w:style w:type="character" w:customStyle="1" w:styleId="HeaderChar">
    <w:name w:val="Header Char"/>
    <w:link w:val="Header"/>
    <w:rsid w:val="0043503C"/>
    <w:rPr>
      <w:sz w:val="24"/>
      <w:szCs w:val="24"/>
    </w:rPr>
  </w:style>
  <w:style w:type="paragraph" w:styleId="Footer">
    <w:name w:val="footer"/>
    <w:basedOn w:val="Normal"/>
    <w:link w:val="FooterChar"/>
    <w:rsid w:val="0043503C"/>
    <w:pPr>
      <w:tabs>
        <w:tab w:val="center" w:pos="4153"/>
        <w:tab w:val="right" w:pos="8306"/>
      </w:tabs>
    </w:pPr>
  </w:style>
  <w:style w:type="character" w:customStyle="1" w:styleId="FooterChar">
    <w:name w:val="Footer Char"/>
    <w:link w:val="Footer"/>
    <w:rsid w:val="0043503C"/>
    <w:rPr>
      <w:sz w:val="24"/>
      <w:szCs w:val="24"/>
    </w:rPr>
  </w:style>
  <w:style w:type="character" w:customStyle="1" w:styleId="Heading2Char">
    <w:name w:val="Heading 2 Char"/>
    <w:link w:val="Heading2"/>
    <w:rsid w:val="00E113EA"/>
    <w:rPr>
      <w:b/>
      <w:bCs/>
      <w:sz w:val="36"/>
      <w:szCs w:val="36"/>
    </w:rPr>
  </w:style>
  <w:style w:type="character" w:customStyle="1" w:styleId="mw-headline">
    <w:name w:val="mw-headline"/>
    <w:rsid w:val="00E113EA"/>
  </w:style>
  <w:style w:type="paragraph" w:styleId="Subtitle">
    <w:name w:val="Subtitle"/>
    <w:basedOn w:val="Normal"/>
    <w:link w:val="SubtitleChar"/>
    <w:qFormat/>
    <w:rsid w:val="00E113EA"/>
    <w:pPr>
      <w:bidi w:val="0"/>
      <w:spacing w:before="100" w:beforeAutospacing="1" w:after="100" w:afterAutospacing="1"/>
    </w:pPr>
  </w:style>
  <w:style w:type="character" w:customStyle="1" w:styleId="SubtitleChar">
    <w:name w:val="Subtitle Char"/>
    <w:link w:val="Subtitle"/>
    <w:rsid w:val="00E113EA"/>
    <w:rPr>
      <w:sz w:val="24"/>
      <w:szCs w:val="24"/>
    </w:rPr>
  </w:style>
  <w:style w:type="paragraph" w:styleId="NormalWeb">
    <w:name w:val="Normal (Web)"/>
    <w:basedOn w:val="Normal"/>
    <w:rsid w:val="00E113EA"/>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2">
    <w:name w:val="heading 2"/>
    <w:basedOn w:val="Normal"/>
    <w:link w:val="Heading2Char"/>
    <w:qFormat/>
    <w:rsid w:val="00E113EA"/>
    <w:pPr>
      <w:bidi w:val="0"/>
      <w:spacing w:before="100" w:beforeAutospacing="1" w:after="100" w:afterAutospacing="1"/>
      <w:outlineLvl w:val="1"/>
    </w:pPr>
    <w:rPr>
      <w:b/>
      <w:bCs/>
      <w:sz w:val="36"/>
      <w:szCs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43503C"/>
    <w:pPr>
      <w:tabs>
        <w:tab w:val="center" w:pos="4153"/>
        <w:tab w:val="right" w:pos="8306"/>
      </w:tabs>
    </w:pPr>
  </w:style>
  <w:style w:type="character" w:customStyle="1" w:styleId="HeaderChar">
    <w:name w:val="Header Char"/>
    <w:link w:val="Header"/>
    <w:rsid w:val="0043503C"/>
    <w:rPr>
      <w:sz w:val="24"/>
      <w:szCs w:val="24"/>
    </w:rPr>
  </w:style>
  <w:style w:type="paragraph" w:styleId="Footer">
    <w:name w:val="footer"/>
    <w:basedOn w:val="Normal"/>
    <w:link w:val="FooterChar"/>
    <w:rsid w:val="0043503C"/>
    <w:pPr>
      <w:tabs>
        <w:tab w:val="center" w:pos="4153"/>
        <w:tab w:val="right" w:pos="8306"/>
      </w:tabs>
    </w:pPr>
  </w:style>
  <w:style w:type="character" w:customStyle="1" w:styleId="FooterChar">
    <w:name w:val="Footer Char"/>
    <w:link w:val="Footer"/>
    <w:rsid w:val="0043503C"/>
    <w:rPr>
      <w:sz w:val="24"/>
      <w:szCs w:val="24"/>
    </w:rPr>
  </w:style>
  <w:style w:type="character" w:customStyle="1" w:styleId="Heading2Char">
    <w:name w:val="Heading 2 Char"/>
    <w:link w:val="Heading2"/>
    <w:rsid w:val="00E113EA"/>
    <w:rPr>
      <w:b/>
      <w:bCs/>
      <w:sz w:val="36"/>
      <w:szCs w:val="36"/>
    </w:rPr>
  </w:style>
  <w:style w:type="character" w:customStyle="1" w:styleId="mw-headline">
    <w:name w:val="mw-headline"/>
    <w:rsid w:val="00E113EA"/>
  </w:style>
  <w:style w:type="paragraph" w:styleId="Subtitle">
    <w:name w:val="Subtitle"/>
    <w:basedOn w:val="Normal"/>
    <w:link w:val="SubtitleChar"/>
    <w:qFormat/>
    <w:rsid w:val="00E113EA"/>
    <w:pPr>
      <w:bidi w:val="0"/>
      <w:spacing w:before="100" w:beforeAutospacing="1" w:after="100" w:afterAutospacing="1"/>
    </w:pPr>
  </w:style>
  <w:style w:type="character" w:customStyle="1" w:styleId="SubtitleChar">
    <w:name w:val="Subtitle Char"/>
    <w:link w:val="Subtitle"/>
    <w:rsid w:val="00E113EA"/>
    <w:rPr>
      <w:sz w:val="24"/>
      <w:szCs w:val="24"/>
    </w:rPr>
  </w:style>
  <w:style w:type="paragraph" w:styleId="NormalWeb">
    <w:name w:val="Normal (Web)"/>
    <w:basedOn w:val="Normal"/>
    <w:rsid w:val="00E113EA"/>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1056</Words>
  <Characters>6020</Characters>
  <Application>Microsoft Office Word</Application>
  <DocSecurity>0</DocSecurity>
  <Lines>50</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دستور الإمــــــــــارات</vt:lpstr>
      <vt:lpstr>دستور الإمــــــــــارات </vt:lpstr>
    </vt:vector>
  </TitlesOfParts>
  <Company/>
  <LinksUpToDate>false</LinksUpToDate>
  <CharactersWithSpaces>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دستور الإمــــــــــارات</dc:title>
  <dc:creator>Dubai.Com</dc:creator>
  <cp:lastModifiedBy>na9er</cp:lastModifiedBy>
  <cp:revision>2</cp:revision>
  <dcterms:created xsi:type="dcterms:W3CDTF">2011-05-11T19:21:00Z</dcterms:created>
  <dcterms:modified xsi:type="dcterms:W3CDTF">2011-05-11T19:21:00Z</dcterms:modified>
</cp:coreProperties>
</file>