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264" w:rsidRPr="002336CF" w:rsidRDefault="002336CF" w:rsidP="002336CF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 w:rsidRPr="00E36361">
        <w:rPr>
          <w:rFonts w:ascii="Sakkal Majalla" w:hAnsi="Sakkal Majalla" w:cs="Sakkal Majalla" w:hint="cs"/>
          <w:b/>
          <w:bCs/>
          <w:sz w:val="30"/>
          <w:szCs w:val="30"/>
          <w:highlight w:val="cyan"/>
          <w:rtl/>
          <w:lang w:bidi="ar-AE"/>
        </w:rPr>
        <w:t>الدافعية :</w:t>
      </w:r>
      <w:r w:rsidRPr="002336CF"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 مجموعة من الظروف التي تنشط سلوك الكائن الحي و تجهه لتحقيق هدف معين</w:t>
      </w:r>
    </w:p>
    <w:p w:rsidR="002336CF" w:rsidRPr="002336CF" w:rsidRDefault="002336CF" w:rsidP="002336CF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 w:rsidRPr="00283C2C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  <w:lang w:bidi="ar-AE"/>
        </w:rPr>
        <w:t>الدوافع الانسانيه تنقسم الى :</w:t>
      </w:r>
      <w:r w:rsidRPr="002336CF"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 الدوافع الفطرية </w:t>
      </w:r>
      <w:r w:rsidRPr="002336CF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–</w:t>
      </w:r>
      <w:r w:rsidRPr="002336CF"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 الدوافع الاجتماعية</w:t>
      </w:r>
    </w:p>
    <w:p w:rsidR="002336CF" w:rsidRPr="00283C2C" w:rsidRDefault="002336CF" w:rsidP="002336CF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u w:val="single"/>
          <w:lang w:bidi="ar-AE"/>
        </w:rPr>
      </w:pPr>
      <w:r w:rsidRPr="00283C2C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  <w:lang w:bidi="ar-AE"/>
        </w:rPr>
        <w:t>انواع الدوافع :</w:t>
      </w:r>
    </w:p>
    <w:p w:rsidR="002336CF" w:rsidRPr="00283C2C" w:rsidRDefault="002336CF" w:rsidP="002336CF">
      <w:pPr>
        <w:bidi/>
        <w:spacing w:after="0"/>
        <w:rPr>
          <w:rFonts w:ascii="Sakkal Majalla" w:hAnsi="Sakkal Majalla" w:cs="Sakkal Majalla" w:hint="cs"/>
          <w:b/>
          <w:bCs/>
          <w:sz w:val="30"/>
          <w:szCs w:val="30"/>
          <w:rtl/>
          <w:lang w:bidi="ar-AE"/>
        </w:rPr>
      </w:pPr>
      <w:r w:rsidRPr="000F29F5">
        <w:rPr>
          <w:rFonts w:ascii="Sakkal Majalla" w:hAnsi="Sakkal Majalla" w:cs="Sakkal Majalla" w:hint="cs"/>
          <w:b/>
          <w:bCs/>
          <w:sz w:val="30"/>
          <w:szCs w:val="30"/>
          <w:highlight w:val="cyan"/>
          <w:rtl/>
          <w:lang w:bidi="ar-AE"/>
        </w:rPr>
        <w:t>اولا : الدوافعه الفطرية :</w:t>
      </w:r>
    </w:p>
    <w:p w:rsidR="002336CF" w:rsidRDefault="002336CF" w:rsidP="002336CF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هي استعدادات يولد الفرد مزودا بها فلا يحتاج الى تعلمها و تعتبر اكثر وضوحا و اشباعها يؤدي الى اخمادها مؤقتا</w:t>
      </w:r>
    </w:p>
    <w:p w:rsidR="002336CF" w:rsidRPr="00283C2C" w:rsidRDefault="002336CF" w:rsidP="002336CF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u w:val="single"/>
          <w:rtl/>
          <w:lang w:bidi="ar-AE"/>
        </w:rPr>
      </w:pPr>
      <w:r w:rsidRPr="00283C2C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  <w:lang w:bidi="ar-AE"/>
        </w:rPr>
        <w:t>اهداف الدوافع الفطرية:</w:t>
      </w:r>
    </w:p>
    <w:p w:rsidR="002336CF" w:rsidRDefault="002336CF" w:rsidP="002336CF">
      <w:pPr>
        <w:pStyle w:val="ListParagraph"/>
        <w:numPr>
          <w:ilvl w:val="0"/>
          <w:numId w:val="3"/>
        </w:num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بقاء النوع  ( الدافع الجنسي </w:t>
      </w:r>
      <w:r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–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 الامومة </w:t>
      </w:r>
      <w:r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–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 الجوع العطش )</w:t>
      </w:r>
    </w:p>
    <w:p w:rsidR="002336CF" w:rsidRDefault="002336CF" w:rsidP="002336CF">
      <w:pPr>
        <w:pStyle w:val="ListParagraph"/>
        <w:numPr>
          <w:ilvl w:val="0"/>
          <w:numId w:val="3"/>
        </w:num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المحافظه على حياة الكائن الحي</w:t>
      </w:r>
    </w:p>
    <w:p w:rsidR="002336CF" w:rsidRDefault="002336CF" w:rsidP="002336CF">
      <w:pPr>
        <w:pStyle w:val="ListParagraph"/>
        <w:numPr>
          <w:ilvl w:val="0"/>
          <w:numId w:val="3"/>
        </w:num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التوافق السليم مع البيئة</w:t>
      </w:r>
    </w:p>
    <w:p w:rsidR="002336CF" w:rsidRPr="00283C2C" w:rsidRDefault="002336CF" w:rsidP="002336CF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u w:val="single"/>
          <w:rtl/>
          <w:lang w:bidi="ar-AE"/>
        </w:rPr>
      </w:pPr>
      <w:r w:rsidRPr="00283C2C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  <w:lang w:bidi="ar-AE"/>
        </w:rPr>
        <w:t>جوانب اشباع الدافع الفطري :</w:t>
      </w:r>
    </w:p>
    <w:p w:rsidR="002336CF" w:rsidRDefault="002336CF" w:rsidP="002336CF">
      <w:pPr>
        <w:pStyle w:val="ListParagraph"/>
        <w:numPr>
          <w:ilvl w:val="0"/>
          <w:numId w:val="4"/>
        </w:num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lang w:bidi="ar-AE"/>
        </w:rPr>
      </w:pPr>
      <w:r w:rsidRPr="00E36361">
        <w:rPr>
          <w:rFonts w:ascii="Sakkal Majalla" w:hAnsi="Sakkal Majalla" w:cs="Sakkal Majalla" w:hint="cs"/>
          <w:b/>
          <w:bCs/>
          <w:sz w:val="28"/>
          <w:szCs w:val="28"/>
          <w:highlight w:val="yellow"/>
          <w:rtl/>
          <w:lang w:bidi="ar-AE"/>
        </w:rPr>
        <w:t>الجانب الفسيولجي :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 التغيرات الكيميائية و العضوية و العصبية داخل الجسم ( مثل الجوع )</w:t>
      </w:r>
    </w:p>
    <w:p w:rsidR="002336CF" w:rsidRDefault="002336CF" w:rsidP="002336CF">
      <w:pPr>
        <w:pStyle w:val="ListParagraph"/>
        <w:numPr>
          <w:ilvl w:val="0"/>
          <w:numId w:val="4"/>
        </w:num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lang w:bidi="ar-AE"/>
        </w:rPr>
      </w:pPr>
      <w:r w:rsidRPr="00E36361">
        <w:rPr>
          <w:rFonts w:ascii="Sakkal Majalla" w:hAnsi="Sakkal Majalla" w:cs="Sakkal Majalla" w:hint="cs"/>
          <w:b/>
          <w:bCs/>
          <w:sz w:val="28"/>
          <w:szCs w:val="28"/>
          <w:highlight w:val="yellow"/>
          <w:rtl/>
          <w:lang w:bidi="ar-AE"/>
        </w:rPr>
        <w:t>الجانب الشعوري :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ما يحس به الفرد اثناء التغيرات الفسيولوجية </w:t>
      </w:r>
      <w:r w:rsidR="00D9580F"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( شعور الجائع بخلو معدته )</w:t>
      </w:r>
    </w:p>
    <w:p w:rsidR="002336CF" w:rsidRPr="002336CF" w:rsidRDefault="002336CF" w:rsidP="002336CF">
      <w:pPr>
        <w:pStyle w:val="ListParagraph"/>
        <w:numPr>
          <w:ilvl w:val="0"/>
          <w:numId w:val="4"/>
        </w:num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 w:rsidRPr="00E36361">
        <w:rPr>
          <w:rFonts w:ascii="Sakkal Majalla" w:hAnsi="Sakkal Majalla" w:cs="Sakkal Majalla" w:hint="cs"/>
          <w:b/>
          <w:bCs/>
          <w:sz w:val="28"/>
          <w:szCs w:val="28"/>
          <w:highlight w:val="yellow"/>
          <w:rtl/>
          <w:lang w:bidi="ar-AE"/>
        </w:rPr>
        <w:t>الجانب السلوكي</w:t>
      </w:r>
      <w:r w:rsidR="00D9580F" w:rsidRPr="00E36361">
        <w:rPr>
          <w:rFonts w:ascii="Sakkal Majalla" w:hAnsi="Sakkal Majalla" w:cs="Sakkal Majalla" w:hint="cs"/>
          <w:b/>
          <w:bCs/>
          <w:sz w:val="28"/>
          <w:szCs w:val="28"/>
          <w:highlight w:val="yellow"/>
          <w:rtl/>
          <w:lang w:bidi="ar-AE"/>
        </w:rPr>
        <w:t xml:space="preserve"> :</w:t>
      </w:r>
      <w:r w:rsidR="00D9580F"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نشاط الفرد في اشباع الدافع ( الاكل )</w:t>
      </w:r>
    </w:p>
    <w:p w:rsidR="002336CF" w:rsidRDefault="00283C2C" w:rsidP="002336CF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u w:val="single"/>
          <w:rtl/>
          <w:lang w:bidi="ar-AE"/>
        </w:rPr>
      </w:pPr>
      <w:r w:rsidRPr="00283C2C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  <w:lang w:bidi="ar-AE"/>
        </w:rPr>
        <w:t>من انواع الدوافع الفطرية :</w:t>
      </w:r>
    </w:p>
    <w:p w:rsidR="00283C2C" w:rsidRPr="00E36361" w:rsidRDefault="00283C2C" w:rsidP="00283C2C">
      <w:pPr>
        <w:pStyle w:val="ListParagraph"/>
        <w:numPr>
          <w:ilvl w:val="0"/>
          <w:numId w:val="5"/>
        </w:num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highlight w:val="yellow"/>
          <w:u w:val="single"/>
          <w:rtl/>
          <w:lang w:bidi="ar-AE"/>
        </w:rPr>
      </w:pPr>
      <w:r w:rsidRPr="00E36361">
        <w:rPr>
          <w:rFonts w:ascii="Sakkal Majalla" w:hAnsi="Sakkal Majalla" w:cs="Sakkal Majalla" w:hint="cs"/>
          <w:b/>
          <w:bCs/>
          <w:sz w:val="28"/>
          <w:szCs w:val="28"/>
          <w:highlight w:val="yellow"/>
          <w:u w:val="single"/>
          <w:rtl/>
          <w:lang w:bidi="ar-AE"/>
        </w:rPr>
        <w:t>دافع الجوع</w:t>
      </w:r>
    </w:p>
    <w:p w:rsidR="00283C2C" w:rsidRDefault="00283C2C" w:rsidP="00283C2C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تقلصات و انقباضات للمعدة تؤدي الى توتر الجسم بما يدفعه للقيام بالسلوك المناسب حتى يتم اشباع الدافع</w:t>
      </w:r>
    </w:p>
    <w:p w:rsidR="00283C2C" w:rsidRPr="00E36361" w:rsidRDefault="00283C2C" w:rsidP="00283C2C">
      <w:pPr>
        <w:pStyle w:val="ListParagraph"/>
        <w:numPr>
          <w:ilvl w:val="0"/>
          <w:numId w:val="6"/>
        </w:num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highlight w:val="yellow"/>
          <w:u w:val="single"/>
          <w:lang w:bidi="ar-AE"/>
        </w:rPr>
      </w:pPr>
      <w:r w:rsidRPr="00E36361">
        <w:rPr>
          <w:rFonts w:ascii="Sakkal Majalla" w:hAnsi="Sakkal Majalla" w:cs="Sakkal Majalla" w:hint="cs"/>
          <w:b/>
          <w:bCs/>
          <w:sz w:val="28"/>
          <w:szCs w:val="28"/>
          <w:highlight w:val="yellow"/>
          <w:u w:val="single"/>
          <w:rtl/>
          <w:lang w:bidi="ar-AE"/>
        </w:rPr>
        <w:t>دافع التنبيه الحسي</w:t>
      </w:r>
    </w:p>
    <w:p w:rsidR="00283C2C" w:rsidRDefault="00283C2C" w:rsidP="00283C2C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النجاح في التعامل مع البيئة و الحاجه للتنبيهات الحسية الخارجيه كتغيير المكان و اكتساب مهارات و علاقات جديدة , فهو اساس اليقظه العقليه كما انه ينشط المخ</w:t>
      </w:r>
    </w:p>
    <w:p w:rsidR="00283C2C" w:rsidRDefault="00283C2C" w:rsidP="00283C2C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ماذا يحدث : اذا ضعفت الصله بين الفرد و عالمه الخارجي ؟</w:t>
      </w:r>
    </w:p>
    <w:p w:rsidR="00283C2C" w:rsidRDefault="00283C2C" w:rsidP="00283C2C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 يصاب الانسان بالرتابه و الخمول و يستسلم لاحلام اليقظة لانه لم يتلقى تنبيهات حسية او بصرية</w:t>
      </w:r>
    </w:p>
    <w:p w:rsidR="00283C2C" w:rsidRPr="00E36361" w:rsidRDefault="00283C2C" w:rsidP="00283C2C">
      <w:pPr>
        <w:pStyle w:val="ListParagraph"/>
        <w:numPr>
          <w:ilvl w:val="0"/>
          <w:numId w:val="6"/>
        </w:num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highlight w:val="yellow"/>
          <w:u w:val="single"/>
          <w:lang w:bidi="ar-AE"/>
        </w:rPr>
      </w:pPr>
      <w:r w:rsidRPr="00E36361">
        <w:rPr>
          <w:rFonts w:ascii="Sakkal Majalla" w:hAnsi="Sakkal Majalla" w:cs="Sakkal Majalla" w:hint="cs"/>
          <w:b/>
          <w:bCs/>
          <w:sz w:val="28"/>
          <w:szCs w:val="28"/>
          <w:highlight w:val="yellow"/>
          <w:u w:val="single"/>
          <w:rtl/>
          <w:lang w:bidi="ar-AE"/>
        </w:rPr>
        <w:t>دافع حب الاستطلاع</w:t>
      </w:r>
    </w:p>
    <w:p w:rsidR="00283C2C" w:rsidRDefault="00283C2C" w:rsidP="00283C2C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هو الميل الى معرفة الاشخاص و الاشياء و الحوادث و كيفيه حدوثها</w:t>
      </w:r>
      <w:r w:rsidR="00B339FB"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 ( مكتسب )</w:t>
      </w:r>
    </w:p>
    <w:p w:rsidR="00B339FB" w:rsidRDefault="00B339FB" w:rsidP="00B339FB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وضح سبب :تم اعمال دافع الاستطلاع بشكل ايجابي ؟</w:t>
      </w:r>
    </w:p>
    <w:p w:rsidR="00B339FB" w:rsidRDefault="00B339FB" w:rsidP="00B339FB">
      <w:pPr>
        <w:pStyle w:val="ListParagraph"/>
        <w:numPr>
          <w:ilvl w:val="0"/>
          <w:numId w:val="7"/>
        </w:num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يمكن الفرد من فهم الاشياء</w:t>
      </w:r>
    </w:p>
    <w:p w:rsidR="00B339FB" w:rsidRDefault="00B339FB" w:rsidP="00B339FB">
      <w:pPr>
        <w:pStyle w:val="ListParagraph"/>
        <w:numPr>
          <w:ilvl w:val="0"/>
          <w:numId w:val="7"/>
        </w:num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و التنبؤ بها و السيطره عليها</w:t>
      </w:r>
    </w:p>
    <w:p w:rsidR="00B339FB" w:rsidRDefault="00B339FB" w:rsidP="00B339FB">
      <w:pPr>
        <w:pStyle w:val="ListParagraph"/>
        <w:numPr>
          <w:ilvl w:val="0"/>
          <w:numId w:val="7"/>
        </w:num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تحقيق التطوير المستمر لظرفه الحياتيه</w:t>
      </w:r>
    </w:p>
    <w:p w:rsidR="00B339FB" w:rsidRPr="00B339FB" w:rsidRDefault="00B339FB" w:rsidP="00B339FB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lang w:bidi="ar-AE"/>
        </w:rPr>
      </w:pPr>
    </w:p>
    <w:p w:rsidR="00B339FB" w:rsidRDefault="00B339FB" w:rsidP="00B339FB">
      <w:pPr>
        <w:bidi/>
        <w:spacing w:after="0"/>
        <w:rPr>
          <w:rFonts w:ascii="Sakkal Majalla" w:hAnsi="Sakkal Majalla" w:cs="Sakkal Majalla" w:hint="cs"/>
          <w:b/>
          <w:bCs/>
          <w:sz w:val="30"/>
          <w:szCs w:val="30"/>
          <w:rtl/>
          <w:lang w:bidi="ar-AE"/>
        </w:rPr>
      </w:pPr>
      <w:r w:rsidRPr="000F29F5">
        <w:rPr>
          <w:rFonts w:ascii="Sakkal Majalla" w:hAnsi="Sakkal Majalla" w:cs="Sakkal Majalla" w:hint="cs"/>
          <w:b/>
          <w:bCs/>
          <w:sz w:val="30"/>
          <w:szCs w:val="30"/>
          <w:highlight w:val="cyan"/>
          <w:rtl/>
          <w:lang w:bidi="ar-AE"/>
        </w:rPr>
        <w:lastRenderedPageBreak/>
        <w:t>ثانيا : الدوافع الاجتماعية</w:t>
      </w:r>
    </w:p>
    <w:p w:rsidR="00B339FB" w:rsidRDefault="00B339FB" w:rsidP="00B339FB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هي التي يكتسبها الفرد نتيجة الخبرات اليومية و التنشئة الاجتماعية و الثقافة و التعلم المقصود و غير المقصود</w:t>
      </w:r>
      <w:r w:rsidR="00151539"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 و اشباعها يؤدي الى طلب المزيد من النجاح</w:t>
      </w:r>
    </w:p>
    <w:p w:rsidR="00B339FB" w:rsidRPr="00C87560" w:rsidRDefault="00B339FB" w:rsidP="00B339FB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u w:val="single"/>
          <w:rtl/>
          <w:lang w:bidi="ar-AE"/>
        </w:rPr>
      </w:pPr>
      <w:r w:rsidRPr="00C87560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  <w:lang w:bidi="ar-AE"/>
        </w:rPr>
        <w:t>بماذا تتصف الدوافع الاجتماعية ؟</w:t>
      </w:r>
    </w:p>
    <w:p w:rsidR="00B339FB" w:rsidRDefault="00B339FB" w:rsidP="00B339FB">
      <w:pPr>
        <w:pStyle w:val="ListParagraph"/>
        <w:numPr>
          <w:ilvl w:val="0"/>
          <w:numId w:val="6"/>
        </w:num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ليست فطرية بل مكتسبة</w:t>
      </w:r>
    </w:p>
    <w:p w:rsidR="00B339FB" w:rsidRDefault="00B339FB" w:rsidP="00B339FB">
      <w:pPr>
        <w:pStyle w:val="ListParagraph"/>
        <w:numPr>
          <w:ilvl w:val="0"/>
          <w:numId w:val="6"/>
        </w:num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تقترن بدوافع فطرية ( الحصول على شهاده ووظيفه متميزة )</w:t>
      </w:r>
      <w:r w:rsidR="00C87560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softHyphen/>
      </w:r>
    </w:p>
    <w:p w:rsidR="00B339FB" w:rsidRDefault="00B339FB" w:rsidP="00B339FB">
      <w:pPr>
        <w:pStyle w:val="ListParagraph"/>
        <w:numPr>
          <w:ilvl w:val="0"/>
          <w:numId w:val="6"/>
        </w:num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تتميز بالقوة في حد ذاتها ( مثال مرض انروكسا : الشخص الذي لا ياكل من اجل انقاص وزنه ربما يموت )</w:t>
      </w:r>
    </w:p>
    <w:p w:rsidR="00C87560" w:rsidRDefault="00C87560" w:rsidP="00C87560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p w:rsidR="00C87560" w:rsidRPr="00C87560" w:rsidRDefault="00C87560" w:rsidP="00C87560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u w:val="single"/>
          <w:rtl/>
          <w:lang w:bidi="ar-AE"/>
        </w:rPr>
      </w:pPr>
      <w:r w:rsidRPr="00C87560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  <w:lang w:bidi="ar-AE"/>
        </w:rPr>
        <w:t>اتجاهات الدوافع الاجتماعية :</w:t>
      </w:r>
    </w:p>
    <w:p w:rsidR="00C87560" w:rsidRDefault="00C87560" w:rsidP="00E41837">
      <w:pPr>
        <w:pStyle w:val="ListParagraph"/>
        <w:numPr>
          <w:ilvl w:val="0"/>
          <w:numId w:val="8"/>
        </w:num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lang w:bidi="ar-AE"/>
        </w:rPr>
      </w:pPr>
      <w:r w:rsidRPr="00E36361">
        <w:rPr>
          <w:rFonts w:ascii="Sakkal Majalla" w:hAnsi="Sakkal Majalla" w:cs="Sakkal Majalla" w:hint="cs"/>
          <w:b/>
          <w:bCs/>
          <w:sz w:val="28"/>
          <w:szCs w:val="28"/>
          <w:highlight w:val="yellow"/>
          <w:rtl/>
          <w:lang w:bidi="ar-AE"/>
        </w:rPr>
        <w:t>الاتجاه الاجتماعي :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تنتشر في شتى المجتمعات ( الحاجه الى الامن </w:t>
      </w:r>
      <w:r w:rsidR="00E41837"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\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 التقدير </w:t>
      </w:r>
      <w:r w:rsidR="00E41837"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\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 الانتماء )</w:t>
      </w:r>
    </w:p>
    <w:p w:rsidR="00C87560" w:rsidRDefault="00C87560" w:rsidP="00C87560">
      <w:pPr>
        <w:pStyle w:val="ListParagraph"/>
        <w:numPr>
          <w:ilvl w:val="0"/>
          <w:numId w:val="8"/>
        </w:num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lang w:bidi="ar-AE"/>
        </w:rPr>
      </w:pPr>
      <w:r w:rsidRPr="00E36361">
        <w:rPr>
          <w:rFonts w:ascii="Sakkal Majalla" w:hAnsi="Sakkal Majalla" w:cs="Sakkal Majalla" w:hint="cs"/>
          <w:b/>
          <w:bCs/>
          <w:sz w:val="28"/>
          <w:szCs w:val="28"/>
          <w:highlight w:val="yellow"/>
          <w:rtl/>
          <w:lang w:bidi="ar-AE"/>
        </w:rPr>
        <w:t>الجانب الحضاري :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يغلب وجودها في بعض المجتمعات ( حب التملك \ الادخار \ التفوق \الطموح\التحدي ) </w:t>
      </w:r>
    </w:p>
    <w:p w:rsidR="00C87560" w:rsidRDefault="00C87560" w:rsidP="00C87560">
      <w:pPr>
        <w:pStyle w:val="ListParagraph"/>
        <w:numPr>
          <w:ilvl w:val="0"/>
          <w:numId w:val="8"/>
        </w:num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lang w:bidi="ar-AE"/>
        </w:rPr>
      </w:pPr>
      <w:r w:rsidRPr="00E36361">
        <w:rPr>
          <w:rFonts w:ascii="Sakkal Majalla" w:hAnsi="Sakkal Majalla" w:cs="Sakkal Majalla" w:hint="cs"/>
          <w:b/>
          <w:bCs/>
          <w:sz w:val="28"/>
          <w:szCs w:val="28"/>
          <w:highlight w:val="yellow"/>
          <w:rtl/>
          <w:lang w:bidi="ar-AE"/>
        </w:rPr>
        <w:t>الجانب الفردي :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 تختلف من شخص لاخر نتيجه الخبرات الخاصة و تنوع الميول</w:t>
      </w:r>
    </w:p>
    <w:p w:rsidR="00C87560" w:rsidRDefault="00C87560" w:rsidP="00C87560">
      <w:pPr>
        <w:pStyle w:val="ListParagraph"/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lang w:bidi="ar-AE"/>
        </w:rPr>
      </w:pPr>
    </w:p>
    <w:p w:rsidR="00C87560" w:rsidRDefault="00C87560" w:rsidP="00C87560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u w:val="single"/>
          <w:rtl/>
          <w:lang w:bidi="ar-AE"/>
        </w:rPr>
      </w:pPr>
      <w:r w:rsidRPr="00C87560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  <w:lang w:bidi="ar-AE"/>
        </w:rPr>
        <w:t>انواع الدوافع الاجتماعية</w:t>
      </w:r>
    </w:p>
    <w:p w:rsidR="00C87560" w:rsidRPr="00E36361" w:rsidRDefault="00C87560" w:rsidP="00C87560">
      <w:pPr>
        <w:pStyle w:val="ListParagraph"/>
        <w:numPr>
          <w:ilvl w:val="0"/>
          <w:numId w:val="9"/>
        </w:num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highlight w:val="yellow"/>
          <w:u w:val="single"/>
          <w:lang w:bidi="ar-AE"/>
        </w:rPr>
      </w:pPr>
      <w:r w:rsidRPr="00E36361">
        <w:rPr>
          <w:rFonts w:ascii="Sakkal Majalla" w:hAnsi="Sakkal Majalla" w:cs="Sakkal Majalla" w:hint="cs"/>
          <w:b/>
          <w:bCs/>
          <w:sz w:val="28"/>
          <w:szCs w:val="28"/>
          <w:highlight w:val="yellow"/>
          <w:u w:val="single"/>
          <w:rtl/>
          <w:lang w:bidi="ar-AE"/>
        </w:rPr>
        <w:t>دافع الحاجة الى الامن</w:t>
      </w:r>
      <w:r w:rsidR="00E41837" w:rsidRPr="00E36361">
        <w:rPr>
          <w:rFonts w:ascii="Sakkal Majalla" w:hAnsi="Sakkal Majalla" w:cs="Sakkal Majalla" w:hint="cs"/>
          <w:b/>
          <w:bCs/>
          <w:sz w:val="28"/>
          <w:szCs w:val="28"/>
          <w:highlight w:val="yellow"/>
          <w:u w:val="single"/>
          <w:rtl/>
          <w:lang w:bidi="ar-AE"/>
        </w:rPr>
        <w:t xml:space="preserve"> </w:t>
      </w:r>
    </w:p>
    <w:p w:rsidR="00E41837" w:rsidRDefault="00E41837" w:rsidP="00E41837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التحرر من الخوف و شعور الانسان بالطمئنان </w:t>
      </w:r>
    </w:p>
    <w:p w:rsidR="00E41837" w:rsidRDefault="00E41837" w:rsidP="00E41837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لاشباع الحاجه الى الامن يجب :</w:t>
      </w:r>
    </w:p>
    <w:p w:rsidR="00E41837" w:rsidRDefault="00E41837" w:rsidP="00E41837">
      <w:pPr>
        <w:pStyle w:val="ListParagraph"/>
        <w:numPr>
          <w:ilvl w:val="0"/>
          <w:numId w:val="7"/>
        </w:numPr>
        <w:bidi/>
        <w:spacing w:after="0" w:line="240" w:lineRule="auto"/>
        <w:rPr>
          <w:rFonts w:ascii="Sakkal Majalla" w:hAnsi="Sakkal Majalla" w:cs="Sakkal Majalla" w:hint="cs"/>
          <w:b/>
          <w:bCs/>
          <w:sz w:val="28"/>
          <w:szCs w:val="28"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يعمل الفرد و يكسب رضا الاخرين</w:t>
      </w:r>
    </w:p>
    <w:p w:rsidR="00E41837" w:rsidRDefault="00E41837" w:rsidP="00E41837">
      <w:pPr>
        <w:pStyle w:val="ListParagraph"/>
        <w:numPr>
          <w:ilvl w:val="0"/>
          <w:numId w:val="7"/>
        </w:numPr>
        <w:bidi/>
        <w:spacing w:after="0" w:line="240" w:lineRule="auto"/>
        <w:rPr>
          <w:rFonts w:ascii="Sakkal Majalla" w:hAnsi="Sakkal Majalla" w:cs="Sakkal Majalla" w:hint="cs"/>
          <w:b/>
          <w:bCs/>
          <w:sz w:val="28"/>
          <w:szCs w:val="28"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يكون لديه قدر كاف من المعلومات و المهارات</w:t>
      </w:r>
    </w:p>
    <w:p w:rsidR="00E41837" w:rsidRDefault="00E41837" w:rsidP="00E41837">
      <w:pPr>
        <w:pStyle w:val="ListParagraph"/>
        <w:numPr>
          <w:ilvl w:val="0"/>
          <w:numId w:val="7"/>
        </w:numPr>
        <w:bidi/>
        <w:spacing w:after="0" w:line="240" w:lineRule="auto"/>
        <w:rPr>
          <w:rFonts w:ascii="Sakkal Majalla" w:hAnsi="Sakkal Majalla" w:cs="Sakkal Majalla" w:hint="cs"/>
          <w:b/>
          <w:bCs/>
          <w:sz w:val="28"/>
          <w:szCs w:val="28"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يتحلى بالثقة بالنفس</w:t>
      </w:r>
    </w:p>
    <w:p w:rsidR="00E41837" w:rsidRPr="00E41837" w:rsidRDefault="00E41837" w:rsidP="00E41837">
      <w:pPr>
        <w:pStyle w:val="ListParagraph"/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lang w:bidi="ar-AE"/>
        </w:rPr>
      </w:pPr>
    </w:p>
    <w:p w:rsidR="00C87560" w:rsidRPr="00E36361" w:rsidRDefault="00C87560" w:rsidP="00C87560">
      <w:pPr>
        <w:pStyle w:val="ListParagraph"/>
        <w:numPr>
          <w:ilvl w:val="0"/>
          <w:numId w:val="9"/>
        </w:num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highlight w:val="yellow"/>
          <w:u w:val="single"/>
          <w:lang w:bidi="ar-AE"/>
        </w:rPr>
      </w:pPr>
      <w:r w:rsidRPr="00E36361">
        <w:rPr>
          <w:rFonts w:ascii="Sakkal Majalla" w:hAnsi="Sakkal Majalla" w:cs="Sakkal Majalla" w:hint="cs"/>
          <w:b/>
          <w:bCs/>
          <w:sz w:val="28"/>
          <w:szCs w:val="28"/>
          <w:highlight w:val="yellow"/>
          <w:u w:val="single"/>
          <w:rtl/>
          <w:lang w:bidi="ar-AE"/>
        </w:rPr>
        <w:t>دافع الطموح</w:t>
      </w:r>
    </w:p>
    <w:p w:rsidR="00E41837" w:rsidRDefault="00E41837" w:rsidP="00E41837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المستوى الذي يصنعه الفرد لنفسه و يرغب بلوغه</w:t>
      </w:r>
    </w:p>
    <w:p w:rsidR="00E41837" w:rsidRDefault="00E41837" w:rsidP="00E41837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من العوامل التي تسهم في رسم مستوى طموح الفرد :</w:t>
      </w:r>
    </w:p>
    <w:p w:rsidR="00E41837" w:rsidRDefault="00E41837" w:rsidP="00E41837">
      <w:pPr>
        <w:pStyle w:val="ListParagraph"/>
        <w:numPr>
          <w:ilvl w:val="0"/>
          <w:numId w:val="7"/>
        </w:num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فكرته عن نفسه و معرفته لقدراته</w:t>
      </w:r>
    </w:p>
    <w:p w:rsidR="00E41837" w:rsidRDefault="00E41837" w:rsidP="00E41837">
      <w:pPr>
        <w:pStyle w:val="ListParagraph"/>
        <w:numPr>
          <w:ilvl w:val="0"/>
          <w:numId w:val="7"/>
        </w:num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ذكاء الفرد و درجه اتزانه</w:t>
      </w:r>
    </w:p>
    <w:p w:rsidR="00E41837" w:rsidRDefault="00E41837" w:rsidP="00E41837">
      <w:pPr>
        <w:pStyle w:val="ListParagraph"/>
        <w:numPr>
          <w:ilvl w:val="0"/>
          <w:numId w:val="7"/>
        </w:num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الالتزام بالقيم الاخلاقية و الاجتماعيه الايجابيه</w:t>
      </w:r>
    </w:p>
    <w:p w:rsidR="00E41837" w:rsidRDefault="00E41837" w:rsidP="00E41837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p w:rsidR="00E41837" w:rsidRDefault="00E41837" w:rsidP="00E41837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p w:rsidR="00E41837" w:rsidRDefault="00E41837" w:rsidP="00E41837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lastRenderedPageBreak/>
        <w:t>تصنيف الدوافع</w:t>
      </w:r>
    </w:p>
    <w:p w:rsidR="00E41837" w:rsidRDefault="00E41837" w:rsidP="00E41837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p w:rsidR="00E41837" w:rsidRPr="00E41837" w:rsidRDefault="00E41837" w:rsidP="00E41837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>
        <w:rPr>
          <w:rFonts w:ascii="Sakkal Majalla" w:hAnsi="Sakkal Majalla" w:cs="Sakkal Majalla" w:hint="cs"/>
          <w:b/>
          <w:bCs/>
          <w:noProof/>
          <w:sz w:val="28"/>
          <w:szCs w:val="28"/>
          <w:rtl/>
        </w:rPr>
        <w:drawing>
          <wp:inline distT="0" distB="0" distL="0" distR="0">
            <wp:extent cx="3076410" cy="1938981"/>
            <wp:effectExtent l="19050" t="0" r="9690" b="4119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283C2C" w:rsidRDefault="00283C2C" w:rsidP="00283C2C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u w:val="single"/>
          <w:rtl/>
          <w:lang w:bidi="ar-AE"/>
        </w:rPr>
      </w:pPr>
    </w:p>
    <w:p w:rsidR="00283C2C" w:rsidRPr="0094494F" w:rsidRDefault="00E41837" w:rsidP="00283C2C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u w:val="single"/>
          <w:rtl/>
          <w:lang w:bidi="ar-AE"/>
        </w:rPr>
      </w:pPr>
      <w:r w:rsidRPr="0094494F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  <w:lang w:bidi="ar-AE"/>
        </w:rPr>
        <w:t>تصنيف ماسلو للدوافع</w:t>
      </w:r>
    </w:p>
    <w:p w:rsidR="00E41837" w:rsidRPr="0094494F" w:rsidRDefault="00E41837" w:rsidP="0094494F">
      <w:pPr>
        <w:pStyle w:val="ListParagraph"/>
        <w:numPr>
          <w:ilvl w:val="0"/>
          <w:numId w:val="10"/>
        </w:num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 w:rsidRPr="0094494F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  <w:lang w:bidi="ar-AE"/>
        </w:rPr>
        <w:t>علاقه تبادلية :</w:t>
      </w:r>
      <w:r w:rsidR="0094494F" w:rsidRPr="0094494F"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اهميه الدوافع تتحدد بمدى قربها و بعدها عن الهرم</w:t>
      </w:r>
    </w:p>
    <w:p w:rsidR="00E41837" w:rsidRPr="0094494F" w:rsidRDefault="00E41837" w:rsidP="0094494F">
      <w:pPr>
        <w:pStyle w:val="ListParagraph"/>
        <w:numPr>
          <w:ilvl w:val="0"/>
          <w:numId w:val="10"/>
        </w:num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 w:rsidRPr="0094494F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  <w:lang w:bidi="ar-AE"/>
        </w:rPr>
        <w:t>علاقه ديناميكية</w:t>
      </w:r>
      <w:r w:rsidR="0094494F" w:rsidRPr="0094494F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  <w:lang w:bidi="ar-AE"/>
        </w:rPr>
        <w:t xml:space="preserve"> :</w:t>
      </w:r>
      <w:r w:rsidR="0094494F" w:rsidRPr="0094494F"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الحاجات الاعلى من الهرم قد تطغى على سلوك الفرد</w:t>
      </w:r>
    </w:p>
    <w:p w:rsidR="0094494F" w:rsidRDefault="0094494F" w:rsidP="0094494F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عللي : هذا التصنيف لا يصدق بالضرورة على كل الافراد ؟</w:t>
      </w:r>
    </w:p>
    <w:p w:rsidR="0094494F" w:rsidRDefault="0094494F" w:rsidP="0094494F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بسبب اختلاف الناس في الميول و الرغبات و التكوين البيولوجي</w:t>
      </w:r>
    </w:p>
    <w:p w:rsidR="0094494F" w:rsidRDefault="0094494F" w:rsidP="0094494F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p w:rsidR="0094494F" w:rsidRDefault="0094494F" w:rsidP="0094494F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تعديل الدافعية: صفات السلوك الانساني ليست جامده بل تخضع لاراده الانسان حيث يمكن للشخص تعديل سلوكه</w:t>
      </w:r>
    </w:p>
    <w:p w:rsidR="0094494F" w:rsidRDefault="0094494F" w:rsidP="0094494F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u w:val="single"/>
          <w:rtl/>
          <w:lang w:bidi="ar-AE"/>
        </w:rPr>
      </w:pPr>
      <w:r w:rsidRPr="0094494F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  <w:lang w:bidi="ar-AE"/>
        </w:rPr>
        <w:t>من طرق تعديل الدافعية :</w:t>
      </w:r>
    </w:p>
    <w:p w:rsidR="0094494F" w:rsidRPr="00E36361" w:rsidRDefault="0094494F" w:rsidP="0094494F">
      <w:pPr>
        <w:pStyle w:val="ListParagraph"/>
        <w:numPr>
          <w:ilvl w:val="0"/>
          <w:numId w:val="9"/>
        </w:num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highlight w:val="yellow"/>
          <w:u w:val="single"/>
          <w:lang w:bidi="ar-AE"/>
        </w:rPr>
      </w:pPr>
      <w:r w:rsidRPr="00E36361">
        <w:rPr>
          <w:rFonts w:ascii="Sakkal Majalla" w:hAnsi="Sakkal Majalla" w:cs="Sakkal Majalla" w:hint="cs"/>
          <w:b/>
          <w:bCs/>
          <w:sz w:val="28"/>
          <w:szCs w:val="28"/>
          <w:highlight w:val="yellow"/>
          <w:u w:val="single"/>
          <w:rtl/>
          <w:lang w:bidi="ar-AE"/>
        </w:rPr>
        <w:t>التعديل بالاعلاء و الابدال</w:t>
      </w:r>
    </w:p>
    <w:p w:rsidR="0036294F" w:rsidRDefault="0036294F" w:rsidP="0036294F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تعديل تربوي يمكن للفرد اشباع دوافعه باسلوب مثالي</w:t>
      </w:r>
    </w:p>
    <w:p w:rsidR="0036294F" w:rsidRPr="0036294F" w:rsidRDefault="0036294F" w:rsidP="0036294F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مثال : بدل ان يشبع الانسان غضبه في سلوك عدواني فانه يستطيع اشباعه في لعبه رياضيه او الصلاه</w:t>
      </w:r>
    </w:p>
    <w:p w:rsidR="0094494F" w:rsidRPr="00E36361" w:rsidRDefault="0094494F" w:rsidP="0094494F">
      <w:pPr>
        <w:pStyle w:val="ListParagraph"/>
        <w:numPr>
          <w:ilvl w:val="0"/>
          <w:numId w:val="9"/>
        </w:num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highlight w:val="yellow"/>
          <w:u w:val="single"/>
          <w:lang w:bidi="ar-AE"/>
        </w:rPr>
      </w:pPr>
      <w:r w:rsidRPr="00E36361">
        <w:rPr>
          <w:rFonts w:ascii="Sakkal Majalla" w:hAnsi="Sakkal Majalla" w:cs="Sakkal Majalla" w:hint="cs"/>
          <w:b/>
          <w:bCs/>
          <w:sz w:val="28"/>
          <w:szCs w:val="28"/>
          <w:highlight w:val="yellow"/>
          <w:u w:val="single"/>
          <w:rtl/>
          <w:lang w:bidi="ar-AE"/>
        </w:rPr>
        <w:t>التعديل الادراكي</w:t>
      </w:r>
    </w:p>
    <w:p w:rsidR="0036294F" w:rsidRDefault="0036294F" w:rsidP="0036294F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 w:rsidRPr="0036294F"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عندما ندرك الشي لان نخافه</w:t>
      </w:r>
    </w:p>
    <w:p w:rsidR="0036294F" w:rsidRPr="0036294F" w:rsidRDefault="0036294F" w:rsidP="0036294F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مثال: الطالب الذي يذاكر دروسه لا يخاف من نتائج الامتحان</w:t>
      </w:r>
    </w:p>
    <w:p w:rsidR="0036294F" w:rsidRPr="00E36361" w:rsidRDefault="0094494F" w:rsidP="0036294F">
      <w:pPr>
        <w:pStyle w:val="ListParagraph"/>
        <w:numPr>
          <w:ilvl w:val="0"/>
          <w:numId w:val="9"/>
        </w:num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highlight w:val="yellow"/>
          <w:u w:val="single"/>
          <w:lang w:bidi="ar-AE"/>
        </w:rPr>
      </w:pPr>
      <w:r w:rsidRPr="00E36361">
        <w:rPr>
          <w:rFonts w:ascii="Sakkal Majalla" w:hAnsi="Sakkal Majalla" w:cs="Sakkal Majalla" w:hint="cs"/>
          <w:b/>
          <w:bCs/>
          <w:sz w:val="28"/>
          <w:szCs w:val="28"/>
          <w:highlight w:val="yellow"/>
          <w:u w:val="single"/>
          <w:rtl/>
          <w:lang w:bidi="ar-AE"/>
        </w:rPr>
        <w:t>التعديل العاطفي</w:t>
      </w:r>
    </w:p>
    <w:p w:rsidR="0036294F" w:rsidRDefault="0036294F" w:rsidP="00B23FD0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بدل ان يوجه الانسان دوافه الى الماده او الشهوه فانه يستطيع توجيهها الى سلوك محبب </w:t>
      </w:r>
    </w:p>
    <w:p w:rsidR="00B23FD0" w:rsidRPr="0036294F" w:rsidRDefault="00B23FD0" w:rsidP="00B23FD0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مثال : القراءة</w:t>
      </w:r>
    </w:p>
    <w:p w:rsidR="0094494F" w:rsidRDefault="00BD1E5A" w:rsidP="0094494F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 w:rsidRPr="00ED1D8E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  <w:lang w:bidi="ar-AE"/>
        </w:rPr>
        <w:lastRenderedPageBreak/>
        <w:t>المراهقة :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 مرحلة نمو معينه تبدأ بنهاية مرحلة الطفولة و تنتهي بابتداء مرحلة الرشد ( الحادية عشرة حتى الثامنة عشرة )</w:t>
      </w:r>
    </w:p>
    <w:p w:rsidR="00BD1E5A" w:rsidRPr="00ED1D8E" w:rsidRDefault="00BD1E5A" w:rsidP="00BD1E5A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u w:val="single"/>
          <w:rtl/>
          <w:lang w:bidi="ar-AE"/>
        </w:rPr>
      </w:pPr>
      <w:r w:rsidRPr="00ED1D8E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  <w:lang w:bidi="ar-AE"/>
        </w:rPr>
        <w:t>اهمية دراسة مرحلة المراهقة :</w:t>
      </w:r>
    </w:p>
    <w:p w:rsidR="00BD1E5A" w:rsidRDefault="00BD1E5A" w:rsidP="00BD1E5A">
      <w:pPr>
        <w:pStyle w:val="ListParagraph"/>
        <w:numPr>
          <w:ilvl w:val="0"/>
          <w:numId w:val="9"/>
        </w:num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المرحلة التي تتفتح فيها القدرات و الميول و الصفات الشخصية عند الفرد</w:t>
      </w:r>
    </w:p>
    <w:p w:rsidR="00BD1E5A" w:rsidRDefault="00BD1E5A" w:rsidP="00BD1E5A">
      <w:pPr>
        <w:pStyle w:val="ListParagraph"/>
        <w:numPr>
          <w:ilvl w:val="0"/>
          <w:numId w:val="9"/>
        </w:num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يكتسب فيها الشخص العادات السلوكيه التي تؤهله ليصبح ما سيكون عليه في المستقبل</w:t>
      </w:r>
    </w:p>
    <w:p w:rsidR="00BD1E5A" w:rsidRDefault="00BD1E5A" w:rsidP="00BD1E5A">
      <w:pPr>
        <w:pStyle w:val="ListParagraph"/>
        <w:numPr>
          <w:ilvl w:val="0"/>
          <w:numId w:val="9"/>
        </w:num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تشكل الثروة الحقيقة التي يمتلكها المجتمع</w:t>
      </w:r>
    </w:p>
    <w:p w:rsidR="00BD1E5A" w:rsidRDefault="00BD1E5A" w:rsidP="00BD1E5A">
      <w:pPr>
        <w:pStyle w:val="ListParagraph"/>
        <w:numPr>
          <w:ilvl w:val="0"/>
          <w:numId w:val="9"/>
        </w:num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تمد الاباء بالطرق المثلى لكيفية التعامل مع المراهقين </w:t>
      </w:r>
    </w:p>
    <w:p w:rsidR="00974966" w:rsidRDefault="00974966" w:rsidP="00974966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>
        <w:rPr>
          <w:rFonts w:ascii="Sakkal Majalla" w:hAnsi="Sakkal Majalla" w:cs="Sakkal Majalla" w:hint="cs"/>
          <w:b/>
          <w:bCs/>
          <w:noProof/>
          <w:sz w:val="28"/>
          <w:szCs w:val="28"/>
          <w:rtl/>
        </w:rPr>
        <w:pict>
          <v:roundrect id="_x0000_s1027" style="position:absolute;left:0;text-align:left;margin-left:215.4pt;margin-top:16pt;width:73.2pt;height:41.75pt;z-index:251658240" arcsize="10923f">
            <v:textbox style="mso-next-textbox:#_x0000_s1027">
              <w:txbxContent>
                <w:p w:rsidR="00974966" w:rsidRDefault="00974966" w:rsidP="00974966">
                  <w:pPr>
                    <w:jc w:val="center"/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العوامل المؤثرة في النمو</w:t>
                  </w:r>
                </w:p>
              </w:txbxContent>
            </v:textbox>
          </v:roundrect>
        </w:pict>
      </w:r>
    </w:p>
    <w:p w:rsidR="00974966" w:rsidRPr="00974966" w:rsidRDefault="00974966" w:rsidP="00974966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p w:rsidR="002336CF" w:rsidRPr="002336CF" w:rsidRDefault="00974966" w:rsidP="002336CF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lang w:bidi="ar-AE"/>
        </w:rPr>
      </w:pPr>
      <w:r>
        <w:rPr>
          <w:rFonts w:ascii="Sakkal Majalla" w:hAnsi="Sakkal Majalla" w:cs="Sakkal Majalla" w:hint="cs"/>
          <w:b/>
          <w:bCs/>
          <w:noProof/>
          <w:sz w:val="28"/>
          <w:szCs w:val="28"/>
          <w:rtl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32" type="#_x0000_t87" style="position:absolute;left:0;text-align:left;margin-left:240.5pt;margin-top:-166pt;width:28.45pt;height:386.05pt;rotation:90;z-index:251663360"/>
        </w:pict>
      </w:r>
    </w:p>
    <w:p w:rsidR="006C32D9" w:rsidRDefault="006C32D9" w:rsidP="002336CF">
      <w:pPr>
        <w:pStyle w:val="ListParagraph"/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>
        <w:rPr>
          <w:rFonts w:ascii="Sakkal Majalla" w:hAnsi="Sakkal Majalla" w:cs="Sakkal Majalla" w:hint="cs"/>
          <w:b/>
          <w:bCs/>
          <w:noProof/>
          <w:sz w:val="28"/>
          <w:szCs w:val="28"/>
          <w:rtl/>
        </w:rPr>
        <w:pict>
          <v:roundrect id="_x0000_s1028" style="position:absolute;left:0;text-align:left;margin-left:407.8pt;margin-top:18.75pt;width:73.2pt;height:41.75pt;z-index:251659264" arcsize="10923f">
            <v:textbox style="mso-next-textbox:#_x0000_s1028">
              <w:txbxContent>
                <w:p w:rsidR="00974966" w:rsidRDefault="00974966" w:rsidP="00974966">
                  <w:pPr>
                    <w:jc w:val="center"/>
                    <w:rPr>
                      <w:rFonts w:hint="cs"/>
                      <w:rtl/>
                      <w:lang w:bidi="ar-AE"/>
                    </w:rPr>
                  </w:pPr>
                  <w:r>
                    <w:rPr>
                      <w:lang w:bidi="ar-AE"/>
                    </w:rPr>
                    <w:t xml:space="preserve"> </w:t>
                  </w:r>
                  <w:r>
                    <w:rPr>
                      <w:rFonts w:hint="cs"/>
                      <w:rtl/>
                      <w:lang w:bidi="ar-AE"/>
                    </w:rPr>
                    <w:t>العوامل الوراثية</w:t>
                  </w:r>
                </w:p>
              </w:txbxContent>
            </v:textbox>
          </v:roundrect>
        </w:pict>
      </w:r>
      <w:r>
        <w:rPr>
          <w:rFonts w:ascii="Sakkal Majalla" w:hAnsi="Sakkal Majalla" w:cs="Sakkal Majalla" w:hint="cs"/>
          <w:b/>
          <w:bCs/>
          <w:noProof/>
          <w:sz w:val="28"/>
          <w:szCs w:val="28"/>
          <w:rtl/>
        </w:rPr>
        <w:pict>
          <v:roundrect id="_x0000_s1031" style="position:absolute;left:0;text-align:left;margin-left:24.2pt;margin-top:18.75pt;width:73.2pt;height:41.75pt;z-index:251662336" arcsize="10923f">
            <v:textbox style="mso-next-textbox:#_x0000_s1031">
              <w:txbxContent>
                <w:p w:rsidR="00974966" w:rsidRDefault="00974966" w:rsidP="00974966">
                  <w:pPr>
                    <w:jc w:val="center"/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النضج   و التعلم</w:t>
                  </w:r>
                </w:p>
              </w:txbxContent>
            </v:textbox>
          </v:roundrect>
        </w:pict>
      </w:r>
      <w:r>
        <w:rPr>
          <w:rFonts w:ascii="Sakkal Majalla" w:hAnsi="Sakkal Majalla" w:cs="Sakkal Majalla" w:hint="cs"/>
          <w:b/>
          <w:bCs/>
          <w:noProof/>
          <w:sz w:val="28"/>
          <w:szCs w:val="28"/>
          <w:rtl/>
        </w:rPr>
        <w:pict>
          <v:roundrect id="_x0000_s1029" style="position:absolute;left:0;text-align:left;margin-left:288.6pt;margin-top:18.75pt;width:73.2pt;height:41.75pt;z-index:251660288" arcsize="10923f">
            <v:textbox style="mso-next-textbox:#_x0000_s1029">
              <w:txbxContent>
                <w:p w:rsidR="00974966" w:rsidRDefault="00974966" w:rsidP="00974966">
                  <w:pPr>
                    <w:jc w:val="center"/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العوامل    البيئية</w:t>
                  </w:r>
                </w:p>
              </w:txbxContent>
            </v:textbox>
          </v:roundrect>
        </w:pict>
      </w:r>
      <w:r>
        <w:rPr>
          <w:rFonts w:ascii="Sakkal Majalla" w:hAnsi="Sakkal Majalla" w:cs="Sakkal Majalla" w:hint="cs"/>
          <w:b/>
          <w:bCs/>
          <w:noProof/>
          <w:sz w:val="28"/>
          <w:szCs w:val="28"/>
          <w:rtl/>
        </w:rPr>
        <w:pict>
          <v:roundrect id="_x0000_s1030" style="position:absolute;left:0;text-align:left;margin-left:148.25pt;margin-top:18.75pt;width:73.2pt;height:41.75pt;z-index:251661312" arcsize="10923f">
            <v:textbox style="mso-next-textbox:#_x0000_s1030">
              <w:txbxContent>
                <w:p w:rsidR="00974966" w:rsidRDefault="00974966" w:rsidP="00974966">
                  <w:pPr>
                    <w:jc w:val="center"/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الغدد و افرازاتها</w:t>
                  </w:r>
                </w:p>
              </w:txbxContent>
            </v:textbox>
          </v:roundrect>
        </w:pict>
      </w:r>
    </w:p>
    <w:p w:rsidR="006C32D9" w:rsidRDefault="006C32D9" w:rsidP="006C32D9">
      <w:pPr>
        <w:pStyle w:val="ListParagraph"/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p w:rsidR="006C32D9" w:rsidRDefault="006C32D9" w:rsidP="006C32D9">
      <w:pPr>
        <w:pStyle w:val="ListParagraph"/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p w:rsidR="006C32D9" w:rsidRDefault="006C32D9" w:rsidP="006C32D9">
      <w:pPr>
        <w:pStyle w:val="ListParagraph"/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p w:rsidR="006C32D9" w:rsidRPr="00ED1D8E" w:rsidRDefault="006C32D9" w:rsidP="006C32D9">
      <w:pPr>
        <w:pStyle w:val="ListParagraph"/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u w:val="single"/>
          <w:rtl/>
          <w:lang w:bidi="ar-AE"/>
        </w:rPr>
      </w:pPr>
      <w:r w:rsidRPr="00ED1D8E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  <w:lang w:bidi="ar-AE"/>
        </w:rPr>
        <w:t>اولا : العوامل الوراثية :</w:t>
      </w:r>
    </w:p>
    <w:p w:rsidR="006C32D9" w:rsidRPr="006C32D9" w:rsidRDefault="006C32D9" w:rsidP="006C32D9">
      <w:pPr>
        <w:pStyle w:val="ListParagraph"/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تبدا حياه الانسان بخليه واحده هي نتاج التقاء الخلية الذكرية و النثوية (الكروموسومات 46 )</w:t>
      </w:r>
    </w:p>
    <w:p w:rsidR="006C32D9" w:rsidRDefault="006C32D9" w:rsidP="006C32D9">
      <w:pPr>
        <w:pStyle w:val="ListParagraph"/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توجد بقع على الكروموسومات تسمى ( الجينات ) و تميز كل فرد عن الاخر من حيث :</w:t>
      </w:r>
    </w:p>
    <w:p w:rsidR="0051184B" w:rsidRDefault="006C32D9" w:rsidP="006C32D9">
      <w:pPr>
        <w:pStyle w:val="ListParagraph"/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الطول </w:t>
      </w:r>
      <w:r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–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 القصر </w:t>
      </w:r>
      <w:r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–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 لون الشعر </w:t>
      </w:r>
      <w:r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–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 لون العينين </w:t>
      </w:r>
      <w:r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–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 لون البشره </w:t>
      </w:r>
      <w:r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–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 الذكاء</w:t>
      </w:r>
    </w:p>
    <w:p w:rsidR="006C32D9" w:rsidRDefault="006C32D9" w:rsidP="0051184B">
      <w:pPr>
        <w:pStyle w:val="ListParagraph"/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 </w:t>
      </w:r>
    </w:p>
    <w:p w:rsidR="002336CF" w:rsidRPr="00ED1D8E" w:rsidRDefault="006C32D9" w:rsidP="006C32D9">
      <w:pPr>
        <w:pStyle w:val="ListParagraph"/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u w:val="single"/>
          <w:rtl/>
          <w:lang w:bidi="ar-AE"/>
        </w:rPr>
      </w:pPr>
      <w:r w:rsidRPr="00ED1D8E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  <w:lang w:bidi="ar-AE"/>
        </w:rPr>
        <w:t>ثانيا : العوامل البيئية :</w:t>
      </w:r>
    </w:p>
    <w:p w:rsidR="00ED1D8E" w:rsidRDefault="006C32D9" w:rsidP="00ED1D8E">
      <w:pPr>
        <w:pStyle w:val="ListParagraph"/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العوامل المحيطه بالمراهق بوجه عام ( تفاعله مع الاسر</w:t>
      </w:r>
      <w:r w:rsidR="00ED1D8E"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ه و المجتمع \ التلفاز \ الانترنت )</w:t>
      </w:r>
    </w:p>
    <w:p w:rsidR="00ED1D8E" w:rsidRDefault="00ED1D8E" w:rsidP="00ED1D8E">
      <w:pPr>
        <w:pStyle w:val="ListParagraph"/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p w:rsidR="00ED1D8E" w:rsidRPr="00ED1D8E" w:rsidRDefault="00ED1D8E" w:rsidP="00ED1D8E">
      <w:pPr>
        <w:pStyle w:val="ListParagraph"/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u w:val="single"/>
          <w:rtl/>
          <w:lang w:bidi="ar-AE"/>
        </w:rPr>
      </w:pPr>
      <w:r w:rsidRPr="00ED1D8E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  <w:lang w:bidi="ar-AE"/>
        </w:rPr>
        <w:t>ثالثا : الغدد و افرازاتها :</w:t>
      </w:r>
    </w:p>
    <w:p w:rsidR="00ED1D8E" w:rsidRDefault="00ED1D8E" w:rsidP="00ED1D8E">
      <w:pPr>
        <w:pStyle w:val="ListParagraph"/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الغده النخاميه \ الدرقية \ الصنوبرية \ التناسلية \ فوق الكلية : دور مهم في عملية النمو</w:t>
      </w:r>
    </w:p>
    <w:p w:rsidR="00ED1D8E" w:rsidRDefault="00ED1D8E" w:rsidP="00ED1D8E">
      <w:pPr>
        <w:pStyle w:val="ListParagraph"/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الغده الدرقية اذا نقص افرازها يؤدي الى :</w:t>
      </w:r>
    </w:p>
    <w:p w:rsidR="00ED1D8E" w:rsidRDefault="00ED1D8E" w:rsidP="00ED1D8E">
      <w:pPr>
        <w:pStyle w:val="ListParagraph"/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تأخر في المشي و الكلام و القدرة على تحريك الاطراف</w:t>
      </w:r>
    </w:p>
    <w:p w:rsidR="00ED1D8E" w:rsidRDefault="00ED1D8E" w:rsidP="00ED1D8E">
      <w:pPr>
        <w:pStyle w:val="ListParagraph"/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الزيادة في افراز الغده الدرقيه يؤدي الى :</w:t>
      </w:r>
    </w:p>
    <w:p w:rsidR="00ED1D8E" w:rsidRDefault="00ED1D8E" w:rsidP="00ED1D8E">
      <w:pPr>
        <w:pStyle w:val="ListParagraph"/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السرعة في التنفس \ تتابع ضربات القلب \ حساسية شديدة</w:t>
      </w:r>
    </w:p>
    <w:p w:rsidR="00ED1D8E" w:rsidRPr="00ED1D8E" w:rsidRDefault="00ED1D8E" w:rsidP="00ED1D8E">
      <w:pPr>
        <w:pStyle w:val="ListParagraph"/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u w:val="single"/>
          <w:rtl/>
          <w:lang w:bidi="ar-AE"/>
        </w:rPr>
      </w:pPr>
      <w:r w:rsidRPr="00ED1D8E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  <w:lang w:bidi="ar-AE"/>
        </w:rPr>
        <w:lastRenderedPageBreak/>
        <w:t>رابعا : النضج و التعلم :</w:t>
      </w:r>
    </w:p>
    <w:p w:rsidR="00ED1D8E" w:rsidRDefault="00ED1D8E" w:rsidP="00ED1D8E">
      <w:pPr>
        <w:pStyle w:val="ListParagraph"/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النضج : التفتح الطبيعي الذي يطرأ على الكائن الحي دون حاجته الى تدريب او خبره</w:t>
      </w:r>
    </w:p>
    <w:p w:rsidR="00ED1D8E" w:rsidRDefault="00ED1D8E" w:rsidP="00ED1D8E">
      <w:pPr>
        <w:pStyle w:val="ListParagraph"/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التعلم : يستند الى الخبرة و المران و بذل الجهد من الفرد </w:t>
      </w:r>
    </w:p>
    <w:p w:rsidR="00ED1D8E" w:rsidRDefault="00ED1D8E" w:rsidP="00ED1D8E">
      <w:pPr>
        <w:pStyle w:val="ListParagraph"/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p w:rsidR="00ED1D8E" w:rsidRDefault="00ED1D8E" w:rsidP="00ED1D8E">
      <w:pPr>
        <w:pStyle w:val="ListParagraph"/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تفوق الشخص يعتمد على :</w:t>
      </w:r>
    </w:p>
    <w:p w:rsidR="00ED1D8E" w:rsidRDefault="00ED1D8E" w:rsidP="00ED1D8E">
      <w:pPr>
        <w:pStyle w:val="ListParagraph"/>
        <w:numPr>
          <w:ilvl w:val="0"/>
          <w:numId w:val="11"/>
        </w:num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درجة النضج الطبيعي</w:t>
      </w:r>
    </w:p>
    <w:p w:rsidR="00ED1D8E" w:rsidRDefault="00ED1D8E" w:rsidP="00ED1D8E">
      <w:pPr>
        <w:pStyle w:val="ListParagraph"/>
        <w:numPr>
          <w:ilvl w:val="0"/>
          <w:numId w:val="11"/>
        </w:num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الخبرات و التدريب و المران و الممارسة</w:t>
      </w:r>
    </w:p>
    <w:p w:rsidR="00144685" w:rsidRDefault="00144685" w:rsidP="00144685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p w:rsidR="00144685" w:rsidRDefault="00144685" w:rsidP="00144685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p w:rsidR="00144685" w:rsidRDefault="00144685" w:rsidP="00144685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p w:rsidR="00144685" w:rsidRDefault="00144685" w:rsidP="00144685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p w:rsidR="00144685" w:rsidRDefault="00144685" w:rsidP="00144685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p w:rsidR="00144685" w:rsidRDefault="00144685" w:rsidP="00144685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p w:rsidR="00144685" w:rsidRDefault="00144685" w:rsidP="00144685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p w:rsidR="00144685" w:rsidRDefault="00144685" w:rsidP="00144685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p w:rsidR="00144685" w:rsidRDefault="00144685" w:rsidP="00144685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p w:rsidR="00144685" w:rsidRDefault="00144685" w:rsidP="00144685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p w:rsidR="00144685" w:rsidRDefault="00144685" w:rsidP="00144685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p w:rsidR="00144685" w:rsidRDefault="00144685" w:rsidP="00144685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p w:rsidR="00144685" w:rsidRDefault="00144685" w:rsidP="00144685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p w:rsidR="00144685" w:rsidRDefault="00144685" w:rsidP="00144685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p w:rsidR="00144685" w:rsidRDefault="00144685" w:rsidP="00144685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p w:rsidR="00144685" w:rsidRDefault="00144685" w:rsidP="00144685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p w:rsidR="00144685" w:rsidRDefault="00144685" w:rsidP="00144685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p w:rsidR="00144685" w:rsidRDefault="00144685" w:rsidP="00144685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p w:rsidR="00144685" w:rsidRDefault="00144685" w:rsidP="00144685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p w:rsidR="00144685" w:rsidRPr="00144685" w:rsidRDefault="00144685" w:rsidP="00144685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lang w:bidi="ar-AE"/>
        </w:rPr>
      </w:pPr>
    </w:p>
    <w:p w:rsidR="00ED1D8E" w:rsidRDefault="00ED1D8E" w:rsidP="00ED1D8E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p w:rsidR="00144685" w:rsidRDefault="00144685" w:rsidP="00ED1D8E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>
        <w:rPr>
          <w:rFonts w:ascii="Sakkal Majalla" w:hAnsi="Sakkal Majalla" w:cs="Sakkal Majalla" w:hint="cs"/>
          <w:b/>
          <w:bCs/>
          <w:noProof/>
          <w:sz w:val="28"/>
          <w:szCs w:val="28"/>
          <w:rtl/>
        </w:rPr>
        <w:lastRenderedPageBreak/>
        <w:pict>
          <v:roundrect id="_x0000_s1040" style="position:absolute;left:0;text-align:left;margin-left:9.7pt;margin-top:34.4pt;width:73.2pt;height:41.75pt;z-index:251668480" arcsize="10923f">
            <v:textbox style="mso-next-textbox:#_x0000_s1040">
              <w:txbxContent>
                <w:p w:rsidR="00ED1D8E" w:rsidRDefault="00BF61B0" w:rsidP="00ED1D8E">
                  <w:pPr>
                    <w:jc w:val="center"/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الخصائص الانفعالية</w:t>
                  </w:r>
                </w:p>
              </w:txbxContent>
            </v:textbox>
          </v:roundrect>
        </w:pict>
      </w:r>
      <w:r>
        <w:rPr>
          <w:rFonts w:ascii="Sakkal Majalla" w:hAnsi="Sakkal Majalla" w:cs="Sakkal Majalla" w:hint="cs"/>
          <w:b/>
          <w:bCs/>
          <w:noProof/>
          <w:sz w:val="28"/>
          <w:szCs w:val="28"/>
          <w:rtl/>
        </w:rPr>
        <w:pict>
          <v:roundrect id="_x0000_s1039" style="position:absolute;left:0;text-align:left;margin-left:133.75pt;margin-top:34.4pt;width:73.2pt;height:41.75pt;z-index:251667456" arcsize="10923f">
            <v:textbox style="mso-next-textbox:#_x0000_s1039">
              <w:txbxContent>
                <w:p w:rsidR="00ED1D8E" w:rsidRDefault="00BF61B0" w:rsidP="00ED1D8E">
                  <w:pPr>
                    <w:jc w:val="center"/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الخصائص الاجتماعية</w:t>
                  </w:r>
                </w:p>
              </w:txbxContent>
            </v:textbox>
          </v:roundrect>
        </w:pict>
      </w:r>
      <w:r>
        <w:rPr>
          <w:rFonts w:ascii="Sakkal Majalla" w:hAnsi="Sakkal Majalla" w:cs="Sakkal Majalla" w:hint="cs"/>
          <w:b/>
          <w:bCs/>
          <w:noProof/>
          <w:sz w:val="28"/>
          <w:szCs w:val="28"/>
          <w:rtl/>
        </w:rPr>
        <w:pict>
          <v:roundrect id="_x0000_s1038" style="position:absolute;left:0;text-align:left;margin-left:274.1pt;margin-top:34.4pt;width:73.2pt;height:41.75pt;z-index:251666432" arcsize="10923f">
            <v:textbox style="mso-next-textbox:#_x0000_s1038">
              <w:txbxContent>
                <w:p w:rsidR="00ED1D8E" w:rsidRDefault="00ED1D8E" w:rsidP="00ED1D8E">
                  <w:pPr>
                    <w:jc w:val="center"/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الخصائص العقلية</w:t>
                  </w:r>
                </w:p>
              </w:txbxContent>
            </v:textbox>
          </v:roundrect>
        </w:pict>
      </w:r>
      <w:r>
        <w:rPr>
          <w:rFonts w:ascii="Sakkal Majalla" w:hAnsi="Sakkal Majalla" w:cs="Sakkal Majalla" w:hint="cs"/>
          <w:b/>
          <w:bCs/>
          <w:noProof/>
          <w:sz w:val="28"/>
          <w:szCs w:val="28"/>
          <w:rtl/>
        </w:rPr>
        <w:pict>
          <v:roundrect id="_x0000_s1037" style="position:absolute;left:0;text-align:left;margin-left:393.3pt;margin-top:34.4pt;width:73.2pt;height:41.75pt;z-index:251665408" arcsize="10923f">
            <v:textbox style="mso-next-textbox:#_x0000_s1037">
              <w:txbxContent>
                <w:p w:rsidR="00ED1D8E" w:rsidRDefault="00ED1D8E" w:rsidP="00ED1D8E">
                  <w:pPr>
                    <w:jc w:val="center"/>
                    <w:rPr>
                      <w:rFonts w:hint="cs"/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الخصائص الجسمية</w:t>
                  </w:r>
                </w:p>
              </w:txbxContent>
            </v:textbox>
          </v:roundrect>
        </w:pict>
      </w:r>
      <w:r>
        <w:rPr>
          <w:rFonts w:ascii="Sakkal Majalla" w:hAnsi="Sakkal Majalla" w:cs="Sakkal Majalla" w:hint="cs"/>
          <w:b/>
          <w:bCs/>
          <w:noProof/>
          <w:sz w:val="28"/>
          <w:szCs w:val="28"/>
          <w:rtl/>
        </w:rPr>
        <w:pict>
          <v:roundrect id="_x0000_s1036" style="position:absolute;left:0;text-align:left;margin-left:200.9pt;margin-top:-35.8pt;width:73.2pt;height:41.75pt;z-index:251664384" arcsize="10923f">
            <v:textbox style="mso-next-textbox:#_x0000_s1036">
              <w:txbxContent>
                <w:p w:rsidR="00ED1D8E" w:rsidRDefault="00ED1D8E" w:rsidP="00ED1D8E">
                  <w:pPr>
                    <w:jc w:val="center"/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خصائص النمو في المراهقه</w:t>
                  </w:r>
                </w:p>
              </w:txbxContent>
            </v:textbox>
          </v:roundrect>
        </w:pict>
      </w:r>
      <w:r>
        <w:rPr>
          <w:rFonts w:ascii="Sakkal Majalla" w:hAnsi="Sakkal Majalla" w:cs="Sakkal Majalla" w:hint="cs"/>
          <w:b/>
          <w:bCs/>
          <w:noProof/>
          <w:sz w:val="28"/>
          <w:szCs w:val="28"/>
          <w:rtl/>
        </w:rPr>
        <w:pict>
          <v:shape id="_x0000_s1041" type="#_x0000_t87" style="position:absolute;left:0;text-align:left;margin-left:226pt;margin-top:-172.85pt;width:28.45pt;height:386.05pt;rotation:90;z-index:251669504"/>
        </w:pict>
      </w:r>
    </w:p>
    <w:p w:rsidR="00144685" w:rsidRDefault="00144685" w:rsidP="00144685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p w:rsidR="00144685" w:rsidRDefault="00144685" w:rsidP="00144685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p w:rsidR="00144685" w:rsidRDefault="00144685" w:rsidP="00144685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p w:rsidR="00144685" w:rsidRDefault="00144685" w:rsidP="00144685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p w:rsidR="00ED1D8E" w:rsidRPr="00460EB7" w:rsidRDefault="00144685" w:rsidP="00144685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u w:val="single"/>
          <w:rtl/>
          <w:lang w:bidi="ar-AE"/>
        </w:rPr>
      </w:pPr>
      <w:r w:rsidRPr="00460EB7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  <w:lang w:bidi="ar-AE"/>
        </w:rPr>
        <w:t>اولا : خصاءص النمو الجسمي للمراهق :</w:t>
      </w:r>
    </w:p>
    <w:p w:rsidR="00144685" w:rsidRDefault="00144685" w:rsidP="00144685">
      <w:pPr>
        <w:pStyle w:val="ListParagraph"/>
        <w:numPr>
          <w:ilvl w:val="0"/>
          <w:numId w:val="12"/>
        </w:num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يبدأ نشاط الغده النخامية و تبدأ بافراز هرمونات الجنس ( التسترون \ الاستروجين ) و تساهم الغده فوق الكلية في نمو المراهق \ و تنمو الغدد الجنسية و تظهر الصفات الثانوية الجنسية</w:t>
      </w:r>
    </w:p>
    <w:p w:rsidR="00144685" w:rsidRDefault="00144685" w:rsidP="00144685">
      <w:pPr>
        <w:pStyle w:val="ListParagraph"/>
        <w:numPr>
          <w:ilvl w:val="0"/>
          <w:numId w:val="12"/>
        </w:num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تنمو العظام بصورة كبيرة و يكون النمو العضلي متأخرا فيشعر المراهق بالام النمو الجسمي بسبب :       (</w:t>
      </w:r>
      <w:r w:rsidRPr="00144685"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توتر العضلات المتصلة بالعظام النامية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) و تكون قدرة المراهق على التحمل ضعيفة فيشعر بالتعب بعد قيامه باعمال بسيطة و يرجع ذلك الى ( الحلوى \ المياه الغازية \ عادات النوم و الاكل السيئة )</w:t>
      </w:r>
    </w:p>
    <w:p w:rsidR="00144685" w:rsidRDefault="00144685" w:rsidP="00144685">
      <w:pPr>
        <w:pStyle w:val="ListParagraph"/>
        <w:numPr>
          <w:ilvl w:val="0"/>
          <w:numId w:val="12"/>
        </w:num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يصل معدل الصحه و القوة البدنية اعلى مستوياته </w:t>
      </w:r>
    </w:p>
    <w:p w:rsidR="006A3D6C" w:rsidRDefault="006A3D6C" w:rsidP="006A3D6C">
      <w:pPr>
        <w:pStyle w:val="ListParagraph"/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lang w:bidi="ar-AE"/>
        </w:rPr>
      </w:pPr>
    </w:p>
    <w:p w:rsidR="00144685" w:rsidRPr="00460EB7" w:rsidRDefault="00144685" w:rsidP="00144685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u w:val="single"/>
          <w:rtl/>
          <w:lang w:bidi="ar-AE"/>
        </w:rPr>
      </w:pPr>
      <w:r w:rsidRPr="00460EB7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  <w:lang w:bidi="ar-AE"/>
        </w:rPr>
        <w:t>ثانيا : خصائص النمو العقلي :</w:t>
      </w:r>
    </w:p>
    <w:p w:rsidR="00144685" w:rsidRDefault="00144685" w:rsidP="00144685">
      <w:pPr>
        <w:pStyle w:val="ListParagraph"/>
        <w:numPr>
          <w:ilvl w:val="0"/>
          <w:numId w:val="13"/>
        </w:num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ادراك المفاهيم المجردة و يجب على المراهق ان يكون صبور \ متفتح العقل \ هادئ </w:t>
      </w:r>
      <w:r w:rsidR="006A3D6C"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و يساعد نفسه عن طريق المناقشة </w:t>
      </w:r>
    </w:p>
    <w:p w:rsidR="006A3D6C" w:rsidRDefault="006A3D6C" w:rsidP="006A3D6C">
      <w:pPr>
        <w:pStyle w:val="ListParagraph"/>
        <w:numPr>
          <w:ilvl w:val="0"/>
          <w:numId w:val="13"/>
        </w:num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المراهق يستطيع الانتباه لفتره طويله الا ان البعض يميل الى احلام اليقظة </w:t>
      </w:r>
    </w:p>
    <w:p w:rsidR="006A3D6C" w:rsidRDefault="006A3D6C" w:rsidP="006A3D6C">
      <w:pPr>
        <w:pStyle w:val="ListParagraph"/>
        <w:numPr>
          <w:ilvl w:val="0"/>
          <w:numId w:val="13"/>
        </w:num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يصل المراهق الى الحد الاعلى من القدرة العقلية ( 16 </w:t>
      </w:r>
      <w:r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–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 18 )</w:t>
      </w:r>
    </w:p>
    <w:p w:rsidR="006A3D6C" w:rsidRDefault="006A3D6C" w:rsidP="006A3D6C">
      <w:pPr>
        <w:pStyle w:val="ListParagraph"/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lang w:bidi="ar-AE"/>
        </w:rPr>
      </w:pPr>
    </w:p>
    <w:p w:rsidR="006A3D6C" w:rsidRPr="00460EB7" w:rsidRDefault="006A3D6C" w:rsidP="006A3D6C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u w:val="single"/>
          <w:rtl/>
          <w:lang w:bidi="ar-AE"/>
        </w:rPr>
      </w:pPr>
      <w:r w:rsidRPr="00460EB7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  <w:lang w:bidi="ar-AE"/>
        </w:rPr>
        <w:t>ثالثا : خصائص النمو الانفعالي</w:t>
      </w:r>
    </w:p>
    <w:p w:rsidR="006A3D6C" w:rsidRDefault="00E2104E" w:rsidP="00E2104E">
      <w:pPr>
        <w:pStyle w:val="ListParagraph"/>
        <w:numPr>
          <w:ilvl w:val="0"/>
          <w:numId w:val="14"/>
        </w:num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اتصاف المراهق بالمزاجية و الانفعالية  ( نتيجة التغيرات الجسمية و الجنسية و الظروف المنزلية و الرفاق )</w:t>
      </w:r>
    </w:p>
    <w:p w:rsidR="00E2104E" w:rsidRDefault="00E2104E" w:rsidP="00E2104E">
      <w:pPr>
        <w:pStyle w:val="ListParagraph"/>
        <w:numPr>
          <w:ilvl w:val="0"/>
          <w:numId w:val="14"/>
        </w:num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لجوء المراهق الى السلوك العاطفي ( لتغطية الشعور بالنقص ) و لفت انتباه من حوله </w:t>
      </w:r>
    </w:p>
    <w:p w:rsidR="00E2104E" w:rsidRDefault="00E2104E" w:rsidP="00E2104E">
      <w:pPr>
        <w:pStyle w:val="ListParagraph"/>
        <w:numPr>
          <w:ilvl w:val="0"/>
          <w:numId w:val="14"/>
        </w:num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تأرجح المراهق بين حالات انفعالية نتيجة للصراعات النفسية التي يتعرض لها</w:t>
      </w:r>
    </w:p>
    <w:p w:rsidR="00E2104E" w:rsidRDefault="00E2104E" w:rsidP="00E2104E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من هذه الحالات الانفعاليه : التهور و الجبن \ الغضب و الاستسلام  \ الانانية \ التدين و عدم التدين</w:t>
      </w:r>
    </w:p>
    <w:p w:rsidR="001602A9" w:rsidRDefault="001602A9" w:rsidP="001602A9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من اهم مشكلات المراهق الانفعالية :</w:t>
      </w:r>
    </w:p>
    <w:p w:rsidR="001602A9" w:rsidRDefault="001602A9" w:rsidP="001602A9">
      <w:pPr>
        <w:pStyle w:val="ListParagraph"/>
        <w:numPr>
          <w:ilvl w:val="0"/>
          <w:numId w:val="10"/>
        </w:num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الغضب و الانفعال الزائد ( نتيجة الاضطرابات النفسية و التعب و عدم النوم </w:t>
      </w:r>
    </w:p>
    <w:p w:rsidR="001602A9" w:rsidRPr="001602A9" w:rsidRDefault="001602A9" w:rsidP="001602A9">
      <w:pPr>
        <w:pStyle w:val="ListParagraph"/>
        <w:numPr>
          <w:ilvl w:val="0"/>
          <w:numId w:val="10"/>
        </w:num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 w:rsidRPr="00E36361">
        <w:rPr>
          <w:rFonts w:ascii="Sakkal Majalla" w:hAnsi="Sakkal Majalla" w:cs="Sakkal Majalla" w:hint="cs"/>
          <w:b/>
          <w:bCs/>
          <w:sz w:val="28"/>
          <w:szCs w:val="28"/>
          <w:highlight w:val="cyan"/>
          <w:rtl/>
          <w:lang w:bidi="ar-AE"/>
        </w:rPr>
        <w:t>صراع الاجيال :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 الصراع بين افكار الكبار و المراهقين</w:t>
      </w:r>
    </w:p>
    <w:p w:rsidR="00E2104E" w:rsidRDefault="00E2104E" w:rsidP="00E2104E">
      <w:pPr>
        <w:pStyle w:val="ListParagraph"/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p w:rsidR="00460EB7" w:rsidRPr="00B40213" w:rsidRDefault="00460EB7" w:rsidP="00B40213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u w:val="single"/>
          <w:rtl/>
          <w:lang w:bidi="ar-AE"/>
        </w:rPr>
      </w:pPr>
      <w:r w:rsidRPr="00B40213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  <w:lang w:bidi="ar-AE"/>
        </w:rPr>
        <w:lastRenderedPageBreak/>
        <w:t>رابعا : خصائص النمو الاجتماعي :</w:t>
      </w:r>
    </w:p>
    <w:p w:rsidR="00B40213" w:rsidRDefault="00B40213" w:rsidP="00B40213">
      <w:pPr>
        <w:pStyle w:val="ListParagraph"/>
        <w:numPr>
          <w:ilvl w:val="0"/>
          <w:numId w:val="15"/>
        </w:num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يغلب على سلوك المراهق طابع التأثر بالجماعة و الاعجاب و التقليد </w:t>
      </w:r>
    </w:p>
    <w:p w:rsidR="00B40213" w:rsidRDefault="00B40213" w:rsidP="00B40213">
      <w:pPr>
        <w:pStyle w:val="ListParagraph"/>
        <w:numPr>
          <w:ilvl w:val="0"/>
          <w:numId w:val="15"/>
        </w:num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تشيع بين المراهقين لغة خاصة و يشكل هذا جزء من الاعتزاز بالجماعة و الاستقلال</w:t>
      </w:r>
    </w:p>
    <w:p w:rsidR="00B40213" w:rsidRDefault="00B40213" w:rsidP="00B40213">
      <w:pPr>
        <w:pStyle w:val="ListParagraph"/>
        <w:numPr>
          <w:ilvl w:val="0"/>
          <w:numId w:val="15"/>
        </w:num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اراء الاخرين في المراهقين مهمة جدا لديهم ( تشتد الصداقات و المشاجرات )</w:t>
      </w:r>
    </w:p>
    <w:p w:rsidR="00B40213" w:rsidRDefault="00B40213" w:rsidP="00B40213">
      <w:pPr>
        <w:pStyle w:val="ListParagraph"/>
        <w:numPr>
          <w:ilvl w:val="0"/>
          <w:numId w:val="15"/>
        </w:num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اركسون ( ازمة الهوية و غموض الدور ) البحث عن الذات و الدور الاجتماعي و بالتالي يغلب على سلوكه طابع الاعتزاز بالذات </w:t>
      </w:r>
    </w:p>
    <w:p w:rsidR="00B40213" w:rsidRDefault="00B40213" w:rsidP="00B40213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p w:rsidR="00B40213" w:rsidRDefault="00B40213" w:rsidP="00B40213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p w:rsidR="00B40213" w:rsidRPr="00B40213" w:rsidRDefault="00B40213" w:rsidP="00B40213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u w:val="single"/>
          <w:rtl/>
          <w:lang w:bidi="ar-AE"/>
        </w:rPr>
      </w:pPr>
      <w:r w:rsidRPr="00B40213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  <w:lang w:bidi="ar-AE"/>
        </w:rPr>
        <w:t xml:space="preserve">الفطام النفسي للمراهق </w:t>
      </w:r>
    </w:p>
    <w:p w:rsidR="00B40213" w:rsidRDefault="00B40213" w:rsidP="00B40213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الفطام النفسي : العملية التي يتم بها انتقال الصبي او الفتاه من المرحلة التي يعتمد فيها على اسرته الى المرحلة التي يعتمد فيها على نفسه ( لتكوين علاقات اجتماعية \تكوين قيم خاصه )</w:t>
      </w:r>
    </w:p>
    <w:p w:rsidR="00B40213" w:rsidRDefault="00B40213" w:rsidP="00B40213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نجاح المراهق يشعره ب (الثقه بنفسه \ التدرج نحو الفطام النفسي الملائم )</w:t>
      </w:r>
    </w:p>
    <w:p w:rsidR="00B40213" w:rsidRDefault="00B40213" w:rsidP="00B40213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مما يساعد المراهق على النضج النفسي و الاجتماعي </w:t>
      </w:r>
    </w:p>
    <w:p w:rsidR="00B40213" w:rsidRDefault="00B40213" w:rsidP="00B40213">
      <w:pPr>
        <w:pStyle w:val="ListParagraph"/>
        <w:numPr>
          <w:ilvl w:val="0"/>
          <w:numId w:val="10"/>
        </w:num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التحلي بروح المبادرة </w:t>
      </w:r>
    </w:p>
    <w:p w:rsidR="00B40213" w:rsidRDefault="00B40213" w:rsidP="00B40213">
      <w:pPr>
        <w:pStyle w:val="ListParagraph"/>
        <w:numPr>
          <w:ilvl w:val="0"/>
          <w:numId w:val="10"/>
        </w:num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الايثار</w:t>
      </w:r>
    </w:p>
    <w:p w:rsidR="00B40213" w:rsidRDefault="00B40213" w:rsidP="00B40213">
      <w:pPr>
        <w:pStyle w:val="ListParagraph"/>
        <w:numPr>
          <w:ilvl w:val="0"/>
          <w:numId w:val="10"/>
        </w:num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السعي للتعلم</w:t>
      </w:r>
    </w:p>
    <w:p w:rsidR="00B40213" w:rsidRDefault="00B40213" w:rsidP="00B40213">
      <w:pPr>
        <w:pStyle w:val="ListParagraph"/>
        <w:numPr>
          <w:ilvl w:val="0"/>
          <w:numId w:val="10"/>
        </w:num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التعاون مع الاخرين</w:t>
      </w:r>
    </w:p>
    <w:p w:rsidR="00392148" w:rsidRDefault="00392148" w:rsidP="00392148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p w:rsidR="00392148" w:rsidRDefault="00392148" w:rsidP="00392148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p w:rsidR="00392148" w:rsidRDefault="00392148" w:rsidP="00392148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p w:rsidR="00392148" w:rsidRDefault="00392148" w:rsidP="00392148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p w:rsidR="00392148" w:rsidRDefault="00392148" w:rsidP="00392148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p w:rsidR="00392148" w:rsidRDefault="00392148" w:rsidP="00392148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p w:rsidR="00392148" w:rsidRDefault="00392148" w:rsidP="00392148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p w:rsidR="00392148" w:rsidRDefault="00392148" w:rsidP="00392148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p w:rsidR="00392148" w:rsidRDefault="00392148" w:rsidP="00392148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p w:rsidR="00392148" w:rsidRDefault="00392148" w:rsidP="00392148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p w:rsidR="00392148" w:rsidRDefault="00392148" w:rsidP="00392148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p w:rsidR="00392148" w:rsidRDefault="00904852" w:rsidP="00392148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 w:rsidRPr="006D2685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  <w:lang w:bidi="ar-AE"/>
        </w:rPr>
        <w:lastRenderedPageBreak/>
        <w:t>التوافق :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 هو ما يقوم به الفرد من سلوك لاشباع دوافه سواء كانت اوليه او ثانوية</w:t>
      </w:r>
    </w:p>
    <w:p w:rsidR="00554EE5" w:rsidRDefault="00554EE5" w:rsidP="00554EE5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p w:rsidR="006D2685" w:rsidRPr="006D2685" w:rsidRDefault="006D2685" w:rsidP="006D2685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u w:val="single"/>
          <w:rtl/>
          <w:lang w:bidi="ar-AE"/>
        </w:rPr>
      </w:pPr>
      <w:r w:rsidRPr="006D2685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  <w:lang w:bidi="ar-AE"/>
        </w:rPr>
        <w:t>متطلبات التوافق الناجح عند الفرد :</w:t>
      </w:r>
    </w:p>
    <w:p w:rsidR="006D2685" w:rsidRDefault="006D2685" w:rsidP="00554EE5">
      <w:pPr>
        <w:pStyle w:val="ListParagraph"/>
        <w:numPr>
          <w:ilvl w:val="0"/>
          <w:numId w:val="10"/>
        </w:numPr>
        <w:bidi/>
        <w:spacing w:after="0" w:line="240" w:lineRule="auto"/>
        <w:rPr>
          <w:rFonts w:ascii="Sakkal Majalla" w:hAnsi="Sakkal Majalla" w:cs="Sakkal Majalla" w:hint="cs"/>
          <w:b/>
          <w:bCs/>
          <w:sz w:val="28"/>
          <w:szCs w:val="28"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المرونة و القدرة على ابتداع اساليب متجدده</w:t>
      </w:r>
    </w:p>
    <w:p w:rsidR="006D2685" w:rsidRDefault="006D2685" w:rsidP="00554EE5">
      <w:pPr>
        <w:pStyle w:val="ListParagraph"/>
        <w:numPr>
          <w:ilvl w:val="0"/>
          <w:numId w:val="10"/>
        </w:numPr>
        <w:bidi/>
        <w:spacing w:after="0" w:line="240" w:lineRule="auto"/>
        <w:rPr>
          <w:rFonts w:ascii="Sakkal Majalla" w:hAnsi="Sakkal Majalla" w:cs="Sakkal Majalla" w:hint="cs"/>
          <w:b/>
          <w:bCs/>
          <w:sz w:val="28"/>
          <w:szCs w:val="28"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القدرة على تعديل سلوكيات قديمة</w:t>
      </w:r>
    </w:p>
    <w:p w:rsidR="00554EE5" w:rsidRDefault="00554EE5" w:rsidP="00554EE5">
      <w:pPr>
        <w:pStyle w:val="ListParagraph"/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lang w:bidi="ar-AE"/>
        </w:rPr>
      </w:pPr>
    </w:p>
    <w:p w:rsidR="006D2685" w:rsidRPr="006D2685" w:rsidRDefault="006D2685" w:rsidP="006D2685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u w:val="single"/>
          <w:rtl/>
          <w:lang w:bidi="ar-AE"/>
        </w:rPr>
      </w:pPr>
      <w:r w:rsidRPr="006D2685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  <w:lang w:bidi="ar-AE"/>
        </w:rPr>
        <w:t>مثال على التوافق الناجح :</w:t>
      </w:r>
    </w:p>
    <w:p w:rsidR="006D2685" w:rsidRDefault="006D2685" w:rsidP="006D2685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خساره تاجر عند بيعه سلعه </w:t>
      </w:r>
      <w:r w:rsidRPr="006D2685">
        <w:rPr>
          <w:rFonts w:ascii="Sakkal Majalla" w:hAnsi="Sakkal Majalla" w:cs="Sakkal Majalla"/>
          <w:b/>
          <w:bCs/>
          <w:sz w:val="20"/>
          <w:szCs w:val="20"/>
          <w:lang w:bidi="ar-AE"/>
        </w:rPr>
        <w:sym w:font="Wingdings" w:char="F0DF"/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 سلعه اخرى </w:t>
      </w:r>
      <w:r w:rsidRPr="006D2685">
        <w:rPr>
          <w:rFonts w:ascii="Sakkal Majalla" w:hAnsi="Sakkal Majalla" w:cs="Sakkal Majalla"/>
          <w:b/>
          <w:bCs/>
          <w:sz w:val="20"/>
          <w:szCs w:val="20"/>
          <w:lang w:bidi="ar-AE"/>
        </w:rPr>
        <w:sym w:font="Wingdings" w:char="F0DF"/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 يغير المهنه </w:t>
      </w:r>
      <w:r w:rsidRPr="006D2685">
        <w:rPr>
          <w:rFonts w:ascii="Sakkal Majalla" w:hAnsi="Sakkal Majalla" w:cs="Sakkal Majalla"/>
          <w:b/>
          <w:bCs/>
          <w:sz w:val="20"/>
          <w:szCs w:val="20"/>
          <w:lang w:bidi="ar-AE"/>
        </w:rPr>
        <w:sym w:font="Wingdings" w:char="F0DF"/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 يغير البيئة </w:t>
      </w:r>
      <w:r w:rsidRPr="006D2685">
        <w:rPr>
          <w:rFonts w:ascii="Sakkal Majalla" w:hAnsi="Sakkal Majalla" w:cs="Sakkal Majalla"/>
          <w:b/>
          <w:bCs/>
          <w:sz w:val="20"/>
          <w:szCs w:val="20"/>
          <w:lang w:bidi="ar-AE"/>
        </w:rPr>
        <w:sym w:font="Wingdings" w:char="F0DF"/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 حتى يصل الى الربح و يحقق التوافق</w:t>
      </w:r>
    </w:p>
    <w:p w:rsidR="00554EE5" w:rsidRDefault="00554EE5" w:rsidP="00554EE5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p w:rsidR="006D2685" w:rsidRPr="00554EE5" w:rsidRDefault="006D2685" w:rsidP="006D2685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u w:val="single"/>
          <w:rtl/>
          <w:lang w:bidi="ar-AE"/>
        </w:rPr>
      </w:pPr>
      <w:r w:rsidRPr="00554EE5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  <w:lang w:bidi="ar-AE"/>
        </w:rPr>
        <w:t>التوافق يمكن ان يكون :</w:t>
      </w:r>
    </w:p>
    <w:p w:rsidR="006D2685" w:rsidRDefault="006D2685" w:rsidP="006D2685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 w:rsidRPr="00E36361">
        <w:rPr>
          <w:rFonts w:ascii="Sakkal Majalla" w:hAnsi="Sakkal Majalla" w:cs="Sakkal Majalla" w:hint="cs"/>
          <w:b/>
          <w:bCs/>
          <w:sz w:val="28"/>
          <w:szCs w:val="28"/>
          <w:highlight w:val="yellow"/>
          <w:u w:val="single"/>
          <w:rtl/>
          <w:lang w:bidi="ar-AE"/>
        </w:rPr>
        <w:t>شاملا :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 الهجرة الدائمة</w:t>
      </w:r>
    </w:p>
    <w:p w:rsidR="006D2685" w:rsidRDefault="006D2685" w:rsidP="006D2685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 w:rsidRPr="00E36361">
        <w:rPr>
          <w:rFonts w:ascii="Sakkal Majalla" w:hAnsi="Sakkal Majalla" w:cs="Sakkal Majalla" w:hint="cs"/>
          <w:b/>
          <w:bCs/>
          <w:sz w:val="28"/>
          <w:szCs w:val="28"/>
          <w:highlight w:val="yellow"/>
          <w:u w:val="single"/>
          <w:rtl/>
          <w:lang w:bidi="ar-AE"/>
        </w:rPr>
        <w:t>جزئيا :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 اجراء تعديل للبيئة ( بناء السدود \ شق الطرق )</w:t>
      </w:r>
    </w:p>
    <w:p w:rsidR="00554EE5" w:rsidRDefault="00554EE5" w:rsidP="00554EE5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p w:rsidR="002F5847" w:rsidRDefault="002F5847" w:rsidP="002F5847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 w:rsidRPr="002F5847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  <w:lang w:bidi="ar-AE"/>
        </w:rPr>
        <w:t>التوافق عند الانسان :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دوافع اولية بيولوجيه \ دوافع ثانوية اجتماعيه ( الانتماء \ الانجاز \ الطموح )</w:t>
      </w:r>
    </w:p>
    <w:p w:rsidR="00EC3434" w:rsidRDefault="002F5847" w:rsidP="00EC3434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 w:rsidRPr="002F5847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  <w:lang w:bidi="ar-AE"/>
        </w:rPr>
        <w:t>التوافق عند الحيوان :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 اشباع الدوافع الاولية ( الجوع \ العطش \ الجنس \ الامومة )</w:t>
      </w:r>
    </w:p>
    <w:p w:rsidR="00554EE5" w:rsidRDefault="00554EE5" w:rsidP="00554EE5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p w:rsidR="002F5847" w:rsidRPr="00EC3434" w:rsidRDefault="002F5847" w:rsidP="002F5847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u w:val="single"/>
          <w:rtl/>
          <w:lang w:bidi="ar-AE"/>
        </w:rPr>
      </w:pPr>
      <w:r w:rsidRPr="00EC3434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  <w:lang w:bidi="ar-AE"/>
        </w:rPr>
        <w:t>عناصر عملية التوافق الناجح :</w:t>
      </w:r>
    </w:p>
    <w:p w:rsidR="002F5847" w:rsidRDefault="00EC3434" w:rsidP="00554EE5">
      <w:pPr>
        <w:pStyle w:val="ListParagraph"/>
        <w:numPr>
          <w:ilvl w:val="0"/>
          <w:numId w:val="10"/>
        </w:numPr>
        <w:bidi/>
        <w:spacing w:after="0" w:line="240" w:lineRule="auto"/>
        <w:rPr>
          <w:rFonts w:ascii="Sakkal Majalla" w:hAnsi="Sakkal Majalla" w:cs="Sakkal Majalla" w:hint="cs"/>
          <w:b/>
          <w:bCs/>
          <w:sz w:val="28"/>
          <w:szCs w:val="28"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وجود دافع للوصول الى هدف ما</w:t>
      </w:r>
    </w:p>
    <w:p w:rsidR="00EC3434" w:rsidRDefault="00EC3434" w:rsidP="00554EE5">
      <w:pPr>
        <w:pStyle w:val="ListParagraph"/>
        <w:numPr>
          <w:ilvl w:val="0"/>
          <w:numId w:val="10"/>
        </w:numPr>
        <w:bidi/>
        <w:spacing w:after="0" w:line="240" w:lineRule="auto"/>
        <w:rPr>
          <w:rFonts w:ascii="Sakkal Majalla" w:hAnsi="Sakkal Majalla" w:cs="Sakkal Majalla" w:hint="cs"/>
          <w:b/>
          <w:bCs/>
          <w:sz w:val="28"/>
          <w:szCs w:val="28"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وجود عائق يمنع الفرد من تحقيق الهدف</w:t>
      </w:r>
    </w:p>
    <w:p w:rsidR="00EC3434" w:rsidRDefault="00EC3434" w:rsidP="00554EE5">
      <w:pPr>
        <w:pStyle w:val="ListParagraph"/>
        <w:numPr>
          <w:ilvl w:val="0"/>
          <w:numId w:val="10"/>
        </w:numPr>
        <w:bidi/>
        <w:spacing w:after="0" w:line="240" w:lineRule="auto"/>
        <w:rPr>
          <w:rFonts w:ascii="Sakkal Majalla" w:hAnsi="Sakkal Majalla" w:cs="Sakkal Majalla" w:hint="cs"/>
          <w:b/>
          <w:bCs/>
          <w:sz w:val="28"/>
          <w:szCs w:val="28"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وجود استجابات سلوكية تنجح في الوصول الى الهدف</w:t>
      </w:r>
    </w:p>
    <w:p w:rsidR="00EC3434" w:rsidRDefault="00EC3434" w:rsidP="00EC3434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p w:rsidR="00EC3434" w:rsidRDefault="00EC3434" w:rsidP="00EC3434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 w:rsidRPr="00554EE5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  <w:lang w:bidi="ar-AE"/>
        </w:rPr>
        <w:t>الاحباط :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 حالة من التوتر النفسي نتيجة فشل المرء في ارضاء دوافعه و اشباع حاجاته بسيي وجود عائق</w:t>
      </w:r>
    </w:p>
    <w:p w:rsidR="00554EE5" w:rsidRDefault="00554EE5" w:rsidP="00554EE5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p w:rsidR="00EC3434" w:rsidRPr="00554EE5" w:rsidRDefault="00EC3434" w:rsidP="00EC3434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u w:val="single"/>
          <w:rtl/>
          <w:lang w:bidi="ar-AE"/>
        </w:rPr>
      </w:pPr>
      <w:r w:rsidRPr="00554EE5">
        <w:rPr>
          <w:rFonts w:ascii="Sakkal Majalla" w:hAnsi="Sakkal Majalla" w:cs="Sakkal Majalla" w:hint="cs"/>
          <w:b/>
          <w:bCs/>
          <w:sz w:val="28"/>
          <w:szCs w:val="28"/>
          <w:u w:val="single"/>
          <w:rtl/>
          <w:lang w:bidi="ar-AE"/>
        </w:rPr>
        <w:t>انواع العوائق المسببه للاحباط :</w:t>
      </w:r>
    </w:p>
    <w:p w:rsidR="00EC3434" w:rsidRPr="00EC3434" w:rsidRDefault="00EC3434" w:rsidP="00EC3434">
      <w:pPr>
        <w:pStyle w:val="ListParagraph"/>
        <w:numPr>
          <w:ilvl w:val="0"/>
          <w:numId w:val="16"/>
        </w:num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 w:rsidRPr="00E36361">
        <w:rPr>
          <w:rFonts w:ascii="Sakkal Majalla" w:hAnsi="Sakkal Majalla" w:cs="Sakkal Majalla" w:hint="cs"/>
          <w:b/>
          <w:bCs/>
          <w:sz w:val="28"/>
          <w:szCs w:val="28"/>
          <w:highlight w:val="yellow"/>
          <w:rtl/>
          <w:lang w:bidi="ar-AE"/>
        </w:rPr>
        <w:t>عائق مادي :</w:t>
      </w:r>
      <w:r w:rsidRPr="00EC3434"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 عندما توجد ظروف طبيعية ( اعاصير \ فيضانات \ تعطل سيارة \ حرائق )</w:t>
      </w:r>
    </w:p>
    <w:p w:rsidR="00EC3434" w:rsidRPr="00EC3434" w:rsidRDefault="00EC3434" w:rsidP="00EC3434">
      <w:pPr>
        <w:pStyle w:val="ListParagraph"/>
        <w:numPr>
          <w:ilvl w:val="0"/>
          <w:numId w:val="16"/>
        </w:num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 w:rsidRPr="00E36361">
        <w:rPr>
          <w:rFonts w:ascii="Sakkal Majalla" w:hAnsi="Sakkal Majalla" w:cs="Sakkal Majalla" w:hint="cs"/>
          <w:b/>
          <w:bCs/>
          <w:sz w:val="28"/>
          <w:szCs w:val="28"/>
          <w:highlight w:val="yellow"/>
          <w:rtl/>
          <w:lang w:bidi="ar-AE"/>
        </w:rPr>
        <w:t>عائق اجتماعي</w:t>
      </w:r>
      <w:r w:rsidRPr="00EC3434"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 :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 عندما تمنع القيم من اشباع الدوافع ( رفض الاسرة الزواج )</w:t>
      </w:r>
    </w:p>
    <w:p w:rsidR="00EC3434" w:rsidRDefault="00EC3434" w:rsidP="00EC3434">
      <w:pPr>
        <w:pStyle w:val="ListParagraph"/>
        <w:numPr>
          <w:ilvl w:val="0"/>
          <w:numId w:val="16"/>
        </w:num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lang w:bidi="ar-AE"/>
        </w:rPr>
      </w:pPr>
      <w:r w:rsidRPr="00E36361">
        <w:rPr>
          <w:rFonts w:ascii="Sakkal Majalla" w:hAnsi="Sakkal Majalla" w:cs="Sakkal Majalla" w:hint="cs"/>
          <w:b/>
          <w:bCs/>
          <w:sz w:val="28"/>
          <w:szCs w:val="28"/>
          <w:highlight w:val="yellow"/>
          <w:rtl/>
          <w:lang w:bidi="ar-AE"/>
        </w:rPr>
        <w:t>عائق ذاتي :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 عندما يوجد لدى الشخص ( اعاقة \ عيب \ عاهه )</w:t>
      </w:r>
    </w:p>
    <w:p w:rsidR="00554EE5" w:rsidRDefault="00554EE5" w:rsidP="00554EE5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p w:rsidR="00554EE5" w:rsidRDefault="00554EE5" w:rsidP="00554EE5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p w:rsidR="00554EE5" w:rsidRDefault="00554EE5" w:rsidP="00554EE5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lastRenderedPageBreak/>
        <w:t xml:space="preserve">اساليب مواجهه الاحباط </w:t>
      </w:r>
    </w:p>
    <w:p w:rsidR="00554EE5" w:rsidRDefault="00554EE5" w:rsidP="00554EE5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p w:rsidR="00554EE5" w:rsidRPr="00A515C0" w:rsidRDefault="00554EE5" w:rsidP="00554EE5">
      <w:pPr>
        <w:pStyle w:val="ListParagraph"/>
        <w:numPr>
          <w:ilvl w:val="0"/>
          <w:numId w:val="17"/>
        </w:num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highlight w:val="cyan"/>
          <w:lang w:bidi="ar-AE"/>
        </w:rPr>
      </w:pPr>
      <w:r w:rsidRPr="00A515C0">
        <w:rPr>
          <w:rFonts w:ascii="Sakkal Majalla" w:hAnsi="Sakkal Majalla" w:cs="Sakkal Majalla" w:hint="cs"/>
          <w:b/>
          <w:bCs/>
          <w:sz w:val="28"/>
          <w:szCs w:val="28"/>
          <w:highlight w:val="cyan"/>
          <w:rtl/>
          <w:lang w:bidi="ar-AE"/>
        </w:rPr>
        <w:t>الاساليب الشعورية</w:t>
      </w:r>
    </w:p>
    <w:p w:rsidR="00554EE5" w:rsidRDefault="00554EE5" w:rsidP="00554EE5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هي الاساليب التي تتم عن وعي و قصد و ارادة و تتصف بانها مباشرة</w:t>
      </w:r>
    </w:p>
    <w:p w:rsidR="00554EE5" w:rsidRDefault="00554EE5" w:rsidP="00554EE5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مثال :</w:t>
      </w:r>
    </w:p>
    <w:p w:rsidR="00554EE5" w:rsidRDefault="00554EE5" w:rsidP="00554EE5">
      <w:pPr>
        <w:pStyle w:val="ListParagraph"/>
        <w:numPr>
          <w:ilvl w:val="0"/>
          <w:numId w:val="10"/>
        </w:num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بذل جهد اكبير لحل المشكلة</w:t>
      </w:r>
    </w:p>
    <w:p w:rsidR="00554EE5" w:rsidRDefault="00554EE5" w:rsidP="00554EE5">
      <w:pPr>
        <w:pStyle w:val="ListParagraph"/>
        <w:numPr>
          <w:ilvl w:val="0"/>
          <w:numId w:val="10"/>
        </w:num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الالتفاف حول العائق وصلا الى هدف</w:t>
      </w:r>
    </w:p>
    <w:p w:rsidR="00554EE5" w:rsidRDefault="00554EE5" w:rsidP="00554EE5">
      <w:pPr>
        <w:pStyle w:val="ListParagraph"/>
        <w:numPr>
          <w:ilvl w:val="0"/>
          <w:numId w:val="10"/>
        </w:num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استبدال الهدف الاصلي بهدف يمكن تحقيقه</w:t>
      </w:r>
    </w:p>
    <w:p w:rsidR="00554EE5" w:rsidRDefault="00554EE5" w:rsidP="00554EE5">
      <w:pPr>
        <w:pStyle w:val="ListParagraph"/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lang w:bidi="ar-AE"/>
        </w:rPr>
      </w:pPr>
    </w:p>
    <w:p w:rsidR="00554EE5" w:rsidRPr="00A515C0" w:rsidRDefault="00554EE5" w:rsidP="00554EE5">
      <w:pPr>
        <w:pStyle w:val="ListParagraph"/>
        <w:numPr>
          <w:ilvl w:val="0"/>
          <w:numId w:val="17"/>
        </w:num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highlight w:val="cyan"/>
          <w:lang w:bidi="ar-AE"/>
        </w:rPr>
      </w:pPr>
      <w:r w:rsidRPr="00A515C0">
        <w:rPr>
          <w:rFonts w:ascii="Sakkal Majalla" w:hAnsi="Sakkal Majalla" w:cs="Sakkal Majalla" w:hint="cs"/>
          <w:b/>
          <w:bCs/>
          <w:sz w:val="28"/>
          <w:szCs w:val="28"/>
          <w:highlight w:val="cyan"/>
          <w:rtl/>
          <w:lang w:bidi="ar-AE"/>
        </w:rPr>
        <w:t xml:space="preserve">الاساليب اللاشعورية </w:t>
      </w:r>
      <w:r w:rsidR="00E36361" w:rsidRPr="00A515C0">
        <w:rPr>
          <w:rFonts w:ascii="Sakkal Majalla" w:hAnsi="Sakkal Majalla" w:cs="Sakkal Majalla" w:hint="cs"/>
          <w:b/>
          <w:bCs/>
          <w:sz w:val="28"/>
          <w:szCs w:val="28"/>
          <w:highlight w:val="cyan"/>
          <w:rtl/>
          <w:lang w:bidi="ar-AE"/>
        </w:rPr>
        <w:t>( الحيل الدفاعية )</w:t>
      </w:r>
    </w:p>
    <w:p w:rsidR="00E36361" w:rsidRDefault="00E36361" w:rsidP="00E36361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هي الاساليب  التي تتم دون وعي و قصد و ارادة و تهدف الى تخفيف حده التوتر </w:t>
      </w:r>
    </w:p>
    <w:p w:rsidR="00E36361" w:rsidRDefault="00E36361" w:rsidP="00E36361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امثله :</w:t>
      </w:r>
    </w:p>
    <w:p w:rsidR="00E36361" w:rsidRDefault="00E36361" w:rsidP="00E36361">
      <w:pPr>
        <w:pStyle w:val="ListParagraph"/>
        <w:numPr>
          <w:ilvl w:val="0"/>
          <w:numId w:val="18"/>
        </w:num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lang w:bidi="ar-AE"/>
        </w:rPr>
      </w:pPr>
      <w:r w:rsidRPr="00E36361">
        <w:rPr>
          <w:rFonts w:ascii="Sakkal Majalla" w:hAnsi="Sakkal Majalla" w:cs="Sakkal Majalla" w:hint="cs"/>
          <w:b/>
          <w:bCs/>
          <w:sz w:val="28"/>
          <w:szCs w:val="28"/>
          <w:highlight w:val="yellow"/>
          <w:rtl/>
          <w:lang w:bidi="ar-AE"/>
        </w:rPr>
        <w:t>التسامي :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 هي حيله دفاعية لا شعورية يحول فيها الفرد رغباته الى سلوك مقبول                                                  ( تحويل الدافع الجنسي الى سلوك مقبول مثل كتابه الشعر )</w:t>
      </w:r>
    </w:p>
    <w:p w:rsidR="00E36361" w:rsidRDefault="00E36361" w:rsidP="00E36361">
      <w:pPr>
        <w:pStyle w:val="ListParagraph"/>
        <w:numPr>
          <w:ilvl w:val="0"/>
          <w:numId w:val="18"/>
        </w:num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lang w:bidi="ar-AE"/>
        </w:rPr>
      </w:pPr>
      <w:r w:rsidRPr="00E36361">
        <w:rPr>
          <w:rFonts w:ascii="Sakkal Majalla" w:hAnsi="Sakkal Majalla" w:cs="Sakkal Majalla" w:hint="cs"/>
          <w:b/>
          <w:bCs/>
          <w:sz w:val="28"/>
          <w:szCs w:val="28"/>
          <w:highlight w:val="yellow"/>
          <w:rtl/>
          <w:lang w:bidi="ar-AE"/>
        </w:rPr>
        <w:t>التعويض :</w:t>
      </w:r>
      <w:r w:rsidRPr="00E36361"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 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هي حيله دفاعية لا شعورية يلجأ فيها الفرد عندما يعاني من فشل و يحقق النجاح في مجال اخر ( طالب رسب في تحصبله الدراسي لكن نجح في مجال اخر مثل الرياضه )</w:t>
      </w:r>
    </w:p>
    <w:p w:rsidR="00E36361" w:rsidRDefault="00E36361" w:rsidP="00E36361">
      <w:pPr>
        <w:pStyle w:val="ListParagraph"/>
        <w:numPr>
          <w:ilvl w:val="0"/>
          <w:numId w:val="18"/>
        </w:num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lang w:bidi="ar-AE"/>
        </w:rPr>
      </w:pPr>
      <w:r w:rsidRPr="00E36361">
        <w:rPr>
          <w:rFonts w:ascii="Sakkal Majalla" w:hAnsi="Sakkal Majalla" w:cs="Sakkal Majalla" w:hint="cs"/>
          <w:b/>
          <w:bCs/>
          <w:sz w:val="28"/>
          <w:szCs w:val="28"/>
          <w:highlight w:val="yellow"/>
          <w:rtl/>
          <w:lang w:bidi="ar-AE"/>
        </w:rPr>
        <w:t>التقمص :</w:t>
      </w:r>
      <w:r w:rsidRPr="00E36361"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 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هي حيله دفاعية لا شعورية يتجه فيها الفرد الى اعتناق قيم و اخلاق شخص اخر                              ( طفل يتقمص شخصيه والده )</w:t>
      </w:r>
    </w:p>
    <w:p w:rsidR="00E36361" w:rsidRDefault="00E36361" w:rsidP="00E36361">
      <w:pPr>
        <w:pStyle w:val="ListParagraph"/>
        <w:numPr>
          <w:ilvl w:val="0"/>
          <w:numId w:val="18"/>
        </w:num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lang w:bidi="ar-AE"/>
        </w:rPr>
      </w:pPr>
      <w:r w:rsidRPr="00E36361">
        <w:rPr>
          <w:rFonts w:ascii="Sakkal Majalla" w:hAnsi="Sakkal Majalla" w:cs="Sakkal Majalla" w:hint="cs"/>
          <w:b/>
          <w:bCs/>
          <w:sz w:val="28"/>
          <w:szCs w:val="28"/>
          <w:highlight w:val="yellow"/>
          <w:rtl/>
          <w:lang w:bidi="ar-AE"/>
        </w:rPr>
        <w:t>احلام اليقظة :</w:t>
      </w:r>
      <w:r w:rsidRPr="00E36361"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 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هي حيله دفاعية لا شعورية يلجأ فيها الفرد الى عالم الحلم متوهما حل مشاكله و تحقيق احلامه </w:t>
      </w:r>
    </w:p>
    <w:p w:rsidR="00E36361" w:rsidRDefault="00E36361" w:rsidP="00E36361">
      <w:pPr>
        <w:pStyle w:val="ListParagraph"/>
        <w:numPr>
          <w:ilvl w:val="0"/>
          <w:numId w:val="18"/>
        </w:num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lang w:bidi="ar-AE"/>
        </w:rPr>
      </w:pPr>
      <w:r w:rsidRPr="00E36361">
        <w:rPr>
          <w:rFonts w:ascii="Sakkal Majalla" w:hAnsi="Sakkal Majalla" w:cs="Sakkal Majalla" w:hint="cs"/>
          <w:b/>
          <w:bCs/>
          <w:sz w:val="28"/>
          <w:szCs w:val="28"/>
          <w:highlight w:val="yellow"/>
          <w:rtl/>
          <w:lang w:bidi="ar-AE"/>
        </w:rPr>
        <w:t>الاسقاط :</w:t>
      </w:r>
      <w:r w:rsidRPr="00E36361"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 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هي حيله دفاعية لا شعورية ينسب فيها الفرد افكاره و صفاته غير  مقبلوة الى شخص اخر                          ( الشخص البخيل الذي يتصف غيره بالبخل )</w:t>
      </w:r>
    </w:p>
    <w:p w:rsidR="00A515C0" w:rsidRDefault="00A515C0" w:rsidP="00A515C0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p w:rsidR="00A515C0" w:rsidRDefault="00A515C0" w:rsidP="00A515C0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p w:rsidR="00A515C0" w:rsidRDefault="00A515C0" w:rsidP="00A515C0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p w:rsidR="00A515C0" w:rsidRDefault="00A515C0" w:rsidP="00A515C0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p w:rsidR="00A515C0" w:rsidRDefault="00A515C0" w:rsidP="00A515C0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p w:rsidR="00A515C0" w:rsidRDefault="00A515C0" w:rsidP="00A515C0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p w:rsidR="00A515C0" w:rsidRDefault="00A515C0" w:rsidP="00A515C0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lastRenderedPageBreak/>
        <w:t>الاضطرابات السيكولوجية :</w:t>
      </w:r>
    </w:p>
    <w:p w:rsidR="00960DE1" w:rsidRDefault="00960DE1" w:rsidP="00960DE1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p w:rsidR="00A515C0" w:rsidRPr="00A515C0" w:rsidRDefault="00A515C0" w:rsidP="00A515C0">
      <w:pPr>
        <w:pStyle w:val="ListParagraph"/>
        <w:numPr>
          <w:ilvl w:val="0"/>
          <w:numId w:val="19"/>
        </w:num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highlight w:val="cyan"/>
          <w:lang w:bidi="ar-AE"/>
        </w:rPr>
      </w:pPr>
      <w:r w:rsidRPr="00A515C0">
        <w:rPr>
          <w:rFonts w:ascii="Sakkal Majalla" w:hAnsi="Sakkal Majalla" w:cs="Sakkal Majalla" w:hint="cs"/>
          <w:b/>
          <w:bCs/>
          <w:sz w:val="28"/>
          <w:szCs w:val="28"/>
          <w:highlight w:val="cyan"/>
          <w:rtl/>
          <w:lang w:bidi="ar-AE"/>
        </w:rPr>
        <w:t>الا</w:t>
      </w:r>
      <w:r>
        <w:rPr>
          <w:rFonts w:ascii="Sakkal Majalla" w:hAnsi="Sakkal Majalla" w:cs="Sakkal Majalla" w:hint="cs"/>
          <w:b/>
          <w:bCs/>
          <w:sz w:val="28"/>
          <w:szCs w:val="28"/>
          <w:highlight w:val="cyan"/>
          <w:rtl/>
          <w:lang w:bidi="ar-AE"/>
        </w:rPr>
        <w:t>ضطرابات</w:t>
      </w:r>
      <w:r w:rsidRPr="00A515C0">
        <w:rPr>
          <w:rFonts w:ascii="Sakkal Majalla" w:hAnsi="Sakkal Majalla" w:cs="Sakkal Majalla" w:hint="cs"/>
          <w:b/>
          <w:bCs/>
          <w:sz w:val="28"/>
          <w:szCs w:val="28"/>
          <w:highlight w:val="cyan"/>
          <w:rtl/>
          <w:lang w:bidi="ar-AE"/>
        </w:rPr>
        <w:t xml:space="preserve"> العصابية </w:t>
      </w:r>
    </w:p>
    <w:p w:rsidR="00A515C0" w:rsidRDefault="00A515C0" w:rsidP="00A515C0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اصابة الفرد بقدر كبير من القلق و لكنه يدرك الواقع دون خلل و يعي مشكلته</w:t>
      </w:r>
    </w:p>
    <w:p w:rsidR="00A515C0" w:rsidRDefault="00A515C0" w:rsidP="00A515C0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مثال :  ( عصاب القلق \ فوبيا \ الاكتئاب )</w:t>
      </w:r>
    </w:p>
    <w:p w:rsidR="00A515C0" w:rsidRDefault="00A515C0" w:rsidP="00A515C0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الاكتئاب : حاله من الحزن و اليأس الشديدة نتيجة ظروف ( موت شخص \ خساره مال \ فشل علاقة )</w:t>
      </w:r>
    </w:p>
    <w:p w:rsidR="00A515C0" w:rsidRDefault="00A515C0" w:rsidP="00A515C0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من مظاهر الاكتئاب :</w:t>
      </w:r>
    </w:p>
    <w:p w:rsidR="00A515C0" w:rsidRDefault="00A515C0" w:rsidP="00A515C0">
      <w:pPr>
        <w:pStyle w:val="ListParagraph"/>
        <w:numPr>
          <w:ilvl w:val="0"/>
          <w:numId w:val="10"/>
        </w:num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الحزن و القلق و اليأس</w:t>
      </w:r>
    </w:p>
    <w:p w:rsidR="00A515C0" w:rsidRDefault="00A515C0" w:rsidP="00A515C0">
      <w:pPr>
        <w:pStyle w:val="ListParagraph"/>
        <w:numPr>
          <w:ilvl w:val="0"/>
          <w:numId w:val="10"/>
        </w:num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الامتناع عن الكلام و العمل</w:t>
      </w:r>
    </w:p>
    <w:p w:rsidR="00A515C0" w:rsidRDefault="00A515C0" w:rsidP="00A515C0">
      <w:pPr>
        <w:pStyle w:val="ListParagraph"/>
        <w:numPr>
          <w:ilvl w:val="0"/>
          <w:numId w:val="10"/>
        </w:num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العزلة الشديدة</w:t>
      </w:r>
    </w:p>
    <w:p w:rsidR="00A515C0" w:rsidRDefault="00A515C0" w:rsidP="00A515C0">
      <w:pPr>
        <w:pStyle w:val="ListParagraph"/>
        <w:numPr>
          <w:ilvl w:val="0"/>
          <w:numId w:val="10"/>
        </w:num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اهمل المظهر</w:t>
      </w:r>
    </w:p>
    <w:p w:rsidR="00960DE1" w:rsidRPr="00960DE1" w:rsidRDefault="00960DE1" w:rsidP="00960DE1">
      <w:pPr>
        <w:bidi/>
        <w:spacing w:after="0"/>
        <w:ind w:left="360"/>
        <w:rPr>
          <w:rFonts w:ascii="Sakkal Majalla" w:hAnsi="Sakkal Majalla" w:cs="Sakkal Majalla" w:hint="cs"/>
          <w:b/>
          <w:bCs/>
          <w:sz w:val="28"/>
          <w:szCs w:val="28"/>
          <w:lang w:bidi="ar-AE"/>
        </w:rPr>
      </w:pPr>
    </w:p>
    <w:p w:rsidR="00A515C0" w:rsidRPr="00A515C0" w:rsidRDefault="00A515C0" w:rsidP="00A515C0">
      <w:pPr>
        <w:pStyle w:val="ListParagraph"/>
        <w:numPr>
          <w:ilvl w:val="0"/>
          <w:numId w:val="19"/>
        </w:num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highlight w:val="cyan"/>
          <w:lang w:bidi="ar-AE"/>
        </w:rPr>
      </w:pPr>
      <w:r w:rsidRPr="00A515C0">
        <w:rPr>
          <w:rFonts w:ascii="Sakkal Majalla" w:hAnsi="Sakkal Majalla" w:cs="Sakkal Majalla" w:hint="cs"/>
          <w:b/>
          <w:bCs/>
          <w:sz w:val="28"/>
          <w:szCs w:val="28"/>
          <w:highlight w:val="cyan"/>
          <w:rtl/>
          <w:lang w:bidi="ar-AE"/>
        </w:rPr>
        <w:t>اضطرابات ذهانية</w:t>
      </w:r>
    </w:p>
    <w:p w:rsidR="00A515C0" w:rsidRDefault="00A515C0" w:rsidP="00A515C0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اضطرابات عقلية شديدة تتصف بتفكك عمليات التفكير</w:t>
      </w:r>
    </w:p>
    <w:p w:rsidR="00A515C0" w:rsidRDefault="00A515C0" w:rsidP="00A515C0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مثل : ( فصام البارونيا \ فصام الكتاتونيا )</w:t>
      </w:r>
    </w:p>
    <w:p w:rsidR="00960DE1" w:rsidRDefault="00A515C0" w:rsidP="00960DE1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فصام البارونيا : جنون العظمة و الاضطهاد و فيه يتصور المريض انه شخصية مهمة و عبقرية</w:t>
      </w:r>
    </w:p>
    <w:p w:rsidR="00960DE1" w:rsidRDefault="00960DE1" w:rsidP="00960DE1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p w:rsidR="00A515C0" w:rsidRPr="00A515C0" w:rsidRDefault="00A515C0" w:rsidP="00A515C0">
      <w:pPr>
        <w:pStyle w:val="ListParagraph"/>
        <w:numPr>
          <w:ilvl w:val="0"/>
          <w:numId w:val="19"/>
        </w:num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highlight w:val="cyan"/>
          <w:rtl/>
          <w:lang w:bidi="ar-AE"/>
        </w:rPr>
      </w:pPr>
      <w:r w:rsidRPr="00A515C0">
        <w:rPr>
          <w:rFonts w:ascii="Sakkal Majalla" w:hAnsi="Sakkal Majalla" w:cs="Sakkal Majalla" w:hint="cs"/>
          <w:b/>
          <w:bCs/>
          <w:sz w:val="28"/>
          <w:szCs w:val="28"/>
          <w:highlight w:val="cyan"/>
          <w:rtl/>
          <w:lang w:bidi="ar-AE"/>
        </w:rPr>
        <w:t>الاضطرابات السيكوسوماستية ( النفسجسمية )</w:t>
      </w:r>
    </w:p>
    <w:p w:rsidR="00A515C0" w:rsidRDefault="00A515C0" w:rsidP="00A515C0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اضطرابات عضوية في الجسم تعود اسبابها الى اضطرابات انفعاليه</w:t>
      </w:r>
    </w:p>
    <w:p w:rsidR="00A515C0" w:rsidRDefault="00A515C0" w:rsidP="00A515C0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مثل : ( قرحة المعدة  \ الام الظهر  \ الصداع النصفي )</w:t>
      </w:r>
    </w:p>
    <w:p w:rsidR="00A515C0" w:rsidRDefault="00A515C0" w:rsidP="00A515C0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قرحة المعده :تحدث نتيجة زيادة الضغوط الانفعاليه و تكرارها مما يؤدي الى زياده الافرازات الحمضية و التي تسبب تاكل جدران المعدة</w:t>
      </w:r>
    </w:p>
    <w:p w:rsidR="00960DE1" w:rsidRDefault="00960DE1" w:rsidP="00960DE1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p w:rsidR="00A515C0" w:rsidRPr="00960DE1" w:rsidRDefault="00A515C0" w:rsidP="00A515C0">
      <w:pPr>
        <w:pStyle w:val="ListParagraph"/>
        <w:numPr>
          <w:ilvl w:val="0"/>
          <w:numId w:val="19"/>
        </w:num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highlight w:val="cyan"/>
          <w:lang w:bidi="ar-AE"/>
        </w:rPr>
      </w:pPr>
      <w:r w:rsidRPr="00960DE1">
        <w:rPr>
          <w:rFonts w:ascii="Sakkal Majalla" w:hAnsi="Sakkal Majalla" w:cs="Sakkal Majalla" w:hint="cs"/>
          <w:b/>
          <w:bCs/>
          <w:sz w:val="28"/>
          <w:szCs w:val="28"/>
          <w:highlight w:val="cyan"/>
          <w:rtl/>
          <w:lang w:bidi="ar-AE"/>
        </w:rPr>
        <w:t xml:space="preserve">الشخصية السيكوباتية </w:t>
      </w:r>
    </w:p>
    <w:p w:rsidR="00A515C0" w:rsidRDefault="00960DE1" w:rsidP="00A515C0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صفاتها : </w:t>
      </w:r>
    </w:p>
    <w:p w:rsidR="00960DE1" w:rsidRDefault="00960DE1" w:rsidP="00960DE1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( انعدام القلق \ غياب المسؤلية \ البرود العاطفي \ البرود الانفعالي \ تكرار وقوع الشخص في المشاكل )</w:t>
      </w:r>
    </w:p>
    <w:p w:rsidR="00960DE1" w:rsidRDefault="00960DE1" w:rsidP="00960DE1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p w:rsidR="00960DE1" w:rsidRDefault="00960DE1" w:rsidP="00960DE1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p w:rsidR="00960DE1" w:rsidRDefault="00960DE1" w:rsidP="00960DE1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 w:rsidRPr="000F29F5">
        <w:rPr>
          <w:rFonts w:ascii="Sakkal Majalla" w:hAnsi="Sakkal Majalla" w:cs="Sakkal Majalla" w:hint="cs"/>
          <w:b/>
          <w:bCs/>
          <w:sz w:val="28"/>
          <w:szCs w:val="28"/>
          <w:highlight w:val="cyan"/>
          <w:rtl/>
          <w:lang w:bidi="ar-AE"/>
        </w:rPr>
        <w:lastRenderedPageBreak/>
        <w:t>الصحة النفسية :</w:t>
      </w:r>
    </w:p>
    <w:p w:rsidR="00960DE1" w:rsidRDefault="00960DE1" w:rsidP="00960DE1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حالة نسبية تتفاوت درجاتها باختلاف الافراد و شرطها الاساسي تكامل الشخصية </w:t>
      </w:r>
    </w:p>
    <w:p w:rsidR="00960DE1" w:rsidRDefault="00960DE1" w:rsidP="00960DE1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p w:rsidR="00960DE1" w:rsidRDefault="00960DE1" w:rsidP="00960DE1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مؤشرا الصحة النفسية :</w:t>
      </w:r>
    </w:p>
    <w:p w:rsidR="00960DE1" w:rsidRDefault="00960DE1" w:rsidP="00960DE1">
      <w:pPr>
        <w:pStyle w:val="ListParagraph"/>
        <w:numPr>
          <w:ilvl w:val="0"/>
          <w:numId w:val="10"/>
        </w:num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خلو الشخص من الاعلاض الجسمية</w:t>
      </w:r>
    </w:p>
    <w:p w:rsidR="005A389C" w:rsidRDefault="005A389C" w:rsidP="005A389C">
      <w:pPr>
        <w:pStyle w:val="ListParagraph"/>
        <w:numPr>
          <w:ilvl w:val="0"/>
          <w:numId w:val="10"/>
        </w:num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فعالية الشخص في اداء عمله</w:t>
      </w:r>
    </w:p>
    <w:p w:rsidR="005A389C" w:rsidRDefault="005A389C" w:rsidP="005A389C">
      <w:pPr>
        <w:pStyle w:val="ListParagraph"/>
        <w:numPr>
          <w:ilvl w:val="0"/>
          <w:numId w:val="10"/>
        </w:num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قدرة الشخص للنظر بالامور بواقعية</w:t>
      </w:r>
    </w:p>
    <w:p w:rsidR="005A389C" w:rsidRDefault="005A389C" w:rsidP="005A389C">
      <w:pPr>
        <w:pStyle w:val="ListParagraph"/>
        <w:numPr>
          <w:ilvl w:val="0"/>
          <w:numId w:val="10"/>
        </w:num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الشعور بالرضى النفسي</w:t>
      </w:r>
    </w:p>
    <w:p w:rsidR="005A389C" w:rsidRDefault="005A389C" w:rsidP="005A389C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</w:p>
    <w:p w:rsidR="005A389C" w:rsidRDefault="005A389C" w:rsidP="005A389C">
      <w:p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كيف تحافظ على صحتك ؟؟</w:t>
      </w:r>
    </w:p>
    <w:p w:rsidR="005A389C" w:rsidRDefault="005A389C" w:rsidP="005A389C">
      <w:pPr>
        <w:pStyle w:val="ListParagraph"/>
        <w:numPr>
          <w:ilvl w:val="0"/>
          <w:numId w:val="10"/>
        </w:num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اعرف نفسك جيدا </w:t>
      </w:r>
    </w:p>
    <w:p w:rsidR="005A389C" w:rsidRDefault="005A389C" w:rsidP="005A389C">
      <w:pPr>
        <w:pStyle w:val="ListParagraph"/>
        <w:numPr>
          <w:ilvl w:val="0"/>
          <w:numId w:val="10"/>
        </w:num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اعرف جوانب القوده والضعف لديك</w:t>
      </w:r>
    </w:p>
    <w:p w:rsidR="005A389C" w:rsidRDefault="005A389C" w:rsidP="005A389C">
      <w:pPr>
        <w:pStyle w:val="ListParagraph"/>
        <w:numPr>
          <w:ilvl w:val="0"/>
          <w:numId w:val="10"/>
        </w:num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اعرف دوافعك \ وحدد اهدافك</w:t>
      </w:r>
    </w:p>
    <w:p w:rsidR="005A389C" w:rsidRDefault="005A389C" w:rsidP="005A389C">
      <w:pPr>
        <w:pStyle w:val="ListParagraph"/>
        <w:numPr>
          <w:ilvl w:val="0"/>
          <w:numId w:val="10"/>
        </w:num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اعرف حيلك الدفاعية</w:t>
      </w:r>
    </w:p>
    <w:p w:rsidR="005A389C" w:rsidRPr="005A389C" w:rsidRDefault="005A389C" w:rsidP="005A389C">
      <w:pPr>
        <w:pStyle w:val="ListParagraph"/>
        <w:numPr>
          <w:ilvl w:val="0"/>
          <w:numId w:val="10"/>
        </w:numPr>
        <w:bidi/>
        <w:spacing w:after="0"/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واجه مخاوفك و حللها </w:t>
      </w:r>
    </w:p>
    <w:sectPr w:rsidR="005A389C" w:rsidRPr="005A389C" w:rsidSect="009A42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214CF"/>
    <w:multiLevelType w:val="hybridMultilevel"/>
    <w:tmpl w:val="DE2CD27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FC64C1"/>
    <w:multiLevelType w:val="hybridMultilevel"/>
    <w:tmpl w:val="0882B4CC"/>
    <w:lvl w:ilvl="0" w:tplc="E01C3DC2">
      <w:start w:val="1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8F0D09"/>
    <w:multiLevelType w:val="hybridMultilevel"/>
    <w:tmpl w:val="C6CE509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A866A0"/>
    <w:multiLevelType w:val="hybridMultilevel"/>
    <w:tmpl w:val="6B040156"/>
    <w:lvl w:ilvl="0" w:tplc="E01C3DC2">
      <w:start w:val="1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5378DA"/>
    <w:multiLevelType w:val="hybridMultilevel"/>
    <w:tmpl w:val="2F702E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6A4CFB"/>
    <w:multiLevelType w:val="hybridMultilevel"/>
    <w:tmpl w:val="B2D299F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943EF2"/>
    <w:multiLevelType w:val="hybridMultilevel"/>
    <w:tmpl w:val="1F10284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2536FB"/>
    <w:multiLevelType w:val="hybridMultilevel"/>
    <w:tmpl w:val="DF46299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4D5D5F"/>
    <w:multiLevelType w:val="hybridMultilevel"/>
    <w:tmpl w:val="4986FA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FE201F"/>
    <w:multiLevelType w:val="hybridMultilevel"/>
    <w:tmpl w:val="113EFCC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E22414"/>
    <w:multiLevelType w:val="hybridMultilevel"/>
    <w:tmpl w:val="7966A6C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6A7379D"/>
    <w:multiLevelType w:val="hybridMultilevel"/>
    <w:tmpl w:val="88A82B9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9278D4"/>
    <w:multiLevelType w:val="hybridMultilevel"/>
    <w:tmpl w:val="4150247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162A85"/>
    <w:multiLevelType w:val="hybridMultilevel"/>
    <w:tmpl w:val="C9CE747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CA50C24"/>
    <w:multiLevelType w:val="hybridMultilevel"/>
    <w:tmpl w:val="D0E6ACBE"/>
    <w:lvl w:ilvl="0" w:tplc="9CE80E88">
      <w:numFmt w:val="bullet"/>
      <w:lvlText w:val="-"/>
      <w:lvlJc w:val="left"/>
      <w:pPr>
        <w:ind w:left="108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E746C87"/>
    <w:multiLevelType w:val="hybridMultilevel"/>
    <w:tmpl w:val="D4E04336"/>
    <w:lvl w:ilvl="0" w:tplc="3B209350"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5067FD"/>
    <w:multiLevelType w:val="hybridMultilevel"/>
    <w:tmpl w:val="5D0E70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0143CF"/>
    <w:multiLevelType w:val="hybridMultilevel"/>
    <w:tmpl w:val="0C16E89A"/>
    <w:lvl w:ilvl="0" w:tplc="9FDEA98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84233E"/>
    <w:multiLevelType w:val="hybridMultilevel"/>
    <w:tmpl w:val="01B8358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5"/>
  </w:num>
  <w:num w:numId="4">
    <w:abstractNumId w:val="4"/>
  </w:num>
  <w:num w:numId="5">
    <w:abstractNumId w:val="11"/>
  </w:num>
  <w:num w:numId="6">
    <w:abstractNumId w:val="2"/>
  </w:num>
  <w:num w:numId="7">
    <w:abstractNumId w:val="3"/>
  </w:num>
  <w:num w:numId="8">
    <w:abstractNumId w:val="12"/>
  </w:num>
  <w:num w:numId="9">
    <w:abstractNumId w:val="8"/>
  </w:num>
  <w:num w:numId="10">
    <w:abstractNumId w:val="1"/>
  </w:num>
  <w:num w:numId="11">
    <w:abstractNumId w:val="10"/>
  </w:num>
  <w:num w:numId="12">
    <w:abstractNumId w:val="16"/>
  </w:num>
  <w:num w:numId="13">
    <w:abstractNumId w:val="7"/>
  </w:num>
  <w:num w:numId="14">
    <w:abstractNumId w:val="9"/>
  </w:num>
  <w:num w:numId="15">
    <w:abstractNumId w:val="13"/>
  </w:num>
  <w:num w:numId="16">
    <w:abstractNumId w:val="6"/>
  </w:num>
  <w:num w:numId="17">
    <w:abstractNumId w:val="17"/>
  </w:num>
  <w:num w:numId="18">
    <w:abstractNumId w:val="0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/>
  <w:rsids>
    <w:rsidRoot w:val="002336CF"/>
    <w:rsid w:val="000462C3"/>
    <w:rsid w:val="000F29F5"/>
    <w:rsid w:val="00144685"/>
    <w:rsid w:val="00151539"/>
    <w:rsid w:val="001602A9"/>
    <w:rsid w:val="002336CF"/>
    <w:rsid w:val="00283C2C"/>
    <w:rsid w:val="002F5847"/>
    <w:rsid w:val="0036294F"/>
    <w:rsid w:val="00392148"/>
    <w:rsid w:val="00460EB7"/>
    <w:rsid w:val="0051184B"/>
    <w:rsid w:val="00554EE5"/>
    <w:rsid w:val="005A389C"/>
    <w:rsid w:val="006A3D6C"/>
    <w:rsid w:val="006C32D9"/>
    <w:rsid w:val="006D2685"/>
    <w:rsid w:val="00904852"/>
    <w:rsid w:val="0094494F"/>
    <w:rsid w:val="00960DE1"/>
    <w:rsid w:val="00974966"/>
    <w:rsid w:val="009A4264"/>
    <w:rsid w:val="00A515C0"/>
    <w:rsid w:val="00B23FD0"/>
    <w:rsid w:val="00B339FB"/>
    <w:rsid w:val="00B40213"/>
    <w:rsid w:val="00BD1E5A"/>
    <w:rsid w:val="00BF61B0"/>
    <w:rsid w:val="00C87560"/>
    <w:rsid w:val="00D4162A"/>
    <w:rsid w:val="00D9580F"/>
    <w:rsid w:val="00E2104E"/>
    <w:rsid w:val="00E36361"/>
    <w:rsid w:val="00E41837"/>
    <w:rsid w:val="00E568B8"/>
    <w:rsid w:val="00EC3434"/>
    <w:rsid w:val="00ED1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42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36C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41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8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74D6993-737F-412D-A7ED-2BCFFB0D9C57}" type="doc">
      <dgm:prSet loTypeId="urn:microsoft.com/office/officeart/2005/8/layout/pyramid1" loCatId="pyramid" qsTypeId="urn:microsoft.com/office/officeart/2005/8/quickstyle/simple1" qsCatId="simple" csTypeId="urn:microsoft.com/office/officeart/2005/8/colors/accent1_2" csCatId="accent1" phldr="1"/>
      <dgm:spPr/>
    </dgm:pt>
    <dgm:pt modelId="{EAA982AF-4926-4C3B-AC49-A9F69B695CF4}">
      <dgm:prSet phldrT="[Text]"/>
      <dgm:spPr/>
      <dgm:t>
        <a:bodyPr/>
        <a:lstStyle/>
        <a:p>
          <a:r>
            <a:rPr lang="ar-AE"/>
            <a:t>تحقيق الذات</a:t>
          </a:r>
          <a:endParaRPr lang="en-US"/>
        </a:p>
      </dgm:t>
    </dgm:pt>
    <dgm:pt modelId="{27E53A4E-076B-4A0E-8695-4B004849E127}" type="parTrans" cxnId="{96B551B3-E24D-4DE0-9BC8-6CBDCFEC0E46}">
      <dgm:prSet/>
      <dgm:spPr/>
      <dgm:t>
        <a:bodyPr/>
        <a:lstStyle/>
        <a:p>
          <a:endParaRPr lang="en-US"/>
        </a:p>
      </dgm:t>
    </dgm:pt>
    <dgm:pt modelId="{29C2DF65-4ED7-4356-8C3F-739797FF89CD}" type="sibTrans" cxnId="{96B551B3-E24D-4DE0-9BC8-6CBDCFEC0E46}">
      <dgm:prSet/>
      <dgm:spPr/>
      <dgm:t>
        <a:bodyPr/>
        <a:lstStyle/>
        <a:p>
          <a:endParaRPr lang="en-US"/>
        </a:p>
      </dgm:t>
    </dgm:pt>
    <dgm:pt modelId="{1FCC8179-2BA7-4DDE-BA23-1958AEE42A8B}">
      <dgm:prSet phldrT="[Text]" custT="1"/>
      <dgm:spPr/>
      <dgm:t>
        <a:bodyPr/>
        <a:lstStyle/>
        <a:p>
          <a:r>
            <a:rPr lang="ar-AE" sz="900"/>
            <a:t>حاجات جماليه</a:t>
          </a:r>
          <a:endParaRPr lang="en-US" sz="900"/>
        </a:p>
      </dgm:t>
    </dgm:pt>
    <dgm:pt modelId="{C43A5D0A-8340-4941-85B6-1F9E5D55EA26}" type="parTrans" cxnId="{416A5C4D-16DD-49C3-BB99-9CD581A44C3B}">
      <dgm:prSet/>
      <dgm:spPr/>
      <dgm:t>
        <a:bodyPr/>
        <a:lstStyle/>
        <a:p>
          <a:endParaRPr lang="en-US"/>
        </a:p>
      </dgm:t>
    </dgm:pt>
    <dgm:pt modelId="{F479BF94-FE6E-48FE-B1E2-A99256295FA3}" type="sibTrans" cxnId="{416A5C4D-16DD-49C3-BB99-9CD581A44C3B}">
      <dgm:prSet/>
      <dgm:spPr/>
      <dgm:t>
        <a:bodyPr/>
        <a:lstStyle/>
        <a:p>
          <a:endParaRPr lang="en-US"/>
        </a:p>
      </dgm:t>
    </dgm:pt>
    <dgm:pt modelId="{81E5A9FF-8F43-4EFB-8A7F-56F13A78AF99}">
      <dgm:prSet phldrT="[Text]" custT="1"/>
      <dgm:spPr/>
      <dgm:t>
        <a:bodyPr/>
        <a:lstStyle/>
        <a:p>
          <a:r>
            <a:rPr lang="ar-AE" sz="1200">
              <a:latin typeface="Adobe Arabic" pitchFamily="18" charset="-78"/>
              <a:cs typeface="+mn-cs"/>
            </a:rPr>
            <a:t>حاجات فسيولوجيه ( جوع\جنس\امومه)</a:t>
          </a:r>
          <a:endParaRPr lang="en-US" sz="1200">
            <a:latin typeface="Adobe Arabic" pitchFamily="18" charset="-78"/>
            <a:cs typeface="+mn-cs"/>
          </a:endParaRPr>
        </a:p>
      </dgm:t>
    </dgm:pt>
    <dgm:pt modelId="{7F572A59-E745-467C-BF37-07420AEF74E8}" type="parTrans" cxnId="{D770D57A-73B9-4169-8B03-DCD28B862269}">
      <dgm:prSet/>
      <dgm:spPr/>
      <dgm:t>
        <a:bodyPr/>
        <a:lstStyle/>
        <a:p>
          <a:endParaRPr lang="en-US"/>
        </a:p>
      </dgm:t>
    </dgm:pt>
    <dgm:pt modelId="{69F1F66C-6CF7-47D6-9732-5C1A85A50CB3}" type="sibTrans" cxnId="{D770D57A-73B9-4169-8B03-DCD28B862269}">
      <dgm:prSet/>
      <dgm:spPr/>
      <dgm:t>
        <a:bodyPr/>
        <a:lstStyle/>
        <a:p>
          <a:endParaRPr lang="en-US"/>
        </a:p>
      </dgm:t>
    </dgm:pt>
    <dgm:pt modelId="{355658B9-88F8-47C7-97A1-55CF18F52474}">
      <dgm:prSet custT="1"/>
      <dgm:spPr/>
      <dgm:t>
        <a:bodyPr/>
        <a:lstStyle/>
        <a:p>
          <a:r>
            <a:rPr lang="ar-AE" sz="1400"/>
            <a:t>حاجات الحب و الانتماء</a:t>
          </a:r>
          <a:endParaRPr lang="en-US" sz="1400"/>
        </a:p>
      </dgm:t>
    </dgm:pt>
    <dgm:pt modelId="{536C365A-9382-4ED5-BFA9-BB9C1BAF038C}" type="parTrans" cxnId="{9135C44C-0F3D-41A5-84E5-E427EC878B31}">
      <dgm:prSet/>
      <dgm:spPr/>
      <dgm:t>
        <a:bodyPr/>
        <a:lstStyle/>
        <a:p>
          <a:endParaRPr lang="en-US"/>
        </a:p>
      </dgm:t>
    </dgm:pt>
    <dgm:pt modelId="{5AD691FF-6C0E-43BC-9A3B-2F7C80FB82C3}" type="sibTrans" cxnId="{9135C44C-0F3D-41A5-84E5-E427EC878B31}">
      <dgm:prSet/>
      <dgm:spPr/>
      <dgm:t>
        <a:bodyPr/>
        <a:lstStyle/>
        <a:p>
          <a:endParaRPr lang="en-US"/>
        </a:p>
      </dgm:t>
    </dgm:pt>
    <dgm:pt modelId="{E2B2A1C8-ED52-424E-85E8-AF193CDA7E00}">
      <dgm:prSet custT="1"/>
      <dgm:spPr/>
      <dgm:t>
        <a:bodyPr/>
        <a:lstStyle/>
        <a:p>
          <a:r>
            <a:rPr lang="ar-AE" sz="1400"/>
            <a:t>حاجات الامن و السلامة</a:t>
          </a:r>
          <a:endParaRPr lang="en-US" sz="1400"/>
        </a:p>
      </dgm:t>
    </dgm:pt>
    <dgm:pt modelId="{1306D30A-8F06-4568-8E87-8498E70B3ABD}" type="parTrans" cxnId="{B0019350-9A46-4C13-BA37-08980C29555E}">
      <dgm:prSet/>
      <dgm:spPr/>
      <dgm:t>
        <a:bodyPr/>
        <a:lstStyle/>
        <a:p>
          <a:endParaRPr lang="en-US"/>
        </a:p>
      </dgm:t>
    </dgm:pt>
    <dgm:pt modelId="{C7C48E41-9ED3-4830-923D-EFC1A9DAA7E6}" type="sibTrans" cxnId="{B0019350-9A46-4C13-BA37-08980C29555E}">
      <dgm:prSet/>
      <dgm:spPr/>
      <dgm:t>
        <a:bodyPr/>
        <a:lstStyle/>
        <a:p>
          <a:endParaRPr lang="en-US"/>
        </a:p>
      </dgm:t>
    </dgm:pt>
    <dgm:pt modelId="{8278CB88-3B04-4F0D-B4FC-0A9D27F9604E}">
      <dgm:prSet custT="1"/>
      <dgm:spPr/>
      <dgm:t>
        <a:bodyPr/>
        <a:lstStyle/>
        <a:p>
          <a:r>
            <a:rPr lang="ar-AE" sz="1200"/>
            <a:t>حاجات التقدير و التميز</a:t>
          </a:r>
          <a:endParaRPr lang="en-US" sz="1200"/>
        </a:p>
      </dgm:t>
    </dgm:pt>
    <dgm:pt modelId="{C85FE1F7-DB3A-46E7-8213-7620D8BA1543}" type="parTrans" cxnId="{711A19A2-B94B-447A-9BE6-98388ECA55B0}">
      <dgm:prSet/>
      <dgm:spPr/>
      <dgm:t>
        <a:bodyPr/>
        <a:lstStyle/>
        <a:p>
          <a:endParaRPr lang="en-US"/>
        </a:p>
      </dgm:t>
    </dgm:pt>
    <dgm:pt modelId="{20CF106F-9ADA-40B8-89A7-29D198D94B58}" type="sibTrans" cxnId="{711A19A2-B94B-447A-9BE6-98388ECA55B0}">
      <dgm:prSet/>
      <dgm:spPr/>
      <dgm:t>
        <a:bodyPr/>
        <a:lstStyle/>
        <a:p>
          <a:endParaRPr lang="en-US"/>
        </a:p>
      </dgm:t>
    </dgm:pt>
    <dgm:pt modelId="{FC256D1F-7172-408C-ACE1-82F0F4630098}">
      <dgm:prSet custT="1"/>
      <dgm:spPr/>
      <dgm:t>
        <a:bodyPr/>
        <a:lstStyle/>
        <a:p>
          <a:r>
            <a:rPr lang="ar-AE" sz="1100"/>
            <a:t>حاجات معرفيه </a:t>
          </a:r>
          <a:endParaRPr lang="en-US" sz="1100"/>
        </a:p>
      </dgm:t>
    </dgm:pt>
    <dgm:pt modelId="{44630642-D2E0-413A-83A2-B2CAD3051F49}" type="parTrans" cxnId="{70752FFE-4E17-450F-BB29-99B699344DEE}">
      <dgm:prSet/>
      <dgm:spPr/>
      <dgm:t>
        <a:bodyPr/>
        <a:lstStyle/>
        <a:p>
          <a:endParaRPr lang="en-US"/>
        </a:p>
      </dgm:t>
    </dgm:pt>
    <dgm:pt modelId="{A3B29750-9EEE-4EA4-A458-E618304251F1}" type="sibTrans" cxnId="{70752FFE-4E17-450F-BB29-99B699344DEE}">
      <dgm:prSet/>
      <dgm:spPr/>
      <dgm:t>
        <a:bodyPr/>
        <a:lstStyle/>
        <a:p>
          <a:endParaRPr lang="en-US"/>
        </a:p>
      </dgm:t>
    </dgm:pt>
    <dgm:pt modelId="{9D9D42D6-2AAC-4029-85CF-BA75C1A6722C}" type="pres">
      <dgm:prSet presAssocID="{074D6993-737F-412D-A7ED-2BCFFB0D9C57}" presName="Name0" presStyleCnt="0">
        <dgm:presLayoutVars>
          <dgm:dir/>
          <dgm:animLvl val="lvl"/>
          <dgm:resizeHandles val="exact"/>
        </dgm:presLayoutVars>
      </dgm:prSet>
      <dgm:spPr/>
    </dgm:pt>
    <dgm:pt modelId="{400B20EC-7F03-477E-B0BA-E61CA00A9790}" type="pres">
      <dgm:prSet presAssocID="{EAA982AF-4926-4C3B-AC49-A9F69B695CF4}" presName="Name8" presStyleCnt="0"/>
      <dgm:spPr/>
    </dgm:pt>
    <dgm:pt modelId="{F13750F7-AE8A-4494-BFEB-5A5C157844EB}" type="pres">
      <dgm:prSet presAssocID="{EAA982AF-4926-4C3B-AC49-A9F69B695CF4}" presName="level" presStyleLbl="node1" presStyleIdx="0" presStyleCnt="7">
        <dgm:presLayoutVars>
          <dgm:chMax val="1"/>
          <dgm:bulletEnabled val="1"/>
        </dgm:presLayoutVars>
      </dgm:prSet>
      <dgm:spPr/>
    </dgm:pt>
    <dgm:pt modelId="{A58E8335-B05C-4820-8EE9-5C7B7B75ADD2}" type="pres">
      <dgm:prSet presAssocID="{EAA982AF-4926-4C3B-AC49-A9F69B695CF4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B5E10272-BDD7-40D6-86A8-36B635C09624}" type="pres">
      <dgm:prSet presAssocID="{1FCC8179-2BA7-4DDE-BA23-1958AEE42A8B}" presName="Name8" presStyleCnt="0"/>
      <dgm:spPr/>
    </dgm:pt>
    <dgm:pt modelId="{19BAD25D-AEE3-472E-8CC8-5F85298E613B}" type="pres">
      <dgm:prSet presAssocID="{1FCC8179-2BA7-4DDE-BA23-1958AEE42A8B}" presName="level" presStyleLbl="node1" presStyleIdx="1" presStyleCnt="7">
        <dgm:presLayoutVars>
          <dgm:chMax val="1"/>
          <dgm:bulletEnabled val="1"/>
        </dgm:presLayoutVars>
      </dgm:prSet>
      <dgm:spPr/>
    </dgm:pt>
    <dgm:pt modelId="{7D1B691A-1EEF-4F74-8FB9-552B3A9B8B29}" type="pres">
      <dgm:prSet presAssocID="{1FCC8179-2BA7-4DDE-BA23-1958AEE42A8B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6716E956-5A34-4439-9BC3-53D795A6CF75}" type="pres">
      <dgm:prSet presAssocID="{FC256D1F-7172-408C-ACE1-82F0F4630098}" presName="Name8" presStyleCnt="0"/>
      <dgm:spPr/>
    </dgm:pt>
    <dgm:pt modelId="{44657FCA-83F6-4E52-A1DD-603CD119C066}" type="pres">
      <dgm:prSet presAssocID="{FC256D1F-7172-408C-ACE1-82F0F4630098}" presName="level" presStyleLbl="node1" presStyleIdx="2" presStyleCnt="7">
        <dgm:presLayoutVars>
          <dgm:chMax val="1"/>
          <dgm:bulletEnabled val="1"/>
        </dgm:presLayoutVars>
      </dgm:prSet>
      <dgm:spPr/>
    </dgm:pt>
    <dgm:pt modelId="{1137AE1A-38B2-4EFA-B88D-D02C185C86C6}" type="pres">
      <dgm:prSet presAssocID="{FC256D1F-7172-408C-ACE1-82F0F4630098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6BAED05F-0931-442F-B994-46648A88C7AF}" type="pres">
      <dgm:prSet presAssocID="{8278CB88-3B04-4F0D-B4FC-0A9D27F9604E}" presName="Name8" presStyleCnt="0"/>
      <dgm:spPr/>
    </dgm:pt>
    <dgm:pt modelId="{EF87FC5F-6844-4984-8918-BD1EDBC41ADF}" type="pres">
      <dgm:prSet presAssocID="{8278CB88-3B04-4F0D-B4FC-0A9D27F9604E}" presName="level" presStyleLbl="node1" presStyleIdx="3" presStyleCnt="7">
        <dgm:presLayoutVars>
          <dgm:chMax val="1"/>
          <dgm:bulletEnabled val="1"/>
        </dgm:presLayoutVars>
      </dgm:prSet>
      <dgm:spPr/>
    </dgm:pt>
    <dgm:pt modelId="{F695EDA3-6D13-4AEA-B522-8B33E572E1D0}" type="pres">
      <dgm:prSet presAssocID="{8278CB88-3B04-4F0D-B4FC-0A9D27F9604E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C43D7C14-69DA-45BB-86A1-5E654C32B4EB}" type="pres">
      <dgm:prSet presAssocID="{355658B9-88F8-47C7-97A1-55CF18F52474}" presName="Name8" presStyleCnt="0"/>
      <dgm:spPr/>
    </dgm:pt>
    <dgm:pt modelId="{7998CA3A-DDE4-4AB7-A75E-B67FE1C7C921}" type="pres">
      <dgm:prSet presAssocID="{355658B9-88F8-47C7-97A1-55CF18F52474}" presName="level" presStyleLbl="node1" presStyleIdx="4" presStyleCnt="7">
        <dgm:presLayoutVars>
          <dgm:chMax val="1"/>
          <dgm:bulletEnabled val="1"/>
        </dgm:presLayoutVars>
      </dgm:prSet>
      <dgm:spPr/>
    </dgm:pt>
    <dgm:pt modelId="{FFE2FA53-86B0-4A1C-9323-A9C3C038AB0D}" type="pres">
      <dgm:prSet presAssocID="{355658B9-88F8-47C7-97A1-55CF18F52474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ED51155D-AB1C-4A62-938E-6FD1E21BFFAA}" type="pres">
      <dgm:prSet presAssocID="{E2B2A1C8-ED52-424E-85E8-AF193CDA7E00}" presName="Name8" presStyleCnt="0"/>
      <dgm:spPr/>
    </dgm:pt>
    <dgm:pt modelId="{B5237CF1-A37E-4720-BA6A-4BDECF0CD83D}" type="pres">
      <dgm:prSet presAssocID="{E2B2A1C8-ED52-424E-85E8-AF193CDA7E00}" presName="level" presStyleLbl="node1" presStyleIdx="5" presStyleCnt="7">
        <dgm:presLayoutVars>
          <dgm:chMax val="1"/>
          <dgm:bulletEnabled val="1"/>
        </dgm:presLayoutVars>
      </dgm:prSet>
      <dgm:spPr/>
    </dgm:pt>
    <dgm:pt modelId="{98E6B7F2-7D5B-43C3-9A50-787975976DB8}" type="pres">
      <dgm:prSet presAssocID="{E2B2A1C8-ED52-424E-85E8-AF193CDA7E00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A7807FD2-7D58-4592-98D8-1493852FCE2F}" type="pres">
      <dgm:prSet presAssocID="{81E5A9FF-8F43-4EFB-8A7F-56F13A78AF99}" presName="Name8" presStyleCnt="0"/>
      <dgm:spPr/>
    </dgm:pt>
    <dgm:pt modelId="{A91AB2D6-A63A-456E-91EA-0D017781FE8C}" type="pres">
      <dgm:prSet presAssocID="{81E5A9FF-8F43-4EFB-8A7F-56F13A78AF99}" presName="level" presStyleLbl="node1" presStyleIdx="6" presStyleCnt="7" custLinFactNeighborY="288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54B50A4-9AF3-4E20-97AA-DE35A64EA708}" type="pres">
      <dgm:prSet presAssocID="{81E5A9FF-8F43-4EFB-8A7F-56F13A78AF99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9135C44C-0F3D-41A5-84E5-E427EC878B31}" srcId="{074D6993-737F-412D-A7ED-2BCFFB0D9C57}" destId="{355658B9-88F8-47C7-97A1-55CF18F52474}" srcOrd="4" destOrd="0" parTransId="{536C365A-9382-4ED5-BFA9-BB9C1BAF038C}" sibTransId="{5AD691FF-6C0E-43BC-9A3B-2F7C80FB82C3}"/>
    <dgm:cxn modelId="{C9A8E249-F8FD-4D7E-B13A-48AEF5A66209}" type="presOf" srcId="{074D6993-737F-412D-A7ED-2BCFFB0D9C57}" destId="{9D9D42D6-2AAC-4029-85CF-BA75C1A6722C}" srcOrd="0" destOrd="0" presId="urn:microsoft.com/office/officeart/2005/8/layout/pyramid1"/>
    <dgm:cxn modelId="{D770D57A-73B9-4169-8B03-DCD28B862269}" srcId="{074D6993-737F-412D-A7ED-2BCFFB0D9C57}" destId="{81E5A9FF-8F43-4EFB-8A7F-56F13A78AF99}" srcOrd="6" destOrd="0" parTransId="{7F572A59-E745-467C-BF37-07420AEF74E8}" sibTransId="{69F1F66C-6CF7-47D6-9732-5C1A85A50CB3}"/>
    <dgm:cxn modelId="{66290625-1BDB-41A5-9835-A14FD831DEC1}" type="presOf" srcId="{355658B9-88F8-47C7-97A1-55CF18F52474}" destId="{FFE2FA53-86B0-4A1C-9323-A9C3C038AB0D}" srcOrd="1" destOrd="0" presId="urn:microsoft.com/office/officeart/2005/8/layout/pyramid1"/>
    <dgm:cxn modelId="{C733CFBE-67ED-4FAD-AE67-51660E95C004}" type="presOf" srcId="{8278CB88-3B04-4F0D-B4FC-0A9D27F9604E}" destId="{EF87FC5F-6844-4984-8918-BD1EDBC41ADF}" srcOrd="0" destOrd="0" presId="urn:microsoft.com/office/officeart/2005/8/layout/pyramid1"/>
    <dgm:cxn modelId="{B094312F-1E6C-4AB2-9B44-EF162797A38D}" type="presOf" srcId="{1FCC8179-2BA7-4DDE-BA23-1958AEE42A8B}" destId="{19BAD25D-AEE3-472E-8CC8-5F85298E613B}" srcOrd="0" destOrd="0" presId="urn:microsoft.com/office/officeart/2005/8/layout/pyramid1"/>
    <dgm:cxn modelId="{C40D6863-0661-4500-9AC6-33CA7DD056FD}" type="presOf" srcId="{E2B2A1C8-ED52-424E-85E8-AF193CDA7E00}" destId="{98E6B7F2-7D5B-43C3-9A50-787975976DB8}" srcOrd="1" destOrd="0" presId="urn:microsoft.com/office/officeart/2005/8/layout/pyramid1"/>
    <dgm:cxn modelId="{AEDEEE8C-30A0-472A-B79D-B68BBF515735}" type="presOf" srcId="{FC256D1F-7172-408C-ACE1-82F0F4630098}" destId="{1137AE1A-38B2-4EFA-B88D-D02C185C86C6}" srcOrd="1" destOrd="0" presId="urn:microsoft.com/office/officeart/2005/8/layout/pyramid1"/>
    <dgm:cxn modelId="{B0019350-9A46-4C13-BA37-08980C29555E}" srcId="{074D6993-737F-412D-A7ED-2BCFFB0D9C57}" destId="{E2B2A1C8-ED52-424E-85E8-AF193CDA7E00}" srcOrd="5" destOrd="0" parTransId="{1306D30A-8F06-4568-8E87-8498E70B3ABD}" sibTransId="{C7C48E41-9ED3-4830-923D-EFC1A9DAA7E6}"/>
    <dgm:cxn modelId="{12A0F6D4-2D40-4048-AA15-00FBEDC3678C}" type="presOf" srcId="{E2B2A1C8-ED52-424E-85E8-AF193CDA7E00}" destId="{B5237CF1-A37E-4720-BA6A-4BDECF0CD83D}" srcOrd="0" destOrd="0" presId="urn:microsoft.com/office/officeart/2005/8/layout/pyramid1"/>
    <dgm:cxn modelId="{27391E62-D9C2-469F-89A2-5B9D703378A4}" type="presOf" srcId="{355658B9-88F8-47C7-97A1-55CF18F52474}" destId="{7998CA3A-DDE4-4AB7-A75E-B67FE1C7C921}" srcOrd="0" destOrd="0" presId="urn:microsoft.com/office/officeart/2005/8/layout/pyramid1"/>
    <dgm:cxn modelId="{B14DC7ED-D98F-4D66-8A74-269B21080F84}" type="presOf" srcId="{FC256D1F-7172-408C-ACE1-82F0F4630098}" destId="{44657FCA-83F6-4E52-A1DD-603CD119C066}" srcOrd="0" destOrd="0" presId="urn:microsoft.com/office/officeart/2005/8/layout/pyramid1"/>
    <dgm:cxn modelId="{711A19A2-B94B-447A-9BE6-98388ECA55B0}" srcId="{074D6993-737F-412D-A7ED-2BCFFB0D9C57}" destId="{8278CB88-3B04-4F0D-B4FC-0A9D27F9604E}" srcOrd="3" destOrd="0" parTransId="{C85FE1F7-DB3A-46E7-8213-7620D8BA1543}" sibTransId="{20CF106F-9ADA-40B8-89A7-29D198D94B58}"/>
    <dgm:cxn modelId="{74C053E5-CF9C-4719-835E-F4FF5F05D7A9}" type="presOf" srcId="{81E5A9FF-8F43-4EFB-8A7F-56F13A78AF99}" destId="{454B50A4-9AF3-4E20-97AA-DE35A64EA708}" srcOrd="1" destOrd="0" presId="urn:microsoft.com/office/officeart/2005/8/layout/pyramid1"/>
    <dgm:cxn modelId="{A5D9C266-FF81-46EA-8D29-8F462B1CF54F}" type="presOf" srcId="{81E5A9FF-8F43-4EFB-8A7F-56F13A78AF99}" destId="{A91AB2D6-A63A-456E-91EA-0D017781FE8C}" srcOrd="0" destOrd="0" presId="urn:microsoft.com/office/officeart/2005/8/layout/pyramid1"/>
    <dgm:cxn modelId="{30ECCB4C-2E1D-43B0-8D06-8F3B8F21836C}" type="presOf" srcId="{1FCC8179-2BA7-4DDE-BA23-1958AEE42A8B}" destId="{7D1B691A-1EEF-4F74-8FB9-552B3A9B8B29}" srcOrd="1" destOrd="0" presId="urn:microsoft.com/office/officeart/2005/8/layout/pyramid1"/>
    <dgm:cxn modelId="{96B551B3-E24D-4DE0-9BC8-6CBDCFEC0E46}" srcId="{074D6993-737F-412D-A7ED-2BCFFB0D9C57}" destId="{EAA982AF-4926-4C3B-AC49-A9F69B695CF4}" srcOrd="0" destOrd="0" parTransId="{27E53A4E-076B-4A0E-8695-4B004849E127}" sibTransId="{29C2DF65-4ED7-4356-8C3F-739797FF89CD}"/>
    <dgm:cxn modelId="{416A5C4D-16DD-49C3-BB99-9CD581A44C3B}" srcId="{074D6993-737F-412D-A7ED-2BCFFB0D9C57}" destId="{1FCC8179-2BA7-4DDE-BA23-1958AEE42A8B}" srcOrd="1" destOrd="0" parTransId="{C43A5D0A-8340-4941-85B6-1F9E5D55EA26}" sibTransId="{F479BF94-FE6E-48FE-B1E2-A99256295FA3}"/>
    <dgm:cxn modelId="{8C94EA3A-E428-49E5-A20B-1BFF30843589}" type="presOf" srcId="{EAA982AF-4926-4C3B-AC49-A9F69B695CF4}" destId="{A58E8335-B05C-4820-8EE9-5C7B7B75ADD2}" srcOrd="1" destOrd="0" presId="urn:microsoft.com/office/officeart/2005/8/layout/pyramid1"/>
    <dgm:cxn modelId="{8E1BE2AB-9DF6-4DFF-939B-2EFA76714951}" type="presOf" srcId="{8278CB88-3B04-4F0D-B4FC-0A9D27F9604E}" destId="{F695EDA3-6D13-4AEA-B522-8B33E572E1D0}" srcOrd="1" destOrd="0" presId="urn:microsoft.com/office/officeart/2005/8/layout/pyramid1"/>
    <dgm:cxn modelId="{6F19F12E-3C10-44F7-B12F-B85C42F2B437}" type="presOf" srcId="{EAA982AF-4926-4C3B-AC49-A9F69B695CF4}" destId="{F13750F7-AE8A-4494-BFEB-5A5C157844EB}" srcOrd="0" destOrd="0" presId="urn:microsoft.com/office/officeart/2005/8/layout/pyramid1"/>
    <dgm:cxn modelId="{70752FFE-4E17-450F-BB29-99B699344DEE}" srcId="{074D6993-737F-412D-A7ED-2BCFFB0D9C57}" destId="{FC256D1F-7172-408C-ACE1-82F0F4630098}" srcOrd="2" destOrd="0" parTransId="{44630642-D2E0-413A-83A2-B2CAD3051F49}" sibTransId="{A3B29750-9EEE-4EA4-A458-E618304251F1}"/>
    <dgm:cxn modelId="{296D379B-2BD8-4B27-99D9-4DD8EAC9EB20}" type="presParOf" srcId="{9D9D42D6-2AAC-4029-85CF-BA75C1A6722C}" destId="{400B20EC-7F03-477E-B0BA-E61CA00A9790}" srcOrd="0" destOrd="0" presId="urn:microsoft.com/office/officeart/2005/8/layout/pyramid1"/>
    <dgm:cxn modelId="{525DFF09-3390-4D50-A969-BC48A3FFFC05}" type="presParOf" srcId="{400B20EC-7F03-477E-B0BA-E61CA00A9790}" destId="{F13750F7-AE8A-4494-BFEB-5A5C157844EB}" srcOrd="0" destOrd="0" presId="urn:microsoft.com/office/officeart/2005/8/layout/pyramid1"/>
    <dgm:cxn modelId="{D3746DED-15D6-45E5-8CC1-211E424FD40D}" type="presParOf" srcId="{400B20EC-7F03-477E-B0BA-E61CA00A9790}" destId="{A58E8335-B05C-4820-8EE9-5C7B7B75ADD2}" srcOrd="1" destOrd="0" presId="urn:microsoft.com/office/officeart/2005/8/layout/pyramid1"/>
    <dgm:cxn modelId="{861007B5-9363-4168-A540-A654349AECFD}" type="presParOf" srcId="{9D9D42D6-2AAC-4029-85CF-BA75C1A6722C}" destId="{B5E10272-BDD7-40D6-86A8-36B635C09624}" srcOrd="1" destOrd="0" presId="urn:microsoft.com/office/officeart/2005/8/layout/pyramid1"/>
    <dgm:cxn modelId="{16EECC21-A329-417F-A9E4-388D2931EA45}" type="presParOf" srcId="{B5E10272-BDD7-40D6-86A8-36B635C09624}" destId="{19BAD25D-AEE3-472E-8CC8-5F85298E613B}" srcOrd="0" destOrd="0" presId="urn:microsoft.com/office/officeart/2005/8/layout/pyramid1"/>
    <dgm:cxn modelId="{B5849567-9AC0-482A-9BFA-693A26A5E286}" type="presParOf" srcId="{B5E10272-BDD7-40D6-86A8-36B635C09624}" destId="{7D1B691A-1EEF-4F74-8FB9-552B3A9B8B29}" srcOrd="1" destOrd="0" presId="urn:microsoft.com/office/officeart/2005/8/layout/pyramid1"/>
    <dgm:cxn modelId="{8B9E73D9-5A90-47E3-8FEA-FE1D74947196}" type="presParOf" srcId="{9D9D42D6-2AAC-4029-85CF-BA75C1A6722C}" destId="{6716E956-5A34-4439-9BC3-53D795A6CF75}" srcOrd="2" destOrd="0" presId="urn:microsoft.com/office/officeart/2005/8/layout/pyramid1"/>
    <dgm:cxn modelId="{4467D553-35FC-413C-B0D9-C343B00F9F84}" type="presParOf" srcId="{6716E956-5A34-4439-9BC3-53D795A6CF75}" destId="{44657FCA-83F6-4E52-A1DD-603CD119C066}" srcOrd="0" destOrd="0" presId="urn:microsoft.com/office/officeart/2005/8/layout/pyramid1"/>
    <dgm:cxn modelId="{CE839AB8-351B-41E6-9499-DF21ED2E79F8}" type="presParOf" srcId="{6716E956-5A34-4439-9BC3-53D795A6CF75}" destId="{1137AE1A-38B2-4EFA-B88D-D02C185C86C6}" srcOrd="1" destOrd="0" presId="urn:microsoft.com/office/officeart/2005/8/layout/pyramid1"/>
    <dgm:cxn modelId="{5C38F29F-35F9-4AFE-8CED-192194C4CD6B}" type="presParOf" srcId="{9D9D42D6-2AAC-4029-85CF-BA75C1A6722C}" destId="{6BAED05F-0931-442F-B994-46648A88C7AF}" srcOrd="3" destOrd="0" presId="urn:microsoft.com/office/officeart/2005/8/layout/pyramid1"/>
    <dgm:cxn modelId="{311F9B15-536A-4BD1-99B0-D562F1C842B0}" type="presParOf" srcId="{6BAED05F-0931-442F-B994-46648A88C7AF}" destId="{EF87FC5F-6844-4984-8918-BD1EDBC41ADF}" srcOrd="0" destOrd="0" presId="urn:microsoft.com/office/officeart/2005/8/layout/pyramid1"/>
    <dgm:cxn modelId="{6509BFAE-6B85-45D8-BCF9-02D6AA528954}" type="presParOf" srcId="{6BAED05F-0931-442F-B994-46648A88C7AF}" destId="{F695EDA3-6D13-4AEA-B522-8B33E572E1D0}" srcOrd="1" destOrd="0" presId="urn:microsoft.com/office/officeart/2005/8/layout/pyramid1"/>
    <dgm:cxn modelId="{2F482B99-8EFF-4B99-B1D1-608CE2B5AE2F}" type="presParOf" srcId="{9D9D42D6-2AAC-4029-85CF-BA75C1A6722C}" destId="{C43D7C14-69DA-45BB-86A1-5E654C32B4EB}" srcOrd="4" destOrd="0" presId="urn:microsoft.com/office/officeart/2005/8/layout/pyramid1"/>
    <dgm:cxn modelId="{081510A1-08BC-462E-AEB5-19ED2C39609D}" type="presParOf" srcId="{C43D7C14-69DA-45BB-86A1-5E654C32B4EB}" destId="{7998CA3A-DDE4-4AB7-A75E-B67FE1C7C921}" srcOrd="0" destOrd="0" presId="urn:microsoft.com/office/officeart/2005/8/layout/pyramid1"/>
    <dgm:cxn modelId="{B60E07F7-D665-4B92-9544-D808BF2EAE7F}" type="presParOf" srcId="{C43D7C14-69DA-45BB-86A1-5E654C32B4EB}" destId="{FFE2FA53-86B0-4A1C-9323-A9C3C038AB0D}" srcOrd="1" destOrd="0" presId="urn:microsoft.com/office/officeart/2005/8/layout/pyramid1"/>
    <dgm:cxn modelId="{F51DA3C0-EF15-4080-A282-7D0682CC027D}" type="presParOf" srcId="{9D9D42D6-2AAC-4029-85CF-BA75C1A6722C}" destId="{ED51155D-AB1C-4A62-938E-6FD1E21BFFAA}" srcOrd="5" destOrd="0" presId="urn:microsoft.com/office/officeart/2005/8/layout/pyramid1"/>
    <dgm:cxn modelId="{D993E60D-912A-40BA-8BE8-41DB5959FABF}" type="presParOf" srcId="{ED51155D-AB1C-4A62-938E-6FD1E21BFFAA}" destId="{B5237CF1-A37E-4720-BA6A-4BDECF0CD83D}" srcOrd="0" destOrd="0" presId="urn:microsoft.com/office/officeart/2005/8/layout/pyramid1"/>
    <dgm:cxn modelId="{E2037E8E-C26C-4935-ABA8-3F28B6366A55}" type="presParOf" srcId="{ED51155D-AB1C-4A62-938E-6FD1E21BFFAA}" destId="{98E6B7F2-7D5B-43C3-9A50-787975976DB8}" srcOrd="1" destOrd="0" presId="urn:microsoft.com/office/officeart/2005/8/layout/pyramid1"/>
    <dgm:cxn modelId="{C8B8CB09-B9E9-4DD2-A825-B452422E75BD}" type="presParOf" srcId="{9D9D42D6-2AAC-4029-85CF-BA75C1A6722C}" destId="{A7807FD2-7D58-4592-98D8-1493852FCE2F}" srcOrd="6" destOrd="0" presId="urn:microsoft.com/office/officeart/2005/8/layout/pyramid1"/>
    <dgm:cxn modelId="{AA3F1E27-D84D-4DC4-92FF-EAE705D90FD5}" type="presParOf" srcId="{A7807FD2-7D58-4592-98D8-1493852FCE2F}" destId="{A91AB2D6-A63A-456E-91EA-0D017781FE8C}" srcOrd="0" destOrd="0" presId="urn:microsoft.com/office/officeart/2005/8/layout/pyramid1"/>
    <dgm:cxn modelId="{4713C1F9-00A7-4331-A84F-FDC11E1AF9DF}" type="presParOf" srcId="{A7807FD2-7D58-4592-98D8-1493852FCE2F}" destId="{454B50A4-9AF3-4E20-97AA-DE35A64EA708}" srcOrd="1" destOrd="0" presId="urn:microsoft.com/office/officeart/2005/8/layout/pyramid1"/>
  </dgm:cxnLst>
  <dgm:bg/>
  <dgm:whole/>
  <dgm:extLst>
    <a:ext uri="http://schemas.microsoft.com/office/drawing/2008/diagram">
      <dsp:dataModelExt xmlns:dsp="http://schemas.microsoft.com/office/drawing/2008/diagram" xmlns="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F13750F7-AE8A-4494-BFEB-5A5C157844EB}">
      <dsp:nvSpPr>
        <dsp:cNvPr id="0" name=""/>
        <dsp:cNvSpPr/>
      </dsp:nvSpPr>
      <dsp:spPr>
        <a:xfrm>
          <a:off x="1318461" y="0"/>
          <a:ext cx="439487" cy="276997"/>
        </a:xfrm>
        <a:prstGeom prst="trapezoid">
          <a:avLst>
            <a:gd name="adj" fmla="val 79331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900" kern="1200"/>
            <a:t>تحقيق الذات</a:t>
          </a:r>
          <a:endParaRPr lang="en-US" sz="900" kern="1200"/>
        </a:p>
      </dsp:txBody>
      <dsp:txXfrm>
        <a:off x="1318461" y="0"/>
        <a:ext cx="439487" cy="276997"/>
      </dsp:txXfrm>
    </dsp:sp>
    <dsp:sp modelId="{19BAD25D-AEE3-472E-8CC8-5F85298E613B}">
      <dsp:nvSpPr>
        <dsp:cNvPr id="0" name=""/>
        <dsp:cNvSpPr/>
      </dsp:nvSpPr>
      <dsp:spPr>
        <a:xfrm>
          <a:off x="1098717" y="276997"/>
          <a:ext cx="878974" cy="276997"/>
        </a:xfrm>
        <a:prstGeom prst="trapezoid">
          <a:avLst>
            <a:gd name="adj" fmla="val 79331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900" kern="1200"/>
            <a:t>حاجات جماليه</a:t>
          </a:r>
          <a:endParaRPr lang="en-US" sz="900" kern="1200"/>
        </a:p>
      </dsp:txBody>
      <dsp:txXfrm>
        <a:off x="1252538" y="276997"/>
        <a:ext cx="571333" cy="276997"/>
      </dsp:txXfrm>
    </dsp:sp>
    <dsp:sp modelId="{44657FCA-83F6-4E52-A1DD-603CD119C066}">
      <dsp:nvSpPr>
        <dsp:cNvPr id="0" name=""/>
        <dsp:cNvSpPr/>
      </dsp:nvSpPr>
      <dsp:spPr>
        <a:xfrm>
          <a:off x="878974" y="553994"/>
          <a:ext cx="1318461" cy="276997"/>
        </a:xfrm>
        <a:prstGeom prst="trapezoid">
          <a:avLst>
            <a:gd name="adj" fmla="val 79331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100" kern="1200"/>
            <a:t>حاجات معرفيه </a:t>
          </a:r>
          <a:endParaRPr lang="en-US" sz="1100" kern="1200"/>
        </a:p>
      </dsp:txBody>
      <dsp:txXfrm>
        <a:off x="1109705" y="553994"/>
        <a:ext cx="856999" cy="276997"/>
      </dsp:txXfrm>
    </dsp:sp>
    <dsp:sp modelId="{EF87FC5F-6844-4984-8918-BD1EDBC41ADF}">
      <dsp:nvSpPr>
        <dsp:cNvPr id="0" name=""/>
        <dsp:cNvSpPr/>
      </dsp:nvSpPr>
      <dsp:spPr>
        <a:xfrm>
          <a:off x="659230" y="830991"/>
          <a:ext cx="1757948" cy="276997"/>
        </a:xfrm>
        <a:prstGeom prst="trapezoid">
          <a:avLst>
            <a:gd name="adj" fmla="val 79331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200" kern="1200"/>
            <a:t>حاجات التقدير و التميز</a:t>
          </a:r>
          <a:endParaRPr lang="en-US" sz="1200" kern="1200"/>
        </a:p>
      </dsp:txBody>
      <dsp:txXfrm>
        <a:off x="966871" y="830991"/>
        <a:ext cx="1142666" cy="276997"/>
      </dsp:txXfrm>
    </dsp:sp>
    <dsp:sp modelId="{7998CA3A-DDE4-4AB7-A75E-B67FE1C7C921}">
      <dsp:nvSpPr>
        <dsp:cNvPr id="0" name=""/>
        <dsp:cNvSpPr/>
      </dsp:nvSpPr>
      <dsp:spPr>
        <a:xfrm>
          <a:off x="439487" y="1107989"/>
          <a:ext cx="2197435" cy="276997"/>
        </a:xfrm>
        <a:prstGeom prst="trapezoid">
          <a:avLst>
            <a:gd name="adj" fmla="val 79331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400" kern="1200"/>
            <a:t>حاجات الحب و الانتماء</a:t>
          </a:r>
          <a:endParaRPr lang="en-US" sz="1400" kern="1200"/>
        </a:p>
      </dsp:txBody>
      <dsp:txXfrm>
        <a:off x="824038" y="1107989"/>
        <a:ext cx="1428333" cy="276997"/>
      </dsp:txXfrm>
    </dsp:sp>
    <dsp:sp modelId="{B5237CF1-A37E-4720-BA6A-4BDECF0CD83D}">
      <dsp:nvSpPr>
        <dsp:cNvPr id="0" name=""/>
        <dsp:cNvSpPr/>
      </dsp:nvSpPr>
      <dsp:spPr>
        <a:xfrm>
          <a:off x="219743" y="1384986"/>
          <a:ext cx="2636922" cy="276997"/>
        </a:xfrm>
        <a:prstGeom prst="trapezoid">
          <a:avLst>
            <a:gd name="adj" fmla="val 79331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400" kern="1200"/>
            <a:t>حاجات الامن و السلامة</a:t>
          </a:r>
          <a:endParaRPr lang="en-US" sz="1400" kern="1200"/>
        </a:p>
      </dsp:txBody>
      <dsp:txXfrm>
        <a:off x="681205" y="1384986"/>
        <a:ext cx="1713999" cy="276997"/>
      </dsp:txXfrm>
    </dsp:sp>
    <dsp:sp modelId="{A91AB2D6-A63A-456E-91EA-0D017781FE8C}">
      <dsp:nvSpPr>
        <dsp:cNvPr id="0" name=""/>
        <dsp:cNvSpPr/>
      </dsp:nvSpPr>
      <dsp:spPr>
        <a:xfrm>
          <a:off x="0" y="1661983"/>
          <a:ext cx="3076410" cy="276997"/>
        </a:xfrm>
        <a:prstGeom prst="trapezoid">
          <a:avLst>
            <a:gd name="adj" fmla="val 79331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200" kern="1200">
              <a:latin typeface="Adobe Arabic" pitchFamily="18" charset="-78"/>
              <a:cs typeface="+mn-cs"/>
            </a:rPr>
            <a:t>حاجات فسيولوجيه ( جوع\جنس\امومه)</a:t>
          </a:r>
          <a:endParaRPr lang="en-US" sz="1200" kern="1200">
            <a:latin typeface="Adobe Arabic" pitchFamily="18" charset="-78"/>
            <a:cs typeface="+mn-cs"/>
          </a:endParaRPr>
        </a:p>
      </dsp:txBody>
      <dsp:txXfrm>
        <a:off x="538371" y="1661983"/>
        <a:ext cx="1999666" cy="27699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1">
  <dgm:title val=""/>
  <dgm:desc val=""/>
  <dgm:catLst>
    <dgm:cat type="pyramid" pri="1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pyra">
          <dgm:param type="linDir" val="fromB"/>
          <dgm:param type="txDir" val="fromT"/>
          <dgm:param type="pyraAcctPos" val="aft"/>
          <dgm:param type="pyraAcctTxMar" val="step"/>
          <dgm:param type="pyraAcctBkgdNode" val="acctBkgd"/>
          <dgm:param type="pyraAcctTxNode" val="acctTx"/>
          <dgm:param type="pyraLvlNode" val="level"/>
        </dgm:alg>
      </dgm:if>
      <dgm:else name="Name3">
        <dgm:alg type="pyra">
          <dgm:param type="linDir" val="fromB"/>
          <dgm:param type="txDir" val="fromT"/>
          <dgm:param type="pyraAcctPos" val="bef"/>
          <dgm:param type="pyraAcctTxMar" val="step"/>
          <dgm:param type="pyraAcctBkgdNode" val="acctBkgd"/>
          <dgm:param type="pyraAcctTxNode" val="acctTx"/>
          <dgm:param type="pyraLvlNode" val="level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ptType="all node" func="maxDepth" op="gte" val="2">
        <dgm:constrLst>
          <dgm:constr type="primFontSz" for="des" forName="levelTx" op="equ"/>
          <dgm:constr type="secFontSz" for="des" forName="acctTx" op="equ"/>
          <dgm:constr type="pyraAcctRatio" val="0.32"/>
        </dgm:constrLst>
      </dgm:if>
      <dgm:else name="Name6">
        <dgm:constrLst>
          <dgm:constr type="primFontSz" for="des" forName="levelTx" op="equ"/>
          <dgm:constr type="secFontSz" for="des" forName="acctTx" op="equ"/>
          <dgm:constr type="pyraAcctRatio"/>
        </dgm:constrLst>
      </dgm:else>
    </dgm:choose>
    <dgm:ruleLst/>
    <dgm:forEach name="Name7" axis="ch" ptType="node">
      <dgm:layoutNode name="Name8">
        <dgm:alg type="composite">
          <dgm:param type="horzAlign" val="none"/>
        </dgm:alg>
        <dgm:shape xmlns:r="http://schemas.openxmlformats.org/officeDocument/2006/relationships" r:blip="">
          <dgm:adjLst/>
        </dgm:shape>
        <dgm:presOf/>
        <dgm:choose name="Name9">
          <dgm:if name="Name10" axis="self" ptType="node" func="pos" op="equ" val="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/>
              <dgm:constr type="h" for="ch" forName="levelTx" refType="h" refFor="ch" refForName="level"/>
            </dgm:constrLst>
          </dgm:if>
          <dgm:else name="Name1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 fact="0.65"/>
              <dgm:constr type="h" for="ch" forName="levelTx" refType="h" refFor="ch" refForName="level"/>
            </dgm:constrLst>
          </dgm:else>
        </dgm:choose>
        <dgm:ruleLst/>
        <dgm:choose name="Name12">
          <dgm:if name="Name13" axis="ch" ptType="node" func="cnt" op="gte" val="1">
            <dgm:layoutNode name="acctBkgd" styleLbl="alignAcc1">
              <dgm:alg type="sp"/>
              <dgm:shape xmlns:r="http://schemas.openxmlformats.org/officeDocument/2006/relationships" type="nonIsoscelesTrapezoid" r:blip="">
                <dgm:adjLst/>
              </dgm:shape>
              <dgm:presOf axis="des" ptType="node"/>
              <dgm:constrLst/>
              <dgm:ruleLst/>
            </dgm:layoutNode>
            <dgm:layoutNode name="acctTx" styleLbl="alignAcc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type="nonIsoscelesTrapezoid" r:blip="" hideGeom="1">
                <dgm:adjLst/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3"/>
                <dgm:constr type="bMarg" refType="secFontSz" fact="0.3"/>
                <dgm:constr type="lMarg" refType="secFontSz" fact="0.3"/>
                <dgm:constr type="rMarg" refType="secFontSz" fact="0.3"/>
              </dgm:constrLst>
              <dgm:ruleLst>
                <dgm:rule type="secFontSz" val="5" fact="NaN" max="NaN"/>
              </dgm:ruleLst>
            </dgm:layoutNode>
          </dgm:if>
          <dgm:else name="Name14"/>
        </dgm:choose>
        <dgm:layoutNode name="level">
          <dgm:varLst>
            <dgm:chMax val="1"/>
            <dgm:bulletEnabled val="1"/>
          </dgm:varLst>
          <dgm:alg type="sp"/>
          <dgm:shape xmlns:r="http://schemas.openxmlformats.org/officeDocument/2006/relationships" type="trapezoid" r:blip="">
            <dgm:adjLst/>
          </dgm:shape>
          <dgm:presOf axis="self"/>
          <dgm:constrLst>
            <dgm:constr type="h" val="500"/>
            <dgm:constr type="w" val="1"/>
          </dgm:constrLst>
          <dgm:ruleLst/>
        </dgm:layoutNode>
        <dgm:layoutNode name="levelTx" styleLbl="revTx">
          <dgm:varLst>
            <dgm:chMax val="1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1504</Words>
  <Characters>8576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Mhaya</dc:creator>
  <cp:lastModifiedBy>Mhaya</cp:lastModifiedBy>
  <cp:revision>2</cp:revision>
  <cp:lastPrinted>2011-06-12T13:34:00Z</cp:lastPrinted>
  <dcterms:created xsi:type="dcterms:W3CDTF">2011-06-12T13:42:00Z</dcterms:created>
  <dcterms:modified xsi:type="dcterms:W3CDTF">2011-06-12T13:42:00Z</dcterms:modified>
</cp:coreProperties>
</file>