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745" w:rsidRPr="00E32745" w:rsidRDefault="00E32745" w:rsidP="00E32745">
      <w:pPr>
        <w:tabs>
          <w:tab w:val="right" w:pos="10890"/>
        </w:tabs>
        <w:jc w:val="right"/>
        <w:rPr>
          <w:rFonts w:cs="Andalus"/>
          <w:sz w:val="32"/>
          <w:szCs w:val="32"/>
          <w:rtl/>
        </w:rPr>
      </w:pPr>
      <w:r w:rsidRPr="00E32745">
        <w:rPr>
          <w:rFonts w:cs="Andalus" w:hint="cs"/>
          <w:sz w:val="32"/>
          <w:szCs w:val="32"/>
          <w:rtl/>
        </w:rPr>
        <w:t xml:space="preserve">وزارة التربية والتعليم </w:t>
      </w:r>
    </w:p>
    <w:p w:rsidR="00E32745" w:rsidRPr="00E32745" w:rsidRDefault="00E32745" w:rsidP="00E32745">
      <w:pPr>
        <w:tabs>
          <w:tab w:val="right" w:pos="10890"/>
        </w:tabs>
        <w:jc w:val="right"/>
        <w:rPr>
          <w:rFonts w:cs="Andalus"/>
          <w:sz w:val="32"/>
          <w:szCs w:val="32"/>
          <w:rtl/>
        </w:rPr>
      </w:pPr>
      <w:r w:rsidRPr="00E32745">
        <w:rPr>
          <w:rFonts w:cs="Andalus" w:hint="cs"/>
          <w:sz w:val="32"/>
          <w:szCs w:val="32"/>
          <w:rtl/>
        </w:rPr>
        <w:t xml:space="preserve">منطقة العين التعليمية </w:t>
      </w:r>
    </w:p>
    <w:p w:rsidR="00E32745" w:rsidRPr="00E32745" w:rsidRDefault="00E32745" w:rsidP="00AD0A8D">
      <w:pPr>
        <w:tabs>
          <w:tab w:val="right" w:pos="10890"/>
        </w:tabs>
        <w:jc w:val="right"/>
        <w:rPr>
          <w:sz w:val="32"/>
          <w:szCs w:val="32"/>
        </w:rPr>
      </w:pPr>
      <w:r w:rsidRPr="00E32745">
        <w:rPr>
          <w:rFonts w:cs="Andalus" w:hint="cs"/>
          <w:sz w:val="32"/>
          <w:szCs w:val="32"/>
          <w:rtl/>
        </w:rPr>
        <w:t xml:space="preserve">مدرسة الثانوية </w:t>
      </w:r>
    </w:p>
    <w:p w:rsidR="00E32745" w:rsidRPr="00E32745" w:rsidRDefault="00E32745" w:rsidP="00EB7D7C">
      <w:pPr>
        <w:rPr>
          <w:rtl/>
        </w:rPr>
      </w:pPr>
    </w:p>
    <w:p w:rsidR="00E32745" w:rsidRPr="00E32745" w:rsidRDefault="00E32745" w:rsidP="00E32745">
      <w:pPr>
        <w:rPr>
          <w:rFonts w:cs="Andalus"/>
          <w:rtl/>
        </w:rPr>
      </w:pPr>
    </w:p>
    <w:p w:rsidR="00E32745" w:rsidRPr="00E32745" w:rsidRDefault="00E32745" w:rsidP="00E32745">
      <w:pPr>
        <w:tabs>
          <w:tab w:val="left" w:pos="5968"/>
        </w:tabs>
        <w:jc w:val="center"/>
        <w:rPr>
          <w:rFonts w:cs="Andalus"/>
          <w:sz w:val="96"/>
          <w:szCs w:val="96"/>
          <w:rtl/>
          <w:lang w:bidi="ar-AE"/>
        </w:rPr>
      </w:pPr>
      <w:r w:rsidRPr="00E32745">
        <w:rPr>
          <w:rFonts w:cs="Andalus" w:hint="cs"/>
          <w:sz w:val="96"/>
          <w:szCs w:val="96"/>
          <w:rtl/>
        </w:rPr>
        <w:t xml:space="preserve">تقرير </w:t>
      </w:r>
      <w:r>
        <w:rPr>
          <w:rFonts w:cs="Andalus" w:hint="cs"/>
          <w:sz w:val="96"/>
          <w:szCs w:val="96"/>
          <w:rtl/>
          <w:lang w:bidi="ar-AE"/>
        </w:rPr>
        <w:t>مادة الاحياء</w:t>
      </w:r>
    </w:p>
    <w:p w:rsidR="00E32745" w:rsidRPr="00E32745" w:rsidRDefault="00E32745" w:rsidP="00E32745">
      <w:pPr>
        <w:tabs>
          <w:tab w:val="left" w:pos="5968"/>
        </w:tabs>
        <w:jc w:val="center"/>
        <w:rPr>
          <w:rFonts w:cs="Andalus"/>
          <w:sz w:val="72"/>
          <w:szCs w:val="72"/>
          <w:rtl/>
        </w:rPr>
      </w:pPr>
      <w:r>
        <w:rPr>
          <w:rFonts w:cs="Andalus" w:hint="cs"/>
          <w:sz w:val="72"/>
          <w:szCs w:val="72"/>
          <w:rtl/>
        </w:rPr>
        <w:t>ازالة الماء والأملاح من العظم</w:t>
      </w:r>
    </w:p>
    <w:p w:rsidR="00E32745" w:rsidRDefault="00E32745"/>
    <w:p w:rsidR="00E32745" w:rsidRPr="00E32745" w:rsidRDefault="00E32745" w:rsidP="00E32745"/>
    <w:p w:rsidR="00E32745" w:rsidRPr="00E32745" w:rsidRDefault="00EB7D7C" w:rsidP="00E32745">
      <w:r>
        <w:rPr>
          <w:noProof/>
        </w:rPr>
        <w:drawing>
          <wp:anchor distT="0" distB="0" distL="114300" distR="114300" simplePos="0" relativeHeight="251670528" behindDoc="1" locked="0" layoutInCell="1" allowOverlap="1">
            <wp:simplePos x="0" y="0"/>
            <wp:positionH relativeFrom="column">
              <wp:posOffset>890905</wp:posOffset>
            </wp:positionH>
            <wp:positionV relativeFrom="paragraph">
              <wp:posOffset>180340</wp:posOffset>
            </wp:positionV>
            <wp:extent cx="3190240" cy="2553970"/>
            <wp:effectExtent l="19050" t="0" r="0" b="0"/>
            <wp:wrapNone/>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srcRect/>
                    <a:stretch>
                      <a:fillRect/>
                    </a:stretch>
                  </pic:blipFill>
                  <pic:spPr bwMode="auto">
                    <a:xfrm>
                      <a:off x="0" y="0"/>
                      <a:ext cx="3190240" cy="2553970"/>
                    </a:xfrm>
                    <a:prstGeom prst="rect">
                      <a:avLst/>
                    </a:prstGeom>
                    <a:noFill/>
                    <a:ln w="9525">
                      <a:noFill/>
                      <a:miter lim="800000"/>
                      <a:headEnd/>
                      <a:tailEnd/>
                    </a:ln>
                  </pic:spPr>
                </pic:pic>
              </a:graphicData>
            </a:graphic>
          </wp:anchor>
        </w:drawing>
      </w:r>
    </w:p>
    <w:p w:rsidR="00E32745" w:rsidRPr="00E32745" w:rsidRDefault="00E32745" w:rsidP="00E32745"/>
    <w:p w:rsidR="00E32745" w:rsidRDefault="00E32745" w:rsidP="00E32745"/>
    <w:p w:rsidR="00E32745" w:rsidRPr="008E6F33" w:rsidRDefault="00E32745" w:rsidP="00AD0A8D">
      <w:pPr>
        <w:tabs>
          <w:tab w:val="left" w:pos="10174"/>
        </w:tabs>
        <w:jc w:val="right"/>
        <w:rPr>
          <w:rFonts w:cs="Andalus"/>
          <w:sz w:val="72"/>
          <w:szCs w:val="72"/>
          <w:rtl/>
          <w:lang w:bidi="ar-AE"/>
        </w:rPr>
      </w:pPr>
      <w:r>
        <w:rPr>
          <w:rFonts w:cs="Andalus" w:hint="cs"/>
          <w:sz w:val="72"/>
          <w:szCs w:val="72"/>
          <w:rtl/>
          <w:lang w:bidi="ar-AE"/>
        </w:rPr>
        <w:t>الاسم:</w:t>
      </w:r>
    </w:p>
    <w:p w:rsidR="00E32745" w:rsidRPr="008E6F33" w:rsidRDefault="00E32745" w:rsidP="00AD0A8D">
      <w:pPr>
        <w:tabs>
          <w:tab w:val="left" w:pos="10174"/>
        </w:tabs>
        <w:jc w:val="right"/>
        <w:rPr>
          <w:rFonts w:cs="Andalus"/>
          <w:sz w:val="72"/>
          <w:szCs w:val="72"/>
          <w:rtl/>
          <w:lang w:bidi="ar-AE"/>
        </w:rPr>
      </w:pPr>
      <w:r w:rsidRPr="008E6F33">
        <w:rPr>
          <w:rFonts w:cs="Andalus" w:hint="cs"/>
          <w:sz w:val="72"/>
          <w:szCs w:val="72"/>
          <w:rtl/>
          <w:lang w:bidi="ar-AE"/>
        </w:rPr>
        <w:t>الصف : 1</w:t>
      </w:r>
      <w:r>
        <w:rPr>
          <w:rFonts w:cs="Andalus" w:hint="cs"/>
          <w:sz w:val="72"/>
          <w:szCs w:val="72"/>
          <w:rtl/>
          <w:lang w:bidi="ar-AE"/>
        </w:rPr>
        <w:t>2</w:t>
      </w:r>
      <w:r w:rsidRPr="008E6F33">
        <w:rPr>
          <w:rFonts w:cs="Andalus" w:hint="cs"/>
          <w:sz w:val="72"/>
          <w:szCs w:val="72"/>
          <w:rtl/>
          <w:lang w:bidi="ar-AE"/>
        </w:rPr>
        <w:t>-</w:t>
      </w:r>
      <w:r>
        <w:rPr>
          <w:rFonts w:cs="Andalus" w:hint="cs"/>
          <w:sz w:val="72"/>
          <w:szCs w:val="72"/>
          <w:rtl/>
          <w:lang w:bidi="ar-AE"/>
        </w:rPr>
        <w:t>ع</w:t>
      </w:r>
      <w:r w:rsidRPr="008E6F33">
        <w:rPr>
          <w:rFonts w:cs="Andalus" w:hint="cs"/>
          <w:sz w:val="72"/>
          <w:szCs w:val="72"/>
          <w:rtl/>
          <w:lang w:bidi="ar-AE"/>
        </w:rPr>
        <w:t>-</w:t>
      </w:r>
    </w:p>
    <w:p w:rsidR="00E32745" w:rsidRDefault="00E32745" w:rsidP="00E32745">
      <w:pPr>
        <w:tabs>
          <w:tab w:val="left" w:pos="10174"/>
        </w:tabs>
        <w:rPr>
          <w:sz w:val="28"/>
          <w:szCs w:val="28"/>
          <w:lang w:bidi="ar-AE"/>
        </w:rPr>
      </w:pPr>
    </w:p>
    <w:p w:rsidR="00CD7818" w:rsidRDefault="00CD7818" w:rsidP="00E32745">
      <w:pPr>
        <w:tabs>
          <w:tab w:val="left" w:pos="10784"/>
        </w:tabs>
        <w:rPr>
          <w:rtl/>
        </w:rPr>
      </w:pPr>
    </w:p>
    <w:p w:rsidR="00E32745" w:rsidRDefault="00E32745" w:rsidP="00E32745">
      <w:pPr>
        <w:tabs>
          <w:tab w:val="left" w:pos="10784"/>
        </w:tabs>
        <w:rPr>
          <w:rtl/>
        </w:rPr>
      </w:pPr>
    </w:p>
    <w:p w:rsidR="00E32745" w:rsidRDefault="00E32745" w:rsidP="00E32745">
      <w:pPr>
        <w:tabs>
          <w:tab w:val="left" w:pos="10784"/>
        </w:tabs>
        <w:rPr>
          <w:rtl/>
        </w:rPr>
      </w:pPr>
    </w:p>
    <w:p w:rsidR="00E32745" w:rsidRDefault="00E32745" w:rsidP="00E32745">
      <w:pPr>
        <w:tabs>
          <w:tab w:val="left" w:pos="10784"/>
        </w:tabs>
        <w:jc w:val="center"/>
        <w:rPr>
          <w:rtl/>
        </w:rPr>
      </w:pPr>
    </w:p>
    <w:p w:rsidR="002C29A0" w:rsidRPr="002C29A0" w:rsidRDefault="002C29A0" w:rsidP="00E32745">
      <w:pPr>
        <w:tabs>
          <w:tab w:val="left" w:pos="10784"/>
        </w:tabs>
        <w:jc w:val="center"/>
        <w:rPr>
          <w:rFonts w:cs="Andalus" w:hint="cs"/>
          <w:rtl/>
        </w:rPr>
      </w:pPr>
    </w:p>
    <w:p w:rsidR="00E32745" w:rsidRDefault="00E32745" w:rsidP="00E32745">
      <w:pPr>
        <w:tabs>
          <w:tab w:val="left" w:pos="10784"/>
        </w:tabs>
        <w:jc w:val="center"/>
        <w:rPr>
          <w:rFonts w:cs="Andalus" w:hint="cs"/>
          <w:sz w:val="44"/>
          <w:szCs w:val="44"/>
          <w:rtl/>
        </w:rPr>
      </w:pPr>
      <w:r w:rsidRPr="002C29A0">
        <w:rPr>
          <w:rFonts w:cs="Andalus" w:hint="cs"/>
          <w:sz w:val="44"/>
          <w:szCs w:val="44"/>
          <w:rtl/>
        </w:rPr>
        <w:lastRenderedPageBreak/>
        <w:t>التقرير</w:t>
      </w:r>
    </w:p>
    <w:p w:rsidR="00EE5BE1" w:rsidRDefault="00EE5BE1" w:rsidP="00EE5BE1">
      <w:pPr>
        <w:tabs>
          <w:tab w:val="left" w:pos="10784"/>
        </w:tabs>
        <w:jc w:val="right"/>
        <w:rPr>
          <w:rFonts w:cs="Andalus" w:hint="cs"/>
          <w:sz w:val="40"/>
          <w:szCs w:val="40"/>
          <w:rtl/>
        </w:rPr>
      </w:pPr>
      <w:r>
        <w:rPr>
          <w:rFonts w:cs="Andalus" w:hint="cs"/>
          <w:sz w:val="40"/>
          <w:szCs w:val="40"/>
          <w:rtl/>
        </w:rPr>
        <w:t>المقدمة:</w:t>
      </w:r>
    </w:p>
    <w:p w:rsidR="00EE5BE1" w:rsidRPr="00AD0A8D" w:rsidRDefault="00EE5BE1" w:rsidP="00EE5BE1">
      <w:pPr>
        <w:tabs>
          <w:tab w:val="left" w:pos="10784"/>
        </w:tabs>
        <w:jc w:val="right"/>
        <w:rPr>
          <w:rFonts w:cs="Andalus" w:hint="cs"/>
          <w:sz w:val="36"/>
          <w:szCs w:val="36"/>
          <w:rtl/>
        </w:rPr>
      </w:pPr>
      <w:r w:rsidRPr="00AD0A8D">
        <w:rPr>
          <w:rFonts w:cs="Andalus" w:hint="cs"/>
          <w:sz w:val="36"/>
          <w:szCs w:val="36"/>
          <w:rtl/>
        </w:rPr>
        <w:t>خلقنا الله وأبدع في خلقنا بل انه خلقنا من طين اي من لا شيء فقد مرة الانسان في اطوار خلقه قفد كان نطفة ومن ثم علقة ومن ثم مضغة ومن بعدها كساه الله عز وجل بالعظام واللحم فسبحانه قادر على كل شيء . فهيكل الانسان يتكون من 206 عظمة وللعظام وظائف عديدة وهي مكونة من فوسفات الكالسيوم وكربونات الكالسيوم وتعمل العظام كمستودع لتخزين الكالسيوم في الجسم وتحافظ على توازنه</w:t>
      </w:r>
      <w:r w:rsidR="00AD0A8D" w:rsidRPr="00AD0A8D">
        <w:rPr>
          <w:rFonts w:cs="Andalus" w:hint="cs"/>
          <w:sz w:val="36"/>
          <w:szCs w:val="36"/>
          <w:rtl/>
        </w:rPr>
        <w:t xml:space="preserve"> ولذلك اردت اكتشاف مدى اهمية الاملاح للعظام وما تأثير الخل الأبيض على العظام ....) </w:t>
      </w:r>
    </w:p>
    <w:p w:rsidR="00EE5BE1" w:rsidRDefault="00EE5BE1" w:rsidP="00E32745">
      <w:pPr>
        <w:tabs>
          <w:tab w:val="left" w:pos="10784"/>
        </w:tabs>
        <w:jc w:val="center"/>
        <w:rPr>
          <w:rFonts w:cs="Andalus" w:hint="cs"/>
          <w:sz w:val="44"/>
          <w:szCs w:val="44"/>
          <w:rtl/>
        </w:rPr>
      </w:pPr>
    </w:p>
    <w:p w:rsidR="002C29A0" w:rsidRPr="002C29A0" w:rsidRDefault="00EB7D7C" w:rsidP="002C29A0">
      <w:pPr>
        <w:tabs>
          <w:tab w:val="left" w:pos="10784"/>
        </w:tabs>
        <w:jc w:val="right"/>
        <w:rPr>
          <w:rFonts w:cs="Andalus" w:hint="cs"/>
          <w:sz w:val="44"/>
          <w:szCs w:val="44"/>
          <w:rtl/>
          <w:lang w:bidi="ar-AE"/>
        </w:rPr>
      </w:pPr>
      <w:r>
        <w:rPr>
          <w:rFonts w:cs="Andalus" w:hint="cs"/>
          <w:noProof/>
          <w:sz w:val="44"/>
          <w:szCs w:val="44"/>
          <w:rtl/>
        </w:rPr>
        <w:drawing>
          <wp:anchor distT="0" distB="0" distL="114300" distR="114300" simplePos="0" relativeHeight="251669504" behindDoc="1" locked="0" layoutInCell="1" allowOverlap="1">
            <wp:simplePos x="0" y="0"/>
            <wp:positionH relativeFrom="column">
              <wp:posOffset>662940</wp:posOffset>
            </wp:positionH>
            <wp:positionV relativeFrom="paragraph">
              <wp:posOffset>27940</wp:posOffset>
            </wp:positionV>
            <wp:extent cx="2393315" cy="2392680"/>
            <wp:effectExtent l="19050" t="0" r="6985" b="0"/>
            <wp:wrapTight wrapText="bothSides">
              <wp:wrapPolygon edited="0">
                <wp:start x="-172" y="0"/>
                <wp:lineTo x="-172" y="21497"/>
                <wp:lineTo x="21663" y="21497"/>
                <wp:lineTo x="21663" y="0"/>
                <wp:lineTo x="-172" y="0"/>
              </wp:wrapPolygon>
            </wp:wrapTight>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2393315" cy="2392680"/>
                    </a:xfrm>
                    <a:prstGeom prst="rect">
                      <a:avLst/>
                    </a:prstGeom>
                    <a:noFill/>
                    <a:ln w="9525">
                      <a:noFill/>
                      <a:miter lim="800000"/>
                      <a:headEnd/>
                      <a:tailEnd/>
                    </a:ln>
                  </pic:spPr>
                </pic:pic>
              </a:graphicData>
            </a:graphic>
          </wp:anchor>
        </w:drawing>
      </w:r>
      <w:r w:rsidR="002C29A0">
        <w:rPr>
          <w:rFonts w:cs="Andalus" w:hint="cs"/>
          <w:sz w:val="44"/>
          <w:szCs w:val="44"/>
          <w:rtl/>
          <w:lang w:bidi="ar-AE"/>
        </w:rPr>
        <w:t>*</w:t>
      </w:r>
      <w:r w:rsidR="002C29A0" w:rsidRPr="002C29A0">
        <w:rPr>
          <w:rFonts w:cs="Andalus" w:hint="cs"/>
          <w:sz w:val="44"/>
          <w:szCs w:val="44"/>
          <w:rtl/>
          <w:lang w:bidi="ar-AE"/>
        </w:rPr>
        <w:t>الفكرة : ازالة الماء والاملاح من العظام</w:t>
      </w:r>
    </w:p>
    <w:p w:rsidR="002C29A0" w:rsidRPr="002C29A0" w:rsidRDefault="002C29A0" w:rsidP="002C29A0">
      <w:pPr>
        <w:tabs>
          <w:tab w:val="left" w:pos="10784"/>
        </w:tabs>
        <w:jc w:val="right"/>
        <w:rPr>
          <w:rFonts w:cs="Andalus" w:hint="cs"/>
          <w:sz w:val="44"/>
          <w:szCs w:val="44"/>
          <w:rtl/>
          <w:lang w:bidi="ar-AE"/>
        </w:rPr>
      </w:pPr>
      <w:r>
        <w:rPr>
          <w:rFonts w:cs="Andalus" w:hint="cs"/>
          <w:sz w:val="44"/>
          <w:szCs w:val="44"/>
          <w:rtl/>
          <w:lang w:bidi="ar-AE"/>
        </w:rPr>
        <w:t>*</w:t>
      </w:r>
      <w:r w:rsidRPr="002C29A0">
        <w:rPr>
          <w:rFonts w:cs="Andalus" w:hint="cs"/>
          <w:sz w:val="44"/>
          <w:szCs w:val="44"/>
          <w:rtl/>
          <w:lang w:bidi="ar-AE"/>
        </w:rPr>
        <w:t>الاهداف:</w:t>
      </w:r>
    </w:p>
    <w:p w:rsidR="002C29A0" w:rsidRPr="002C29A0" w:rsidRDefault="002C29A0" w:rsidP="002C29A0">
      <w:pPr>
        <w:tabs>
          <w:tab w:val="left" w:pos="10784"/>
        </w:tabs>
        <w:bidi/>
        <w:rPr>
          <w:rFonts w:cs="Andalus" w:hint="cs"/>
          <w:sz w:val="40"/>
          <w:szCs w:val="40"/>
          <w:rtl/>
          <w:lang w:bidi="ar-AE"/>
        </w:rPr>
      </w:pPr>
      <w:r w:rsidRPr="002C29A0">
        <w:rPr>
          <w:rFonts w:cs="Andalus" w:hint="cs"/>
          <w:sz w:val="40"/>
          <w:szCs w:val="40"/>
          <w:rtl/>
          <w:lang w:bidi="ar-AE"/>
        </w:rPr>
        <w:t>1-التعرف على تركيب العظام.</w:t>
      </w:r>
      <w:r w:rsidR="00EB7D7C" w:rsidRPr="00EB7D7C">
        <w:rPr>
          <w:rFonts w:cs="Andalus" w:hint="cs"/>
          <w:sz w:val="40"/>
          <w:szCs w:val="40"/>
          <w:lang w:bidi="ar-AE"/>
        </w:rPr>
        <w:t xml:space="preserve"> </w:t>
      </w:r>
    </w:p>
    <w:p w:rsidR="002C29A0" w:rsidRPr="002C29A0" w:rsidRDefault="002C29A0" w:rsidP="002C29A0">
      <w:pPr>
        <w:tabs>
          <w:tab w:val="left" w:pos="10784"/>
        </w:tabs>
        <w:bidi/>
        <w:rPr>
          <w:rFonts w:cs="Andalus" w:hint="cs"/>
          <w:sz w:val="36"/>
          <w:szCs w:val="36"/>
          <w:rtl/>
          <w:lang w:bidi="ar-AE"/>
        </w:rPr>
      </w:pPr>
      <w:r w:rsidRPr="002C29A0">
        <w:rPr>
          <w:rFonts w:cs="Andalus" w:hint="cs"/>
          <w:sz w:val="36"/>
          <w:szCs w:val="36"/>
          <w:rtl/>
          <w:lang w:bidi="ar-AE"/>
        </w:rPr>
        <w:t>2-تحديد كمية الماء والاملاح المعدنية في العظم.</w:t>
      </w:r>
    </w:p>
    <w:p w:rsidR="002C29A0" w:rsidRPr="002C29A0" w:rsidRDefault="002C29A0" w:rsidP="002C29A0">
      <w:pPr>
        <w:tabs>
          <w:tab w:val="left" w:pos="10784"/>
        </w:tabs>
        <w:bidi/>
        <w:rPr>
          <w:rFonts w:cs="Andalus" w:hint="cs"/>
          <w:sz w:val="36"/>
          <w:szCs w:val="36"/>
          <w:rtl/>
          <w:lang w:bidi="ar-AE"/>
        </w:rPr>
      </w:pPr>
      <w:r w:rsidRPr="002C29A0">
        <w:rPr>
          <w:rFonts w:cs="Andalus" w:hint="cs"/>
          <w:sz w:val="36"/>
          <w:szCs w:val="36"/>
          <w:rtl/>
          <w:lang w:bidi="ar-AE"/>
        </w:rPr>
        <w:t>3-تأثير الخل الابيض على العظم.</w:t>
      </w:r>
    </w:p>
    <w:p w:rsidR="002C29A0" w:rsidRDefault="002C29A0" w:rsidP="002C29A0">
      <w:pPr>
        <w:tabs>
          <w:tab w:val="left" w:pos="10784"/>
        </w:tabs>
        <w:bidi/>
        <w:rPr>
          <w:rFonts w:cs="Andalus" w:hint="cs"/>
          <w:sz w:val="36"/>
          <w:szCs w:val="36"/>
          <w:rtl/>
          <w:lang w:bidi="ar-AE"/>
        </w:rPr>
      </w:pPr>
    </w:p>
    <w:p w:rsidR="00753EF8" w:rsidRDefault="00753EF8" w:rsidP="00753EF8">
      <w:pPr>
        <w:tabs>
          <w:tab w:val="left" w:pos="10784"/>
        </w:tabs>
        <w:bidi/>
        <w:rPr>
          <w:rFonts w:cs="Andalus" w:hint="cs"/>
          <w:sz w:val="36"/>
          <w:szCs w:val="36"/>
          <w:rtl/>
          <w:lang w:bidi="ar-AE"/>
        </w:rPr>
      </w:pPr>
    </w:p>
    <w:p w:rsidR="00753EF8" w:rsidRDefault="00753EF8" w:rsidP="00753EF8">
      <w:pPr>
        <w:tabs>
          <w:tab w:val="left" w:pos="10784"/>
        </w:tabs>
        <w:bidi/>
        <w:rPr>
          <w:rFonts w:cs="Andalus" w:hint="cs"/>
          <w:sz w:val="36"/>
          <w:szCs w:val="36"/>
          <w:rtl/>
          <w:lang w:bidi="ar-AE"/>
        </w:rPr>
      </w:pPr>
    </w:p>
    <w:p w:rsidR="00753EF8" w:rsidRDefault="00753EF8" w:rsidP="00753EF8">
      <w:pPr>
        <w:tabs>
          <w:tab w:val="left" w:pos="10784"/>
        </w:tabs>
        <w:bidi/>
        <w:rPr>
          <w:rFonts w:cs="Andalus" w:hint="cs"/>
          <w:sz w:val="36"/>
          <w:szCs w:val="36"/>
          <w:rtl/>
          <w:lang w:bidi="ar-AE"/>
        </w:rPr>
      </w:pPr>
    </w:p>
    <w:p w:rsidR="00753EF8" w:rsidRDefault="00753EF8" w:rsidP="00753EF8">
      <w:pPr>
        <w:tabs>
          <w:tab w:val="left" w:pos="10784"/>
        </w:tabs>
        <w:bidi/>
        <w:rPr>
          <w:rFonts w:cs="Andalus" w:hint="cs"/>
          <w:sz w:val="36"/>
          <w:szCs w:val="36"/>
          <w:rtl/>
          <w:lang w:bidi="ar-AE"/>
        </w:rPr>
      </w:pPr>
    </w:p>
    <w:p w:rsidR="002C29A0" w:rsidRPr="004C5B3E" w:rsidRDefault="002C29A0" w:rsidP="002C29A0">
      <w:pPr>
        <w:tabs>
          <w:tab w:val="left" w:pos="10784"/>
        </w:tabs>
        <w:jc w:val="right"/>
        <w:rPr>
          <w:rFonts w:hint="cs"/>
          <w:sz w:val="44"/>
          <w:szCs w:val="44"/>
          <w:rtl/>
          <w:lang w:bidi="ar-AE"/>
        </w:rPr>
      </w:pPr>
    </w:p>
    <w:p w:rsidR="002C29A0" w:rsidRPr="002C29A0" w:rsidRDefault="002C29A0" w:rsidP="002C29A0">
      <w:pPr>
        <w:tabs>
          <w:tab w:val="left" w:pos="10784"/>
        </w:tabs>
        <w:jc w:val="center"/>
        <w:rPr>
          <w:rFonts w:cs="Andalus"/>
          <w:sz w:val="48"/>
          <w:szCs w:val="48"/>
          <w:rtl/>
        </w:rPr>
      </w:pPr>
      <w:r>
        <w:rPr>
          <w:rFonts w:cs="Andalus" w:hint="cs"/>
          <w:sz w:val="48"/>
          <w:szCs w:val="48"/>
          <w:rtl/>
        </w:rPr>
        <w:t>*</w:t>
      </w:r>
      <w:r w:rsidR="00E32745" w:rsidRPr="002C29A0">
        <w:rPr>
          <w:rFonts w:cs="Andalus" w:hint="cs"/>
          <w:sz w:val="48"/>
          <w:szCs w:val="48"/>
          <w:rtl/>
        </w:rPr>
        <w:t>الأدوات :</w:t>
      </w:r>
      <w:r w:rsidRPr="002C29A0">
        <w:rPr>
          <w:rFonts w:cs="Andalus" w:hint="cs"/>
          <w:sz w:val="48"/>
          <w:szCs w:val="48"/>
          <w:rtl/>
        </w:rPr>
        <w:t xml:space="preserve">                               </w:t>
      </w:r>
    </w:p>
    <w:p w:rsidR="00E32745" w:rsidRPr="002C29A0" w:rsidRDefault="00F52B92" w:rsidP="00F52B92">
      <w:pPr>
        <w:pStyle w:val="ListParagraph"/>
        <w:numPr>
          <w:ilvl w:val="0"/>
          <w:numId w:val="1"/>
        </w:numPr>
        <w:tabs>
          <w:tab w:val="left" w:pos="10784"/>
        </w:tabs>
        <w:bidi/>
        <w:rPr>
          <w:rFonts w:cs="Andalus"/>
          <w:sz w:val="36"/>
          <w:szCs w:val="36"/>
        </w:rPr>
      </w:pPr>
      <w:r w:rsidRPr="002C29A0">
        <w:rPr>
          <w:rFonts w:cs="Andalus" w:hint="cs"/>
          <w:sz w:val="36"/>
          <w:szCs w:val="36"/>
          <w:rtl/>
        </w:rPr>
        <w:t>عظمتان .</w:t>
      </w:r>
    </w:p>
    <w:p w:rsidR="00F52B92" w:rsidRPr="002C29A0" w:rsidRDefault="00753EF8" w:rsidP="00F52B92">
      <w:pPr>
        <w:pStyle w:val="ListParagraph"/>
        <w:numPr>
          <w:ilvl w:val="0"/>
          <w:numId w:val="1"/>
        </w:numPr>
        <w:tabs>
          <w:tab w:val="left" w:pos="10784"/>
        </w:tabs>
        <w:bidi/>
        <w:rPr>
          <w:rFonts w:cs="Andalus"/>
          <w:sz w:val="36"/>
          <w:szCs w:val="36"/>
        </w:rPr>
      </w:pPr>
      <w:r>
        <w:rPr>
          <w:rFonts w:cs="Andalus" w:hint="cs"/>
          <w:noProof/>
          <w:sz w:val="36"/>
          <w:szCs w:val="36"/>
          <w:rtl/>
        </w:rPr>
        <w:drawing>
          <wp:anchor distT="0" distB="0" distL="114300" distR="114300" simplePos="0" relativeHeight="251668480" behindDoc="1" locked="0" layoutInCell="1" allowOverlap="1">
            <wp:simplePos x="0" y="0"/>
            <wp:positionH relativeFrom="column">
              <wp:posOffset>2101215</wp:posOffset>
            </wp:positionH>
            <wp:positionV relativeFrom="paragraph">
              <wp:posOffset>224790</wp:posOffset>
            </wp:positionV>
            <wp:extent cx="1762125" cy="1300480"/>
            <wp:effectExtent l="533400" t="95250" r="85725" b="90170"/>
            <wp:wrapTight wrapText="bothSides">
              <wp:wrapPolygon edited="0">
                <wp:start x="-1401" y="-1582"/>
                <wp:lineTo x="-1401" y="13605"/>
                <wp:lineTo x="-6538" y="16453"/>
                <wp:lineTo x="-6071" y="18668"/>
                <wp:lineTo x="-2802" y="23098"/>
                <wp:lineTo x="-2569" y="23098"/>
                <wp:lineTo x="21717" y="23098"/>
                <wp:lineTo x="22184" y="23098"/>
                <wp:lineTo x="22651" y="20566"/>
                <wp:lineTo x="22651" y="-1582"/>
                <wp:lineTo x="-1401" y="-1582"/>
              </wp:wrapPolygon>
            </wp:wrapTight>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1762125" cy="1300480"/>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00F52B92" w:rsidRPr="002C29A0">
        <w:rPr>
          <w:rFonts w:cs="Andalus" w:hint="cs"/>
          <w:sz w:val="36"/>
          <w:szCs w:val="36"/>
          <w:rtl/>
        </w:rPr>
        <w:t>فرن للتجفيف .</w:t>
      </w:r>
    </w:p>
    <w:p w:rsidR="00F52B92" w:rsidRPr="002C29A0" w:rsidRDefault="00F52B92" w:rsidP="00F52B92">
      <w:pPr>
        <w:pStyle w:val="ListParagraph"/>
        <w:numPr>
          <w:ilvl w:val="0"/>
          <w:numId w:val="1"/>
        </w:numPr>
        <w:tabs>
          <w:tab w:val="left" w:pos="10784"/>
        </w:tabs>
        <w:bidi/>
        <w:rPr>
          <w:rFonts w:cs="Andalus"/>
          <w:sz w:val="36"/>
          <w:szCs w:val="36"/>
        </w:rPr>
      </w:pPr>
      <w:r w:rsidRPr="002C29A0">
        <w:rPr>
          <w:rFonts w:cs="Andalus" w:hint="cs"/>
          <w:sz w:val="36"/>
          <w:szCs w:val="36"/>
          <w:rtl/>
        </w:rPr>
        <w:t xml:space="preserve">قفازات </w:t>
      </w:r>
    </w:p>
    <w:p w:rsidR="00F52B92" w:rsidRPr="002C29A0" w:rsidRDefault="00F52B92" w:rsidP="00F52B92">
      <w:pPr>
        <w:pStyle w:val="ListParagraph"/>
        <w:numPr>
          <w:ilvl w:val="0"/>
          <w:numId w:val="1"/>
        </w:numPr>
        <w:tabs>
          <w:tab w:val="left" w:pos="10784"/>
        </w:tabs>
        <w:bidi/>
        <w:rPr>
          <w:rFonts w:cs="Andalus"/>
          <w:sz w:val="36"/>
          <w:szCs w:val="36"/>
        </w:rPr>
      </w:pPr>
      <w:r w:rsidRPr="002C29A0">
        <w:rPr>
          <w:rFonts w:cs="Andalus" w:hint="cs"/>
          <w:sz w:val="36"/>
          <w:szCs w:val="36"/>
          <w:rtl/>
        </w:rPr>
        <w:t>خل أبيض</w:t>
      </w:r>
    </w:p>
    <w:p w:rsidR="00F52B92" w:rsidRPr="002C29A0" w:rsidRDefault="00F52B92" w:rsidP="00F52B92">
      <w:pPr>
        <w:pStyle w:val="ListParagraph"/>
        <w:numPr>
          <w:ilvl w:val="0"/>
          <w:numId w:val="1"/>
        </w:numPr>
        <w:tabs>
          <w:tab w:val="left" w:pos="10784"/>
        </w:tabs>
        <w:bidi/>
        <w:rPr>
          <w:rFonts w:cs="Andalus"/>
          <w:sz w:val="36"/>
          <w:szCs w:val="36"/>
        </w:rPr>
      </w:pPr>
      <w:r w:rsidRPr="002C29A0">
        <w:rPr>
          <w:rFonts w:cs="Andalus" w:hint="cs"/>
          <w:sz w:val="36"/>
          <w:szCs w:val="36"/>
          <w:rtl/>
        </w:rPr>
        <w:t xml:space="preserve">ميزان حساس </w:t>
      </w:r>
    </w:p>
    <w:p w:rsidR="00F52B92" w:rsidRPr="002C29A0" w:rsidRDefault="00F52B92" w:rsidP="00F52B92">
      <w:pPr>
        <w:pStyle w:val="ListParagraph"/>
        <w:tabs>
          <w:tab w:val="left" w:pos="10784"/>
        </w:tabs>
        <w:bidi/>
        <w:rPr>
          <w:rFonts w:cs="Andalus"/>
          <w:sz w:val="36"/>
          <w:szCs w:val="36"/>
          <w:rtl/>
        </w:rPr>
      </w:pPr>
    </w:p>
    <w:p w:rsidR="00F52B92" w:rsidRPr="002C29A0" w:rsidRDefault="00EE5BE1" w:rsidP="00F52B92">
      <w:pPr>
        <w:pStyle w:val="ListParagraph"/>
        <w:tabs>
          <w:tab w:val="left" w:pos="10784"/>
        </w:tabs>
        <w:bidi/>
        <w:rPr>
          <w:rFonts w:cs="Andalus" w:hint="cs"/>
          <w:sz w:val="36"/>
          <w:szCs w:val="36"/>
          <w:rtl/>
        </w:rPr>
      </w:pPr>
      <w:r>
        <w:rPr>
          <w:rFonts w:cs="Andalus" w:hint="cs"/>
          <w:noProof/>
          <w:sz w:val="36"/>
          <w:szCs w:val="36"/>
          <w:rtl/>
        </w:rPr>
        <w:drawing>
          <wp:anchor distT="0" distB="0" distL="114300" distR="114300" simplePos="0" relativeHeight="251663360" behindDoc="0" locked="0" layoutInCell="1" allowOverlap="1">
            <wp:simplePos x="0" y="0"/>
            <wp:positionH relativeFrom="column">
              <wp:posOffset>4244340</wp:posOffset>
            </wp:positionH>
            <wp:positionV relativeFrom="paragraph">
              <wp:posOffset>226060</wp:posOffset>
            </wp:positionV>
            <wp:extent cx="1924685" cy="1449070"/>
            <wp:effectExtent l="590550" t="95250" r="94615" b="93980"/>
            <wp:wrapSquare wrapText="bothSides"/>
            <wp:docPr id="4" name="Picture 3" descr="F:\6nat\صورة٠١٦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6nat\صورة٠١٦٥.jpg"/>
                    <pic:cNvPicPr>
                      <a:picLocks noChangeAspect="1" noChangeArrowheads="1"/>
                    </pic:cNvPicPr>
                  </pic:nvPicPr>
                  <pic:blipFill>
                    <a:blip r:embed="rId9" cstate="print"/>
                    <a:srcRect/>
                    <a:stretch>
                      <a:fillRect/>
                    </a:stretch>
                  </pic:blipFill>
                  <pic:spPr bwMode="auto">
                    <a:xfrm>
                      <a:off x="0" y="0"/>
                      <a:ext cx="1924685" cy="1449070"/>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00753EF8">
        <w:rPr>
          <w:rFonts w:cs="Andalus" w:hint="cs"/>
          <w:noProof/>
          <w:sz w:val="36"/>
          <w:szCs w:val="36"/>
          <w:rtl/>
        </w:rPr>
        <w:drawing>
          <wp:anchor distT="0" distB="0" distL="114300" distR="114300" simplePos="0" relativeHeight="251672576" behindDoc="1" locked="0" layoutInCell="1" allowOverlap="1">
            <wp:simplePos x="0" y="0"/>
            <wp:positionH relativeFrom="column">
              <wp:posOffset>1557959</wp:posOffset>
            </wp:positionH>
            <wp:positionV relativeFrom="paragraph">
              <wp:posOffset>290223</wp:posOffset>
            </wp:positionV>
            <wp:extent cx="1849727" cy="1390394"/>
            <wp:effectExtent l="590550" t="95250" r="93373" b="95506"/>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srcRect/>
                    <a:stretch>
                      <a:fillRect/>
                    </a:stretch>
                  </pic:blipFill>
                  <pic:spPr bwMode="auto">
                    <a:xfrm>
                      <a:off x="0" y="0"/>
                      <a:ext cx="1854229" cy="1393778"/>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2C29A0" w:rsidRDefault="002C29A0" w:rsidP="002C29A0">
      <w:pPr>
        <w:pStyle w:val="ListParagraph"/>
        <w:tabs>
          <w:tab w:val="left" w:pos="10784"/>
        </w:tabs>
        <w:bidi/>
        <w:rPr>
          <w:rFonts w:hint="cs"/>
          <w:sz w:val="32"/>
          <w:szCs w:val="32"/>
          <w:rtl/>
        </w:rPr>
      </w:pPr>
    </w:p>
    <w:p w:rsidR="002C29A0" w:rsidRDefault="002C29A0" w:rsidP="002C29A0">
      <w:pPr>
        <w:pStyle w:val="ListParagraph"/>
        <w:tabs>
          <w:tab w:val="left" w:pos="10784"/>
        </w:tabs>
        <w:bidi/>
        <w:rPr>
          <w:rFonts w:hint="cs"/>
          <w:sz w:val="32"/>
          <w:szCs w:val="32"/>
          <w:rtl/>
        </w:rPr>
      </w:pPr>
    </w:p>
    <w:p w:rsidR="002C29A0" w:rsidRDefault="002C29A0" w:rsidP="002C29A0">
      <w:pPr>
        <w:pStyle w:val="ListParagraph"/>
        <w:tabs>
          <w:tab w:val="left" w:pos="10784"/>
        </w:tabs>
        <w:bidi/>
        <w:rPr>
          <w:rFonts w:hint="cs"/>
          <w:sz w:val="32"/>
          <w:szCs w:val="32"/>
          <w:rtl/>
        </w:rPr>
      </w:pPr>
    </w:p>
    <w:p w:rsidR="002C29A0" w:rsidRDefault="002C29A0" w:rsidP="002C29A0">
      <w:pPr>
        <w:pStyle w:val="ListParagraph"/>
        <w:tabs>
          <w:tab w:val="left" w:pos="10784"/>
        </w:tabs>
        <w:bidi/>
        <w:rPr>
          <w:rFonts w:hint="cs"/>
          <w:sz w:val="32"/>
          <w:szCs w:val="32"/>
          <w:rtl/>
        </w:rPr>
      </w:pPr>
    </w:p>
    <w:p w:rsidR="002C29A0" w:rsidRDefault="002C29A0" w:rsidP="002C29A0">
      <w:pPr>
        <w:pStyle w:val="ListParagraph"/>
        <w:tabs>
          <w:tab w:val="left" w:pos="10784"/>
        </w:tabs>
        <w:bidi/>
        <w:rPr>
          <w:rFonts w:hint="cs"/>
          <w:sz w:val="32"/>
          <w:szCs w:val="32"/>
          <w:rtl/>
        </w:rPr>
      </w:pPr>
    </w:p>
    <w:p w:rsidR="00753EF8" w:rsidRDefault="00753EF8" w:rsidP="00753EF8">
      <w:pPr>
        <w:pStyle w:val="ListParagraph"/>
        <w:tabs>
          <w:tab w:val="left" w:pos="10784"/>
        </w:tabs>
        <w:bidi/>
        <w:rPr>
          <w:rFonts w:hint="cs"/>
          <w:sz w:val="32"/>
          <w:szCs w:val="32"/>
          <w:rtl/>
        </w:rPr>
      </w:pPr>
    </w:p>
    <w:p w:rsidR="00753EF8" w:rsidRDefault="00753EF8" w:rsidP="00753EF8">
      <w:pPr>
        <w:pStyle w:val="ListParagraph"/>
        <w:tabs>
          <w:tab w:val="left" w:pos="10784"/>
        </w:tabs>
        <w:bidi/>
        <w:rPr>
          <w:rFonts w:hint="cs"/>
          <w:sz w:val="32"/>
          <w:szCs w:val="32"/>
          <w:rtl/>
        </w:rPr>
      </w:pPr>
    </w:p>
    <w:p w:rsidR="00753EF8" w:rsidRDefault="00EE5BE1" w:rsidP="00753EF8">
      <w:pPr>
        <w:pStyle w:val="ListParagraph"/>
        <w:tabs>
          <w:tab w:val="left" w:pos="10784"/>
        </w:tabs>
        <w:bidi/>
        <w:rPr>
          <w:rFonts w:hint="cs"/>
          <w:sz w:val="32"/>
          <w:szCs w:val="32"/>
          <w:rtl/>
        </w:rPr>
      </w:pPr>
      <w:r>
        <w:rPr>
          <w:rFonts w:hint="cs"/>
          <w:noProof/>
          <w:sz w:val="32"/>
          <w:szCs w:val="32"/>
          <w:rtl/>
        </w:rPr>
        <w:drawing>
          <wp:anchor distT="0" distB="0" distL="114300" distR="114300" simplePos="0" relativeHeight="251667456" behindDoc="1" locked="0" layoutInCell="1" allowOverlap="1">
            <wp:simplePos x="0" y="0"/>
            <wp:positionH relativeFrom="column">
              <wp:posOffset>1562100</wp:posOffset>
            </wp:positionH>
            <wp:positionV relativeFrom="paragraph">
              <wp:posOffset>140335</wp:posOffset>
            </wp:positionV>
            <wp:extent cx="1993265" cy="1336675"/>
            <wp:effectExtent l="571500" t="95250" r="83185" b="92075"/>
            <wp:wrapTight wrapText="bothSides">
              <wp:wrapPolygon edited="0">
                <wp:start x="-1239" y="-1539"/>
                <wp:lineTo x="-1239" y="13237"/>
                <wp:lineTo x="-5367" y="16008"/>
                <wp:lineTo x="-6193" y="16931"/>
                <wp:lineTo x="-5780" y="18162"/>
                <wp:lineTo x="-2477" y="23088"/>
                <wp:lineTo x="-2271" y="23088"/>
                <wp:lineTo x="21469" y="23088"/>
                <wp:lineTo x="22089" y="23088"/>
                <wp:lineTo x="22501" y="20625"/>
                <wp:lineTo x="22501" y="-1539"/>
                <wp:lineTo x="-1239" y="-1539"/>
              </wp:wrapPolygon>
            </wp:wrapTight>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1993265" cy="1336675"/>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Pr>
          <w:rFonts w:hint="cs"/>
          <w:noProof/>
          <w:sz w:val="32"/>
          <w:szCs w:val="32"/>
          <w:rtl/>
        </w:rPr>
        <w:drawing>
          <wp:anchor distT="0" distB="0" distL="114300" distR="114300" simplePos="0" relativeHeight="251662336" behindDoc="0" locked="0" layoutInCell="1" allowOverlap="1">
            <wp:simplePos x="0" y="0"/>
            <wp:positionH relativeFrom="column">
              <wp:posOffset>4424045</wp:posOffset>
            </wp:positionH>
            <wp:positionV relativeFrom="paragraph">
              <wp:posOffset>1270</wp:posOffset>
            </wp:positionV>
            <wp:extent cx="1844675" cy="1393825"/>
            <wp:effectExtent l="571500" t="76200" r="79375" b="92075"/>
            <wp:wrapSquare wrapText="bothSides"/>
            <wp:docPr id="3" name="Picture 2" descr="F:\6nat\صورة٠١٦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6nat\صورة٠١٦٣.jpg"/>
                    <pic:cNvPicPr>
                      <a:picLocks noChangeAspect="1" noChangeArrowheads="1"/>
                    </pic:cNvPicPr>
                  </pic:nvPicPr>
                  <pic:blipFill>
                    <a:blip r:embed="rId12" cstate="print"/>
                    <a:srcRect/>
                    <a:stretch>
                      <a:fillRect/>
                    </a:stretch>
                  </pic:blipFill>
                  <pic:spPr bwMode="auto">
                    <a:xfrm>
                      <a:off x="0" y="0"/>
                      <a:ext cx="1844675" cy="1393825"/>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753EF8" w:rsidRDefault="00753EF8" w:rsidP="00753EF8">
      <w:pPr>
        <w:pStyle w:val="ListParagraph"/>
        <w:tabs>
          <w:tab w:val="left" w:pos="10784"/>
        </w:tabs>
        <w:bidi/>
        <w:rPr>
          <w:rFonts w:hint="cs"/>
          <w:sz w:val="32"/>
          <w:szCs w:val="32"/>
          <w:rtl/>
        </w:rPr>
      </w:pPr>
    </w:p>
    <w:p w:rsidR="00753EF8" w:rsidRDefault="00753EF8" w:rsidP="00753EF8">
      <w:pPr>
        <w:pStyle w:val="ListParagraph"/>
        <w:tabs>
          <w:tab w:val="left" w:pos="10784"/>
        </w:tabs>
        <w:bidi/>
        <w:rPr>
          <w:rFonts w:hint="cs"/>
          <w:sz w:val="32"/>
          <w:szCs w:val="32"/>
          <w:rtl/>
        </w:rPr>
      </w:pPr>
    </w:p>
    <w:p w:rsidR="00753EF8" w:rsidRDefault="00753EF8" w:rsidP="00753EF8">
      <w:pPr>
        <w:pStyle w:val="ListParagraph"/>
        <w:tabs>
          <w:tab w:val="left" w:pos="10784"/>
        </w:tabs>
        <w:bidi/>
        <w:rPr>
          <w:rFonts w:hint="cs"/>
          <w:sz w:val="32"/>
          <w:szCs w:val="32"/>
          <w:rtl/>
        </w:rPr>
      </w:pPr>
    </w:p>
    <w:p w:rsidR="00753EF8" w:rsidRDefault="00753EF8" w:rsidP="00753EF8">
      <w:pPr>
        <w:pStyle w:val="ListParagraph"/>
        <w:tabs>
          <w:tab w:val="left" w:pos="10784"/>
        </w:tabs>
        <w:bidi/>
        <w:rPr>
          <w:rFonts w:hint="cs"/>
          <w:sz w:val="32"/>
          <w:szCs w:val="32"/>
          <w:rtl/>
        </w:rPr>
      </w:pPr>
    </w:p>
    <w:p w:rsidR="00753EF8" w:rsidRDefault="00753EF8" w:rsidP="00753EF8">
      <w:pPr>
        <w:pStyle w:val="ListParagraph"/>
        <w:tabs>
          <w:tab w:val="left" w:pos="10784"/>
        </w:tabs>
        <w:bidi/>
        <w:rPr>
          <w:rFonts w:hint="cs"/>
          <w:sz w:val="32"/>
          <w:szCs w:val="32"/>
          <w:rtl/>
        </w:rPr>
      </w:pPr>
    </w:p>
    <w:p w:rsidR="00753EF8" w:rsidRDefault="00753EF8" w:rsidP="00753EF8">
      <w:pPr>
        <w:pStyle w:val="ListParagraph"/>
        <w:tabs>
          <w:tab w:val="left" w:pos="10784"/>
        </w:tabs>
        <w:bidi/>
        <w:rPr>
          <w:rFonts w:hint="cs"/>
          <w:sz w:val="32"/>
          <w:szCs w:val="32"/>
          <w:rtl/>
        </w:rPr>
      </w:pPr>
    </w:p>
    <w:p w:rsidR="00753EF8" w:rsidRDefault="00753EF8" w:rsidP="00753EF8">
      <w:pPr>
        <w:pStyle w:val="ListParagraph"/>
        <w:tabs>
          <w:tab w:val="left" w:pos="10784"/>
        </w:tabs>
        <w:bidi/>
        <w:rPr>
          <w:rFonts w:hint="cs"/>
          <w:sz w:val="32"/>
          <w:szCs w:val="32"/>
          <w:rtl/>
        </w:rPr>
      </w:pPr>
    </w:p>
    <w:p w:rsidR="00753EF8" w:rsidRDefault="00753EF8" w:rsidP="00753EF8">
      <w:pPr>
        <w:pStyle w:val="ListParagraph"/>
        <w:tabs>
          <w:tab w:val="left" w:pos="10784"/>
        </w:tabs>
        <w:bidi/>
        <w:rPr>
          <w:rFonts w:hint="cs"/>
          <w:sz w:val="32"/>
          <w:szCs w:val="32"/>
          <w:rtl/>
        </w:rPr>
      </w:pPr>
    </w:p>
    <w:p w:rsidR="00753EF8" w:rsidRDefault="00753EF8" w:rsidP="00753EF8">
      <w:pPr>
        <w:pStyle w:val="ListParagraph"/>
        <w:tabs>
          <w:tab w:val="left" w:pos="10784"/>
        </w:tabs>
        <w:bidi/>
        <w:rPr>
          <w:rFonts w:hint="cs"/>
          <w:sz w:val="32"/>
          <w:szCs w:val="32"/>
          <w:rtl/>
        </w:rPr>
      </w:pPr>
    </w:p>
    <w:p w:rsidR="00753EF8" w:rsidRDefault="00753EF8" w:rsidP="00753EF8">
      <w:pPr>
        <w:pStyle w:val="ListParagraph"/>
        <w:tabs>
          <w:tab w:val="left" w:pos="10784"/>
        </w:tabs>
        <w:bidi/>
        <w:rPr>
          <w:rFonts w:hint="cs"/>
          <w:sz w:val="32"/>
          <w:szCs w:val="32"/>
          <w:rtl/>
        </w:rPr>
      </w:pPr>
    </w:p>
    <w:p w:rsidR="00753EF8" w:rsidRDefault="00753EF8" w:rsidP="00753EF8">
      <w:pPr>
        <w:pStyle w:val="ListParagraph"/>
        <w:tabs>
          <w:tab w:val="left" w:pos="10784"/>
        </w:tabs>
        <w:bidi/>
        <w:rPr>
          <w:rFonts w:hint="cs"/>
          <w:sz w:val="32"/>
          <w:szCs w:val="32"/>
          <w:rtl/>
        </w:rPr>
      </w:pPr>
    </w:p>
    <w:p w:rsidR="002C29A0" w:rsidRDefault="002C29A0" w:rsidP="002C29A0">
      <w:pPr>
        <w:pStyle w:val="ListParagraph"/>
        <w:tabs>
          <w:tab w:val="left" w:pos="10784"/>
        </w:tabs>
        <w:bidi/>
        <w:rPr>
          <w:sz w:val="32"/>
          <w:szCs w:val="32"/>
          <w:rtl/>
        </w:rPr>
      </w:pPr>
    </w:p>
    <w:p w:rsidR="00F52B92" w:rsidRPr="00EB7D7C" w:rsidRDefault="00F52B92" w:rsidP="00F52B92">
      <w:pPr>
        <w:pStyle w:val="ListParagraph"/>
        <w:tabs>
          <w:tab w:val="left" w:pos="10784"/>
        </w:tabs>
        <w:bidi/>
        <w:rPr>
          <w:rFonts w:cs="Andalus" w:hint="cs"/>
          <w:sz w:val="48"/>
          <w:szCs w:val="48"/>
          <w:rtl/>
        </w:rPr>
      </w:pPr>
      <w:r w:rsidRPr="00EB7D7C">
        <w:rPr>
          <w:rFonts w:cs="Andalus" w:hint="cs"/>
          <w:sz w:val="48"/>
          <w:szCs w:val="48"/>
          <w:rtl/>
        </w:rPr>
        <w:lastRenderedPageBreak/>
        <w:t>الخطوات :</w:t>
      </w:r>
    </w:p>
    <w:p w:rsidR="00EB7D7C" w:rsidRPr="00EB7D7C" w:rsidRDefault="00EB7D7C" w:rsidP="00EB7D7C">
      <w:pPr>
        <w:pStyle w:val="ListParagraph"/>
        <w:tabs>
          <w:tab w:val="left" w:pos="10784"/>
        </w:tabs>
        <w:bidi/>
        <w:rPr>
          <w:rFonts w:cs="Andalus"/>
          <w:sz w:val="32"/>
          <w:szCs w:val="32"/>
          <w:rtl/>
        </w:rPr>
      </w:pPr>
    </w:p>
    <w:p w:rsidR="00EB7D7C" w:rsidRPr="00EB7D7C" w:rsidRDefault="00F52B92" w:rsidP="00EB7D7C">
      <w:pPr>
        <w:pStyle w:val="ListParagraph"/>
        <w:numPr>
          <w:ilvl w:val="0"/>
          <w:numId w:val="2"/>
        </w:numPr>
        <w:tabs>
          <w:tab w:val="left" w:pos="10784"/>
        </w:tabs>
        <w:bidi/>
        <w:rPr>
          <w:rFonts w:cs="Andalus"/>
          <w:sz w:val="32"/>
          <w:szCs w:val="32"/>
        </w:rPr>
      </w:pPr>
      <w:r w:rsidRPr="00EB7D7C">
        <w:rPr>
          <w:rFonts w:cs="Andalus" w:hint="cs"/>
          <w:sz w:val="32"/>
          <w:szCs w:val="32"/>
          <w:rtl/>
        </w:rPr>
        <w:t xml:space="preserve">خذ العظمة </w:t>
      </w:r>
      <w:r w:rsidR="00305590" w:rsidRPr="00EB7D7C">
        <w:rPr>
          <w:rFonts w:cs="Andalus" w:hint="cs"/>
          <w:sz w:val="32"/>
          <w:szCs w:val="32"/>
          <w:rtl/>
        </w:rPr>
        <w:t xml:space="preserve">الاولى </w:t>
      </w:r>
      <w:r w:rsidRPr="00EB7D7C">
        <w:rPr>
          <w:rFonts w:cs="Andalus" w:hint="cs"/>
          <w:sz w:val="32"/>
          <w:szCs w:val="32"/>
          <w:rtl/>
        </w:rPr>
        <w:t>وضعها على الميزان وجد كتلتها</w:t>
      </w:r>
      <w:r w:rsidR="00305590" w:rsidRPr="00EB7D7C">
        <w:rPr>
          <w:rFonts w:cs="Andalus" w:hint="cs"/>
          <w:sz w:val="32"/>
          <w:szCs w:val="32"/>
          <w:rtl/>
        </w:rPr>
        <w:t xml:space="preserve"> وسجل في الجدول </w:t>
      </w:r>
      <w:r w:rsidR="00EB7D7C">
        <w:rPr>
          <w:rFonts w:cs="Andalus" w:hint="cs"/>
          <w:sz w:val="32"/>
          <w:szCs w:val="32"/>
          <w:rtl/>
        </w:rPr>
        <w:t>(</w:t>
      </w:r>
      <w:r w:rsidR="00305590" w:rsidRPr="00EB7D7C">
        <w:rPr>
          <w:rFonts w:cs="Andalus" w:hint="cs"/>
          <w:sz w:val="32"/>
          <w:szCs w:val="32"/>
          <w:rtl/>
        </w:rPr>
        <w:t>أ</w:t>
      </w:r>
      <w:r w:rsidR="00EB7D7C">
        <w:rPr>
          <w:rFonts w:cs="Andalus" w:hint="cs"/>
          <w:sz w:val="32"/>
          <w:szCs w:val="32"/>
          <w:rtl/>
        </w:rPr>
        <w:t>)</w:t>
      </w:r>
    </w:p>
    <w:p w:rsidR="00F52B92" w:rsidRPr="00EB7D7C" w:rsidRDefault="00F52B92" w:rsidP="00F52B92">
      <w:pPr>
        <w:pStyle w:val="ListParagraph"/>
        <w:numPr>
          <w:ilvl w:val="0"/>
          <w:numId w:val="2"/>
        </w:numPr>
        <w:tabs>
          <w:tab w:val="left" w:pos="10784"/>
        </w:tabs>
        <w:bidi/>
        <w:rPr>
          <w:rFonts w:cs="Andalus"/>
          <w:sz w:val="32"/>
          <w:szCs w:val="32"/>
        </w:rPr>
      </w:pPr>
      <w:r w:rsidRPr="00EB7D7C">
        <w:rPr>
          <w:rFonts w:cs="Andalus" w:hint="cs"/>
          <w:sz w:val="32"/>
          <w:szCs w:val="32"/>
          <w:rtl/>
        </w:rPr>
        <w:t xml:space="preserve">ضع العظمة في فرن </w:t>
      </w:r>
      <w:r w:rsidR="00BB3B17" w:rsidRPr="00EB7D7C">
        <w:rPr>
          <w:rFonts w:cs="Andalus" w:hint="cs"/>
          <w:sz w:val="32"/>
          <w:szCs w:val="32"/>
          <w:rtl/>
        </w:rPr>
        <w:t>التجفيف عند 100</w:t>
      </w:r>
      <w:r w:rsidR="00BB3B17" w:rsidRPr="00EB7D7C">
        <w:rPr>
          <w:rFonts w:cs="Andalus"/>
          <w:sz w:val="32"/>
          <w:szCs w:val="32"/>
          <w:vertAlign w:val="superscript"/>
        </w:rPr>
        <w:t>o</w:t>
      </w:r>
      <w:r w:rsidR="00BB3B17" w:rsidRPr="00EB7D7C">
        <w:rPr>
          <w:rFonts w:cs="Andalus" w:hint="cs"/>
          <w:sz w:val="32"/>
          <w:szCs w:val="32"/>
          <w:vertAlign w:val="superscript"/>
          <w:rtl/>
          <w:lang w:bidi="ar-AE"/>
        </w:rPr>
        <w:t xml:space="preserve"> </w:t>
      </w:r>
      <w:r w:rsidR="00BB3B17" w:rsidRPr="00EB7D7C">
        <w:rPr>
          <w:rFonts w:cs="Andalus" w:hint="cs"/>
          <w:sz w:val="32"/>
          <w:szCs w:val="32"/>
          <w:rtl/>
          <w:lang w:bidi="ar-AE"/>
        </w:rPr>
        <w:t xml:space="preserve">ولمدة 30 دقيقة </w:t>
      </w:r>
    </w:p>
    <w:p w:rsidR="00BB3B17" w:rsidRPr="00EB7D7C" w:rsidRDefault="00BB3B17" w:rsidP="00BB3B17">
      <w:pPr>
        <w:pStyle w:val="ListParagraph"/>
        <w:numPr>
          <w:ilvl w:val="0"/>
          <w:numId w:val="2"/>
        </w:numPr>
        <w:tabs>
          <w:tab w:val="left" w:pos="10784"/>
        </w:tabs>
        <w:bidi/>
        <w:rPr>
          <w:rFonts w:cs="Andalus"/>
          <w:sz w:val="32"/>
          <w:szCs w:val="32"/>
        </w:rPr>
      </w:pPr>
      <w:r w:rsidRPr="00EB7D7C">
        <w:rPr>
          <w:rFonts w:cs="Andalus" w:hint="cs"/>
          <w:sz w:val="32"/>
          <w:szCs w:val="32"/>
          <w:rtl/>
          <w:lang w:bidi="ar-AE"/>
        </w:rPr>
        <w:t>استخدم الميزان الحساس لحساب وزن العظمة بعد التجفيف.</w:t>
      </w:r>
    </w:p>
    <w:p w:rsidR="00305590" w:rsidRPr="00EB7D7C" w:rsidRDefault="00BB3B17" w:rsidP="00305590">
      <w:pPr>
        <w:pStyle w:val="ListParagraph"/>
        <w:numPr>
          <w:ilvl w:val="0"/>
          <w:numId w:val="2"/>
        </w:numPr>
        <w:tabs>
          <w:tab w:val="left" w:pos="10784"/>
        </w:tabs>
        <w:bidi/>
        <w:rPr>
          <w:rFonts w:cs="Andalus"/>
          <w:sz w:val="32"/>
          <w:szCs w:val="32"/>
        </w:rPr>
      </w:pPr>
      <w:r w:rsidRPr="00EB7D7C">
        <w:rPr>
          <w:rFonts w:cs="Andalus" w:hint="cs"/>
          <w:sz w:val="32"/>
          <w:szCs w:val="32"/>
          <w:rtl/>
        </w:rPr>
        <w:t>استخدم المعادلة التالية لحساب النسبة المئوية المفقودة من الكتلة</w:t>
      </w:r>
    </w:p>
    <w:p w:rsidR="00305590" w:rsidRPr="00EB7D7C" w:rsidRDefault="00305590" w:rsidP="003A0F57">
      <w:pPr>
        <w:tabs>
          <w:tab w:val="left" w:pos="10784"/>
        </w:tabs>
        <w:bidi/>
        <w:ind w:left="720"/>
        <w:rPr>
          <w:rFonts w:cs="Andalus"/>
          <w:sz w:val="32"/>
          <w:szCs w:val="32"/>
        </w:rPr>
      </w:pPr>
      <w:r w:rsidRPr="00EB7D7C">
        <w:rPr>
          <w:rFonts w:cs="Andalus" w:hint="cs"/>
          <w:sz w:val="28"/>
          <w:szCs w:val="28"/>
          <w:rtl/>
        </w:rPr>
        <w:t xml:space="preserve">النسبة المئوية المفقودة من الكتلة = </w:t>
      </w:r>
      <m:oMath>
        <m:f>
          <m:fPr>
            <m:ctrlPr>
              <w:rPr>
                <w:rFonts w:ascii="Cambria Math" w:hAnsi="Cambria Math" w:cs="Andalus"/>
                <w:sz w:val="32"/>
                <w:szCs w:val="32"/>
              </w:rPr>
            </m:ctrlPr>
          </m:fPr>
          <m:num>
            <m:r>
              <m:rPr>
                <m:sty m:val="p"/>
              </m:rPr>
              <w:rPr>
                <w:rFonts w:ascii="Cambria Math" w:hAnsi="Cambria Math" w:cs="Andalus"/>
                <w:sz w:val="32"/>
                <w:szCs w:val="32"/>
                <w:rtl/>
              </w:rPr>
              <m:t>التسخين بعد الكتلة</m:t>
            </m:r>
            <m:r>
              <m:rPr>
                <m:sty m:val="p"/>
              </m:rPr>
              <w:rPr>
                <w:rFonts w:ascii="Cambria Math" w:hAnsi="Cambria Math" w:cs="Andalus"/>
                <w:sz w:val="32"/>
                <w:szCs w:val="32"/>
              </w:rPr>
              <m:t>-</m:t>
            </m:r>
            <m:r>
              <m:rPr>
                <m:sty m:val="p"/>
              </m:rPr>
              <w:rPr>
                <w:rFonts w:ascii="Cambria Math" w:hAnsi="Cambria Math" w:cs="Andalus"/>
                <w:sz w:val="32"/>
                <w:szCs w:val="32"/>
                <w:rtl/>
              </w:rPr>
              <m:t xml:space="preserve">التسخين قبل الكتلة </m:t>
            </m:r>
          </m:num>
          <m:den>
            <m:r>
              <m:rPr>
                <m:sty m:val="p"/>
              </m:rPr>
              <w:rPr>
                <w:rFonts w:ascii="Cambria Math" w:hAnsi="Cambria Math" w:cs="Andalus"/>
                <w:sz w:val="32"/>
                <w:szCs w:val="32"/>
                <w:rtl/>
              </w:rPr>
              <m:t>ال</m:t>
            </m:r>
            <m:r>
              <m:rPr>
                <m:sty m:val="p"/>
              </m:rPr>
              <w:rPr>
                <w:rFonts w:ascii="Cambria Math" w:hAnsi="Cambria Math" w:cs="Andalus"/>
                <w:sz w:val="32"/>
                <w:szCs w:val="32"/>
                <w:rtl/>
              </w:rPr>
              <m:t>تسخين</m:t>
            </m:r>
            <m:r>
              <m:rPr>
                <m:sty m:val="p"/>
              </m:rPr>
              <w:rPr>
                <w:rFonts w:ascii="Cambria Math" w:hAnsi="Cambria Math" w:cs="Andalus"/>
                <w:sz w:val="32"/>
                <w:szCs w:val="32"/>
                <w:rtl/>
              </w:rPr>
              <m:t xml:space="preserve"> قبل </m:t>
            </m:r>
            <m:r>
              <m:rPr>
                <m:sty m:val="p"/>
              </m:rPr>
              <w:rPr>
                <w:rFonts w:ascii="Cambria Math" w:hAnsi="Cambria Math" w:cs="Andalus"/>
                <w:sz w:val="32"/>
                <w:szCs w:val="32"/>
                <w:rtl/>
                <w:lang w:bidi="ar-AE"/>
              </w:rPr>
              <m:t>الكتلة</m:t>
            </m:r>
          </m:den>
        </m:f>
        <m:r>
          <m:rPr>
            <m:sty m:val="p"/>
          </m:rPr>
          <w:rPr>
            <w:rFonts w:ascii="Cambria Math" w:eastAsiaTheme="minorEastAsia" w:hAnsi="Cambria Math" w:cs="Andalus"/>
            <w:sz w:val="32"/>
            <w:szCs w:val="32"/>
          </w:rPr>
          <m:t>×100</m:t>
        </m:r>
      </m:oMath>
    </w:p>
    <w:p w:rsidR="00305590" w:rsidRPr="00EB7D7C" w:rsidRDefault="00305590" w:rsidP="00305590">
      <w:pPr>
        <w:pStyle w:val="ListParagraph"/>
        <w:numPr>
          <w:ilvl w:val="0"/>
          <w:numId w:val="2"/>
        </w:numPr>
        <w:tabs>
          <w:tab w:val="left" w:pos="10784"/>
        </w:tabs>
        <w:bidi/>
        <w:rPr>
          <w:rFonts w:cs="Andalus"/>
          <w:sz w:val="32"/>
          <w:szCs w:val="32"/>
        </w:rPr>
      </w:pPr>
      <w:r w:rsidRPr="00EB7D7C">
        <w:rPr>
          <w:rFonts w:cs="Andalus" w:hint="cs"/>
          <w:sz w:val="32"/>
          <w:szCs w:val="32"/>
          <w:rtl/>
        </w:rPr>
        <w:t xml:space="preserve">خذ العظمة الثانية وجد كتلتها وسجل في الجدول </w:t>
      </w:r>
      <w:r w:rsidR="00EB7D7C">
        <w:rPr>
          <w:rFonts w:cs="Andalus" w:hint="cs"/>
          <w:sz w:val="32"/>
          <w:szCs w:val="32"/>
          <w:rtl/>
        </w:rPr>
        <w:t>(</w:t>
      </w:r>
      <w:r w:rsidRPr="00EB7D7C">
        <w:rPr>
          <w:rFonts w:cs="Andalus" w:hint="cs"/>
          <w:sz w:val="32"/>
          <w:szCs w:val="32"/>
          <w:rtl/>
        </w:rPr>
        <w:t>ب</w:t>
      </w:r>
      <w:r w:rsidR="00EB7D7C">
        <w:rPr>
          <w:rFonts w:cs="Andalus" w:hint="cs"/>
          <w:sz w:val="32"/>
          <w:szCs w:val="32"/>
          <w:rtl/>
        </w:rPr>
        <w:t>)</w:t>
      </w:r>
    </w:p>
    <w:p w:rsidR="00305590" w:rsidRPr="00EB7D7C" w:rsidRDefault="003F3C15" w:rsidP="00305590">
      <w:pPr>
        <w:pStyle w:val="ListParagraph"/>
        <w:numPr>
          <w:ilvl w:val="0"/>
          <w:numId w:val="2"/>
        </w:numPr>
        <w:tabs>
          <w:tab w:val="left" w:pos="10784"/>
        </w:tabs>
        <w:bidi/>
        <w:rPr>
          <w:rFonts w:cs="Andalus"/>
          <w:sz w:val="32"/>
          <w:szCs w:val="32"/>
        </w:rPr>
      </w:pPr>
      <w:r w:rsidRPr="00EB7D7C">
        <w:rPr>
          <w:rFonts w:cs="Andalus" w:hint="cs"/>
          <w:sz w:val="32"/>
          <w:szCs w:val="32"/>
          <w:rtl/>
        </w:rPr>
        <w:t xml:space="preserve">ضع العظمة الثانية في الخل الابيض واتركها ما بين 5 او 7 ايام </w:t>
      </w:r>
    </w:p>
    <w:p w:rsidR="003F3C15" w:rsidRPr="00EB7D7C" w:rsidRDefault="003F3C15" w:rsidP="003F3C15">
      <w:pPr>
        <w:pStyle w:val="ListParagraph"/>
        <w:numPr>
          <w:ilvl w:val="0"/>
          <w:numId w:val="2"/>
        </w:numPr>
        <w:tabs>
          <w:tab w:val="left" w:pos="10784"/>
        </w:tabs>
        <w:bidi/>
        <w:rPr>
          <w:rFonts w:cs="Andalus"/>
          <w:sz w:val="32"/>
          <w:szCs w:val="32"/>
        </w:rPr>
      </w:pPr>
      <w:r w:rsidRPr="00EB7D7C">
        <w:rPr>
          <w:rFonts w:cs="Andalus" w:hint="cs"/>
          <w:sz w:val="32"/>
          <w:szCs w:val="32"/>
          <w:rtl/>
        </w:rPr>
        <w:t>عندما تصبح العظمة اسفنجية استخدم الملقط لنتزاعها ومن ثم حساب كتلتها .</w:t>
      </w:r>
    </w:p>
    <w:p w:rsidR="003F3C15" w:rsidRPr="00EB7D7C" w:rsidRDefault="003356E4" w:rsidP="003F3C15">
      <w:pPr>
        <w:pStyle w:val="ListParagraph"/>
        <w:numPr>
          <w:ilvl w:val="0"/>
          <w:numId w:val="2"/>
        </w:numPr>
        <w:tabs>
          <w:tab w:val="left" w:pos="10784"/>
        </w:tabs>
        <w:bidi/>
        <w:rPr>
          <w:rFonts w:cs="Andalus"/>
          <w:sz w:val="32"/>
          <w:szCs w:val="32"/>
        </w:rPr>
      </w:pPr>
      <w:r w:rsidRPr="00EB7D7C">
        <w:rPr>
          <w:rFonts w:cs="Andalus" w:hint="cs"/>
          <w:sz w:val="32"/>
          <w:szCs w:val="32"/>
          <w:rtl/>
        </w:rPr>
        <w:t xml:space="preserve">جد كتلتها وسجل في الجدول </w:t>
      </w:r>
      <w:r w:rsidR="00EB7D7C">
        <w:rPr>
          <w:rFonts w:cs="Andalus" w:hint="cs"/>
          <w:sz w:val="32"/>
          <w:szCs w:val="32"/>
          <w:rtl/>
        </w:rPr>
        <w:t>(</w:t>
      </w:r>
      <w:r w:rsidRPr="00EB7D7C">
        <w:rPr>
          <w:rFonts w:cs="Andalus" w:hint="cs"/>
          <w:sz w:val="32"/>
          <w:szCs w:val="32"/>
          <w:rtl/>
        </w:rPr>
        <w:t>ب</w:t>
      </w:r>
      <w:r w:rsidR="00EB7D7C">
        <w:rPr>
          <w:rFonts w:cs="Andalus" w:hint="cs"/>
          <w:sz w:val="32"/>
          <w:szCs w:val="32"/>
          <w:rtl/>
        </w:rPr>
        <w:t>)</w:t>
      </w:r>
    </w:p>
    <w:p w:rsidR="00305590" w:rsidRPr="00305590" w:rsidRDefault="00323986" w:rsidP="00323986">
      <w:pPr>
        <w:pStyle w:val="ListParagraph"/>
        <w:tabs>
          <w:tab w:val="left" w:pos="9955"/>
        </w:tabs>
        <w:bidi/>
        <w:ind w:left="1080"/>
        <w:rPr>
          <w:rFonts w:eastAsiaTheme="minorEastAsia"/>
          <w:sz w:val="32"/>
          <w:szCs w:val="32"/>
          <w:rtl/>
          <w:lang w:bidi="ar-AE"/>
        </w:rPr>
      </w:pPr>
      <w:r w:rsidRPr="00EB7D7C">
        <w:rPr>
          <w:rFonts w:eastAsiaTheme="minorEastAsia" w:cs="Andalus"/>
          <w:sz w:val="32"/>
          <w:szCs w:val="32"/>
          <w:rtl/>
          <w:lang w:bidi="ar-AE"/>
        </w:rPr>
        <w:tab/>
      </w:r>
    </w:p>
    <w:p w:rsidR="00F52B92" w:rsidRDefault="00753EF8" w:rsidP="00F52B92">
      <w:r>
        <w:rPr>
          <w:noProof/>
        </w:rPr>
        <w:drawing>
          <wp:anchor distT="0" distB="0" distL="114300" distR="114300" simplePos="0" relativeHeight="251666432" behindDoc="0" locked="0" layoutInCell="1" allowOverlap="1">
            <wp:simplePos x="0" y="0"/>
            <wp:positionH relativeFrom="column">
              <wp:posOffset>1264920</wp:posOffset>
            </wp:positionH>
            <wp:positionV relativeFrom="paragraph">
              <wp:posOffset>77470</wp:posOffset>
            </wp:positionV>
            <wp:extent cx="1843405" cy="1410970"/>
            <wp:effectExtent l="114300" t="76200" r="118745" b="74930"/>
            <wp:wrapSquare wrapText="bothSides"/>
            <wp:docPr id="9" name="Picture 8" descr="F:\6nat\صورة٠١٦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6nat\صورة٠١٦٧.jpg"/>
                    <pic:cNvPicPr>
                      <a:picLocks noChangeAspect="1" noChangeArrowheads="1"/>
                    </pic:cNvPicPr>
                  </pic:nvPicPr>
                  <pic:blipFill>
                    <a:blip r:embed="rId13" cstate="print"/>
                    <a:srcRect/>
                    <a:stretch>
                      <a:fillRect/>
                    </a:stretch>
                  </pic:blipFill>
                  <pic:spPr bwMode="auto">
                    <a:xfrm>
                      <a:off x="0" y="0"/>
                      <a:ext cx="1843405" cy="14109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EB7D7C">
        <w:rPr>
          <w:noProof/>
        </w:rPr>
        <w:drawing>
          <wp:anchor distT="0" distB="0" distL="114300" distR="114300" simplePos="0" relativeHeight="251664384" behindDoc="0" locked="0" layoutInCell="1" allowOverlap="1">
            <wp:simplePos x="0" y="0"/>
            <wp:positionH relativeFrom="column">
              <wp:posOffset>5085080</wp:posOffset>
            </wp:positionH>
            <wp:positionV relativeFrom="paragraph">
              <wp:posOffset>78105</wp:posOffset>
            </wp:positionV>
            <wp:extent cx="1720215" cy="1410970"/>
            <wp:effectExtent l="114300" t="76200" r="127635" b="74930"/>
            <wp:wrapSquare wrapText="bothSides"/>
            <wp:docPr id="5" name="Picture 4" descr="F:\6nat\صورة٠١٦٤.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6nat\صورة٠١٦٤.jpg"/>
                    <pic:cNvPicPr>
                      <a:picLocks noChangeAspect="1" noChangeArrowheads="1"/>
                    </pic:cNvPicPr>
                  </pic:nvPicPr>
                  <pic:blipFill>
                    <a:blip r:embed="rId14" cstate="print"/>
                    <a:srcRect/>
                    <a:stretch>
                      <a:fillRect/>
                    </a:stretch>
                  </pic:blipFill>
                  <pic:spPr bwMode="auto">
                    <a:xfrm>
                      <a:off x="0" y="0"/>
                      <a:ext cx="1720215" cy="14109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EB7D7C">
        <w:rPr>
          <w:noProof/>
        </w:rPr>
        <w:drawing>
          <wp:anchor distT="0" distB="0" distL="114300" distR="114300" simplePos="0" relativeHeight="251665408" behindDoc="0" locked="0" layoutInCell="1" allowOverlap="1">
            <wp:simplePos x="0" y="0"/>
            <wp:positionH relativeFrom="column">
              <wp:posOffset>3226435</wp:posOffset>
            </wp:positionH>
            <wp:positionV relativeFrom="paragraph">
              <wp:posOffset>77470</wp:posOffset>
            </wp:positionV>
            <wp:extent cx="1769745" cy="1410970"/>
            <wp:effectExtent l="114300" t="76200" r="97155" b="74930"/>
            <wp:wrapSquare wrapText="bothSides"/>
            <wp:docPr id="6" name="Picture 5" descr="F:\6nat\صورة٠١٦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6nat\صورة٠١٦٨.jpg"/>
                    <pic:cNvPicPr>
                      <a:picLocks noChangeAspect="1" noChangeArrowheads="1"/>
                    </pic:cNvPicPr>
                  </pic:nvPicPr>
                  <pic:blipFill>
                    <a:blip r:embed="rId15" cstate="print"/>
                    <a:srcRect/>
                    <a:stretch>
                      <a:fillRect/>
                    </a:stretch>
                  </pic:blipFill>
                  <pic:spPr bwMode="auto">
                    <a:xfrm>
                      <a:off x="0" y="0"/>
                      <a:ext cx="1769745" cy="14109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F52B92" w:rsidRDefault="00F52B92" w:rsidP="00F52B92">
      <w:pPr>
        <w:jc w:val="right"/>
        <w:rPr>
          <w:rtl/>
        </w:rPr>
      </w:pPr>
    </w:p>
    <w:p w:rsidR="003356E4" w:rsidRDefault="003356E4" w:rsidP="00F52B92">
      <w:pPr>
        <w:jc w:val="right"/>
        <w:rPr>
          <w:rtl/>
        </w:rPr>
      </w:pPr>
    </w:p>
    <w:p w:rsidR="003356E4" w:rsidRDefault="003356E4" w:rsidP="00F52B92">
      <w:pPr>
        <w:jc w:val="right"/>
        <w:rPr>
          <w:rtl/>
        </w:rPr>
      </w:pPr>
    </w:p>
    <w:p w:rsidR="003356E4" w:rsidRDefault="003356E4" w:rsidP="00F52B92">
      <w:pPr>
        <w:jc w:val="right"/>
        <w:rPr>
          <w:rtl/>
        </w:rPr>
      </w:pPr>
    </w:p>
    <w:p w:rsidR="003356E4" w:rsidRDefault="00753EF8" w:rsidP="00F52B92">
      <w:pPr>
        <w:jc w:val="right"/>
        <w:rPr>
          <w:rtl/>
        </w:rPr>
      </w:pPr>
      <w:r>
        <w:rPr>
          <w:noProof/>
          <w:rtl/>
        </w:rPr>
        <w:drawing>
          <wp:anchor distT="0" distB="0" distL="114300" distR="114300" simplePos="0" relativeHeight="251671552" behindDoc="0" locked="0" layoutInCell="1" allowOverlap="1">
            <wp:simplePos x="0" y="0"/>
            <wp:positionH relativeFrom="column">
              <wp:posOffset>3108960</wp:posOffset>
            </wp:positionH>
            <wp:positionV relativeFrom="paragraph">
              <wp:posOffset>28575</wp:posOffset>
            </wp:positionV>
            <wp:extent cx="1889125" cy="1361440"/>
            <wp:effectExtent l="95250" t="76200" r="92075" b="8636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srcRect/>
                    <a:stretch>
                      <a:fillRect/>
                    </a:stretch>
                  </pic:blipFill>
                  <pic:spPr bwMode="auto">
                    <a:xfrm>
                      <a:off x="0" y="0"/>
                      <a:ext cx="1889125" cy="13614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3356E4" w:rsidRDefault="003356E4" w:rsidP="00F52B92">
      <w:pPr>
        <w:jc w:val="right"/>
        <w:rPr>
          <w:rtl/>
        </w:rPr>
      </w:pPr>
    </w:p>
    <w:p w:rsidR="003356E4" w:rsidRDefault="003356E4" w:rsidP="00F52B92">
      <w:pPr>
        <w:jc w:val="right"/>
        <w:rPr>
          <w:rtl/>
        </w:rPr>
      </w:pPr>
    </w:p>
    <w:p w:rsidR="003356E4" w:rsidRDefault="003356E4" w:rsidP="00F52B92">
      <w:pPr>
        <w:jc w:val="right"/>
        <w:rPr>
          <w:rtl/>
        </w:rPr>
      </w:pPr>
    </w:p>
    <w:p w:rsidR="003356E4" w:rsidRDefault="003356E4" w:rsidP="00F52B92">
      <w:pPr>
        <w:jc w:val="right"/>
        <w:rPr>
          <w:rtl/>
        </w:rPr>
      </w:pPr>
    </w:p>
    <w:tbl>
      <w:tblPr>
        <w:tblStyle w:val="LightGrid-Accent2"/>
        <w:tblpPr w:leftFromText="180" w:rightFromText="180" w:vertAnchor="page" w:horzAnchor="margin" w:tblpXSpec="center" w:tblpY="2882"/>
        <w:tblW w:w="0" w:type="auto"/>
        <w:tblLook w:val="0000"/>
      </w:tblPr>
      <w:tblGrid>
        <w:gridCol w:w="3749"/>
        <w:gridCol w:w="3240"/>
        <w:gridCol w:w="2668"/>
      </w:tblGrid>
      <w:tr w:rsidR="003356E4" w:rsidRPr="003A0F57" w:rsidTr="00753EF8">
        <w:trPr>
          <w:cnfStyle w:val="000000100000"/>
          <w:trHeight w:val="1156"/>
        </w:trPr>
        <w:tc>
          <w:tcPr>
            <w:cnfStyle w:val="000010000000"/>
            <w:tcW w:w="3749" w:type="dxa"/>
          </w:tcPr>
          <w:p w:rsidR="00832E14" w:rsidRPr="003A0F57" w:rsidRDefault="00753EF8" w:rsidP="00753EF8">
            <w:pPr>
              <w:jc w:val="right"/>
              <w:rPr>
                <w:rFonts w:cs="Andalus"/>
              </w:rPr>
            </w:pPr>
            <w:r>
              <w:rPr>
                <w:noProof/>
              </w:rPr>
              <w:lastRenderedPageBreak/>
              <w:pict>
                <v:rect id="_x0000_s1027" style="position:absolute;left:0;text-align:left;margin-left:-5.2pt;margin-top:-1.05pt;width:480.55pt;height:27.35pt;z-index:251658240">
                  <v:textbox>
                    <w:txbxContent>
                      <w:p w:rsidR="003356E4" w:rsidRPr="003A0F57" w:rsidRDefault="003356E4" w:rsidP="003356E4">
                        <w:pPr>
                          <w:jc w:val="center"/>
                          <w:rPr>
                            <w:rFonts w:cs="Andalus"/>
                            <w:sz w:val="28"/>
                            <w:szCs w:val="28"/>
                            <w:lang w:bidi="ar-AE"/>
                          </w:rPr>
                        </w:pPr>
                        <w:r w:rsidRPr="003A0F57">
                          <w:rPr>
                            <w:rFonts w:cs="Andalus" w:hint="cs"/>
                            <w:sz w:val="28"/>
                            <w:szCs w:val="28"/>
                            <w:rtl/>
                            <w:lang w:bidi="ar-AE"/>
                          </w:rPr>
                          <w:t xml:space="preserve">الجدول أ </w:t>
                        </w:r>
                        <w:r w:rsidRPr="003A0F57">
                          <w:rPr>
                            <w:rFonts w:cs="Andalus"/>
                            <w:sz w:val="28"/>
                            <w:szCs w:val="28"/>
                            <w:rtl/>
                            <w:lang w:bidi="ar-AE"/>
                          </w:rPr>
                          <w:t>–</w:t>
                        </w:r>
                        <w:r w:rsidRPr="003A0F57">
                          <w:rPr>
                            <w:rFonts w:cs="Andalus" w:hint="cs"/>
                            <w:sz w:val="28"/>
                            <w:szCs w:val="28"/>
                            <w:rtl/>
                            <w:lang w:bidi="ar-AE"/>
                          </w:rPr>
                          <w:t xml:space="preserve"> ازالة الماء من العظم </w:t>
                        </w:r>
                      </w:p>
                    </w:txbxContent>
                  </v:textbox>
                </v:rect>
              </w:pict>
            </w:r>
          </w:p>
          <w:p w:rsidR="003356E4" w:rsidRPr="003A0F57" w:rsidRDefault="003356E4" w:rsidP="00753EF8">
            <w:pPr>
              <w:jc w:val="center"/>
              <w:rPr>
                <w:rFonts w:cs="Andalus"/>
                <w:rtl/>
              </w:rPr>
            </w:pPr>
          </w:p>
          <w:p w:rsidR="00832E14" w:rsidRPr="003A0F57" w:rsidRDefault="00832E14" w:rsidP="00753EF8">
            <w:pPr>
              <w:jc w:val="center"/>
              <w:rPr>
                <w:rFonts w:cs="Andalus"/>
              </w:rPr>
            </w:pPr>
            <w:r w:rsidRPr="003A0F57">
              <w:rPr>
                <w:rFonts w:cs="Andalus" w:hint="cs"/>
                <w:sz w:val="28"/>
                <w:szCs w:val="28"/>
                <w:rtl/>
              </w:rPr>
              <w:t>النسبة المئوية لفقد كتلة العظم</w:t>
            </w:r>
          </w:p>
        </w:tc>
        <w:tc>
          <w:tcPr>
            <w:tcW w:w="3240" w:type="dxa"/>
          </w:tcPr>
          <w:p w:rsidR="003356E4" w:rsidRPr="003A0F57" w:rsidRDefault="003356E4" w:rsidP="00753EF8">
            <w:pPr>
              <w:jc w:val="right"/>
              <w:cnfStyle w:val="000000100000"/>
              <w:rPr>
                <w:rFonts w:cs="Andalus"/>
                <w:rtl/>
              </w:rPr>
            </w:pPr>
          </w:p>
          <w:p w:rsidR="00832E14" w:rsidRPr="003A0F57" w:rsidRDefault="00832E14" w:rsidP="00753EF8">
            <w:pPr>
              <w:jc w:val="right"/>
              <w:cnfStyle w:val="000000100000"/>
              <w:rPr>
                <w:rFonts w:cs="Andalus"/>
                <w:rtl/>
              </w:rPr>
            </w:pPr>
          </w:p>
          <w:p w:rsidR="00832E14" w:rsidRPr="003A0F57" w:rsidRDefault="00832E14" w:rsidP="00753EF8">
            <w:pPr>
              <w:jc w:val="center"/>
              <w:cnfStyle w:val="000000100000"/>
              <w:rPr>
                <w:rFonts w:cs="Andalus"/>
              </w:rPr>
            </w:pPr>
            <w:r w:rsidRPr="003A0F57">
              <w:rPr>
                <w:rFonts w:cs="Andalus" w:hint="cs"/>
                <w:sz w:val="28"/>
                <w:szCs w:val="28"/>
                <w:rtl/>
              </w:rPr>
              <w:t>الكتلة بعد التجفيف</w:t>
            </w:r>
          </w:p>
        </w:tc>
        <w:tc>
          <w:tcPr>
            <w:cnfStyle w:val="000010000000"/>
            <w:tcW w:w="2668" w:type="dxa"/>
          </w:tcPr>
          <w:p w:rsidR="003356E4" w:rsidRPr="003A0F57" w:rsidRDefault="003356E4" w:rsidP="00753EF8">
            <w:pPr>
              <w:jc w:val="right"/>
              <w:rPr>
                <w:rFonts w:cs="Andalus"/>
                <w:rtl/>
              </w:rPr>
            </w:pPr>
          </w:p>
          <w:p w:rsidR="003356E4" w:rsidRPr="003A0F57" w:rsidRDefault="003356E4" w:rsidP="00753EF8">
            <w:pPr>
              <w:rPr>
                <w:rFonts w:cs="Andalus"/>
                <w:rtl/>
              </w:rPr>
            </w:pPr>
          </w:p>
          <w:p w:rsidR="003356E4" w:rsidRPr="003A0F57" w:rsidRDefault="00832E14" w:rsidP="00753EF8">
            <w:pPr>
              <w:jc w:val="center"/>
              <w:rPr>
                <w:rFonts w:cs="Andalus"/>
              </w:rPr>
            </w:pPr>
            <w:r w:rsidRPr="003A0F57">
              <w:rPr>
                <w:rFonts w:cs="Andalus" w:hint="cs"/>
                <w:sz w:val="28"/>
                <w:szCs w:val="28"/>
                <w:rtl/>
              </w:rPr>
              <w:t>الكتلة قبل التجفيف</w:t>
            </w:r>
          </w:p>
        </w:tc>
      </w:tr>
      <w:tr w:rsidR="003356E4" w:rsidRPr="003A0F57" w:rsidTr="00753EF8">
        <w:trPr>
          <w:cnfStyle w:val="000000010000"/>
          <w:trHeight w:val="1291"/>
        </w:trPr>
        <w:tc>
          <w:tcPr>
            <w:cnfStyle w:val="000010000000"/>
            <w:tcW w:w="3749" w:type="dxa"/>
          </w:tcPr>
          <w:p w:rsidR="003356E4" w:rsidRPr="003A0F57" w:rsidRDefault="003A0F57" w:rsidP="00753EF8">
            <w:pPr>
              <w:jc w:val="right"/>
              <w:rPr>
                <w:rFonts w:eastAsiaTheme="minorEastAsia" w:cs="Andalus"/>
              </w:rPr>
            </w:pPr>
            <m:oMathPara>
              <m:oMath>
                <m:f>
                  <m:fPr>
                    <m:ctrlPr>
                      <w:rPr>
                        <w:rFonts w:ascii="Cambria Math" w:hAnsi="Cambria Math" w:cs="Andalus"/>
                      </w:rPr>
                    </m:ctrlPr>
                  </m:fPr>
                  <m:num>
                    <m:r>
                      <m:rPr>
                        <m:sty m:val="p"/>
                      </m:rPr>
                      <w:rPr>
                        <w:rFonts w:ascii="Cambria Math" w:hAnsi="Cambria Math" w:cs="Andalus"/>
                      </w:rPr>
                      <m:t>5g-4g</m:t>
                    </m:r>
                    <m:r>
                      <m:rPr>
                        <m:sty m:val="p"/>
                      </m:rPr>
                      <w:rPr>
                        <w:rFonts w:ascii="Cambria Math" w:hAnsi="Cambria Math" w:cs="Andalus"/>
                        <w:rtl/>
                      </w:rPr>
                      <m:t xml:space="preserve"> </m:t>
                    </m:r>
                  </m:num>
                  <m:den>
                    <m:r>
                      <m:rPr>
                        <m:sty m:val="p"/>
                      </m:rPr>
                      <w:rPr>
                        <w:rFonts w:ascii="Cambria Math" w:hAnsi="Cambria Math" w:cs="Andalus"/>
                      </w:rPr>
                      <m:t>5</m:t>
                    </m:r>
                    <m:r>
                      <w:rPr>
                        <w:rFonts w:ascii="Cambria Math" w:hAnsi="Cambria Math" w:cs="Andalus"/>
                      </w:rPr>
                      <m:t>g</m:t>
                    </m:r>
                  </m:den>
                </m:f>
                <m:r>
                  <m:rPr>
                    <m:sty m:val="p"/>
                  </m:rPr>
                  <w:rPr>
                    <w:rFonts w:ascii="Cambria Math" w:eastAsiaTheme="minorEastAsia" w:hAnsi="Cambria Math" w:cs="Andalus"/>
                  </w:rPr>
                  <m:t>×100=20%</m:t>
                </m:r>
              </m:oMath>
            </m:oMathPara>
          </w:p>
          <w:p w:rsidR="003A0F57" w:rsidRPr="003A0F57" w:rsidRDefault="003A0F57" w:rsidP="00753EF8">
            <w:pPr>
              <w:jc w:val="right"/>
              <w:rPr>
                <w:rFonts w:cs="Andalus"/>
              </w:rPr>
            </w:pPr>
          </w:p>
        </w:tc>
        <w:tc>
          <w:tcPr>
            <w:tcW w:w="3240" w:type="dxa"/>
          </w:tcPr>
          <w:p w:rsidR="003356E4" w:rsidRPr="003A0F57" w:rsidRDefault="003356E4" w:rsidP="00753EF8">
            <w:pPr>
              <w:jc w:val="center"/>
              <w:cnfStyle w:val="000000010000"/>
              <w:rPr>
                <w:rFonts w:cs="Andalus"/>
              </w:rPr>
            </w:pPr>
          </w:p>
          <w:p w:rsidR="003A0F57" w:rsidRPr="003A0F57" w:rsidRDefault="003A0F57" w:rsidP="00753EF8">
            <w:pPr>
              <w:jc w:val="center"/>
              <w:cnfStyle w:val="000000010000"/>
              <w:rPr>
                <w:rFonts w:cs="Andalus"/>
              </w:rPr>
            </w:pPr>
            <w:r w:rsidRPr="003A0F57">
              <w:rPr>
                <w:rFonts w:cs="Andalus"/>
                <w:sz w:val="32"/>
                <w:szCs w:val="32"/>
              </w:rPr>
              <w:t>4g</w:t>
            </w:r>
          </w:p>
        </w:tc>
        <w:tc>
          <w:tcPr>
            <w:cnfStyle w:val="000010000000"/>
            <w:tcW w:w="2668" w:type="dxa"/>
          </w:tcPr>
          <w:p w:rsidR="003356E4" w:rsidRPr="003A0F57" w:rsidRDefault="003356E4" w:rsidP="00753EF8">
            <w:pPr>
              <w:jc w:val="right"/>
              <w:rPr>
                <w:rFonts w:cs="Andalus" w:hint="cs"/>
                <w:rtl/>
              </w:rPr>
            </w:pPr>
          </w:p>
          <w:p w:rsidR="003A0F57" w:rsidRPr="003A0F57" w:rsidRDefault="003A0F57" w:rsidP="00753EF8">
            <w:pPr>
              <w:jc w:val="center"/>
              <w:rPr>
                <w:rFonts w:cs="Andalus"/>
                <w:sz w:val="32"/>
                <w:szCs w:val="32"/>
              </w:rPr>
            </w:pPr>
            <w:r w:rsidRPr="003A0F57">
              <w:rPr>
                <w:rFonts w:cs="Andalus" w:hint="cs"/>
                <w:sz w:val="32"/>
                <w:szCs w:val="32"/>
                <w:rtl/>
              </w:rPr>
              <w:t>5</w:t>
            </w:r>
            <w:r w:rsidRPr="003A0F57">
              <w:rPr>
                <w:rFonts w:cs="Andalus"/>
                <w:sz w:val="32"/>
                <w:szCs w:val="32"/>
              </w:rPr>
              <w:t>g</w:t>
            </w:r>
          </w:p>
        </w:tc>
      </w:tr>
    </w:tbl>
    <w:p w:rsidR="00832E14" w:rsidRDefault="00832E14" w:rsidP="00F52B92">
      <w:pPr>
        <w:jc w:val="right"/>
      </w:pPr>
    </w:p>
    <w:p w:rsidR="00753EF8" w:rsidRDefault="00753EF8" w:rsidP="00F52B92">
      <w:pPr>
        <w:jc w:val="right"/>
      </w:pPr>
    </w:p>
    <w:p w:rsidR="00832E14" w:rsidRPr="00753EF8" w:rsidRDefault="00753EF8" w:rsidP="00753EF8">
      <w:pPr>
        <w:jc w:val="center"/>
        <w:rPr>
          <w:rFonts w:cs="Andalus"/>
          <w:sz w:val="48"/>
          <w:szCs w:val="48"/>
          <w:lang w:bidi="ar-AE"/>
        </w:rPr>
      </w:pPr>
      <w:r>
        <w:rPr>
          <w:rFonts w:cs="Andalus" w:hint="cs"/>
          <w:sz w:val="48"/>
          <w:szCs w:val="48"/>
          <w:rtl/>
          <w:lang w:bidi="ar-AE"/>
        </w:rPr>
        <w:t>البيانات.</w:t>
      </w:r>
      <w:r>
        <w:rPr>
          <w:rFonts w:cs="Andalus"/>
          <w:sz w:val="48"/>
          <w:szCs w:val="48"/>
          <w:lang w:bidi="ar-AE"/>
        </w:rPr>
        <w:t>....}</w:t>
      </w:r>
    </w:p>
    <w:p w:rsidR="00832E14" w:rsidRPr="00832E14" w:rsidRDefault="00832E14" w:rsidP="00832E14"/>
    <w:p w:rsidR="00832E14" w:rsidRPr="00832E14" w:rsidRDefault="00832E14" w:rsidP="00832E14"/>
    <w:p w:rsidR="00832E14" w:rsidRPr="00832E14" w:rsidRDefault="00832E14" w:rsidP="00832E14"/>
    <w:p w:rsidR="00832E14" w:rsidRPr="00832E14" w:rsidRDefault="00832E14" w:rsidP="00832E14"/>
    <w:p w:rsidR="00832E14" w:rsidRPr="00832E14" w:rsidRDefault="00832E14" w:rsidP="00832E14"/>
    <w:p w:rsidR="00832E14" w:rsidRPr="00832E14" w:rsidRDefault="00832E14" w:rsidP="00832E14"/>
    <w:p w:rsidR="00832E14" w:rsidRPr="00832E14" w:rsidRDefault="00832E14" w:rsidP="00832E14"/>
    <w:p w:rsidR="00832E14" w:rsidRPr="00832E14" w:rsidRDefault="00832E14" w:rsidP="00832E14"/>
    <w:tbl>
      <w:tblPr>
        <w:tblStyle w:val="LightGrid"/>
        <w:tblpPr w:leftFromText="180" w:rightFromText="180" w:vertAnchor="page" w:horzAnchor="margin" w:tblpXSpec="center" w:tblpY="6810"/>
        <w:tblW w:w="0" w:type="auto"/>
        <w:tblLook w:val="0000"/>
      </w:tblPr>
      <w:tblGrid>
        <w:gridCol w:w="3749"/>
        <w:gridCol w:w="3240"/>
        <w:gridCol w:w="2668"/>
      </w:tblGrid>
      <w:tr w:rsidR="00832E14" w:rsidTr="00753EF8">
        <w:trPr>
          <w:cnfStyle w:val="000000100000"/>
          <w:trHeight w:val="1334"/>
        </w:trPr>
        <w:tc>
          <w:tcPr>
            <w:cnfStyle w:val="000010000000"/>
            <w:tcW w:w="3749" w:type="dxa"/>
          </w:tcPr>
          <w:p w:rsidR="00832E14" w:rsidRPr="00753EF8" w:rsidRDefault="00421B43" w:rsidP="00832E14">
            <w:pPr>
              <w:jc w:val="right"/>
              <w:rPr>
                <w:rFonts w:cs="Andalus"/>
                <w:sz w:val="32"/>
                <w:szCs w:val="32"/>
              </w:rPr>
            </w:pPr>
            <w:r w:rsidRPr="00753EF8">
              <w:rPr>
                <w:rFonts w:cs="Andalus"/>
                <w:noProof/>
                <w:sz w:val="32"/>
                <w:szCs w:val="32"/>
              </w:rPr>
              <w:pict>
                <v:rect id="_x0000_s1029" style="position:absolute;left:0;text-align:left;margin-left:-5.2pt;margin-top:-.45pt;width:480.55pt;height:27.35pt;z-index:251660288">
                  <v:textbox style="mso-next-textbox:#_x0000_s1029">
                    <w:txbxContent>
                      <w:p w:rsidR="00832E14" w:rsidRPr="00753EF8" w:rsidRDefault="00832E14" w:rsidP="00832E14">
                        <w:pPr>
                          <w:jc w:val="center"/>
                          <w:rPr>
                            <w:rFonts w:cs="Andalus"/>
                            <w:sz w:val="28"/>
                            <w:szCs w:val="28"/>
                            <w:lang w:bidi="ar-AE"/>
                          </w:rPr>
                        </w:pPr>
                        <w:r w:rsidRPr="00753EF8">
                          <w:rPr>
                            <w:rFonts w:cs="Andalus" w:hint="cs"/>
                            <w:sz w:val="28"/>
                            <w:szCs w:val="28"/>
                            <w:rtl/>
                            <w:lang w:bidi="ar-AE"/>
                          </w:rPr>
                          <w:t xml:space="preserve">الجدول ب </w:t>
                        </w:r>
                        <w:r w:rsidRPr="00753EF8">
                          <w:rPr>
                            <w:rFonts w:cs="Andalus"/>
                            <w:sz w:val="28"/>
                            <w:szCs w:val="28"/>
                            <w:rtl/>
                            <w:lang w:bidi="ar-AE"/>
                          </w:rPr>
                          <w:t>–</w:t>
                        </w:r>
                        <w:r w:rsidRPr="00753EF8">
                          <w:rPr>
                            <w:rFonts w:cs="Andalus" w:hint="cs"/>
                            <w:sz w:val="28"/>
                            <w:szCs w:val="28"/>
                            <w:rtl/>
                            <w:lang w:bidi="ar-AE"/>
                          </w:rPr>
                          <w:t xml:space="preserve"> ازالة الاملاح المعدنية من العظم </w:t>
                        </w:r>
                      </w:p>
                    </w:txbxContent>
                  </v:textbox>
                </v:rect>
              </w:pict>
            </w:r>
          </w:p>
          <w:p w:rsidR="00832E14" w:rsidRPr="00753EF8" w:rsidRDefault="00832E14" w:rsidP="00832E14">
            <w:pPr>
              <w:jc w:val="center"/>
              <w:rPr>
                <w:rFonts w:cs="Andalus"/>
                <w:sz w:val="8"/>
                <w:szCs w:val="8"/>
                <w:rtl/>
              </w:rPr>
            </w:pPr>
          </w:p>
          <w:p w:rsidR="00832E14" w:rsidRPr="00753EF8" w:rsidRDefault="00832E14" w:rsidP="00832E14">
            <w:pPr>
              <w:jc w:val="center"/>
              <w:rPr>
                <w:rFonts w:cs="Andalus"/>
                <w:sz w:val="32"/>
                <w:szCs w:val="32"/>
              </w:rPr>
            </w:pPr>
            <w:r w:rsidRPr="00753EF8">
              <w:rPr>
                <w:rFonts w:cs="Andalus" w:hint="cs"/>
                <w:sz w:val="32"/>
                <w:szCs w:val="32"/>
                <w:rtl/>
              </w:rPr>
              <w:t>النسبة المئوية لفقد كتلة العظم</w:t>
            </w:r>
          </w:p>
        </w:tc>
        <w:tc>
          <w:tcPr>
            <w:tcW w:w="3240" w:type="dxa"/>
          </w:tcPr>
          <w:p w:rsidR="00832E14" w:rsidRPr="00753EF8" w:rsidRDefault="00832E14" w:rsidP="00832E14">
            <w:pPr>
              <w:jc w:val="right"/>
              <w:cnfStyle w:val="000000100000"/>
              <w:rPr>
                <w:rFonts w:cs="Andalus"/>
                <w:sz w:val="32"/>
                <w:szCs w:val="32"/>
                <w:rtl/>
              </w:rPr>
            </w:pPr>
          </w:p>
          <w:p w:rsidR="00832E14" w:rsidRPr="00753EF8" w:rsidRDefault="00832E14" w:rsidP="00753EF8">
            <w:pPr>
              <w:cnfStyle w:val="000000100000"/>
              <w:rPr>
                <w:rFonts w:cs="Andalus"/>
                <w:sz w:val="2"/>
                <w:szCs w:val="2"/>
                <w:rtl/>
              </w:rPr>
            </w:pPr>
          </w:p>
          <w:p w:rsidR="00832E14" w:rsidRPr="00753EF8" w:rsidRDefault="00832E14" w:rsidP="00832E14">
            <w:pPr>
              <w:jc w:val="center"/>
              <w:cnfStyle w:val="000000100000"/>
              <w:rPr>
                <w:rFonts w:cs="Andalus"/>
                <w:sz w:val="32"/>
                <w:szCs w:val="32"/>
              </w:rPr>
            </w:pPr>
            <w:r w:rsidRPr="00753EF8">
              <w:rPr>
                <w:rFonts w:cs="Andalus" w:hint="cs"/>
                <w:sz w:val="32"/>
                <w:szCs w:val="32"/>
                <w:rtl/>
              </w:rPr>
              <w:t>الكتلة بعد التجفيف</w:t>
            </w:r>
          </w:p>
        </w:tc>
        <w:tc>
          <w:tcPr>
            <w:cnfStyle w:val="000010000000"/>
            <w:tcW w:w="2668" w:type="dxa"/>
          </w:tcPr>
          <w:p w:rsidR="00832E14" w:rsidRPr="00753EF8" w:rsidRDefault="00832E14" w:rsidP="00832E14">
            <w:pPr>
              <w:jc w:val="right"/>
              <w:rPr>
                <w:rFonts w:cs="Andalus"/>
                <w:sz w:val="32"/>
                <w:szCs w:val="32"/>
                <w:rtl/>
              </w:rPr>
            </w:pPr>
          </w:p>
          <w:p w:rsidR="00832E14" w:rsidRPr="00753EF8" w:rsidRDefault="00832E14" w:rsidP="00832E14">
            <w:pPr>
              <w:rPr>
                <w:rFonts w:cs="Andalus"/>
                <w:sz w:val="2"/>
                <w:szCs w:val="2"/>
                <w:rtl/>
              </w:rPr>
            </w:pPr>
          </w:p>
          <w:p w:rsidR="00832E14" w:rsidRPr="00753EF8" w:rsidRDefault="00832E14" w:rsidP="00832E14">
            <w:pPr>
              <w:jc w:val="center"/>
              <w:rPr>
                <w:rFonts w:cs="Andalus"/>
                <w:sz w:val="32"/>
                <w:szCs w:val="32"/>
              </w:rPr>
            </w:pPr>
            <w:r w:rsidRPr="00753EF8">
              <w:rPr>
                <w:rFonts w:cs="Andalus" w:hint="cs"/>
                <w:sz w:val="32"/>
                <w:szCs w:val="32"/>
                <w:rtl/>
              </w:rPr>
              <w:t>الكتلة قبل التجفيف</w:t>
            </w:r>
          </w:p>
        </w:tc>
      </w:tr>
      <w:tr w:rsidR="00832E14" w:rsidTr="00753EF8">
        <w:trPr>
          <w:cnfStyle w:val="000000010000"/>
          <w:trHeight w:val="1226"/>
        </w:trPr>
        <w:tc>
          <w:tcPr>
            <w:cnfStyle w:val="000010000000"/>
            <w:tcW w:w="3749" w:type="dxa"/>
          </w:tcPr>
          <w:p w:rsidR="00753EF8" w:rsidRPr="003A0F57" w:rsidRDefault="00753EF8" w:rsidP="00753EF8">
            <w:pPr>
              <w:jc w:val="right"/>
              <w:rPr>
                <w:rFonts w:eastAsiaTheme="minorEastAsia" w:cs="Andalus"/>
              </w:rPr>
            </w:pPr>
            <m:oMathPara>
              <m:oMath>
                <m:f>
                  <m:fPr>
                    <m:ctrlPr>
                      <w:rPr>
                        <w:rFonts w:ascii="Cambria Math" w:hAnsi="Cambria Math" w:cs="Andalus"/>
                      </w:rPr>
                    </m:ctrlPr>
                  </m:fPr>
                  <m:num>
                    <m:r>
                      <m:rPr>
                        <m:sty m:val="p"/>
                      </m:rPr>
                      <w:rPr>
                        <w:rFonts w:ascii="Cambria Math" w:hAnsi="Cambria Math" w:cs="Andalus"/>
                      </w:rPr>
                      <m:t>4</m:t>
                    </m:r>
                    <m:r>
                      <m:rPr>
                        <m:sty m:val="p"/>
                      </m:rPr>
                      <w:rPr>
                        <w:rFonts w:ascii="Cambria Math" w:hAnsi="Cambria Math" w:cs="Andalus"/>
                      </w:rPr>
                      <m:t>g-</m:t>
                    </m:r>
                    <m:r>
                      <m:rPr>
                        <m:sty m:val="p"/>
                      </m:rPr>
                      <w:rPr>
                        <w:rFonts w:ascii="Cambria Math" w:hAnsi="Cambria Math" w:cs="Andalus"/>
                      </w:rPr>
                      <m:t>3</m:t>
                    </m:r>
                    <m:r>
                      <m:rPr>
                        <m:sty m:val="p"/>
                      </m:rPr>
                      <w:rPr>
                        <w:rFonts w:ascii="Cambria Math" w:hAnsi="Cambria Math" w:cs="Andalus"/>
                      </w:rPr>
                      <m:t>g</m:t>
                    </m:r>
                    <m:r>
                      <m:rPr>
                        <m:sty m:val="p"/>
                      </m:rPr>
                      <w:rPr>
                        <w:rFonts w:ascii="Cambria Math" w:hAnsi="Cambria Math" w:cs="Andalus"/>
                        <w:rtl/>
                      </w:rPr>
                      <m:t xml:space="preserve"> </m:t>
                    </m:r>
                  </m:num>
                  <m:den>
                    <m:r>
                      <m:rPr>
                        <m:sty m:val="p"/>
                      </m:rPr>
                      <w:rPr>
                        <w:rFonts w:ascii="Cambria Math" w:hAnsi="Cambria Math" w:cs="Andalus"/>
                      </w:rPr>
                      <m:t>4</m:t>
                    </m:r>
                    <m:r>
                      <w:rPr>
                        <w:rFonts w:ascii="Cambria Math" w:hAnsi="Cambria Math" w:cs="Andalus"/>
                      </w:rPr>
                      <m:t>g</m:t>
                    </m:r>
                  </m:den>
                </m:f>
                <m:r>
                  <m:rPr>
                    <m:sty m:val="p"/>
                  </m:rPr>
                  <w:rPr>
                    <w:rFonts w:ascii="Cambria Math" w:eastAsiaTheme="minorEastAsia" w:hAnsi="Cambria Math" w:cs="Andalus"/>
                  </w:rPr>
                  <m:t>×100=2</m:t>
                </m:r>
                <m:r>
                  <m:rPr>
                    <m:sty m:val="p"/>
                  </m:rPr>
                  <w:rPr>
                    <w:rFonts w:ascii="Cambria Math" w:eastAsiaTheme="minorEastAsia" w:hAnsi="Cambria Math" w:cs="Andalus"/>
                  </w:rPr>
                  <m:t>5</m:t>
                </m:r>
                <m:r>
                  <m:rPr>
                    <m:sty m:val="p"/>
                  </m:rPr>
                  <w:rPr>
                    <w:rFonts w:ascii="Cambria Math" w:eastAsiaTheme="minorEastAsia" w:hAnsi="Cambria Math" w:cs="Andalus"/>
                  </w:rPr>
                  <m:t>%</m:t>
                </m:r>
              </m:oMath>
            </m:oMathPara>
          </w:p>
          <w:p w:rsidR="00832E14" w:rsidRPr="00753EF8" w:rsidRDefault="00832E14" w:rsidP="00753EF8">
            <w:pPr>
              <w:jc w:val="center"/>
              <w:rPr>
                <w:rFonts w:cs="Andalus"/>
                <w:sz w:val="32"/>
                <w:szCs w:val="32"/>
              </w:rPr>
            </w:pPr>
          </w:p>
        </w:tc>
        <w:tc>
          <w:tcPr>
            <w:tcW w:w="3240" w:type="dxa"/>
          </w:tcPr>
          <w:p w:rsidR="003A0F57" w:rsidRPr="00753EF8" w:rsidRDefault="003A0F57" w:rsidP="00832E14">
            <w:pPr>
              <w:jc w:val="right"/>
              <w:cnfStyle w:val="000000010000"/>
              <w:rPr>
                <w:rFonts w:cs="Andalus"/>
                <w:sz w:val="32"/>
                <w:szCs w:val="32"/>
              </w:rPr>
            </w:pPr>
          </w:p>
          <w:p w:rsidR="00832E14" w:rsidRPr="00753EF8" w:rsidRDefault="003A0F57" w:rsidP="003A0F57">
            <w:pPr>
              <w:jc w:val="center"/>
              <w:cnfStyle w:val="000000010000"/>
              <w:rPr>
                <w:rFonts w:cs="Andalus"/>
                <w:sz w:val="32"/>
                <w:szCs w:val="32"/>
              </w:rPr>
            </w:pPr>
            <w:r w:rsidRPr="00753EF8">
              <w:rPr>
                <w:rFonts w:cs="Andalus"/>
                <w:sz w:val="32"/>
                <w:szCs w:val="32"/>
              </w:rPr>
              <w:t>3g</w:t>
            </w:r>
          </w:p>
        </w:tc>
        <w:tc>
          <w:tcPr>
            <w:cnfStyle w:val="000010000000"/>
            <w:tcW w:w="2668" w:type="dxa"/>
          </w:tcPr>
          <w:p w:rsidR="003A0F57" w:rsidRPr="00753EF8" w:rsidRDefault="003A0F57" w:rsidP="00832E14">
            <w:pPr>
              <w:jc w:val="right"/>
              <w:rPr>
                <w:rFonts w:cs="Andalus"/>
                <w:sz w:val="32"/>
                <w:szCs w:val="32"/>
              </w:rPr>
            </w:pPr>
          </w:p>
          <w:p w:rsidR="00832E14" w:rsidRPr="00753EF8" w:rsidRDefault="003A0F57" w:rsidP="003A0F57">
            <w:pPr>
              <w:jc w:val="center"/>
              <w:rPr>
                <w:rFonts w:cs="Andalus"/>
                <w:sz w:val="32"/>
                <w:szCs w:val="32"/>
              </w:rPr>
            </w:pPr>
            <w:r w:rsidRPr="00753EF8">
              <w:rPr>
                <w:rFonts w:cs="Andalus"/>
                <w:sz w:val="32"/>
                <w:szCs w:val="32"/>
              </w:rPr>
              <w:t>4g</w:t>
            </w:r>
          </w:p>
        </w:tc>
      </w:tr>
    </w:tbl>
    <w:p w:rsidR="00832E14" w:rsidRDefault="00832E14" w:rsidP="00832E14">
      <w:pPr>
        <w:jc w:val="right"/>
      </w:pPr>
    </w:p>
    <w:p w:rsidR="00832E14" w:rsidRPr="00832E14" w:rsidRDefault="00832E14" w:rsidP="00832E14"/>
    <w:p w:rsidR="00753EF8" w:rsidRDefault="00832E14" w:rsidP="00832E14">
      <w:pPr>
        <w:tabs>
          <w:tab w:val="left" w:pos="4586"/>
        </w:tabs>
      </w:pPr>
      <w:r>
        <w:tab/>
      </w:r>
    </w:p>
    <w:p w:rsidR="00753EF8" w:rsidRPr="00753EF8" w:rsidRDefault="00753EF8" w:rsidP="00753EF8"/>
    <w:p w:rsidR="00753EF8" w:rsidRPr="00753EF8" w:rsidRDefault="00753EF8" w:rsidP="00753EF8"/>
    <w:p w:rsidR="00753EF8" w:rsidRPr="00753EF8" w:rsidRDefault="00753EF8" w:rsidP="00753EF8"/>
    <w:p w:rsidR="00753EF8" w:rsidRPr="00753EF8" w:rsidRDefault="00753EF8" w:rsidP="00753EF8"/>
    <w:p w:rsidR="00753EF8" w:rsidRDefault="00753EF8" w:rsidP="00753EF8"/>
    <w:p w:rsidR="003356E4" w:rsidRPr="00753EF8" w:rsidRDefault="00753EF8" w:rsidP="00753EF8">
      <w:pPr>
        <w:tabs>
          <w:tab w:val="left" w:pos="10550"/>
        </w:tabs>
        <w:jc w:val="right"/>
        <w:rPr>
          <w:rFonts w:hint="cs"/>
          <w:sz w:val="40"/>
          <w:szCs w:val="40"/>
          <w:rtl/>
          <w:lang w:bidi="ar-AE"/>
        </w:rPr>
      </w:pPr>
      <w:r w:rsidRPr="00753EF8">
        <w:rPr>
          <w:rFonts w:cs="Andalus" w:hint="cs"/>
          <w:sz w:val="40"/>
          <w:szCs w:val="40"/>
          <w:rtl/>
          <w:lang w:bidi="ar-AE"/>
        </w:rPr>
        <w:t>الملاحظات</w:t>
      </w:r>
      <w:r w:rsidRPr="00753EF8">
        <w:rPr>
          <w:rFonts w:hint="cs"/>
          <w:sz w:val="40"/>
          <w:szCs w:val="40"/>
          <w:rtl/>
          <w:lang w:bidi="ar-AE"/>
        </w:rPr>
        <w:t xml:space="preserve"> :</w:t>
      </w:r>
    </w:p>
    <w:p w:rsidR="00753EF8" w:rsidRPr="00753EF8" w:rsidRDefault="00753EF8" w:rsidP="00753EF8">
      <w:pPr>
        <w:pStyle w:val="ListParagraph"/>
        <w:numPr>
          <w:ilvl w:val="0"/>
          <w:numId w:val="3"/>
        </w:numPr>
        <w:tabs>
          <w:tab w:val="left" w:pos="10550"/>
        </w:tabs>
        <w:bidi/>
        <w:rPr>
          <w:rFonts w:cs="Andalus" w:hint="cs"/>
          <w:sz w:val="36"/>
          <w:szCs w:val="36"/>
          <w:lang w:bidi="ar-AE"/>
        </w:rPr>
      </w:pPr>
      <w:r w:rsidRPr="00753EF8">
        <w:rPr>
          <w:rFonts w:cs="Andalus" w:hint="cs"/>
          <w:sz w:val="36"/>
          <w:szCs w:val="36"/>
          <w:rtl/>
          <w:lang w:bidi="ar-AE"/>
        </w:rPr>
        <w:t>تحتوي العظام على كمية من الماء</w:t>
      </w:r>
    </w:p>
    <w:p w:rsidR="00753EF8" w:rsidRPr="00753EF8" w:rsidRDefault="00753EF8" w:rsidP="00753EF8">
      <w:pPr>
        <w:pStyle w:val="ListParagraph"/>
        <w:numPr>
          <w:ilvl w:val="0"/>
          <w:numId w:val="3"/>
        </w:numPr>
        <w:tabs>
          <w:tab w:val="left" w:pos="10550"/>
        </w:tabs>
        <w:bidi/>
        <w:rPr>
          <w:rFonts w:cs="Andalus" w:hint="cs"/>
          <w:sz w:val="36"/>
          <w:szCs w:val="36"/>
          <w:lang w:bidi="ar-AE"/>
        </w:rPr>
      </w:pPr>
      <w:r w:rsidRPr="00753EF8">
        <w:rPr>
          <w:rFonts w:cs="Andalus" w:hint="cs"/>
          <w:sz w:val="36"/>
          <w:szCs w:val="36"/>
          <w:rtl/>
          <w:lang w:bidi="ar-AE"/>
        </w:rPr>
        <w:t xml:space="preserve">تحتوي العظام على املاح معدنية </w:t>
      </w:r>
    </w:p>
    <w:p w:rsidR="00753EF8" w:rsidRPr="00753EF8" w:rsidRDefault="00753EF8" w:rsidP="00753EF8">
      <w:pPr>
        <w:pStyle w:val="ListParagraph"/>
        <w:numPr>
          <w:ilvl w:val="0"/>
          <w:numId w:val="3"/>
        </w:numPr>
        <w:tabs>
          <w:tab w:val="left" w:pos="10550"/>
        </w:tabs>
        <w:bidi/>
        <w:rPr>
          <w:rFonts w:cs="Andalus" w:hint="cs"/>
          <w:sz w:val="36"/>
          <w:szCs w:val="36"/>
          <w:lang w:bidi="ar-AE"/>
        </w:rPr>
      </w:pPr>
      <w:r w:rsidRPr="00753EF8">
        <w:rPr>
          <w:rFonts w:cs="Andalus" w:hint="cs"/>
          <w:sz w:val="36"/>
          <w:szCs w:val="36"/>
          <w:rtl/>
          <w:lang w:bidi="ar-AE"/>
        </w:rPr>
        <w:t xml:space="preserve">تقل كتلة العظام بعد تجفيفها </w:t>
      </w:r>
    </w:p>
    <w:p w:rsidR="00753EF8" w:rsidRPr="00753EF8" w:rsidRDefault="00753EF8" w:rsidP="00753EF8">
      <w:pPr>
        <w:pStyle w:val="ListParagraph"/>
        <w:numPr>
          <w:ilvl w:val="0"/>
          <w:numId w:val="3"/>
        </w:numPr>
        <w:tabs>
          <w:tab w:val="left" w:pos="10550"/>
        </w:tabs>
        <w:bidi/>
        <w:rPr>
          <w:rFonts w:cs="Andalus" w:hint="cs"/>
          <w:sz w:val="36"/>
          <w:szCs w:val="36"/>
          <w:lang w:bidi="ar-AE"/>
        </w:rPr>
      </w:pPr>
      <w:r w:rsidRPr="00753EF8">
        <w:rPr>
          <w:rFonts w:cs="Andalus" w:hint="cs"/>
          <w:sz w:val="36"/>
          <w:szCs w:val="36"/>
          <w:rtl/>
          <w:lang w:bidi="ar-AE"/>
        </w:rPr>
        <w:t xml:space="preserve">ان الخل الأبيض يأثر بشكل كبير على العظام </w:t>
      </w:r>
    </w:p>
    <w:p w:rsidR="00753EF8" w:rsidRPr="00753EF8" w:rsidRDefault="00753EF8" w:rsidP="00753EF8">
      <w:pPr>
        <w:pStyle w:val="ListParagraph"/>
        <w:tabs>
          <w:tab w:val="left" w:pos="10550"/>
        </w:tabs>
        <w:bidi/>
        <w:rPr>
          <w:rFonts w:cs="Andalus" w:hint="cs"/>
          <w:sz w:val="36"/>
          <w:szCs w:val="36"/>
          <w:rtl/>
          <w:lang w:bidi="ar-AE"/>
        </w:rPr>
      </w:pPr>
    </w:p>
    <w:sectPr w:rsidR="00753EF8" w:rsidRPr="00753EF8" w:rsidSect="002C29A0">
      <w:pgSz w:w="12240" w:h="15840"/>
      <w:pgMar w:top="360" w:right="450" w:bottom="180" w:left="27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Andalus">
    <w:panose1 w:val="02010000000000000000"/>
    <w:charset w:val="B2"/>
    <w:family w:val="auto"/>
    <w:pitch w:val="variable"/>
    <w:sig w:usb0="00002001" w:usb1="00000000" w:usb2="00000000" w:usb3="00000000" w:csb0="00000040" w:csb1="00000000"/>
  </w:font>
  <w:font w:name="Cambria Math">
    <w:panose1 w:val="02040503050406030204"/>
    <w:charset w:val="00"/>
    <w:family w:val="roman"/>
    <w:pitch w:val="variable"/>
    <w:sig w:usb0="A00002EF" w:usb1="420020E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7B64FE"/>
    <w:multiLevelType w:val="hybridMultilevel"/>
    <w:tmpl w:val="F4AAE712"/>
    <w:lvl w:ilvl="0" w:tplc="E9B6A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455F8E"/>
    <w:multiLevelType w:val="hybridMultilevel"/>
    <w:tmpl w:val="5052E81E"/>
    <w:lvl w:ilvl="0" w:tplc="015A2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7B79E0"/>
    <w:multiLevelType w:val="hybridMultilevel"/>
    <w:tmpl w:val="E86E75EA"/>
    <w:lvl w:ilvl="0" w:tplc="48CC06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E32745"/>
    <w:rsid w:val="002C29A0"/>
    <w:rsid w:val="00305590"/>
    <w:rsid w:val="00323986"/>
    <w:rsid w:val="003356E4"/>
    <w:rsid w:val="003A0F57"/>
    <w:rsid w:val="003F3C15"/>
    <w:rsid w:val="00421B43"/>
    <w:rsid w:val="004C5B3E"/>
    <w:rsid w:val="00753EF8"/>
    <w:rsid w:val="00832E14"/>
    <w:rsid w:val="008C1246"/>
    <w:rsid w:val="00970404"/>
    <w:rsid w:val="00AD0A8D"/>
    <w:rsid w:val="00BB3B17"/>
    <w:rsid w:val="00CD7818"/>
    <w:rsid w:val="00E32745"/>
    <w:rsid w:val="00EB7D7C"/>
    <w:rsid w:val="00EE5BE1"/>
    <w:rsid w:val="00F52B9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74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2B92"/>
    <w:pPr>
      <w:ind w:left="720"/>
      <w:contextualSpacing/>
    </w:pPr>
  </w:style>
  <w:style w:type="character" w:styleId="PlaceholderText">
    <w:name w:val="Placeholder Text"/>
    <w:basedOn w:val="DefaultParagraphFont"/>
    <w:uiPriority w:val="99"/>
    <w:semiHidden/>
    <w:rsid w:val="00305590"/>
    <w:rPr>
      <w:color w:val="808080"/>
    </w:rPr>
  </w:style>
  <w:style w:type="paragraph" w:styleId="BalloonText">
    <w:name w:val="Balloon Text"/>
    <w:basedOn w:val="Normal"/>
    <w:link w:val="BalloonTextChar"/>
    <w:uiPriority w:val="99"/>
    <w:semiHidden/>
    <w:unhideWhenUsed/>
    <w:rsid w:val="003055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5590"/>
    <w:rPr>
      <w:rFonts w:ascii="Tahoma" w:hAnsi="Tahoma" w:cs="Tahoma"/>
      <w:sz w:val="16"/>
      <w:szCs w:val="16"/>
    </w:rPr>
  </w:style>
  <w:style w:type="table" w:styleId="MediumList1-Accent2">
    <w:name w:val="Medium List 1 Accent 2"/>
    <w:basedOn w:val="TableNormal"/>
    <w:uiPriority w:val="65"/>
    <w:rsid w:val="003A0F57"/>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ghtGrid-Accent2">
    <w:name w:val="Light Grid Accent 2"/>
    <w:basedOn w:val="TableNormal"/>
    <w:uiPriority w:val="62"/>
    <w:rsid w:val="003A0F57"/>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
    <w:name w:val="Light Grid"/>
    <w:basedOn w:val="TableNormal"/>
    <w:uiPriority w:val="62"/>
    <w:rsid w:val="00753EF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CC052-5F45-4DA0-A2A0-C32E84099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5</Pages>
  <Words>276</Words>
  <Characters>1577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abud</Company>
  <LinksUpToDate>false</LinksUpToDate>
  <CharactersWithSpaces>1850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abud</dc:creator>
  <cp:keywords/>
  <dc:description/>
  <cp:lastModifiedBy>abud</cp:lastModifiedBy>
  <cp:revision>3</cp:revision>
  <dcterms:created xsi:type="dcterms:W3CDTF">2011-09-24T11:41:00Z</dcterms:created>
  <dcterms:modified xsi:type="dcterms:W3CDTF">2011-09-26T14:13:00Z</dcterms:modified>
</cp:coreProperties>
</file>