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804" w:rsidRDefault="006750BC" w:rsidP="00306064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6750BC"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  <w:t xml:space="preserve">الدرس : آداب العالم </w:t>
      </w:r>
      <w:r w:rsidRPr="006750BC"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  <w:tab/>
      </w:r>
      <w:r w:rsidRPr="00306064">
        <w:rPr>
          <w:rFonts w:asciiTheme="majorBidi" w:hAnsiTheme="majorBidi" w:cstheme="majorBidi"/>
          <w:sz w:val="32"/>
          <w:szCs w:val="32"/>
          <w:rtl/>
          <w:lang w:bidi="ar-AE"/>
        </w:rPr>
        <w:t>الإجابة النموذجية للأسئلة المتضمنة في الدرس</w:t>
      </w:r>
      <w:r w:rsidR="00306064" w:rsidRPr="00306064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</w:t>
      </w:r>
      <w:r w:rsidR="00306064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>ص16،</w:t>
      </w:r>
      <w:r w:rsidRPr="006750BC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>الصف: 11</w:t>
      </w:r>
    </w:p>
    <w:p w:rsidR="006750BC" w:rsidRDefault="00C6560E" w:rsidP="006750BC">
      <w:pPr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rect id="_x0000_s1027" style="position:absolute;left:0;text-align:left;margin-left:-8.25pt;margin-top:20.95pt;width:540pt;height:255.75pt;z-index:-251657216" strokeweight="1.5pt">
            <v:shadow on="t" opacity=".5" offset="6pt,-6pt"/>
            <w10:wrap anchorx="page"/>
          </v:rect>
        </w:pic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2.5pt;margin-top:-.05pt;width:574.5pt;height:0;flip:x;z-index:251658240" o:connectortype="straight" strokeweight="3pt">
            <w10:wrap anchorx="page"/>
          </v:shape>
        </w:pict>
      </w:r>
      <w:r w:rsidR="006750BC" w:rsidRPr="006750BC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أتأمل وأجيب</w:t>
      </w:r>
      <w:r w:rsidR="006750BC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ص16- 17</w:t>
      </w:r>
    </w:p>
    <w:p w:rsidR="006750BC" w:rsidRDefault="006750BC" w:rsidP="006750BC">
      <w:pPr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 Desktop" w:char="F056"/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ما الفرق بين أصناف العلماء الثلاثة:</w:t>
      </w:r>
    </w:p>
    <w:p w:rsidR="006750BC" w:rsidRDefault="006750BC" w:rsidP="006750BC">
      <w:pPr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6750BC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AE"/>
        </w:rPr>
        <w:t>الجواب: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</w:t>
      </w:r>
      <w:r w:rsidRPr="006750BC">
        <w:rPr>
          <w:rFonts w:asciiTheme="majorBidi" w:hAnsiTheme="majorBidi" w:cstheme="majorBidi" w:hint="cs"/>
          <w:sz w:val="32"/>
          <w:szCs w:val="32"/>
          <w:rtl/>
          <w:lang w:bidi="ar-AE"/>
        </w:rPr>
        <w:t>الأول: تعلم وبلغ علمه وعمل بعلمه، أما الثاني: تعلم وعمل بعلمه إلا أنه لم يبلغ علمه للآخرين، أما الثالث: تعلم وبلغ علمه للناس إلا أنه لم يعمل بعلمه.</w:t>
      </w:r>
    </w:p>
    <w:p w:rsidR="006750BC" w:rsidRDefault="006750BC" w:rsidP="006750BC">
      <w:pPr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6750BC"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 Desktop" w:char="F056"/>
      </w:r>
      <w:r w:rsidRPr="006750BC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ما أداب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العالم في نفسه</w:t>
      </w:r>
      <w:r w:rsidRPr="006750BC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كما يستنبط من قول أبي مسلم الخولاني:</w:t>
      </w:r>
    </w:p>
    <w:p w:rsidR="006750BC" w:rsidRDefault="006750BC" w:rsidP="006750BC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AE"/>
        </w:rPr>
        <w:t>الجواب</w:t>
      </w:r>
      <w:r w:rsidRPr="006750BC">
        <w:rPr>
          <w:rFonts w:asciiTheme="majorBidi" w:hAnsiTheme="majorBidi" w:cstheme="majorBidi" w:hint="cs"/>
          <w:sz w:val="36"/>
          <w:szCs w:val="36"/>
          <w:u w:val="single"/>
          <w:rtl/>
          <w:lang w:bidi="ar-AE"/>
        </w:rPr>
        <w:t>:</w:t>
      </w:r>
      <w:r w:rsidRPr="006750BC"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   نشر العلم والعمل به</w:t>
      </w:r>
    </w:p>
    <w:p w:rsidR="006750BC" w:rsidRDefault="006750BC" w:rsidP="006750BC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6750BC"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 Desktop" w:char="F056"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 </w:t>
      </w:r>
      <w:r w:rsidRPr="006750BC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هناك أداب أخرى للعالم ، تمليها طبيعة الظروف المعاصرة، ما هي؟</w:t>
      </w:r>
    </w:p>
    <w:p w:rsidR="006750BC" w:rsidRDefault="006750BC" w:rsidP="006750BC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6750BC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AE"/>
        </w:rPr>
        <w:t>الجواب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: </w:t>
      </w:r>
      <w:r w:rsidRPr="006750BC">
        <w:rPr>
          <w:rFonts w:asciiTheme="majorBidi" w:hAnsiTheme="majorBidi" w:cstheme="majorBidi" w:hint="cs"/>
          <w:sz w:val="36"/>
          <w:szCs w:val="36"/>
          <w:rtl/>
          <w:lang w:bidi="ar-AE"/>
        </w:rPr>
        <w:t>التزام واحترام مجموعة الأنظمة والقوانين التي تنتظم المؤسسات التربوية والتعليمة المختلفة.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 </w:t>
      </w:r>
    </w:p>
    <w:p w:rsidR="006750BC" w:rsidRPr="006750BC" w:rsidRDefault="006750BC" w:rsidP="006750BC">
      <w:pPr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6750BC"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 Desktop" w:char="F056"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 </w:t>
      </w:r>
      <w:r w:rsidRPr="006750BC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ما دلالة قول العالم فيما لا يعلمه (لا أدري)؟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ص</w:t>
      </w:r>
      <w:r w:rsidRPr="009A4234">
        <w:rPr>
          <w:rFonts w:asciiTheme="majorBidi" w:hAnsiTheme="majorBidi" w:cstheme="majorBidi" w:hint="cs"/>
          <w:b/>
          <w:bCs/>
          <w:sz w:val="40"/>
          <w:szCs w:val="40"/>
          <w:rtl/>
          <w:lang w:bidi="ar-AE"/>
        </w:rPr>
        <w:t>17</w:t>
      </w:r>
    </w:p>
    <w:p w:rsidR="006750BC" w:rsidRDefault="006750BC" w:rsidP="006750BC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6750BC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AE"/>
        </w:rPr>
        <w:t>الجواب: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 </w:t>
      </w:r>
      <w:r w:rsidRPr="006750BC">
        <w:rPr>
          <w:rFonts w:asciiTheme="majorBidi" w:hAnsiTheme="majorBidi" w:cstheme="majorBidi" w:hint="cs"/>
          <w:sz w:val="36"/>
          <w:szCs w:val="36"/>
          <w:rtl/>
          <w:lang w:bidi="ar-AE"/>
        </w:rPr>
        <w:t>يدل على تواضع العالم وتقديره للعلم واحترامه لعقل السائل</w:t>
      </w:r>
    </w:p>
    <w:p w:rsidR="006750BC" w:rsidRDefault="006750BC" w:rsidP="006750BC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6750BC"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 Desktop" w:char="F056"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 </w:t>
      </w:r>
      <w:r w:rsidRPr="006750BC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عدد آداب العالم  في مجلس العل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م والتدريس، واذكر تطبيقا معاصراً لها</w:t>
      </w:r>
      <w:r w:rsidRPr="006750BC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: ص</w:t>
      </w:r>
      <w:r w:rsidRPr="009A4234">
        <w:rPr>
          <w:rFonts w:asciiTheme="majorBidi" w:hAnsiTheme="majorBidi" w:cstheme="majorBidi" w:hint="cs"/>
          <w:b/>
          <w:bCs/>
          <w:sz w:val="40"/>
          <w:szCs w:val="40"/>
          <w:rtl/>
          <w:lang w:bidi="ar-AE"/>
        </w:rPr>
        <w:t>18</w:t>
      </w:r>
    </w:p>
    <w:tbl>
      <w:tblPr>
        <w:tblStyle w:val="TableGrid"/>
        <w:bidiVisual/>
        <w:tblW w:w="0" w:type="auto"/>
        <w:tblLook w:val="04A0"/>
      </w:tblPr>
      <w:tblGrid>
        <w:gridCol w:w="5341"/>
        <w:gridCol w:w="5341"/>
      </w:tblGrid>
      <w:tr w:rsidR="002C734F" w:rsidTr="002C734F">
        <w:tc>
          <w:tcPr>
            <w:tcW w:w="5341" w:type="dxa"/>
          </w:tcPr>
          <w:p w:rsidR="002C734F" w:rsidRDefault="002C734F" w:rsidP="006750BC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AE"/>
              </w:rPr>
              <w:t>آداب العالم في مجلس التدريس</w:t>
            </w:r>
          </w:p>
        </w:tc>
        <w:tc>
          <w:tcPr>
            <w:tcW w:w="5341" w:type="dxa"/>
          </w:tcPr>
          <w:p w:rsidR="002C734F" w:rsidRDefault="002C734F" w:rsidP="006750BC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AE"/>
              </w:rPr>
              <w:t>التطبيقات المعاصرة</w:t>
            </w:r>
          </w:p>
        </w:tc>
      </w:tr>
      <w:tr w:rsidR="002C734F" w:rsidTr="002C734F">
        <w:tc>
          <w:tcPr>
            <w:tcW w:w="5341" w:type="dxa"/>
          </w:tcPr>
          <w:p w:rsidR="002C734F" w:rsidRPr="002C734F" w:rsidRDefault="002C734F" w:rsidP="002C734F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 w:rsidRPr="002C734F"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التطهر من الحدث والخبث</w:t>
            </w:r>
          </w:p>
          <w:p w:rsidR="002C734F" w:rsidRPr="002C734F" w:rsidRDefault="002C734F" w:rsidP="002C734F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 w:rsidRPr="002C734F"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لبس أحسن الثياب</w:t>
            </w:r>
          </w:p>
          <w:p w:rsidR="002C734F" w:rsidRPr="002C734F" w:rsidRDefault="002C734F" w:rsidP="002C734F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</w:p>
          <w:p w:rsidR="002C734F" w:rsidRPr="002C734F" w:rsidRDefault="002C734F" w:rsidP="002C734F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 w:rsidRPr="002C734F"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يجلس بارزاً أمام الحاضرين</w:t>
            </w:r>
          </w:p>
          <w:p w:rsidR="002C734F" w:rsidRPr="002C734F" w:rsidRDefault="002C734F" w:rsidP="002C734F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</w:p>
        </w:tc>
        <w:tc>
          <w:tcPr>
            <w:tcW w:w="5341" w:type="dxa"/>
          </w:tcPr>
          <w:p w:rsidR="002C734F" w:rsidRPr="002C734F" w:rsidRDefault="002C734F" w:rsidP="002C734F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 w:rsidRPr="002C734F"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النظافة</w:t>
            </w:r>
          </w:p>
          <w:p w:rsidR="002C734F" w:rsidRDefault="002C734F" w:rsidP="002C734F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 w:rsidRPr="002C734F"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يلتزم بالزي الذي تفرضه المؤسسة التربوية والتعليمية</w:t>
            </w:r>
          </w:p>
          <w:p w:rsidR="002C734F" w:rsidRPr="002C734F" w:rsidRDefault="002C734F" w:rsidP="002C734F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</w:p>
          <w:p w:rsidR="002C734F" w:rsidRPr="002C734F" w:rsidRDefault="002C734F" w:rsidP="002C734F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 w:rsidRPr="002C734F"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 xml:space="preserve">الجلوس على مرأى من الطلاب </w:t>
            </w:r>
          </w:p>
          <w:p w:rsidR="002C734F" w:rsidRPr="002C734F" w:rsidRDefault="002C734F" w:rsidP="002C734F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</w:p>
        </w:tc>
      </w:tr>
    </w:tbl>
    <w:p w:rsidR="002C734F" w:rsidRDefault="00C6560E" w:rsidP="006750BC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rect id="_x0000_s1028" style="position:absolute;left:0;text-align:left;margin-left:-2.25pt;margin-top:24.95pt;width:534pt;height:211.5pt;z-index:251660288;mso-position-horizontal-relative:text;mso-position-vertical-relative:text" fillcolor="#f2f2f2 [3052]" strokeweight="2.25pt">
            <v:textbox>
              <w:txbxContent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lang w:bidi="ar-AE"/>
                    </w:rPr>
                    <w:sym w:font="AGA Arabesque" w:char="F023"/>
                  </w:r>
                  <w:r w:rsidRPr="002C734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9A4234">
                    <w:rPr>
                      <w:rFonts w:hint="cs"/>
                      <w:b/>
                      <w:bCs/>
                      <w:sz w:val="36"/>
                      <w:szCs w:val="36"/>
                      <w:u w:val="single"/>
                      <w:rtl/>
                      <w:lang w:bidi="ar-AE"/>
                    </w:rPr>
                    <w:t>أستنبط</w:t>
                  </w:r>
                  <w:r w:rsidRPr="009A4234">
                    <w:rPr>
                      <w:rFonts w:hint="cs"/>
                      <w:sz w:val="36"/>
                      <w:szCs w:val="36"/>
                      <w:u w:val="single"/>
                      <w:rtl/>
                      <w:lang w:bidi="ar-AE"/>
                    </w:rPr>
                    <w:t xml:space="preserve"> ص18- 19</w:t>
                  </w: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2C734F">
                    <w:rPr>
                      <w:rFonts w:asciiTheme="majorBidi" w:hAnsiTheme="majorBidi" w:cstheme="majorBidi" w:hint="cs"/>
                      <w:sz w:val="32"/>
                      <w:szCs w:val="32"/>
                      <w:lang w:bidi="ar-AE"/>
                    </w:rPr>
                    <w:sym w:font="AGA Arabesque Desktop" w:char="F056"/>
                  </w:r>
                  <w:r w:rsidRPr="002C734F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2C734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تدبر ما يلي واستنبط أدب العالم مع طلابه:</w:t>
                  </w:r>
                </w:p>
                <w:p w:rsidR="002C734F" w:rsidRDefault="002C734F" w:rsidP="002C734F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both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حديث ( كان النبي يتخولنا بالموعظة.......) [ </w:t>
                  </w:r>
                  <w:r w:rsidRPr="002C734F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الجواب: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اختيار الأوقات المناسبة لتعليم الطلاب]</w:t>
                  </w:r>
                </w:p>
                <w:p w:rsidR="002C734F" w:rsidRDefault="002C734F" w:rsidP="002C734F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both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حديث (إنما أنا لكم مثل الوالد........ )  [ </w:t>
                  </w:r>
                  <w:r w:rsidRPr="002C734F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الجواب: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الرفق بالطلاب ومعاملتهم بالحسنى ]</w:t>
                  </w:r>
                </w:p>
                <w:p w:rsidR="002C734F" w:rsidRPr="002C734F" w:rsidRDefault="002C734F" w:rsidP="002C734F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both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حديث ( حدثوا الناس بما يعرفون .... ) [ </w:t>
                  </w:r>
                  <w:r w:rsidRPr="002C734F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الجواب :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مراعاة مستوياتهم العقلية والذهنية]</w:t>
                  </w: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  <w:r w:rsidRPr="002C734F">
                    <w:rPr>
                      <w:rFonts w:asciiTheme="majorBidi" w:hAnsiTheme="majorBidi" w:cstheme="majorBidi" w:hint="cs"/>
                      <w:sz w:val="32"/>
                      <w:szCs w:val="32"/>
                      <w:lang w:bidi="ar-AE"/>
                    </w:rPr>
                    <w:sym w:font="AGA Arabesque Desktop" w:char="F056"/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2C734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في ضوء ما تعلمته من آداب العالم، استنتج آداب وأخلاقيات المتعلم؟</w:t>
                  </w: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2C734F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الجواب: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 </w:t>
                  </w:r>
                  <w:r w:rsidRPr="002C734F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احترام العلم والعلماء، المثابرة والصبر في طلب العلم، العمل بالعلم، الاخلاص </w:t>
                  </w: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2C734F" w:rsidRPr="002C734F" w:rsidRDefault="002C734F" w:rsidP="002C734F">
                  <w:pPr>
                    <w:spacing w:line="240" w:lineRule="auto"/>
                    <w:jc w:val="both"/>
                    <w:rPr>
                      <w:sz w:val="36"/>
                      <w:szCs w:val="36"/>
                      <w:lang w:bidi="ar-AE"/>
                    </w:rPr>
                  </w:pPr>
                </w:p>
              </w:txbxContent>
            </v:textbox>
            <w10:wrap anchorx="page"/>
          </v:rect>
        </w:pict>
      </w:r>
    </w:p>
    <w:p w:rsidR="002C734F" w:rsidRDefault="002C734F" w:rsidP="006750BC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</w:p>
    <w:p w:rsidR="00005B89" w:rsidRDefault="002C734F" w:rsidP="00005B89">
      <w:pPr>
        <w:jc w:val="both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ab/>
      </w:r>
    </w:p>
    <w:p w:rsidR="00005B89" w:rsidRDefault="00C6560E" w:rsidP="00005B89">
      <w:pPr>
        <w:jc w:val="both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lastRenderedPageBreak/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31" type="#_x0000_t114" style="position:absolute;left:0;text-align:left;margin-left:-12pt;margin-top:-8.25pt;width:547.5pt;height:314.25pt;z-index:-251655168" fillcolor="white [3212]" strokeweight="3pt">
            <v:shadow on="t" opacity=".5" offset="6pt,-6pt"/>
            <w10:wrap anchorx="page"/>
          </v:shape>
        </w:pict>
      </w:r>
      <w:r w:rsidR="00005B89">
        <w:rPr>
          <w:rFonts w:asciiTheme="majorBidi" w:hAnsiTheme="majorBidi" w:cstheme="majorBidi" w:hint="cs"/>
          <w:b/>
          <w:bCs/>
          <w:sz w:val="36"/>
          <w:szCs w:val="36"/>
          <w:lang w:bidi="ar-AE"/>
        </w:rPr>
        <w:sym w:font="AGA Arabesque" w:char="F021"/>
      </w:r>
      <w:r w:rsidR="00005B89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 استنتج ص 19   حديث أبي الدرداء</w:t>
      </w:r>
    </w:p>
    <w:p w:rsidR="00005B89" w:rsidRDefault="00005B89" w:rsidP="00005B89">
      <w:pPr>
        <w:jc w:val="both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005B89"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 Desktop" w:char="F077"/>
      </w:r>
      <w:r w:rsidRPr="00005B89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 ماذا تفيد من الخبر السابق 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؟ [ الجواب: </w:t>
      </w:r>
      <w:r w:rsidRPr="00005B89">
        <w:rPr>
          <w:rFonts w:asciiTheme="majorBidi" w:hAnsiTheme="majorBidi" w:cstheme="majorBidi" w:hint="cs"/>
          <w:sz w:val="32"/>
          <w:szCs w:val="32"/>
          <w:rtl/>
          <w:lang w:bidi="ar-AE"/>
        </w:rPr>
        <w:t>اهمية السعي في طلب العلم</w:t>
      </w:r>
      <w:r w:rsidRPr="00005B89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>]</w:t>
      </w:r>
    </w:p>
    <w:p w:rsidR="00005B89" w:rsidRPr="00005B89" w:rsidRDefault="00005B89" w:rsidP="00005B89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005B89"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 Desktop" w:char="F077"/>
      </w:r>
      <w:r w:rsidRPr="00005B89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ماذا نتعلم من رحلة موسى </w:t>
      </w:r>
      <w:r w:rsidRPr="00005B89"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" w:char="F075"/>
      </w:r>
      <w:r w:rsidRPr="00005B89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مع العبد الصالح من آداب العالم والمتعلم؟</w:t>
      </w:r>
    </w:p>
    <w:p w:rsidR="00005B89" w:rsidRDefault="00005B89" w:rsidP="00005B89">
      <w:pPr>
        <w:jc w:val="both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 xml:space="preserve">الجواب: </w:t>
      </w:r>
      <w:r w:rsidRPr="00005B89">
        <w:rPr>
          <w:rFonts w:asciiTheme="majorBidi" w:hAnsiTheme="majorBidi" w:cstheme="majorBidi" w:hint="cs"/>
          <w:sz w:val="32"/>
          <w:szCs w:val="32"/>
          <w:rtl/>
          <w:lang w:bidi="ar-AE"/>
        </w:rPr>
        <w:t>علو الهمة ، الصبر على مشاق العلم، أهمية النقاش والتحاور في مسائل العلم، أهمية الرجوع إلى أهل العلم عند التنازع، التواضع عند طلب العلم</w:t>
      </w:r>
    </w:p>
    <w:p w:rsidR="00005B89" w:rsidRPr="00005B89" w:rsidRDefault="00005B89" w:rsidP="00005B89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005B89">
        <w:rPr>
          <w:rFonts w:asciiTheme="majorBidi" w:hAnsiTheme="majorBidi" w:cstheme="majorBidi" w:hint="cs"/>
          <w:b/>
          <w:bCs/>
          <w:sz w:val="32"/>
          <w:szCs w:val="32"/>
          <w:lang w:bidi="ar-AE"/>
        </w:rPr>
        <w:sym w:font="AGA Arabesque Desktop" w:char="F077"/>
      </w:r>
      <w:r w:rsidRPr="00005B89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هل ما زالت حاجة غلى الرحلة في طلب العلم في العصر الحاضر؟ </w:t>
      </w:r>
    </w:p>
    <w:p w:rsidR="00005B89" w:rsidRPr="00005B89" w:rsidRDefault="00005B89" w:rsidP="00005B89">
      <w:pPr>
        <w:jc w:val="both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الرحلة بمعنى السفر لاستيعاب واستيفاء تجارب الأمم الأخرى وتحصي ىخر ما وصلوا غليه من خبرات ومعارف وعلوم بما لا يتناقض مع ديننا الحنيف امر مطلوب ومرغوب</w:t>
      </w:r>
    </w:p>
    <w:p w:rsidR="00005B89" w:rsidRDefault="00005B89" w:rsidP="00005B89">
      <w:pPr>
        <w:jc w:val="both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</w:p>
    <w:p w:rsidR="00005B89" w:rsidRDefault="00005B89" w:rsidP="00005B89">
      <w:pPr>
        <w:jc w:val="both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</w:p>
    <w:p w:rsidR="00005B89" w:rsidRDefault="00C6560E" w:rsidP="00005B89">
      <w:pPr>
        <w:jc w:val="both"/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32" type="#_x0000_t53" style="position:absolute;left:0;text-align:left;margin-left:-17.25pt;margin-top:17.25pt;width:549pt;height:105.75pt;z-index:-251654144" fillcolor="#f2f2f2 [3052]">
            <v:shadow on="t" opacity=".5" offset="-6pt,-6pt"/>
            <w10:wrap anchorx="page"/>
          </v:shape>
        </w:pict>
      </w:r>
    </w:p>
    <w:p w:rsidR="006750BC" w:rsidRPr="00A114A1" w:rsidRDefault="00005B89" w:rsidP="00005B89">
      <w:pPr>
        <w:spacing w:line="240" w:lineRule="auto"/>
        <w:jc w:val="center"/>
        <w:rPr>
          <w:rFonts w:asciiTheme="majorBidi" w:hAnsiTheme="majorBidi" w:cs="DecoType Thuluth"/>
          <w:b/>
          <w:bCs/>
          <w:color w:val="000000" w:themeColor="text1"/>
          <w:sz w:val="48"/>
          <w:szCs w:val="48"/>
          <w:rtl/>
          <w:lang w:bidi="ar-AE"/>
        </w:rPr>
      </w:pPr>
      <w:r w:rsidRPr="00005B89">
        <w:rPr>
          <w:rFonts w:asciiTheme="majorBidi" w:hAnsiTheme="majorBidi" w:cs="DecoType Thuluth" w:hint="cs"/>
          <w:b/>
          <w:bCs/>
          <w:color w:val="000000" w:themeColor="text1"/>
          <w:sz w:val="96"/>
          <w:szCs w:val="96"/>
          <w:rtl/>
          <w:lang w:bidi="ar-AE"/>
        </w:rPr>
        <w:t>أنشطة الطالب</w:t>
      </w:r>
      <w:r>
        <w:rPr>
          <w:rFonts w:asciiTheme="majorBidi" w:hAnsiTheme="majorBidi" w:cs="DecoType Thuluth" w:hint="cs"/>
          <w:b/>
          <w:bCs/>
          <w:color w:val="000000" w:themeColor="text1"/>
          <w:sz w:val="40"/>
          <w:szCs w:val="40"/>
          <w:rtl/>
          <w:lang w:bidi="ar-AE"/>
        </w:rPr>
        <w:t xml:space="preserve">    </w:t>
      </w:r>
      <w:r w:rsidRPr="00A114A1">
        <w:rPr>
          <w:rFonts w:asciiTheme="majorBidi" w:hAnsiTheme="majorBidi" w:cs="DecoType Thuluth" w:hint="cs"/>
          <w:b/>
          <w:bCs/>
          <w:color w:val="000000" w:themeColor="text1"/>
          <w:sz w:val="48"/>
          <w:szCs w:val="48"/>
          <w:rtl/>
          <w:lang w:bidi="ar-AE"/>
        </w:rPr>
        <w:t>ص21</w:t>
      </w:r>
    </w:p>
    <w:p w:rsidR="00005B89" w:rsidRPr="00005B89" w:rsidRDefault="00005B89" w:rsidP="00005B89">
      <w:pPr>
        <w:rPr>
          <w:rFonts w:asciiTheme="majorBidi" w:hAnsiTheme="majorBidi" w:cs="DecoType Thuluth"/>
          <w:b/>
          <w:bCs/>
          <w:color w:val="000000" w:themeColor="text1"/>
          <w:sz w:val="36"/>
          <w:szCs w:val="36"/>
          <w:rtl/>
          <w:lang w:bidi="ar-AE"/>
        </w:rPr>
      </w:pPr>
      <w:r w:rsidRPr="00005B89">
        <w:rPr>
          <w:rFonts w:ascii="Tahoma" w:hAnsi="Tahoma" w:cs="Tahoma"/>
          <w:b/>
          <w:bCs/>
          <w:color w:val="000000" w:themeColor="text1"/>
          <w:sz w:val="36"/>
          <w:szCs w:val="36"/>
          <w:rtl/>
          <w:lang w:bidi="ar-AE"/>
        </w:rPr>
        <w:t>السؤال الأول</w:t>
      </w:r>
      <w:r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 xml:space="preserve"> :</w:t>
      </w:r>
      <w:r>
        <w:rPr>
          <w:rFonts w:asciiTheme="majorBidi" w:hAnsiTheme="majorBidi" w:cs="DecoType Thuluth" w:hint="cs"/>
          <w:b/>
          <w:bCs/>
          <w:color w:val="000000" w:themeColor="text1"/>
          <w:sz w:val="36"/>
          <w:szCs w:val="36"/>
          <w:rtl/>
          <w:lang w:bidi="ar-AE"/>
        </w:rPr>
        <w:t xml:space="preserve">  </w:t>
      </w:r>
      <w:r w:rsidRPr="00005B89">
        <w:rPr>
          <w:rFonts w:asciiTheme="majorBidi" w:hAnsiTheme="majorBidi" w:cs="DecoType Thuluth" w:hint="cs"/>
          <w:b/>
          <w:bCs/>
          <w:color w:val="000000" w:themeColor="text1"/>
          <w:sz w:val="36"/>
          <w:szCs w:val="36"/>
          <w:rtl/>
          <w:lang w:bidi="ar-AE"/>
        </w:rPr>
        <w:t xml:space="preserve">  </w:t>
      </w:r>
      <w:r w:rsidRPr="00005B89">
        <w:rPr>
          <w:rFonts w:ascii="Arial Unicode MS" w:eastAsia="Arial Unicode MS" w:hAnsi="Arial Unicode MS" w:cs="Arial Unicode MS" w:hint="cs"/>
          <w:b/>
          <w:bCs/>
          <w:color w:val="000000" w:themeColor="text1"/>
          <w:sz w:val="36"/>
          <w:szCs w:val="36"/>
          <w:rtl/>
          <w:lang w:bidi="ar-AE"/>
        </w:rPr>
        <w:t>حدد أخلاق العالم وآدابه في ضوء ما يلي:</w:t>
      </w:r>
      <w:r w:rsidRPr="00005B89">
        <w:rPr>
          <w:rFonts w:asciiTheme="majorBidi" w:hAnsiTheme="majorBidi" w:cs="DecoType Thuluth" w:hint="cs"/>
          <w:b/>
          <w:bCs/>
          <w:color w:val="000000" w:themeColor="text1"/>
          <w:sz w:val="36"/>
          <w:szCs w:val="36"/>
          <w:rtl/>
          <w:lang w:bidi="ar-AE"/>
        </w:rPr>
        <w:t xml:space="preserve"> </w:t>
      </w:r>
    </w:p>
    <w:p w:rsidR="00005B89" w:rsidRPr="00005B89" w:rsidRDefault="00005B89" w:rsidP="00005B8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color w:val="000000" w:themeColor="text1"/>
          <w:sz w:val="48"/>
          <w:szCs w:val="48"/>
          <w:lang w:bidi="ar-AE"/>
        </w:rPr>
      </w:pPr>
      <w:r w:rsidRPr="00005B89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-AE"/>
        </w:rPr>
        <w:t xml:space="preserve">(وقل ربي زدني علماً)،  الجواب: </w:t>
      </w:r>
      <w:r w:rsidRPr="00005B89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AE"/>
        </w:rPr>
        <w:t>الاستمرار والمثابرة في طلب العلم</w:t>
      </w:r>
    </w:p>
    <w:p w:rsidR="00005B89" w:rsidRDefault="00005B89" w:rsidP="00005B8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AE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rtl/>
          <w:lang w:bidi="ar-AE"/>
        </w:rPr>
        <w:t>( وما أريد أن أخالفكم.</w:t>
      </w:r>
      <w:r>
        <w:rPr>
          <w:rFonts w:asciiTheme="majorBidi" w:hAnsiTheme="majorBidi" w:cstheme="majorBidi" w:hint="cs"/>
          <w:sz w:val="48"/>
          <w:szCs w:val="48"/>
          <w:rtl/>
          <w:lang w:bidi="ar-AE"/>
        </w:rPr>
        <w:t xml:space="preserve">... ) ، </w:t>
      </w:r>
      <w:r w:rsidRPr="00005B89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>الجواب</w:t>
      </w:r>
      <w:r>
        <w:rPr>
          <w:rFonts w:asciiTheme="majorBidi" w:hAnsiTheme="majorBidi" w:cstheme="majorBidi" w:hint="cs"/>
          <w:sz w:val="48"/>
          <w:szCs w:val="48"/>
          <w:rtl/>
          <w:lang w:bidi="ar-AE"/>
        </w:rPr>
        <w:t xml:space="preserve">: </w:t>
      </w:r>
      <w:r w:rsidRPr="00005B89">
        <w:rPr>
          <w:rFonts w:asciiTheme="majorBidi" w:hAnsiTheme="majorBidi" w:cstheme="majorBidi" w:hint="cs"/>
          <w:sz w:val="32"/>
          <w:szCs w:val="32"/>
          <w:rtl/>
          <w:lang w:bidi="ar-AE"/>
        </w:rPr>
        <w:t>اقتران العلم بالعلم</w:t>
      </w:r>
    </w:p>
    <w:p w:rsidR="00005B89" w:rsidRPr="00005B89" w:rsidRDefault="00005B89" w:rsidP="00005B8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AE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rtl/>
          <w:lang w:bidi="ar-AE"/>
        </w:rPr>
        <w:t>( ويا قوم لا أسئلكم .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... ) ، </w:t>
      </w:r>
      <w:r w:rsidRPr="00005B89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>الجواب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: الاخلاص.</w:t>
      </w:r>
    </w:p>
    <w:p w:rsidR="00005B89" w:rsidRPr="00005B89" w:rsidRDefault="00005B89" w:rsidP="00005B8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AE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rtl/>
          <w:lang w:bidi="ar-AE"/>
        </w:rPr>
        <w:t>( فاصبر كما صبر.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.... ) ، </w:t>
      </w:r>
      <w:r w:rsidRPr="00005B89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>الجواب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: الصبر على مشاق العلم.</w:t>
      </w:r>
    </w:p>
    <w:p w:rsidR="00005B89" w:rsidRDefault="00005B89" w:rsidP="00005B8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AE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rtl/>
          <w:lang w:bidi="ar-AE"/>
        </w:rPr>
        <w:t>قال علي بن أبي طالب: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.....  </w:t>
      </w:r>
      <w:r w:rsidRPr="00005B89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>الجواب: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AE"/>
        </w:rPr>
        <w:t>القدوة الحسنة</w:t>
      </w:r>
    </w:p>
    <w:p w:rsidR="00005B89" w:rsidRDefault="00005B89" w:rsidP="00005B8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AE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rtl/>
          <w:lang w:bidi="ar-AE"/>
        </w:rPr>
        <w:t>قال أبو حصين الأسدي: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..... </w:t>
      </w:r>
      <w:r w:rsidRPr="00005B89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>الجواب:</w:t>
      </w:r>
      <w:r w:rsidRPr="00005B89">
        <w:rPr>
          <w:rFonts w:asciiTheme="majorBidi" w:hAnsiTheme="majorBidi" w:cstheme="majorBidi" w:hint="cs"/>
          <w:sz w:val="36"/>
          <w:szCs w:val="36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عدم التسرع في اصدار الفتوى</w:t>
      </w:r>
    </w:p>
    <w:p w:rsidR="00005B89" w:rsidRDefault="00005B89" w:rsidP="00005B89">
      <w:pPr>
        <w:rPr>
          <w:rFonts w:ascii="Arial Unicode MS" w:eastAsia="Arial Unicode MS" w:hAnsi="Arial Unicode MS" w:cs="Arial Unicode MS"/>
          <w:b/>
          <w:bCs/>
          <w:color w:val="000000" w:themeColor="text1"/>
          <w:sz w:val="36"/>
          <w:szCs w:val="36"/>
          <w:rtl/>
          <w:lang w:bidi="ar-AE"/>
        </w:rPr>
      </w:pPr>
      <w:r w:rsidRPr="00005B89"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 xml:space="preserve">السؤال الثاني: </w:t>
      </w:r>
      <w:r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 xml:space="preserve"> </w:t>
      </w:r>
      <w:r w:rsidRPr="00005B89">
        <w:rPr>
          <w:rFonts w:ascii="Arial Unicode MS" w:eastAsia="Arial Unicode MS" w:hAnsi="Arial Unicode MS" w:cs="Arial Unicode MS" w:hint="cs"/>
          <w:b/>
          <w:bCs/>
          <w:color w:val="000000" w:themeColor="text1"/>
          <w:sz w:val="36"/>
          <w:szCs w:val="36"/>
          <w:rtl/>
          <w:lang w:bidi="ar-AE"/>
        </w:rPr>
        <w:t>كيف يجمع المسلم بين الإخلاص في طلب العلم ونشره</w:t>
      </w:r>
      <w:r>
        <w:rPr>
          <w:rFonts w:ascii="Arial Unicode MS" w:eastAsia="Arial Unicode MS" w:hAnsi="Arial Unicode MS" w:cs="Arial Unicode MS" w:hint="cs"/>
          <w:b/>
          <w:bCs/>
          <w:color w:val="000000" w:themeColor="text1"/>
          <w:sz w:val="36"/>
          <w:szCs w:val="36"/>
          <w:rtl/>
          <w:lang w:bidi="ar-AE"/>
        </w:rPr>
        <w:t>؟</w:t>
      </w:r>
    </w:p>
    <w:p w:rsidR="00005B89" w:rsidRPr="00005B89" w:rsidRDefault="00005B89" w:rsidP="00005B89">
      <w:pPr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005B89">
        <w:rPr>
          <w:rFonts w:asciiTheme="majorBidi" w:hAnsiTheme="majorBidi" w:cstheme="majorBidi" w:hint="cs"/>
          <w:b/>
          <w:bCs/>
          <w:sz w:val="36"/>
          <w:szCs w:val="36"/>
          <w:rtl/>
          <w:lang w:bidi="ar-AE"/>
        </w:rPr>
        <w:t>الجواب</w:t>
      </w:r>
      <w:r>
        <w:rPr>
          <w:rFonts w:ascii="Arial Unicode MS" w:eastAsia="Arial Unicode MS" w:hAnsi="Arial Unicode MS" w:cs="Arial Unicode MS" w:hint="cs"/>
          <w:b/>
          <w:bCs/>
          <w:color w:val="000000" w:themeColor="text1"/>
          <w:sz w:val="36"/>
          <w:szCs w:val="36"/>
          <w:rtl/>
          <w:lang w:bidi="ar-AE"/>
        </w:rPr>
        <w:t xml:space="preserve">: 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يحرص على نشر العلم من غير طلب للحمد </w:t>
      </w:r>
      <w:r w:rsidRPr="00005B89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والثناء، لا يبالي إن 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نُسب العلم إليه من عدمه.</w:t>
      </w:r>
    </w:p>
    <w:sectPr w:rsidR="00005B89" w:rsidRPr="00005B89" w:rsidSect="006750BC"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coType Thulu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F71A8"/>
    <w:multiLevelType w:val="hybridMultilevel"/>
    <w:tmpl w:val="6F8CC0B2"/>
    <w:lvl w:ilvl="0" w:tplc="8E245DEA"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DecoType Thulut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15D8D"/>
    <w:multiLevelType w:val="hybridMultilevel"/>
    <w:tmpl w:val="5CAEE76E"/>
    <w:lvl w:ilvl="0" w:tplc="332A41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6750BC"/>
    <w:rsid w:val="00005B89"/>
    <w:rsid w:val="002C734F"/>
    <w:rsid w:val="00306064"/>
    <w:rsid w:val="00347CDB"/>
    <w:rsid w:val="0057530F"/>
    <w:rsid w:val="006258BC"/>
    <w:rsid w:val="006750BC"/>
    <w:rsid w:val="00803070"/>
    <w:rsid w:val="00816756"/>
    <w:rsid w:val="009A4234"/>
    <w:rsid w:val="00A114A1"/>
    <w:rsid w:val="00C6560E"/>
    <w:rsid w:val="00D55496"/>
    <w:rsid w:val="00D85496"/>
    <w:rsid w:val="00DD1722"/>
    <w:rsid w:val="00E27804"/>
    <w:rsid w:val="00E35B74"/>
    <w:rsid w:val="00F5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fillcolor="none [3052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80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7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73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0AB5E-49C2-487D-B754-1A20BE9E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1805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5</cp:revision>
  <dcterms:created xsi:type="dcterms:W3CDTF">2011-09-28T09:07:00Z</dcterms:created>
  <dcterms:modified xsi:type="dcterms:W3CDTF">2011-11-01T06:59:00Z</dcterms:modified>
</cp:coreProperties>
</file>