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804" w:rsidRDefault="006750BC" w:rsidP="00F101E2">
      <w:pPr>
        <w:rPr>
          <w:rFonts w:asciiTheme="majorBidi" w:hAnsiTheme="majorBidi" w:cstheme="majorBidi"/>
          <w:b/>
          <w:bCs/>
          <w:sz w:val="36"/>
          <w:szCs w:val="36"/>
          <w:rtl/>
          <w:lang w:bidi="ar-AE"/>
        </w:rPr>
      </w:pPr>
      <w:r w:rsidRPr="006750BC">
        <w:rPr>
          <w:rFonts w:asciiTheme="majorBidi" w:hAnsiTheme="majorBidi" w:cstheme="majorBidi"/>
          <w:b/>
          <w:bCs/>
          <w:sz w:val="36"/>
          <w:szCs w:val="36"/>
          <w:rtl/>
          <w:lang w:bidi="ar-AE"/>
        </w:rPr>
        <w:t xml:space="preserve">الدرس : </w:t>
      </w:r>
      <w:r w:rsidR="00C91673">
        <w:rPr>
          <w:rFonts w:asciiTheme="majorBidi" w:hAnsiTheme="majorBidi" w:cstheme="majorBidi" w:hint="cs"/>
          <w:b/>
          <w:bCs/>
          <w:sz w:val="36"/>
          <w:szCs w:val="36"/>
          <w:rtl/>
          <w:lang w:bidi="ar-AE"/>
        </w:rPr>
        <w:t>القناعة</w:t>
      </w:r>
      <w:r w:rsidR="00F101E2">
        <w:rPr>
          <w:rFonts w:asciiTheme="majorBidi" w:hAnsiTheme="majorBidi" w:cstheme="majorBidi" w:hint="cs"/>
          <w:b/>
          <w:bCs/>
          <w:sz w:val="36"/>
          <w:szCs w:val="36"/>
          <w:rtl/>
          <w:lang w:bidi="ar-AE"/>
        </w:rPr>
        <w:t xml:space="preserve"> والرضا</w:t>
      </w:r>
      <w:r w:rsidRPr="006750BC">
        <w:rPr>
          <w:rFonts w:asciiTheme="majorBidi" w:hAnsiTheme="majorBidi" w:cstheme="majorBidi"/>
          <w:b/>
          <w:bCs/>
          <w:sz w:val="36"/>
          <w:szCs w:val="36"/>
          <w:rtl/>
          <w:lang w:bidi="ar-AE"/>
        </w:rPr>
        <w:t xml:space="preserve"> </w:t>
      </w:r>
      <w:r w:rsidR="00EA38AC">
        <w:rPr>
          <w:rFonts w:asciiTheme="majorBidi" w:hAnsiTheme="majorBidi" w:cstheme="majorBidi" w:hint="cs"/>
          <w:b/>
          <w:bCs/>
          <w:sz w:val="36"/>
          <w:szCs w:val="36"/>
          <w:rtl/>
          <w:lang w:bidi="ar-AE"/>
        </w:rPr>
        <w:t xml:space="preserve">     </w:t>
      </w:r>
      <w:r w:rsidRPr="006B0D32">
        <w:rPr>
          <w:rFonts w:asciiTheme="majorBidi" w:hAnsiTheme="majorBidi" w:cstheme="majorBidi"/>
          <w:b/>
          <w:bCs/>
          <w:sz w:val="28"/>
          <w:szCs w:val="28"/>
          <w:rtl/>
          <w:lang w:bidi="ar-AE"/>
        </w:rPr>
        <w:t>الإجابة النموذجية للأسئلة المتضمنة في الدرس</w:t>
      </w:r>
      <w:r w:rsidRPr="006B0D32">
        <w:rPr>
          <w:rFonts w:asciiTheme="majorBidi" w:hAnsiTheme="majorBidi" w:cstheme="majorBidi" w:hint="cs"/>
          <w:b/>
          <w:bCs/>
          <w:sz w:val="28"/>
          <w:szCs w:val="28"/>
          <w:rtl/>
          <w:lang w:bidi="ar-AE"/>
        </w:rPr>
        <w:t xml:space="preserve">/  </w:t>
      </w:r>
      <w:r w:rsidR="00F101E2">
        <w:rPr>
          <w:rFonts w:asciiTheme="majorBidi" w:hAnsiTheme="majorBidi" w:cstheme="majorBidi" w:hint="cs"/>
          <w:b/>
          <w:bCs/>
          <w:sz w:val="28"/>
          <w:szCs w:val="28"/>
          <w:rtl/>
          <w:lang w:bidi="ar-AE"/>
        </w:rPr>
        <w:t>ص54</w:t>
      </w:r>
      <w:r w:rsidR="006B0D32" w:rsidRPr="006B0D32">
        <w:rPr>
          <w:rFonts w:asciiTheme="majorBidi" w:hAnsiTheme="majorBidi" w:cstheme="majorBidi" w:hint="cs"/>
          <w:b/>
          <w:bCs/>
          <w:sz w:val="28"/>
          <w:szCs w:val="28"/>
          <w:rtl/>
          <w:lang w:bidi="ar-AE"/>
        </w:rPr>
        <w:t xml:space="preserve"> </w:t>
      </w:r>
      <w:r w:rsidR="00EA38AC">
        <w:rPr>
          <w:rFonts w:asciiTheme="majorBidi" w:hAnsiTheme="majorBidi" w:cstheme="majorBidi"/>
          <w:b/>
          <w:bCs/>
          <w:sz w:val="28"/>
          <w:szCs w:val="28"/>
          <w:rtl/>
          <w:lang w:bidi="ar-AE"/>
        </w:rPr>
        <w:t>–</w:t>
      </w:r>
      <w:r w:rsidR="00EA38AC">
        <w:rPr>
          <w:rFonts w:asciiTheme="majorBidi" w:hAnsiTheme="majorBidi" w:cstheme="majorBidi" w:hint="cs"/>
          <w:b/>
          <w:bCs/>
          <w:sz w:val="28"/>
          <w:szCs w:val="28"/>
          <w:rtl/>
          <w:lang w:bidi="ar-AE"/>
        </w:rPr>
        <w:t xml:space="preserve"> 62 </w:t>
      </w:r>
      <w:r w:rsidRPr="006750BC">
        <w:rPr>
          <w:rFonts w:asciiTheme="majorBidi" w:hAnsiTheme="majorBidi" w:cstheme="majorBidi" w:hint="cs"/>
          <w:b/>
          <w:bCs/>
          <w:sz w:val="36"/>
          <w:szCs w:val="36"/>
          <w:rtl/>
          <w:lang w:bidi="ar-AE"/>
        </w:rPr>
        <w:t>الصف: 11</w:t>
      </w:r>
    </w:p>
    <w:p w:rsidR="0007414C" w:rsidRDefault="00DB4199" w:rsidP="006B0D32">
      <w:pPr>
        <w:rPr>
          <w:rFonts w:asciiTheme="majorBidi" w:hAnsiTheme="majorBidi" w:cstheme="majorBidi"/>
          <w:b/>
          <w:bCs/>
          <w:sz w:val="36"/>
          <w:szCs w:val="36"/>
          <w:rtl/>
          <w:lang w:bidi="ar-AE"/>
        </w:rPr>
      </w:pPr>
      <w:r w:rsidRPr="00DB4199">
        <w:rPr>
          <w:rFonts w:asciiTheme="majorBidi" w:hAnsiTheme="majorBidi" w:cstheme="majorBidi"/>
          <w:b/>
          <w:bCs/>
          <w:noProof/>
          <w:sz w:val="32"/>
          <w:szCs w:val="32"/>
          <w:rtl/>
        </w:rPr>
        <w:pict>
          <v:rect id="_x0000_s1027" style="position:absolute;left:0;text-align:left;margin-left:-8.25pt;margin-top:20.95pt;width:540pt;height:102.05pt;z-index:-251657216" strokeweight="1.5pt">
            <v:shadow on="t" opacity=".5" offset="6pt,-6pt"/>
            <w10:wrap anchorx="page"/>
          </v:rect>
        </w:pict>
      </w:r>
      <w:r w:rsidRPr="00DB4199">
        <w:rPr>
          <w:rFonts w:asciiTheme="majorBidi" w:hAnsiTheme="majorBidi" w:cstheme="majorBidi"/>
          <w:b/>
          <w:bCs/>
          <w:noProof/>
          <w:sz w:val="32"/>
          <w:szCs w:val="32"/>
          <w:rtl/>
        </w:rPr>
        <w:pict>
          <v:shapetype id="_x0000_t32" coordsize="21600,21600" o:spt="32" o:oned="t" path="m,l21600,21600e" filled="f">
            <v:path arrowok="t" fillok="f" o:connecttype="none"/>
            <o:lock v:ext="edit" shapetype="t"/>
          </v:shapetype>
          <v:shape id="_x0000_s1026" type="#_x0000_t32" style="position:absolute;left:0;text-align:left;margin-left:-30pt;margin-top:.7pt;width:574.5pt;height:0;flip:x;z-index:251658240" o:connectortype="straight" strokeweight="3pt">
            <w10:wrap anchorx="page"/>
          </v:shape>
        </w:pict>
      </w:r>
    </w:p>
    <w:p w:rsidR="006750BC" w:rsidRDefault="006B0D32" w:rsidP="00F101E2">
      <w:pPr>
        <w:spacing w:before="240" w:after="240" w:line="168" w:lineRule="auto"/>
        <w:rPr>
          <w:rFonts w:asciiTheme="majorBidi" w:hAnsiTheme="majorBidi" w:cstheme="majorBidi"/>
          <w:b/>
          <w:bCs/>
          <w:sz w:val="32"/>
          <w:szCs w:val="32"/>
          <w:rtl/>
          <w:lang w:bidi="ar-AE"/>
        </w:rPr>
      </w:pPr>
      <w:r>
        <w:rPr>
          <w:rFonts w:asciiTheme="majorBidi" w:hAnsiTheme="majorBidi" w:cstheme="majorBidi" w:hint="cs"/>
          <w:b/>
          <w:bCs/>
          <w:sz w:val="32"/>
          <w:szCs w:val="32"/>
          <w:rtl/>
          <w:lang w:bidi="ar-AE"/>
        </w:rPr>
        <w:t xml:space="preserve"> </w:t>
      </w:r>
      <w:r w:rsidRPr="0007414C">
        <w:rPr>
          <w:rFonts w:asciiTheme="majorBidi" w:hAnsiTheme="majorBidi" w:cstheme="majorBidi" w:hint="cs"/>
          <w:b/>
          <w:bCs/>
          <w:sz w:val="36"/>
          <w:szCs w:val="36"/>
          <w:lang w:bidi="ar-AE"/>
        </w:rPr>
        <w:sym w:font="AGA Arabesque" w:char="F060"/>
      </w:r>
      <w:r w:rsidRPr="0007414C">
        <w:rPr>
          <w:rFonts w:asciiTheme="majorBidi" w:hAnsiTheme="majorBidi" w:cstheme="majorBidi" w:hint="cs"/>
          <w:b/>
          <w:bCs/>
          <w:sz w:val="36"/>
          <w:szCs w:val="36"/>
          <w:rtl/>
          <w:lang w:bidi="ar-AE"/>
        </w:rPr>
        <w:t xml:space="preserve"> </w:t>
      </w:r>
      <w:r w:rsidR="00F101E2">
        <w:rPr>
          <w:rFonts w:asciiTheme="majorBidi" w:hAnsiTheme="majorBidi" w:cstheme="majorBidi" w:hint="cs"/>
          <w:b/>
          <w:bCs/>
          <w:sz w:val="36"/>
          <w:szCs w:val="36"/>
          <w:u w:val="single"/>
          <w:rtl/>
          <w:lang w:bidi="ar-AE"/>
        </w:rPr>
        <w:t>اقرأ وأت</w:t>
      </w:r>
      <w:r w:rsidR="001D165F">
        <w:rPr>
          <w:rFonts w:asciiTheme="majorBidi" w:hAnsiTheme="majorBidi" w:cstheme="majorBidi" w:hint="cs"/>
          <w:b/>
          <w:bCs/>
          <w:sz w:val="36"/>
          <w:szCs w:val="36"/>
          <w:u w:val="single"/>
          <w:rtl/>
          <w:lang w:bidi="ar-AE"/>
        </w:rPr>
        <w:t>فكر</w:t>
      </w:r>
      <w:r w:rsidRPr="00FD2829">
        <w:rPr>
          <w:rFonts w:asciiTheme="majorBidi" w:hAnsiTheme="majorBidi" w:cstheme="majorBidi" w:hint="cs"/>
          <w:b/>
          <w:bCs/>
          <w:sz w:val="36"/>
          <w:szCs w:val="36"/>
          <w:u w:val="single"/>
          <w:rtl/>
          <w:lang w:bidi="ar-AE"/>
        </w:rPr>
        <w:t>:</w:t>
      </w:r>
      <w:r w:rsidRPr="0007414C">
        <w:rPr>
          <w:rFonts w:asciiTheme="majorBidi" w:hAnsiTheme="majorBidi" w:cstheme="majorBidi" w:hint="cs"/>
          <w:b/>
          <w:bCs/>
          <w:sz w:val="36"/>
          <w:szCs w:val="36"/>
          <w:rtl/>
          <w:lang w:bidi="ar-AE"/>
        </w:rPr>
        <w:t xml:space="preserve"> </w:t>
      </w:r>
      <w:r w:rsidR="00FD2829">
        <w:rPr>
          <w:rFonts w:asciiTheme="majorBidi" w:hAnsiTheme="majorBidi" w:cstheme="majorBidi" w:hint="cs"/>
          <w:b/>
          <w:bCs/>
          <w:sz w:val="32"/>
          <w:szCs w:val="32"/>
          <w:rtl/>
          <w:lang w:bidi="ar-AE"/>
        </w:rPr>
        <w:t>ص</w:t>
      </w:r>
      <w:r w:rsidR="00F101E2">
        <w:rPr>
          <w:rFonts w:asciiTheme="majorBidi" w:hAnsiTheme="majorBidi" w:cstheme="majorBidi" w:hint="cs"/>
          <w:b/>
          <w:bCs/>
          <w:sz w:val="32"/>
          <w:szCs w:val="32"/>
          <w:rtl/>
          <w:lang w:bidi="ar-AE"/>
        </w:rPr>
        <w:t>54</w:t>
      </w:r>
    </w:p>
    <w:p w:rsidR="006750BC" w:rsidRDefault="006750BC" w:rsidP="00F101E2">
      <w:pPr>
        <w:spacing w:before="240" w:after="240" w:line="192" w:lineRule="auto"/>
        <w:rPr>
          <w:rFonts w:asciiTheme="majorBidi" w:hAnsiTheme="majorBidi" w:cstheme="majorBidi"/>
          <w:sz w:val="32"/>
          <w:szCs w:val="32"/>
          <w:rtl/>
          <w:lang w:bidi="ar-AE"/>
        </w:rPr>
      </w:pPr>
      <w:r>
        <w:rPr>
          <w:rFonts w:asciiTheme="majorBidi" w:hAnsiTheme="majorBidi" w:cstheme="majorBidi" w:hint="cs"/>
          <w:b/>
          <w:bCs/>
          <w:sz w:val="32"/>
          <w:szCs w:val="32"/>
          <w:lang w:bidi="ar-AE"/>
        </w:rPr>
        <w:sym w:font="AGA Arabesque Desktop" w:char="F056"/>
      </w:r>
      <w:r>
        <w:rPr>
          <w:rFonts w:asciiTheme="majorBidi" w:hAnsiTheme="majorBidi" w:cstheme="majorBidi" w:hint="cs"/>
          <w:b/>
          <w:bCs/>
          <w:sz w:val="32"/>
          <w:szCs w:val="32"/>
          <w:rtl/>
          <w:lang w:bidi="ar-AE"/>
        </w:rPr>
        <w:t xml:space="preserve"> ما </w:t>
      </w:r>
      <w:r w:rsidR="00F101E2">
        <w:rPr>
          <w:rFonts w:asciiTheme="majorBidi" w:hAnsiTheme="majorBidi" w:cstheme="majorBidi" w:hint="cs"/>
          <w:b/>
          <w:bCs/>
          <w:sz w:val="32"/>
          <w:szCs w:val="32"/>
          <w:rtl/>
          <w:lang w:bidi="ar-AE"/>
        </w:rPr>
        <w:t>الذي دفع الثلاثة إلى هذا السلوك</w:t>
      </w:r>
      <w:r w:rsidR="009F18BD">
        <w:rPr>
          <w:rFonts w:asciiTheme="majorBidi" w:hAnsiTheme="majorBidi" w:cstheme="majorBidi" w:hint="cs"/>
          <w:b/>
          <w:bCs/>
          <w:sz w:val="32"/>
          <w:szCs w:val="32"/>
          <w:rtl/>
          <w:lang w:bidi="ar-AE"/>
        </w:rPr>
        <w:t>؟</w:t>
      </w:r>
      <w:r w:rsidR="00F101E2">
        <w:rPr>
          <w:rFonts w:asciiTheme="majorBidi" w:hAnsiTheme="majorBidi" w:cstheme="majorBidi" w:hint="cs"/>
          <w:b/>
          <w:bCs/>
          <w:sz w:val="32"/>
          <w:szCs w:val="32"/>
          <w:rtl/>
          <w:lang w:bidi="ar-AE"/>
        </w:rPr>
        <w:t xml:space="preserve"> </w:t>
      </w:r>
      <w:r w:rsidR="00F101E2">
        <w:rPr>
          <w:rFonts w:asciiTheme="majorBidi" w:hAnsiTheme="majorBidi" w:cstheme="majorBidi" w:hint="cs"/>
          <w:b/>
          <w:bCs/>
          <w:sz w:val="36"/>
          <w:szCs w:val="36"/>
          <w:u w:val="single"/>
          <w:rtl/>
          <w:lang w:bidi="ar-AE"/>
        </w:rPr>
        <w:t xml:space="preserve"> </w:t>
      </w:r>
      <w:r w:rsidRPr="006750BC">
        <w:rPr>
          <w:rFonts w:asciiTheme="majorBidi" w:hAnsiTheme="majorBidi" w:cstheme="majorBidi" w:hint="cs"/>
          <w:b/>
          <w:bCs/>
          <w:sz w:val="36"/>
          <w:szCs w:val="36"/>
          <w:u w:val="single"/>
          <w:rtl/>
          <w:lang w:bidi="ar-AE"/>
        </w:rPr>
        <w:t>الجواب:</w:t>
      </w:r>
      <w:r>
        <w:rPr>
          <w:rFonts w:asciiTheme="majorBidi" w:hAnsiTheme="majorBidi" w:cstheme="majorBidi" w:hint="cs"/>
          <w:b/>
          <w:bCs/>
          <w:sz w:val="32"/>
          <w:szCs w:val="32"/>
          <w:rtl/>
          <w:lang w:bidi="ar-AE"/>
        </w:rPr>
        <w:t xml:space="preserve"> </w:t>
      </w:r>
      <w:r w:rsidR="00F101E2">
        <w:rPr>
          <w:rFonts w:asciiTheme="majorBidi" w:hAnsiTheme="majorBidi" w:cstheme="majorBidi" w:hint="cs"/>
          <w:sz w:val="32"/>
          <w:szCs w:val="32"/>
          <w:rtl/>
          <w:lang w:bidi="ar-AE"/>
        </w:rPr>
        <w:t>الطمع والجشع وعدم القناعة</w:t>
      </w:r>
      <w:r w:rsidR="006B0D32">
        <w:rPr>
          <w:rFonts w:asciiTheme="majorBidi" w:hAnsiTheme="majorBidi" w:cstheme="majorBidi" w:hint="cs"/>
          <w:sz w:val="32"/>
          <w:szCs w:val="32"/>
          <w:rtl/>
          <w:lang w:bidi="ar-AE"/>
        </w:rPr>
        <w:t>.</w:t>
      </w:r>
    </w:p>
    <w:p w:rsidR="006750BC" w:rsidRDefault="006750BC" w:rsidP="00F101E2">
      <w:pPr>
        <w:spacing w:before="240" w:after="240" w:line="192" w:lineRule="auto"/>
        <w:rPr>
          <w:rFonts w:asciiTheme="majorBidi" w:hAnsiTheme="majorBidi" w:cstheme="majorBidi"/>
          <w:b/>
          <w:bCs/>
          <w:sz w:val="36"/>
          <w:szCs w:val="36"/>
          <w:rtl/>
          <w:lang w:bidi="ar-AE"/>
        </w:rPr>
      </w:pPr>
      <w:r w:rsidRPr="006750BC">
        <w:rPr>
          <w:rFonts w:asciiTheme="majorBidi" w:hAnsiTheme="majorBidi" w:cstheme="majorBidi" w:hint="cs"/>
          <w:b/>
          <w:bCs/>
          <w:sz w:val="32"/>
          <w:szCs w:val="32"/>
          <w:lang w:bidi="ar-AE"/>
        </w:rPr>
        <w:sym w:font="AGA Arabesque Desktop" w:char="F056"/>
      </w:r>
      <w:r w:rsidRPr="006750BC">
        <w:rPr>
          <w:rFonts w:asciiTheme="majorBidi" w:hAnsiTheme="majorBidi" w:cstheme="majorBidi" w:hint="cs"/>
          <w:b/>
          <w:bCs/>
          <w:sz w:val="32"/>
          <w:szCs w:val="32"/>
          <w:rtl/>
          <w:lang w:bidi="ar-AE"/>
        </w:rPr>
        <w:t xml:space="preserve"> </w:t>
      </w:r>
      <w:r w:rsidR="00F101E2">
        <w:rPr>
          <w:rFonts w:asciiTheme="majorBidi" w:hAnsiTheme="majorBidi" w:cstheme="majorBidi" w:hint="cs"/>
          <w:b/>
          <w:bCs/>
          <w:sz w:val="32"/>
          <w:szCs w:val="32"/>
          <w:rtl/>
          <w:lang w:bidi="ar-AE"/>
        </w:rPr>
        <w:t xml:space="preserve">هناك ثمة طريقة لاقتسام الكنز، ما هي؟ </w:t>
      </w:r>
      <w:r>
        <w:rPr>
          <w:rFonts w:asciiTheme="majorBidi" w:hAnsiTheme="majorBidi" w:cstheme="majorBidi" w:hint="cs"/>
          <w:b/>
          <w:bCs/>
          <w:sz w:val="36"/>
          <w:szCs w:val="36"/>
          <w:u w:val="single"/>
          <w:rtl/>
          <w:lang w:bidi="ar-AE"/>
        </w:rPr>
        <w:t>الجواب</w:t>
      </w:r>
      <w:r w:rsidRPr="006750BC">
        <w:rPr>
          <w:rFonts w:asciiTheme="majorBidi" w:hAnsiTheme="majorBidi" w:cstheme="majorBidi" w:hint="cs"/>
          <w:sz w:val="36"/>
          <w:szCs w:val="36"/>
          <w:u w:val="single"/>
          <w:rtl/>
          <w:lang w:bidi="ar-AE"/>
        </w:rPr>
        <w:t>:</w:t>
      </w:r>
      <w:r w:rsidRPr="006750BC">
        <w:rPr>
          <w:rFonts w:asciiTheme="majorBidi" w:hAnsiTheme="majorBidi" w:cstheme="majorBidi" w:hint="cs"/>
          <w:sz w:val="36"/>
          <w:szCs w:val="36"/>
          <w:rtl/>
          <w:lang w:bidi="ar-AE"/>
        </w:rPr>
        <w:t xml:space="preserve">   </w:t>
      </w:r>
      <w:r w:rsidR="00F101E2">
        <w:rPr>
          <w:rFonts w:asciiTheme="majorBidi" w:hAnsiTheme="majorBidi" w:cstheme="majorBidi" w:hint="cs"/>
          <w:sz w:val="28"/>
          <w:szCs w:val="28"/>
          <w:rtl/>
          <w:lang w:bidi="ar-AE"/>
        </w:rPr>
        <w:t>توزيعها بالتساوي</w:t>
      </w:r>
    </w:p>
    <w:p w:rsidR="002C734F" w:rsidRDefault="00DB4199" w:rsidP="006750BC">
      <w:pPr>
        <w:rPr>
          <w:rFonts w:asciiTheme="majorBidi" w:hAnsiTheme="majorBidi" w:cstheme="majorBidi"/>
          <w:b/>
          <w:bCs/>
          <w:sz w:val="36"/>
          <w:szCs w:val="36"/>
          <w:rtl/>
          <w:lang w:bidi="ar-AE"/>
        </w:rPr>
      </w:pPr>
      <w:r>
        <w:rPr>
          <w:rFonts w:asciiTheme="majorBidi" w:hAnsiTheme="majorBidi" w:cstheme="majorBidi"/>
          <w:b/>
          <w:bCs/>
          <w:noProof/>
          <w:sz w:val="36"/>
          <w:szCs w:val="36"/>
          <w:rtl/>
        </w:rPr>
        <w:pict>
          <v:rect id="_x0000_s1028" style="position:absolute;left:0;text-align:left;margin-left:-8.25pt;margin-top:10.4pt;width:537pt;height:196.5pt;z-index:251660288" fillcolor="#f2f2f2 [3052]" strokeweight="2.25pt">
            <v:textbox style="mso-next-textbox:#_x0000_s1028">
              <w:txbxContent>
                <w:p w:rsidR="002C734F" w:rsidRDefault="002C734F" w:rsidP="00F101E2">
                  <w:pPr>
                    <w:spacing w:line="240" w:lineRule="auto"/>
                    <w:jc w:val="both"/>
                    <w:rPr>
                      <w:sz w:val="36"/>
                      <w:szCs w:val="36"/>
                      <w:rtl/>
                      <w:lang w:bidi="ar-AE"/>
                    </w:rPr>
                  </w:pPr>
                  <w:r>
                    <w:rPr>
                      <w:rFonts w:hint="cs"/>
                      <w:sz w:val="36"/>
                      <w:szCs w:val="36"/>
                      <w:lang w:bidi="ar-AE"/>
                    </w:rPr>
                    <w:sym w:font="AGA Arabesque" w:char="F023"/>
                  </w:r>
                  <w:r w:rsidRPr="002C734F">
                    <w:rPr>
                      <w:rFonts w:hint="cs"/>
                      <w:b/>
                      <w:bCs/>
                      <w:sz w:val="36"/>
                      <w:szCs w:val="36"/>
                      <w:rtl/>
                      <w:lang w:bidi="ar-AE"/>
                    </w:rPr>
                    <w:t xml:space="preserve"> </w:t>
                  </w:r>
                  <w:r w:rsidR="00F101E2">
                    <w:rPr>
                      <w:rFonts w:hint="cs"/>
                      <w:b/>
                      <w:bCs/>
                      <w:sz w:val="36"/>
                      <w:szCs w:val="36"/>
                      <w:u w:val="single"/>
                      <w:rtl/>
                      <w:lang w:bidi="ar-AE"/>
                    </w:rPr>
                    <w:t>أتدبر ص54 ـ 55</w:t>
                  </w:r>
                </w:p>
                <w:p w:rsidR="002C734F" w:rsidRDefault="002C734F" w:rsidP="00F101E2">
                  <w:pPr>
                    <w:spacing w:line="192" w:lineRule="auto"/>
                    <w:jc w:val="both"/>
                    <w:rPr>
                      <w:sz w:val="32"/>
                      <w:szCs w:val="32"/>
                      <w:rtl/>
                      <w:lang w:bidi="ar-AE"/>
                    </w:rPr>
                  </w:pPr>
                  <w:r w:rsidRPr="002C734F">
                    <w:rPr>
                      <w:rFonts w:asciiTheme="majorBidi" w:hAnsiTheme="majorBidi" w:cstheme="majorBidi" w:hint="cs"/>
                      <w:sz w:val="32"/>
                      <w:szCs w:val="32"/>
                      <w:lang w:bidi="ar-AE"/>
                    </w:rPr>
                    <w:sym w:font="AGA Arabesque Desktop" w:char="F056"/>
                  </w:r>
                  <w:r w:rsidRPr="002C734F">
                    <w:rPr>
                      <w:rFonts w:hint="cs"/>
                      <w:sz w:val="32"/>
                      <w:szCs w:val="32"/>
                      <w:rtl/>
                      <w:lang w:bidi="ar-AE"/>
                    </w:rPr>
                    <w:t xml:space="preserve"> </w:t>
                  </w:r>
                  <w:r w:rsidR="00F101E2">
                    <w:rPr>
                      <w:rFonts w:hint="cs"/>
                      <w:b/>
                      <w:bCs/>
                      <w:sz w:val="32"/>
                      <w:szCs w:val="32"/>
                      <w:rtl/>
                      <w:lang w:bidi="ar-AE"/>
                    </w:rPr>
                    <w:t>من خلال ما سبق يتضح لك نموذجان من البشر والسلوك، حدد مظاهر كل منهما؟ وإلى من تميل؟</w:t>
                  </w:r>
                </w:p>
                <w:p w:rsidR="001D165F" w:rsidRPr="00802EF2" w:rsidRDefault="0086577D" w:rsidP="00F101E2">
                  <w:pPr>
                    <w:spacing w:line="192" w:lineRule="auto"/>
                    <w:jc w:val="both"/>
                    <w:rPr>
                      <w:rFonts w:ascii="Arabic Typesetting" w:hAnsi="Arabic Typesetting" w:cs="Arabic Typesetting"/>
                      <w:sz w:val="32"/>
                      <w:szCs w:val="32"/>
                      <w:rtl/>
                      <w:lang w:bidi="ar-AE"/>
                    </w:rPr>
                  </w:pPr>
                  <w:r w:rsidRPr="0086577D">
                    <w:rPr>
                      <w:rFonts w:hint="cs"/>
                      <w:b/>
                      <w:bCs/>
                      <w:sz w:val="36"/>
                      <w:szCs w:val="36"/>
                      <w:rtl/>
                      <w:lang w:bidi="ar-AE"/>
                    </w:rPr>
                    <w:t xml:space="preserve">الجواب: </w:t>
                  </w:r>
                  <w:r w:rsidR="001D165F">
                    <w:rPr>
                      <w:rFonts w:hint="cs"/>
                      <w:sz w:val="32"/>
                      <w:szCs w:val="32"/>
                      <w:rtl/>
                      <w:lang w:bidi="ar-AE"/>
                    </w:rPr>
                    <w:t xml:space="preserve">ــ </w:t>
                  </w:r>
                  <w:r w:rsidR="00F101E2" w:rsidRPr="00802EF2">
                    <w:rPr>
                      <w:rFonts w:ascii="Arabic Typesetting" w:hAnsi="Arabic Typesetting" w:cs="Arabic Typesetting" w:hint="cs"/>
                      <w:sz w:val="32"/>
                      <w:szCs w:val="32"/>
                      <w:rtl/>
                      <w:lang w:bidi="ar-AE"/>
                    </w:rPr>
                    <w:t>الأول : الساخط : قليل الاحساس بنعم الله ، ودائم النظر إلى ما في أيدي الناس</w:t>
                  </w:r>
                </w:p>
                <w:p w:rsidR="00F101E2" w:rsidRDefault="00F101E2" w:rsidP="00EA38AC">
                  <w:pPr>
                    <w:spacing w:line="240" w:lineRule="auto"/>
                    <w:jc w:val="both"/>
                    <w:rPr>
                      <w:sz w:val="28"/>
                      <w:szCs w:val="28"/>
                      <w:rtl/>
                      <w:lang w:bidi="ar-AE"/>
                    </w:rPr>
                  </w:pPr>
                  <w:r w:rsidRPr="00802EF2">
                    <w:rPr>
                      <w:rFonts w:ascii="Arabic Typesetting" w:hAnsi="Arabic Typesetting" w:cs="Arabic Typesetting" w:hint="cs"/>
                      <w:sz w:val="32"/>
                      <w:szCs w:val="32"/>
                      <w:rtl/>
                      <w:lang w:bidi="ar-AE"/>
                    </w:rPr>
                    <w:tab/>
                  </w:r>
                  <w:r w:rsidRPr="00802EF2">
                    <w:rPr>
                      <w:rFonts w:ascii="Arabic Typesetting" w:hAnsi="Arabic Typesetting" w:cs="Arabic Typesetting" w:hint="cs"/>
                      <w:sz w:val="32"/>
                      <w:szCs w:val="32"/>
                      <w:rtl/>
                      <w:lang w:bidi="ar-AE"/>
                    </w:rPr>
                    <w:tab/>
                    <w:t>الثاني: الراضي بنعمة الله، الذي يرى كل شيء حوله نعمة</w:t>
                  </w:r>
                  <w:r w:rsidR="00EA38AC" w:rsidRPr="00802EF2">
                    <w:rPr>
                      <w:rFonts w:ascii="Arabic Typesetting" w:hAnsi="Arabic Typesetting" w:cs="Arabic Typesetting" w:hint="cs"/>
                      <w:sz w:val="32"/>
                      <w:szCs w:val="32"/>
                      <w:rtl/>
                      <w:lang w:bidi="ar-AE"/>
                    </w:rPr>
                    <w:t>، لا يحسد الناس على ما آتاهم الله من فضله،  وأنا أميل أن أكون مع الثاني.</w:t>
                  </w:r>
                </w:p>
                <w:p w:rsidR="0086577D" w:rsidRDefault="0086577D" w:rsidP="00EA38AC">
                  <w:pPr>
                    <w:spacing w:line="192" w:lineRule="auto"/>
                    <w:jc w:val="both"/>
                    <w:rPr>
                      <w:sz w:val="32"/>
                      <w:szCs w:val="32"/>
                      <w:rtl/>
                      <w:lang w:bidi="ar-AE"/>
                    </w:rPr>
                  </w:pPr>
                  <w:r w:rsidRPr="002C734F">
                    <w:rPr>
                      <w:rFonts w:asciiTheme="majorBidi" w:hAnsiTheme="majorBidi" w:cstheme="majorBidi" w:hint="cs"/>
                      <w:sz w:val="32"/>
                      <w:szCs w:val="32"/>
                      <w:lang w:bidi="ar-AE"/>
                    </w:rPr>
                    <w:sym w:font="AGA Arabesque Desktop" w:char="F056"/>
                  </w:r>
                  <w:r>
                    <w:rPr>
                      <w:rFonts w:hint="cs"/>
                      <w:sz w:val="32"/>
                      <w:szCs w:val="32"/>
                      <w:rtl/>
                      <w:lang w:bidi="ar-AE"/>
                    </w:rPr>
                    <w:t xml:space="preserve"> </w:t>
                  </w:r>
                  <w:r w:rsidR="00EA38AC">
                    <w:rPr>
                      <w:rFonts w:hint="cs"/>
                      <w:b/>
                      <w:bCs/>
                      <w:sz w:val="32"/>
                      <w:szCs w:val="32"/>
                      <w:rtl/>
                      <w:lang w:bidi="ar-AE"/>
                    </w:rPr>
                    <w:t>تفكر فيما حولك من نعم ورتبها حسب أهميتها:</w:t>
                  </w:r>
                </w:p>
                <w:p w:rsidR="0086577D" w:rsidRDefault="0086577D" w:rsidP="00EA38AC">
                  <w:pPr>
                    <w:spacing w:line="192" w:lineRule="auto"/>
                    <w:jc w:val="both"/>
                    <w:rPr>
                      <w:b/>
                      <w:bCs/>
                      <w:sz w:val="36"/>
                      <w:szCs w:val="36"/>
                      <w:rtl/>
                      <w:lang w:bidi="ar-AE"/>
                    </w:rPr>
                  </w:pPr>
                  <w:r w:rsidRPr="0086577D">
                    <w:rPr>
                      <w:rFonts w:hint="cs"/>
                      <w:b/>
                      <w:bCs/>
                      <w:sz w:val="36"/>
                      <w:szCs w:val="36"/>
                      <w:rtl/>
                      <w:lang w:bidi="ar-AE"/>
                    </w:rPr>
                    <w:t>الجواب :</w:t>
                  </w:r>
                  <w:r>
                    <w:rPr>
                      <w:rFonts w:hint="cs"/>
                      <w:b/>
                      <w:bCs/>
                      <w:sz w:val="36"/>
                      <w:szCs w:val="36"/>
                      <w:rtl/>
                      <w:lang w:bidi="ar-AE"/>
                    </w:rPr>
                    <w:t xml:space="preserve"> </w:t>
                  </w:r>
                  <w:r w:rsidR="00EA38AC">
                    <w:rPr>
                      <w:rFonts w:hint="cs"/>
                      <w:sz w:val="28"/>
                      <w:szCs w:val="28"/>
                      <w:rtl/>
                      <w:lang w:bidi="ar-AE"/>
                    </w:rPr>
                    <w:t>1</w:t>
                  </w:r>
                  <w:r w:rsidR="00EA38AC" w:rsidRPr="00802EF2">
                    <w:rPr>
                      <w:rFonts w:ascii="Arabic Typesetting" w:hAnsi="Arabic Typesetting" w:cs="Arabic Typesetting" w:hint="cs"/>
                      <w:sz w:val="32"/>
                      <w:szCs w:val="32"/>
                      <w:rtl/>
                      <w:lang w:bidi="ar-AE"/>
                    </w:rPr>
                    <w:t xml:space="preserve">. نعمة الهداية والاسلام، </w:t>
                  </w:r>
                  <w:r w:rsidR="00802EF2">
                    <w:rPr>
                      <w:rFonts w:ascii="Arabic Typesetting" w:hAnsi="Arabic Typesetting" w:cs="Arabic Typesetting" w:hint="cs"/>
                      <w:sz w:val="32"/>
                      <w:szCs w:val="32"/>
                      <w:rtl/>
                      <w:lang w:bidi="ar-AE"/>
                    </w:rPr>
                    <w:t xml:space="preserve">    </w:t>
                  </w:r>
                  <w:r w:rsidR="00EA38AC" w:rsidRPr="00802EF2">
                    <w:rPr>
                      <w:rFonts w:ascii="Arabic Typesetting" w:hAnsi="Arabic Typesetting" w:cs="Arabic Typesetting" w:hint="cs"/>
                      <w:sz w:val="32"/>
                      <w:szCs w:val="32"/>
                      <w:rtl/>
                      <w:lang w:bidi="ar-AE"/>
                    </w:rPr>
                    <w:t>2. نعمة العقل</w:t>
                  </w:r>
                  <w:r w:rsidR="00802EF2">
                    <w:rPr>
                      <w:rFonts w:ascii="Arabic Typesetting" w:hAnsi="Arabic Typesetting" w:cs="Arabic Typesetting" w:hint="cs"/>
                      <w:sz w:val="32"/>
                      <w:szCs w:val="32"/>
                      <w:rtl/>
                      <w:lang w:bidi="ar-AE"/>
                    </w:rPr>
                    <w:t xml:space="preserve">    </w:t>
                  </w:r>
                  <w:r w:rsidR="00EA38AC" w:rsidRPr="00802EF2">
                    <w:rPr>
                      <w:rFonts w:ascii="Arabic Typesetting" w:hAnsi="Arabic Typesetting" w:cs="Arabic Typesetting" w:hint="cs"/>
                      <w:sz w:val="32"/>
                      <w:szCs w:val="32"/>
                      <w:rtl/>
                      <w:lang w:bidi="ar-AE"/>
                    </w:rPr>
                    <w:t xml:space="preserve"> 3. نعمة الحياة </w:t>
                  </w:r>
                  <w:r w:rsidR="00802EF2">
                    <w:rPr>
                      <w:rFonts w:ascii="Arabic Typesetting" w:hAnsi="Arabic Typesetting" w:cs="Arabic Typesetting" w:hint="cs"/>
                      <w:sz w:val="32"/>
                      <w:szCs w:val="32"/>
                      <w:rtl/>
                      <w:lang w:bidi="ar-AE"/>
                    </w:rPr>
                    <w:t xml:space="preserve">    </w:t>
                  </w:r>
                  <w:r w:rsidR="00EA38AC" w:rsidRPr="00802EF2">
                    <w:rPr>
                      <w:rFonts w:ascii="Arabic Typesetting" w:hAnsi="Arabic Typesetting" w:cs="Arabic Typesetting" w:hint="cs"/>
                      <w:sz w:val="32"/>
                      <w:szCs w:val="32"/>
                      <w:rtl/>
                      <w:lang w:bidi="ar-AE"/>
                    </w:rPr>
                    <w:t xml:space="preserve"> 4. نعمة الصحة والعافية</w:t>
                  </w:r>
                  <w:r>
                    <w:rPr>
                      <w:rFonts w:hint="cs"/>
                      <w:b/>
                      <w:bCs/>
                      <w:sz w:val="36"/>
                      <w:szCs w:val="36"/>
                      <w:rtl/>
                      <w:lang w:bidi="ar-AE"/>
                    </w:rPr>
                    <w:t>.</w:t>
                  </w: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Default="002C734F" w:rsidP="002C734F">
                  <w:pPr>
                    <w:spacing w:line="240" w:lineRule="auto"/>
                    <w:jc w:val="both"/>
                    <w:rPr>
                      <w:sz w:val="36"/>
                      <w:szCs w:val="36"/>
                      <w:rtl/>
                      <w:lang w:bidi="ar-AE"/>
                    </w:rPr>
                  </w:pPr>
                </w:p>
                <w:p w:rsidR="002C734F" w:rsidRPr="002C734F" w:rsidRDefault="002C734F" w:rsidP="002C734F">
                  <w:pPr>
                    <w:spacing w:line="240" w:lineRule="auto"/>
                    <w:jc w:val="both"/>
                    <w:rPr>
                      <w:sz w:val="36"/>
                      <w:szCs w:val="36"/>
                      <w:lang w:bidi="ar-AE"/>
                    </w:rPr>
                  </w:pPr>
                </w:p>
              </w:txbxContent>
            </v:textbox>
            <w10:wrap anchorx="page"/>
          </v:rect>
        </w:pict>
      </w:r>
    </w:p>
    <w:p w:rsidR="002C734F" w:rsidRDefault="002C734F" w:rsidP="006750BC">
      <w:pPr>
        <w:rPr>
          <w:rFonts w:asciiTheme="majorBidi" w:hAnsiTheme="majorBidi" w:cstheme="majorBidi"/>
          <w:b/>
          <w:bCs/>
          <w:sz w:val="36"/>
          <w:szCs w:val="36"/>
          <w:rtl/>
          <w:lang w:bidi="ar-AE"/>
        </w:rPr>
      </w:pPr>
    </w:p>
    <w:p w:rsidR="0086577D" w:rsidRDefault="002C734F" w:rsidP="0007414C">
      <w:pPr>
        <w:jc w:val="both"/>
        <w:rPr>
          <w:rFonts w:asciiTheme="majorBidi" w:hAnsiTheme="majorBidi" w:cstheme="majorBidi"/>
          <w:b/>
          <w:bCs/>
          <w:sz w:val="36"/>
          <w:szCs w:val="36"/>
          <w:rtl/>
          <w:lang w:bidi="ar-AE"/>
        </w:rPr>
      </w:pP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r>
        <w:rPr>
          <w:rFonts w:asciiTheme="majorBidi" w:hAnsiTheme="majorBidi" w:cstheme="majorBidi" w:hint="cs"/>
          <w:b/>
          <w:bCs/>
          <w:sz w:val="36"/>
          <w:szCs w:val="36"/>
          <w:rtl/>
          <w:lang w:bidi="ar-AE"/>
        </w:rPr>
        <w:tab/>
      </w:r>
    </w:p>
    <w:p w:rsidR="00DE2BED" w:rsidRPr="00DE2BED" w:rsidRDefault="00DE2BED" w:rsidP="00DE2BED">
      <w:pPr>
        <w:spacing w:line="192" w:lineRule="auto"/>
        <w:jc w:val="both"/>
        <w:rPr>
          <w:rFonts w:asciiTheme="majorBidi" w:hAnsiTheme="majorBidi" w:cstheme="majorBidi"/>
          <w:b/>
          <w:bCs/>
          <w:sz w:val="32"/>
          <w:szCs w:val="32"/>
          <w:u w:val="single"/>
          <w:lang w:bidi="ar-AE"/>
        </w:rPr>
      </w:pPr>
      <w:r w:rsidRPr="00DE2BED">
        <w:rPr>
          <w:rFonts w:asciiTheme="majorBidi" w:hAnsiTheme="majorBidi" w:cstheme="majorBidi" w:hint="cs"/>
          <w:b/>
          <w:bCs/>
          <w:sz w:val="36"/>
          <w:szCs w:val="36"/>
          <w:u w:val="single"/>
          <w:rtl/>
          <w:lang w:bidi="ar-AE"/>
        </w:rPr>
        <w:t>ص56</w:t>
      </w:r>
    </w:p>
    <w:p w:rsidR="00EA38AC" w:rsidRDefault="00EA38AC" w:rsidP="00DE2BED">
      <w:pPr>
        <w:spacing w:line="192" w:lineRule="auto"/>
        <w:jc w:val="both"/>
        <w:rPr>
          <w:sz w:val="28"/>
          <w:szCs w:val="28"/>
          <w:rtl/>
          <w:lang w:bidi="ar-AE"/>
        </w:rPr>
      </w:pPr>
      <w:r w:rsidRPr="002C734F">
        <w:rPr>
          <w:rFonts w:asciiTheme="majorBidi" w:hAnsiTheme="majorBidi" w:cstheme="majorBidi" w:hint="cs"/>
          <w:sz w:val="32"/>
          <w:szCs w:val="32"/>
          <w:lang w:bidi="ar-AE"/>
        </w:rPr>
        <w:sym w:font="AGA Arabesque Desktop" w:char="F056"/>
      </w:r>
      <w:r>
        <w:rPr>
          <w:rFonts w:hint="cs"/>
          <w:b/>
          <w:bCs/>
          <w:sz w:val="36"/>
          <w:szCs w:val="36"/>
          <w:rtl/>
          <w:lang w:bidi="ar-AE"/>
        </w:rPr>
        <w:t xml:space="preserve"> عرف القناعة؟ </w:t>
      </w:r>
      <w:r w:rsidRPr="0086577D">
        <w:rPr>
          <w:rFonts w:hint="cs"/>
          <w:b/>
          <w:bCs/>
          <w:sz w:val="36"/>
          <w:szCs w:val="36"/>
          <w:rtl/>
          <w:lang w:bidi="ar-AE"/>
        </w:rPr>
        <w:t>الجواب:</w:t>
      </w:r>
      <w:r>
        <w:rPr>
          <w:rFonts w:hint="cs"/>
          <w:sz w:val="36"/>
          <w:szCs w:val="36"/>
          <w:rtl/>
          <w:lang w:bidi="ar-AE"/>
        </w:rPr>
        <w:t xml:space="preserve"> </w:t>
      </w:r>
      <w:r w:rsidRPr="00802EF2">
        <w:rPr>
          <w:rFonts w:ascii="Arabic Typesetting" w:hAnsi="Arabic Typesetting" w:cs="Arabic Typesetting" w:hint="cs"/>
          <w:sz w:val="32"/>
          <w:szCs w:val="32"/>
          <w:rtl/>
          <w:lang w:bidi="ar-AE"/>
        </w:rPr>
        <w:t>الرضا</w:t>
      </w:r>
      <w:r>
        <w:rPr>
          <w:rFonts w:hint="cs"/>
          <w:sz w:val="28"/>
          <w:szCs w:val="28"/>
          <w:rtl/>
          <w:lang w:bidi="ar-AE"/>
        </w:rPr>
        <w:t xml:space="preserve"> </w:t>
      </w:r>
      <w:r w:rsidRPr="00802EF2">
        <w:rPr>
          <w:rFonts w:ascii="Arabic Typesetting" w:hAnsi="Arabic Typesetting" w:cs="Arabic Typesetting" w:hint="cs"/>
          <w:sz w:val="32"/>
          <w:szCs w:val="32"/>
          <w:rtl/>
          <w:lang w:bidi="ar-AE"/>
        </w:rPr>
        <w:t>بما قسم الله لك من غير النظر إلى ما في أيدي الناس</w:t>
      </w:r>
      <w:r w:rsidR="00DE2BED">
        <w:rPr>
          <w:rFonts w:hint="cs"/>
          <w:sz w:val="28"/>
          <w:szCs w:val="28"/>
          <w:rtl/>
          <w:lang w:bidi="ar-AE"/>
        </w:rPr>
        <w:t xml:space="preserve">  </w:t>
      </w:r>
    </w:p>
    <w:p w:rsidR="00EA38AC" w:rsidRPr="00802EF2" w:rsidRDefault="00EA38AC" w:rsidP="00802EF2">
      <w:pPr>
        <w:spacing w:line="240" w:lineRule="auto"/>
        <w:jc w:val="both"/>
        <w:rPr>
          <w:rFonts w:ascii="Arabic Typesetting" w:hAnsi="Arabic Typesetting" w:cs="Arabic Typesetting"/>
          <w:sz w:val="32"/>
          <w:szCs w:val="32"/>
          <w:rtl/>
          <w:lang w:bidi="ar-AE"/>
        </w:rPr>
      </w:pPr>
      <w:r w:rsidRPr="002C734F">
        <w:rPr>
          <w:rFonts w:asciiTheme="majorBidi" w:hAnsiTheme="majorBidi" w:cstheme="majorBidi" w:hint="cs"/>
          <w:sz w:val="32"/>
          <w:szCs w:val="32"/>
          <w:lang w:bidi="ar-AE"/>
        </w:rPr>
        <w:sym w:font="AGA Arabesque Desktop" w:char="F056"/>
      </w:r>
      <w:r>
        <w:rPr>
          <w:rFonts w:hint="cs"/>
          <w:sz w:val="28"/>
          <w:szCs w:val="28"/>
          <w:rtl/>
          <w:lang w:bidi="ar-AE"/>
        </w:rPr>
        <w:t xml:space="preserve"> </w:t>
      </w:r>
      <w:r>
        <w:rPr>
          <w:rFonts w:hint="cs"/>
          <w:b/>
          <w:bCs/>
          <w:sz w:val="32"/>
          <w:szCs w:val="32"/>
          <w:rtl/>
          <w:lang w:bidi="ar-AE"/>
        </w:rPr>
        <w:t>كيف تتحقق القناعة؟</w:t>
      </w:r>
      <w:r>
        <w:rPr>
          <w:rFonts w:hint="cs"/>
          <w:sz w:val="28"/>
          <w:szCs w:val="28"/>
          <w:rtl/>
          <w:lang w:bidi="ar-AE"/>
        </w:rPr>
        <w:t xml:space="preserve"> </w:t>
      </w:r>
      <w:r w:rsidRPr="00B74728">
        <w:rPr>
          <w:rFonts w:hint="cs"/>
          <w:b/>
          <w:bCs/>
          <w:sz w:val="36"/>
          <w:szCs w:val="36"/>
          <w:rtl/>
          <w:lang w:bidi="ar-AE"/>
        </w:rPr>
        <w:t>الجواب</w:t>
      </w:r>
      <w:r>
        <w:rPr>
          <w:rFonts w:hint="cs"/>
          <w:sz w:val="28"/>
          <w:szCs w:val="28"/>
          <w:rtl/>
          <w:lang w:bidi="ar-AE"/>
        </w:rPr>
        <w:t xml:space="preserve">: </w:t>
      </w:r>
      <w:r w:rsidRPr="00802EF2">
        <w:rPr>
          <w:rFonts w:ascii="Arabic Typesetting" w:hAnsi="Arabic Typesetting" w:cs="Arabic Typesetting" w:hint="cs"/>
          <w:sz w:val="32"/>
          <w:szCs w:val="32"/>
          <w:rtl/>
          <w:lang w:bidi="ar-AE"/>
        </w:rPr>
        <w:t>بالايمان بأن الله تعالى هو الرازق المتفضل على عباده، وأن نعمه على الانسان لا تعدُّ ولا تحصى،</w:t>
      </w:r>
      <w:r w:rsidR="00CA2CD4">
        <w:rPr>
          <w:rFonts w:ascii="Arabic Typesetting" w:hAnsi="Arabic Typesetting" w:cs="Arabic Typesetting" w:hint="cs"/>
          <w:sz w:val="32"/>
          <w:szCs w:val="32"/>
          <w:rtl/>
          <w:lang w:bidi="ar-AE"/>
        </w:rPr>
        <w:t xml:space="preserve"> </w:t>
      </w:r>
      <w:r w:rsidRPr="00802EF2">
        <w:rPr>
          <w:rFonts w:ascii="Arabic Typesetting" w:hAnsi="Arabic Typesetting" w:cs="Arabic Typesetting" w:hint="cs"/>
          <w:sz w:val="32"/>
          <w:szCs w:val="32"/>
          <w:rtl/>
          <w:lang w:bidi="ar-AE"/>
        </w:rPr>
        <w:t>وم</w:t>
      </w:r>
      <w:r w:rsidR="00802EF2" w:rsidRPr="00802EF2">
        <w:rPr>
          <w:rFonts w:ascii="Arabic Typesetting" w:hAnsi="Arabic Typesetting" w:cs="Arabic Typesetting" w:hint="cs"/>
          <w:sz w:val="32"/>
          <w:szCs w:val="32"/>
          <w:rtl/>
          <w:lang w:bidi="ar-AE"/>
        </w:rPr>
        <w:t>ن خلال النظر إلى من كان أقل رزقا ممن هو أكثر رزقا، وأن الانسان إنما هو مبتلى ومستخلف فيما آتاه الله تعالى</w:t>
      </w:r>
      <w:r w:rsidRPr="00802EF2">
        <w:rPr>
          <w:rFonts w:ascii="Arabic Typesetting" w:hAnsi="Arabic Typesetting" w:cs="Arabic Typesetting" w:hint="cs"/>
          <w:sz w:val="32"/>
          <w:szCs w:val="32"/>
          <w:rtl/>
          <w:lang w:bidi="ar-AE"/>
        </w:rPr>
        <w:t xml:space="preserve"> .</w:t>
      </w:r>
    </w:p>
    <w:p w:rsidR="00EA38AC" w:rsidRDefault="00EA38AC" w:rsidP="00802EF2">
      <w:pPr>
        <w:spacing w:line="192" w:lineRule="auto"/>
        <w:jc w:val="both"/>
        <w:rPr>
          <w:rFonts w:ascii="Arabic Typesetting" w:hAnsi="Arabic Typesetting" w:cs="Arabic Typesetting"/>
          <w:sz w:val="32"/>
          <w:szCs w:val="32"/>
          <w:rtl/>
          <w:lang w:bidi="ar-AE"/>
        </w:rPr>
      </w:pPr>
      <w:r w:rsidRPr="002C734F">
        <w:rPr>
          <w:rFonts w:asciiTheme="majorBidi" w:hAnsiTheme="majorBidi" w:cstheme="majorBidi" w:hint="cs"/>
          <w:sz w:val="32"/>
          <w:szCs w:val="32"/>
          <w:lang w:bidi="ar-AE"/>
        </w:rPr>
        <w:sym w:font="AGA Arabesque Desktop" w:char="F056"/>
      </w:r>
      <w:r>
        <w:rPr>
          <w:rFonts w:hint="cs"/>
          <w:sz w:val="28"/>
          <w:szCs w:val="28"/>
          <w:rtl/>
          <w:lang w:bidi="ar-AE"/>
        </w:rPr>
        <w:t xml:space="preserve"> </w:t>
      </w:r>
      <w:r w:rsidR="00802EF2">
        <w:rPr>
          <w:rFonts w:hint="cs"/>
          <w:b/>
          <w:bCs/>
          <w:sz w:val="32"/>
          <w:szCs w:val="32"/>
          <w:rtl/>
          <w:lang w:bidi="ar-AE"/>
        </w:rPr>
        <w:t>ما علا قة القناعة بالطموح</w:t>
      </w:r>
      <w:r w:rsidRPr="00B74728">
        <w:rPr>
          <w:rFonts w:hint="cs"/>
          <w:b/>
          <w:bCs/>
          <w:sz w:val="32"/>
          <w:szCs w:val="32"/>
          <w:rtl/>
          <w:lang w:bidi="ar-AE"/>
        </w:rPr>
        <w:t>؟</w:t>
      </w:r>
      <w:r w:rsidR="00802EF2">
        <w:rPr>
          <w:rFonts w:hint="cs"/>
          <w:b/>
          <w:bCs/>
          <w:sz w:val="32"/>
          <w:szCs w:val="32"/>
          <w:rtl/>
          <w:lang w:bidi="ar-AE"/>
        </w:rPr>
        <w:t xml:space="preserve"> الجواب: </w:t>
      </w:r>
      <w:r w:rsidR="00802EF2" w:rsidRPr="00802EF2">
        <w:rPr>
          <w:rFonts w:ascii="Arabic Typesetting" w:hAnsi="Arabic Typesetting" w:cs="Arabic Typesetting"/>
          <w:sz w:val="32"/>
          <w:szCs w:val="32"/>
          <w:rtl/>
          <w:lang w:bidi="ar-AE"/>
        </w:rPr>
        <w:t>لا تنافي بين الطموح والقناعة لن القناعة لا تعني الكسل والقعود عن الوصول للأفضل بل كلاهما يدعو إلى العمل والسعي للأفضل من غير النظر والتطلع إلى ما عند الآخري.</w:t>
      </w:r>
    </w:p>
    <w:p w:rsidR="00DE2BED" w:rsidRPr="00802EF2" w:rsidRDefault="00725CB5" w:rsidP="00802EF2">
      <w:pPr>
        <w:spacing w:line="192" w:lineRule="auto"/>
        <w:jc w:val="both"/>
        <w:rPr>
          <w:rFonts w:ascii="Arabic Typesetting" w:hAnsi="Arabic Typesetting" w:cs="Arabic Typesetting"/>
          <w:sz w:val="32"/>
          <w:szCs w:val="32"/>
          <w:rtl/>
          <w:lang w:bidi="ar-AE"/>
        </w:rPr>
      </w:pPr>
      <w:r w:rsidRPr="00DB4199">
        <w:rPr>
          <w:rFonts w:asciiTheme="majorBidi" w:hAnsiTheme="majorBidi" w:cstheme="majorBidi"/>
          <w:b/>
          <w:bCs/>
          <w:noProof/>
          <w:sz w:val="32"/>
          <w:szCs w:val="32"/>
          <w:rtl/>
        </w:rPr>
        <w:pict>
          <v:rect id="_x0000_s1042" style="position:absolute;left:0;text-align:left;margin-left:1.5pt;margin-top:14.5pt;width:530.25pt;height:176.25pt;z-index:-251648000" strokeweight="1.5pt">
            <v:shadow on="t" opacity=".5" offset="6pt,-6pt"/>
            <w10:wrap anchorx="page"/>
          </v:rect>
        </w:pict>
      </w:r>
    </w:p>
    <w:p w:rsidR="00005B89" w:rsidRDefault="00005B89" w:rsidP="00802EF2">
      <w:pPr>
        <w:spacing w:line="240" w:lineRule="auto"/>
        <w:jc w:val="both"/>
        <w:rPr>
          <w:rFonts w:asciiTheme="majorBidi" w:hAnsiTheme="majorBidi" w:cstheme="majorBidi"/>
          <w:b/>
          <w:bCs/>
          <w:sz w:val="32"/>
          <w:szCs w:val="32"/>
          <w:rtl/>
          <w:lang w:bidi="ar-AE"/>
        </w:rPr>
      </w:pPr>
      <w:r w:rsidRPr="00005B89">
        <w:rPr>
          <w:rFonts w:asciiTheme="majorBidi" w:hAnsiTheme="majorBidi" w:cstheme="majorBidi" w:hint="cs"/>
          <w:b/>
          <w:bCs/>
          <w:sz w:val="32"/>
          <w:szCs w:val="32"/>
          <w:lang w:bidi="ar-AE"/>
        </w:rPr>
        <w:sym w:font="AGA Arabesque Desktop" w:char="F077"/>
      </w:r>
      <w:r w:rsidRPr="00005B89">
        <w:rPr>
          <w:rFonts w:asciiTheme="majorBidi" w:hAnsiTheme="majorBidi" w:cstheme="majorBidi" w:hint="cs"/>
          <w:b/>
          <w:bCs/>
          <w:sz w:val="32"/>
          <w:szCs w:val="32"/>
          <w:rtl/>
          <w:lang w:bidi="ar-AE"/>
        </w:rPr>
        <w:t xml:space="preserve">  </w:t>
      </w:r>
      <w:r w:rsidR="00802EF2">
        <w:rPr>
          <w:rFonts w:asciiTheme="majorBidi" w:hAnsiTheme="majorBidi" w:cstheme="majorBidi" w:hint="cs"/>
          <w:b/>
          <w:bCs/>
          <w:sz w:val="32"/>
          <w:szCs w:val="32"/>
          <w:rtl/>
          <w:lang w:bidi="ar-AE"/>
        </w:rPr>
        <w:t>حدد الأوامر والنواهي الواردة في كل من الآيتين الكريمتين</w:t>
      </w:r>
      <w:r w:rsidR="0007414C">
        <w:rPr>
          <w:rFonts w:asciiTheme="majorBidi" w:hAnsiTheme="majorBidi" w:cstheme="majorBidi" w:hint="cs"/>
          <w:b/>
          <w:bCs/>
          <w:sz w:val="32"/>
          <w:szCs w:val="32"/>
          <w:rtl/>
          <w:lang w:bidi="ar-AE"/>
        </w:rPr>
        <w:t>.</w:t>
      </w:r>
      <w:r w:rsidR="00DE2BED">
        <w:rPr>
          <w:rFonts w:asciiTheme="majorBidi" w:hAnsiTheme="majorBidi" w:cstheme="majorBidi" w:hint="cs"/>
          <w:b/>
          <w:bCs/>
          <w:sz w:val="32"/>
          <w:szCs w:val="32"/>
          <w:rtl/>
          <w:lang w:bidi="ar-AE"/>
        </w:rPr>
        <w:t xml:space="preserve"> </w:t>
      </w:r>
      <w:r w:rsidR="00DE2BED" w:rsidRPr="00DE2BED">
        <w:rPr>
          <w:rFonts w:asciiTheme="majorBidi" w:hAnsiTheme="majorBidi" w:cstheme="majorBidi" w:hint="cs"/>
          <w:b/>
          <w:bCs/>
          <w:sz w:val="36"/>
          <w:szCs w:val="36"/>
          <w:rtl/>
          <w:lang w:bidi="ar-AE"/>
        </w:rPr>
        <w:t>ص58</w:t>
      </w:r>
    </w:p>
    <w:p w:rsidR="00CA2CD4" w:rsidRDefault="0007414C" w:rsidP="00CA2CD4">
      <w:pPr>
        <w:pStyle w:val="ListParagraph"/>
        <w:spacing w:line="240" w:lineRule="auto"/>
        <w:rPr>
          <w:rFonts w:asciiTheme="majorBidi" w:hAnsiTheme="majorBidi" w:cstheme="majorBidi"/>
          <w:sz w:val="36"/>
          <w:szCs w:val="36"/>
          <w:rtl/>
          <w:lang w:bidi="ar-AE"/>
        </w:rPr>
      </w:pPr>
      <w:r>
        <w:rPr>
          <w:rFonts w:asciiTheme="majorBidi" w:hAnsiTheme="majorBidi" w:cstheme="majorBidi" w:hint="cs"/>
          <w:b/>
          <w:bCs/>
          <w:sz w:val="36"/>
          <w:szCs w:val="36"/>
          <w:rtl/>
          <w:lang w:bidi="ar-AE"/>
        </w:rPr>
        <w:t xml:space="preserve">الجواب: </w:t>
      </w:r>
      <w:r w:rsidR="00915E38">
        <w:rPr>
          <w:rFonts w:asciiTheme="majorBidi" w:hAnsiTheme="majorBidi" w:cstheme="majorBidi"/>
          <w:b/>
          <w:bCs/>
          <w:sz w:val="36"/>
          <w:szCs w:val="36"/>
          <w:lang w:bidi="ar-AE"/>
        </w:rPr>
        <w:t>1</w:t>
      </w:r>
      <w:r w:rsidR="00915E38" w:rsidRPr="00915E38">
        <w:rPr>
          <w:rFonts w:asciiTheme="majorBidi" w:hAnsiTheme="majorBidi" w:cstheme="majorBidi" w:hint="cs"/>
          <w:sz w:val="28"/>
          <w:szCs w:val="28"/>
          <w:rtl/>
          <w:lang w:bidi="ar-AE"/>
        </w:rPr>
        <w:t xml:space="preserve">. </w:t>
      </w:r>
      <w:r w:rsidR="00802EF2">
        <w:rPr>
          <w:rFonts w:asciiTheme="majorBidi" w:hAnsiTheme="majorBidi" w:cstheme="majorBidi" w:hint="cs"/>
          <w:sz w:val="28"/>
          <w:szCs w:val="28"/>
          <w:rtl/>
          <w:lang w:bidi="ar-AE"/>
        </w:rPr>
        <w:t>عدم اطالة النظر</w:t>
      </w:r>
      <w:r w:rsidR="00CA2CD4">
        <w:rPr>
          <w:rFonts w:asciiTheme="majorBidi" w:hAnsiTheme="majorBidi" w:cstheme="majorBidi" w:hint="cs"/>
          <w:sz w:val="28"/>
          <w:szCs w:val="28"/>
          <w:rtl/>
          <w:lang w:bidi="ar-AE"/>
        </w:rPr>
        <w:t xml:space="preserve"> إلى ما في أيدي الناس</w:t>
      </w:r>
      <w:r w:rsidR="00802EF2">
        <w:rPr>
          <w:rFonts w:asciiTheme="majorBidi" w:hAnsiTheme="majorBidi" w:cstheme="majorBidi" w:hint="cs"/>
          <w:sz w:val="28"/>
          <w:szCs w:val="28"/>
          <w:rtl/>
          <w:lang w:bidi="ar-AE"/>
        </w:rPr>
        <w:t xml:space="preserve"> أو التأسف على ما فات من متاع الحياة الدنيا</w:t>
      </w:r>
      <w:r w:rsidR="00915E38" w:rsidRPr="00915E38">
        <w:rPr>
          <w:rFonts w:asciiTheme="majorBidi" w:hAnsiTheme="majorBidi" w:cstheme="majorBidi" w:hint="cs"/>
          <w:sz w:val="28"/>
          <w:szCs w:val="28"/>
          <w:rtl/>
          <w:lang w:bidi="ar-AE"/>
        </w:rPr>
        <w:t xml:space="preserve"> </w:t>
      </w:r>
    </w:p>
    <w:p w:rsidR="0007414C" w:rsidRDefault="00915E38" w:rsidP="00CA2CD4">
      <w:pPr>
        <w:pStyle w:val="ListParagraph"/>
        <w:spacing w:line="240" w:lineRule="auto"/>
        <w:rPr>
          <w:rFonts w:asciiTheme="majorBidi" w:hAnsiTheme="majorBidi" w:cstheme="majorBidi"/>
          <w:sz w:val="24"/>
          <w:szCs w:val="24"/>
          <w:rtl/>
          <w:lang w:bidi="ar-AE"/>
        </w:rPr>
      </w:pPr>
      <w:r w:rsidRPr="00915E38">
        <w:rPr>
          <w:rFonts w:asciiTheme="majorBidi" w:hAnsiTheme="majorBidi" w:cstheme="majorBidi" w:hint="cs"/>
          <w:sz w:val="36"/>
          <w:szCs w:val="36"/>
          <w:rtl/>
          <w:lang w:bidi="ar-AE"/>
        </w:rPr>
        <w:t>2</w:t>
      </w:r>
      <w:r w:rsidRPr="00915E38">
        <w:rPr>
          <w:rFonts w:asciiTheme="majorBidi" w:hAnsiTheme="majorBidi" w:cstheme="majorBidi" w:hint="cs"/>
          <w:sz w:val="28"/>
          <w:szCs w:val="28"/>
          <w:rtl/>
          <w:lang w:bidi="ar-AE"/>
        </w:rPr>
        <w:t xml:space="preserve">. </w:t>
      </w:r>
      <w:r w:rsidR="00802EF2">
        <w:rPr>
          <w:rFonts w:asciiTheme="majorBidi" w:hAnsiTheme="majorBidi" w:cstheme="majorBidi" w:hint="cs"/>
          <w:sz w:val="28"/>
          <w:szCs w:val="28"/>
          <w:rtl/>
          <w:lang w:bidi="ar-AE"/>
        </w:rPr>
        <w:t>الأمر بالصلاة والصبر عليها</w:t>
      </w:r>
      <w:r w:rsidRPr="00915E38">
        <w:rPr>
          <w:rFonts w:asciiTheme="majorBidi" w:hAnsiTheme="majorBidi" w:cstheme="majorBidi" w:hint="cs"/>
          <w:sz w:val="28"/>
          <w:szCs w:val="28"/>
          <w:rtl/>
          <w:lang w:bidi="ar-AE"/>
        </w:rPr>
        <w:t xml:space="preserve"> </w:t>
      </w:r>
      <w:r w:rsidR="00CA2CD4">
        <w:rPr>
          <w:rFonts w:asciiTheme="majorBidi" w:hAnsiTheme="majorBidi" w:cstheme="majorBidi" w:hint="cs"/>
          <w:b/>
          <w:bCs/>
          <w:sz w:val="36"/>
          <w:szCs w:val="36"/>
          <w:rtl/>
          <w:lang w:bidi="ar-AE"/>
        </w:rPr>
        <w:t>.</w:t>
      </w:r>
    </w:p>
    <w:p w:rsidR="00CA2CD4" w:rsidRPr="00DE2BED" w:rsidRDefault="00CA2CD4" w:rsidP="00CA2CD4">
      <w:pPr>
        <w:spacing w:line="240" w:lineRule="auto"/>
        <w:rPr>
          <w:rFonts w:asciiTheme="majorBidi" w:hAnsiTheme="majorBidi" w:cstheme="majorBidi"/>
          <w:b/>
          <w:bCs/>
          <w:sz w:val="36"/>
          <w:szCs w:val="36"/>
          <w:rtl/>
          <w:lang w:bidi="ar-AE"/>
        </w:rPr>
      </w:pPr>
      <w:r w:rsidRPr="00005B89">
        <w:rPr>
          <w:rFonts w:asciiTheme="majorBidi" w:hAnsiTheme="majorBidi" w:cstheme="majorBidi" w:hint="cs"/>
          <w:b/>
          <w:bCs/>
          <w:sz w:val="32"/>
          <w:szCs w:val="32"/>
          <w:lang w:bidi="ar-AE"/>
        </w:rPr>
        <w:sym w:font="AGA Arabesque Desktop" w:char="F077"/>
      </w:r>
      <w:r w:rsidRPr="00005B89">
        <w:rPr>
          <w:rFonts w:asciiTheme="majorBidi" w:hAnsiTheme="majorBidi" w:cstheme="majorBidi" w:hint="cs"/>
          <w:b/>
          <w:bCs/>
          <w:sz w:val="32"/>
          <w:szCs w:val="32"/>
          <w:rtl/>
          <w:lang w:bidi="ar-AE"/>
        </w:rPr>
        <w:t xml:space="preserve">  </w:t>
      </w:r>
      <w:r>
        <w:rPr>
          <w:rFonts w:asciiTheme="majorBidi" w:hAnsiTheme="majorBidi" w:cstheme="majorBidi" w:hint="cs"/>
          <w:b/>
          <w:bCs/>
          <w:sz w:val="32"/>
          <w:szCs w:val="32"/>
          <w:rtl/>
          <w:lang w:bidi="ar-AE"/>
        </w:rPr>
        <w:t>ما الرابط بين معاني الرزق في الآيتين؟</w:t>
      </w:r>
      <w:r w:rsidR="00DE2BED">
        <w:rPr>
          <w:rFonts w:asciiTheme="majorBidi" w:hAnsiTheme="majorBidi" w:cstheme="majorBidi" w:hint="cs"/>
          <w:b/>
          <w:bCs/>
          <w:sz w:val="32"/>
          <w:szCs w:val="32"/>
          <w:rtl/>
          <w:lang w:bidi="ar-AE"/>
        </w:rPr>
        <w:t xml:space="preserve">  </w:t>
      </w:r>
      <w:r w:rsidR="00DE2BED" w:rsidRPr="00DE2BED">
        <w:rPr>
          <w:rFonts w:asciiTheme="majorBidi" w:hAnsiTheme="majorBidi" w:cstheme="majorBidi" w:hint="cs"/>
          <w:b/>
          <w:bCs/>
          <w:sz w:val="36"/>
          <w:szCs w:val="36"/>
          <w:rtl/>
          <w:lang w:bidi="ar-AE"/>
        </w:rPr>
        <w:t>ص58</w:t>
      </w:r>
    </w:p>
    <w:p w:rsidR="00CA2CD4" w:rsidRDefault="00CA2CD4" w:rsidP="008F6B20">
      <w:pPr>
        <w:spacing w:line="240" w:lineRule="auto"/>
        <w:rPr>
          <w:rFonts w:asciiTheme="majorBidi" w:hAnsiTheme="majorBidi" w:cstheme="majorBidi"/>
          <w:sz w:val="24"/>
          <w:szCs w:val="24"/>
          <w:rtl/>
          <w:lang w:bidi="ar-AE"/>
        </w:rPr>
      </w:pPr>
      <w:r>
        <w:rPr>
          <w:rFonts w:asciiTheme="majorBidi" w:hAnsiTheme="majorBidi" w:cstheme="majorBidi" w:hint="cs"/>
          <w:b/>
          <w:bCs/>
          <w:sz w:val="32"/>
          <w:szCs w:val="32"/>
          <w:rtl/>
          <w:lang w:bidi="ar-AE"/>
        </w:rPr>
        <w:t xml:space="preserve">الجواب: </w:t>
      </w:r>
      <w:r w:rsidRPr="008F6B20">
        <w:rPr>
          <w:rFonts w:asciiTheme="majorBidi" w:hAnsiTheme="majorBidi" w:cstheme="majorBidi" w:hint="cs"/>
          <w:sz w:val="28"/>
          <w:szCs w:val="28"/>
          <w:rtl/>
          <w:lang w:bidi="ar-AE"/>
        </w:rPr>
        <w:t>لا يسوغ النظر والتطلع إلى ما عند الناس لأنه نوع من الاختبار يسوقه الله إليهم، ولأن النظر نوع من الطمع المحرم، وعلى الإنسان أن يتطلع ويرجو ربه الرازق المعطي المتفضل على الخلق جميعا</w:t>
      </w:r>
      <w:r>
        <w:rPr>
          <w:rFonts w:asciiTheme="majorBidi" w:hAnsiTheme="majorBidi" w:cstheme="majorBidi" w:hint="cs"/>
          <w:sz w:val="24"/>
          <w:szCs w:val="24"/>
          <w:rtl/>
          <w:lang w:bidi="ar-AE"/>
        </w:rPr>
        <w:t>.</w:t>
      </w:r>
      <w:r>
        <w:rPr>
          <w:rFonts w:asciiTheme="majorBidi" w:hAnsiTheme="majorBidi" w:cstheme="majorBidi" w:hint="cs"/>
          <w:sz w:val="24"/>
          <w:szCs w:val="24"/>
          <w:rtl/>
          <w:lang w:bidi="ar-AE"/>
        </w:rPr>
        <w:br/>
      </w:r>
      <w:r>
        <w:rPr>
          <w:rFonts w:asciiTheme="majorBidi" w:hAnsiTheme="majorBidi" w:cstheme="majorBidi" w:hint="cs"/>
          <w:sz w:val="24"/>
          <w:szCs w:val="24"/>
          <w:rtl/>
          <w:lang w:bidi="ar-AE"/>
        </w:rPr>
        <w:br/>
      </w:r>
    </w:p>
    <w:p w:rsidR="00915E38" w:rsidRPr="00915E38" w:rsidRDefault="0007414C" w:rsidP="00CA2CD4">
      <w:pPr>
        <w:jc w:val="both"/>
        <w:rPr>
          <w:rFonts w:asciiTheme="majorBidi" w:hAnsiTheme="majorBidi" w:cstheme="majorBidi"/>
          <w:b/>
          <w:bCs/>
          <w:sz w:val="36"/>
          <w:szCs w:val="36"/>
          <w:rtl/>
          <w:lang w:bidi="ar-AE"/>
        </w:rPr>
      </w:pPr>
      <w:r>
        <w:rPr>
          <w:rFonts w:asciiTheme="majorBidi" w:hAnsiTheme="majorBidi" w:cstheme="majorBidi" w:hint="cs"/>
          <w:b/>
          <w:bCs/>
          <w:sz w:val="36"/>
          <w:szCs w:val="36"/>
          <w:lang w:bidi="ar-AE"/>
        </w:rPr>
        <w:lastRenderedPageBreak/>
        <w:sym w:font="AGA Arabesque" w:char="F021"/>
      </w:r>
      <w:r>
        <w:rPr>
          <w:rFonts w:asciiTheme="majorBidi" w:hAnsiTheme="majorBidi" w:cstheme="majorBidi" w:hint="cs"/>
          <w:b/>
          <w:bCs/>
          <w:sz w:val="36"/>
          <w:szCs w:val="36"/>
          <w:rtl/>
          <w:lang w:bidi="ar-AE"/>
        </w:rPr>
        <w:t xml:space="preserve"> </w:t>
      </w:r>
      <w:r w:rsidR="00CA2CD4" w:rsidRPr="00CA2CD4">
        <w:rPr>
          <w:rFonts w:asciiTheme="majorBidi" w:hAnsiTheme="majorBidi" w:cstheme="majorBidi" w:hint="cs"/>
          <w:b/>
          <w:bCs/>
          <w:sz w:val="30"/>
          <w:szCs w:val="30"/>
          <w:u w:val="single"/>
          <w:rtl/>
          <w:lang w:bidi="ar-AE"/>
        </w:rPr>
        <w:t>راجع نموذج قارون في سورة القصص الآيات (76- 83) واكتب الآيات التي تدل على المعاني التالية</w:t>
      </w:r>
      <w:r w:rsidR="00915E38" w:rsidRPr="00CA2CD4">
        <w:rPr>
          <w:rFonts w:asciiTheme="majorBidi" w:hAnsiTheme="majorBidi" w:cstheme="majorBidi" w:hint="cs"/>
          <w:b/>
          <w:bCs/>
          <w:sz w:val="30"/>
          <w:szCs w:val="30"/>
          <w:rtl/>
          <w:lang w:bidi="ar-AE"/>
        </w:rPr>
        <w:t>:</w:t>
      </w:r>
      <w:r w:rsidR="00CA2CD4">
        <w:rPr>
          <w:rFonts w:asciiTheme="majorBidi" w:hAnsiTheme="majorBidi" w:cstheme="majorBidi" w:hint="cs"/>
          <w:b/>
          <w:bCs/>
          <w:sz w:val="30"/>
          <w:szCs w:val="30"/>
          <w:rtl/>
          <w:lang w:bidi="ar-AE"/>
        </w:rPr>
        <w:t>ص59</w:t>
      </w:r>
      <w:r w:rsidR="00915E38" w:rsidRPr="00CA2CD4">
        <w:rPr>
          <w:rFonts w:asciiTheme="majorBidi" w:hAnsiTheme="majorBidi" w:cstheme="majorBidi" w:hint="cs"/>
          <w:b/>
          <w:bCs/>
          <w:sz w:val="32"/>
          <w:szCs w:val="32"/>
          <w:rtl/>
          <w:lang w:bidi="ar-AE"/>
        </w:rPr>
        <w:t xml:space="preserve">  </w:t>
      </w:r>
    </w:p>
    <w:p w:rsidR="0007414C" w:rsidRPr="001459E9" w:rsidRDefault="00DB4199" w:rsidP="0071049D">
      <w:pPr>
        <w:spacing w:line="192" w:lineRule="auto"/>
        <w:jc w:val="both"/>
        <w:rPr>
          <w:rFonts w:asciiTheme="majorBidi" w:hAnsiTheme="majorBidi" w:cstheme="majorBidi"/>
          <w:sz w:val="28"/>
          <w:szCs w:val="28"/>
          <w:rtl/>
          <w:lang w:bidi="ar-AE"/>
        </w:rPr>
      </w:pPr>
      <w:r w:rsidRPr="00DB4199">
        <w:rPr>
          <w:rFonts w:asciiTheme="majorBidi" w:hAnsiTheme="majorBidi" w:cstheme="majorBidi"/>
          <w:b/>
          <w:bCs/>
          <w:noProof/>
          <w:sz w:val="40"/>
          <w:szCs w:val="40"/>
          <w:rtl/>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46" type="#_x0000_t66" style="position:absolute;left:0;text-align:left;margin-left:293.25pt;margin-top:25.3pt;width:33pt;height:17.65pt;z-index:251671552">
            <w10:wrap anchorx="page"/>
          </v:shape>
        </w:pict>
      </w:r>
      <w:r w:rsidRPr="00DB4199">
        <w:rPr>
          <w:rFonts w:asciiTheme="majorBidi" w:hAnsiTheme="majorBidi" w:cstheme="majorBidi"/>
          <w:b/>
          <w:bCs/>
          <w:noProof/>
          <w:sz w:val="40"/>
          <w:szCs w:val="40"/>
          <w:rtl/>
        </w:rPr>
        <w:pict>
          <v:shape id="_x0000_s1044" type="#_x0000_t66" style="position:absolute;left:0;text-align:left;margin-left:358.5pt;margin-top:2.75pt;width:33pt;height:17.65pt;z-index:251669504">
            <w10:wrap anchorx="page"/>
          </v:shape>
        </w:pict>
      </w:r>
      <w:r w:rsidR="00915E38" w:rsidRPr="00695649">
        <w:rPr>
          <w:rFonts w:asciiTheme="majorBidi" w:hAnsiTheme="majorBidi" w:cstheme="majorBidi" w:hint="cs"/>
          <w:b/>
          <w:bCs/>
          <w:sz w:val="36"/>
          <w:szCs w:val="36"/>
          <w:rtl/>
          <w:lang w:bidi="ar-AE"/>
        </w:rPr>
        <w:t>الجواب</w:t>
      </w:r>
      <w:r w:rsidR="00915E38" w:rsidRPr="001459E9">
        <w:rPr>
          <w:rFonts w:asciiTheme="majorBidi" w:hAnsiTheme="majorBidi" w:cstheme="majorBidi" w:hint="cs"/>
          <w:b/>
          <w:bCs/>
          <w:sz w:val="28"/>
          <w:szCs w:val="28"/>
          <w:rtl/>
          <w:lang w:bidi="ar-AE"/>
        </w:rPr>
        <w:t xml:space="preserve">: </w:t>
      </w:r>
      <w:r w:rsidR="0007414C" w:rsidRPr="001459E9">
        <w:rPr>
          <w:rFonts w:asciiTheme="majorBidi" w:hAnsiTheme="majorBidi" w:cstheme="majorBidi" w:hint="cs"/>
          <w:b/>
          <w:bCs/>
          <w:sz w:val="28"/>
          <w:szCs w:val="28"/>
          <w:rtl/>
          <w:lang w:bidi="ar-AE"/>
        </w:rPr>
        <w:t xml:space="preserve"> </w:t>
      </w:r>
      <w:r w:rsidR="00915E38" w:rsidRPr="001459E9">
        <w:rPr>
          <w:rFonts w:asciiTheme="majorBidi" w:hAnsiTheme="majorBidi" w:cstheme="majorBidi" w:hint="cs"/>
          <w:b/>
          <w:bCs/>
          <w:sz w:val="28"/>
          <w:szCs w:val="28"/>
          <w:rtl/>
          <w:lang w:bidi="ar-AE"/>
        </w:rPr>
        <w:t xml:space="preserve">  </w:t>
      </w:r>
      <w:r w:rsidR="00DE2BED" w:rsidRPr="001459E9">
        <w:rPr>
          <w:rFonts w:asciiTheme="majorBidi" w:hAnsiTheme="majorBidi" w:cstheme="majorBidi" w:hint="cs"/>
          <w:b/>
          <w:bCs/>
          <w:sz w:val="28"/>
          <w:szCs w:val="28"/>
          <w:rtl/>
          <w:lang w:bidi="ar-AE"/>
        </w:rPr>
        <w:t xml:space="preserve">ـ المال مال الله  </w:t>
      </w:r>
      <w:r w:rsidR="00DE2BED">
        <w:rPr>
          <w:rFonts w:asciiTheme="majorBidi" w:hAnsiTheme="majorBidi" w:cstheme="majorBidi" w:hint="cs"/>
          <w:b/>
          <w:bCs/>
          <w:sz w:val="28"/>
          <w:szCs w:val="28"/>
          <w:rtl/>
          <w:lang w:bidi="ar-AE"/>
        </w:rPr>
        <w:t xml:space="preserve">              </w:t>
      </w:r>
      <w:r w:rsidR="009B4881">
        <w:rPr>
          <w:rFonts w:asciiTheme="majorBidi" w:hAnsiTheme="majorBidi" w:cstheme="majorBidi" w:hint="cs"/>
          <w:b/>
          <w:bCs/>
          <w:sz w:val="28"/>
          <w:szCs w:val="28"/>
          <w:rtl/>
          <w:lang w:bidi="ar-AE"/>
        </w:rPr>
        <w:t xml:space="preserve">( </w:t>
      </w:r>
      <w:r w:rsidR="00DE2BED" w:rsidRPr="001459E9">
        <w:rPr>
          <w:rFonts w:asciiTheme="majorBidi" w:hAnsiTheme="majorBidi" w:cstheme="majorBidi" w:hint="cs"/>
          <w:sz w:val="28"/>
          <w:szCs w:val="28"/>
          <w:rtl/>
          <w:lang w:bidi="ar-AE"/>
        </w:rPr>
        <w:t>ويكأن الله يبسط الرزق لمن يشاء من عباده ويقدر</w:t>
      </w:r>
      <w:r w:rsidR="009B4881">
        <w:rPr>
          <w:rFonts w:asciiTheme="majorBidi" w:hAnsiTheme="majorBidi" w:cstheme="majorBidi" w:hint="cs"/>
          <w:sz w:val="28"/>
          <w:szCs w:val="28"/>
          <w:rtl/>
          <w:lang w:bidi="ar-AE"/>
        </w:rPr>
        <w:t>)</w:t>
      </w:r>
    </w:p>
    <w:p w:rsidR="00DE2BED" w:rsidRDefault="00DE2BED" w:rsidP="0071049D">
      <w:pPr>
        <w:spacing w:line="192" w:lineRule="auto"/>
        <w:jc w:val="both"/>
        <w:rPr>
          <w:rFonts w:asciiTheme="majorBidi" w:hAnsiTheme="majorBidi" w:cstheme="majorBidi"/>
          <w:b/>
          <w:bCs/>
          <w:sz w:val="28"/>
          <w:szCs w:val="28"/>
          <w:rtl/>
          <w:lang w:bidi="ar-AE"/>
        </w:rPr>
      </w:pPr>
      <w:r>
        <w:rPr>
          <w:rFonts w:asciiTheme="majorBidi" w:hAnsiTheme="majorBidi" w:cstheme="majorBidi" w:hint="cs"/>
          <w:b/>
          <w:bCs/>
          <w:sz w:val="28"/>
          <w:szCs w:val="28"/>
          <w:rtl/>
          <w:lang w:bidi="ar-AE"/>
        </w:rPr>
        <w:tab/>
        <w:t>ــ أداء حق المال مؤشر لبقاء المال</w:t>
      </w:r>
      <w:r>
        <w:rPr>
          <w:rFonts w:asciiTheme="majorBidi" w:hAnsiTheme="majorBidi" w:cstheme="majorBidi" w:hint="cs"/>
          <w:b/>
          <w:bCs/>
          <w:sz w:val="28"/>
          <w:szCs w:val="28"/>
          <w:rtl/>
          <w:lang w:bidi="ar-AE"/>
        </w:rPr>
        <w:tab/>
      </w:r>
      <w:r w:rsidR="009B4881">
        <w:rPr>
          <w:rFonts w:asciiTheme="majorBidi" w:hAnsiTheme="majorBidi" w:cstheme="majorBidi" w:hint="cs"/>
          <w:b/>
          <w:bCs/>
          <w:sz w:val="28"/>
          <w:szCs w:val="28"/>
          <w:rtl/>
          <w:lang w:bidi="ar-AE"/>
        </w:rPr>
        <w:t xml:space="preserve">       </w:t>
      </w:r>
      <w:r w:rsidR="009B4881">
        <w:rPr>
          <w:rFonts w:asciiTheme="majorBidi" w:hAnsiTheme="majorBidi" w:cstheme="majorBidi" w:hint="cs"/>
          <w:sz w:val="28"/>
          <w:szCs w:val="28"/>
          <w:rtl/>
          <w:lang w:bidi="ar-AE"/>
        </w:rPr>
        <w:t>(</w:t>
      </w:r>
      <w:r w:rsidR="001459E9" w:rsidRPr="001459E9">
        <w:rPr>
          <w:rFonts w:asciiTheme="majorBidi" w:hAnsiTheme="majorBidi" w:cstheme="majorBidi" w:hint="cs"/>
          <w:sz w:val="28"/>
          <w:szCs w:val="28"/>
          <w:rtl/>
          <w:lang w:bidi="ar-AE"/>
        </w:rPr>
        <w:t>ثواب الله خير لمن آمن وعمل صالحا ولا يلقاها إلا الصابرون</w:t>
      </w:r>
      <w:r w:rsidR="009B4881">
        <w:rPr>
          <w:rFonts w:asciiTheme="majorBidi" w:hAnsiTheme="majorBidi" w:cstheme="majorBidi" w:hint="cs"/>
          <w:b/>
          <w:bCs/>
          <w:sz w:val="28"/>
          <w:szCs w:val="28"/>
          <w:rtl/>
          <w:lang w:bidi="ar-AE"/>
        </w:rPr>
        <w:t>)</w:t>
      </w:r>
    </w:p>
    <w:p w:rsidR="001459E9" w:rsidRDefault="00DB4199" w:rsidP="0071049D">
      <w:pPr>
        <w:spacing w:line="192" w:lineRule="auto"/>
        <w:jc w:val="both"/>
        <w:rPr>
          <w:rFonts w:asciiTheme="majorBidi" w:hAnsiTheme="majorBidi" w:cstheme="majorBidi"/>
          <w:b/>
          <w:bCs/>
          <w:sz w:val="28"/>
          <w:szCs w:val="28"/>
          <w:rtl/>
          <w:lang w:bidi="ar-AE"/>
        </w:rPr>
      </w:pPr>
      <w:r w:rsidRPr="00DB4199">
        <w:rPr>
          <w:rFonts w:asciiTheme="majorBidi" w:hAnsiTheme="majorBidi" w:cstheme="majorBidi"/>
          <w:b/>
          <w:bCs/>
          <w:noProof/>
          <w:sz w:val="40"/>
          <w:szCs w:val="40"/>
          <w:rtl/>
        </w:rPr>
        <w:pict>
          <v:shape id="_x0000_s1045" type="#_x0000_t66" style="position:absolute;left:0;text-align:left;margin-left:196.5pt;margin-top:-.25pt;width:33pt;height:17.65pt;z-index:251670528">
            <w10:wrap anchorx="page"/>
          </v:shape>
        </w:pict>
      </w:r>
      <w:r w:rsidR="001459E9">
        <w:rPr>
          <w:rFonts w:asciiTheme="majorBidi" w:hAnsiTheme="majorBidi" w:cstheme="majorBidi" w:hint="cs"/>
          <w:b/>
          <w:bCs/>
          <w:sz w:val="28"/>
          <w:szCs w:val="28"/>
          <w:rtl/>
          <w:lang w:bidi="ar-AE"/>
        </w:rPr>
        <w:tab/>
        <w:t xml:space="preserve">ــ اتخاذ المال وسيلة للافساد في الأرض مبرر للعذاب: </w:t>
      </w:r>
      <w:r w:rsidR="001459E9">
        <w:rPr>
          <w:rFonts w:asciiTheme="majorBidi" w:hAnsiTheme="majorBidi" w:cstheme="majorBidi" w:hint="cs"/>
          <w:b/>
          <w:bCs/>
          <w:sz w:val="28"/>
          <w:szCs w:val="28"/>
          <w:rtl/>
          <w:lang w:bidi="ar-AE"/>
        </w:rPr>
        <w:tab/>
      </w:r>
      <w:r w:rsidR="001459E9">
        <w:rPr>
          <w:rFonts w:asciiTheme="majorBidi" w:hAnsiTheme="majorBidi" w:cstheme="majorBidi" w:hint="cs"/>
          <w:b/>
          <w:bCs/>
          <w:sz w:val="28"/>
          <w:szCs w:val="28"/>
          <w:rtl/>
          <w:lang w:bidi="ar-AE"/>
        </w:rPr>
        <w:tab/>
      </w:r>
      <w:r w:rsidR="001459E9">
        <w:rPr>
          <w:rFonts w:asciiTheme="majorBidi" w:hAnsiTheme="majorBidi" w:cstheme="majorBidi" w:hint="cs"/>
          <w:b/>
          <w:bCs/>
          <w:sz w:val="28"/>
          <w:szCs w:val="28"/>
          <w:rtl/>
          <w:lang w:bidi="ar-AE"/>
        </w:rPr>
        <w:tab/>
      </w:r>
      <w:r w:rsidR="009B4881">
        <w:rPr>
          <w:rFonts w:asciiTheme="majorBidi" w:hAnsiTheme="majorBidi" w:cstheme="majorBidi" w:hint="cs"/>
          <w:sz w:val="28"/>
          <w:szCs w:val="28"/>
          <w:rtl/>
          <w:lang w:bidi="ar-AE"/>
        </w:rPr>
        <w:t>(</w:t>
      </w:r>
      <w:r w:rsidR="001459E9" w:rsidRPr="001459E9">
        <w:rPr>
          <w:rFonts w:asciiTheme="majorBidi" w:hAnsiTheme="majorBidi" w:cstheme="majorBidi" w:hint="cs"/>
          <w:sz w:val="28"/>
          <w:szCs w:val="28"/>
          <w:rtl/>
          <w:lang w:bidi="ar-AE"/>
        </w:rPr>
        <w:t>لولا أن منّ الله علينا لخسف بنا</w:t>
      </w:r>
      <w:r w:rsidR="009B4881">
        <w:rPr>
          <w:rFonts w:asciiTheme="majorBidi" w:hAnsiTheme="majorBidi" w:cstheme="majorBidi" w:hint="cs"/>
          <w:b/>
          <w:bCs/>
          <w:sz w:val="28"/>
          <w:szCs w:val="28"/>
          <w:rtl/>
          <w:lang w:bidi="ar-AE"/>
        </w:rPr>
        <w:t>)</w:t>
      </w:r>
    </w:p>
    <w:p w:rsidR="006750BC" w:rsidRPr="009B4881" w:rsidRDefault="00DB4199" w:rsidP="007E6D28">
      <w:pPr>
        <w:spacing w:line="240" w:lineRule="auto"/>
        <w:jc w:val="center"/>
        <w:rPr>
          <w:rFonts w:asciiTheme="majorBidi" w:hAnsiTheme="majorBidi" w:cstheme="majorBidi"/>
          <w:sz w:val="36"/>
          <w:szCs w:val="36"/>
          <w:rtl/>
          <w:lang w:bidi="ar-AE"/>
        </w:rPr>
      </w:pPr>
      <w:r w:rsidRPr="00DB4199">
        <w:rPr>
          <w:rFonts w:asciiTheme="majorBidi" w:hAnsiTheme="majorBidi" w:cstheme="majorBidi"/>
          <w:b/>
          <w:bCs/>
          <w:noProof/>
          <w:sz w:val="36"/>
          <w:szCs w:val="36"/>
          <w:rtl/>
        </w:rPr>
        <w:pict>
          <v:rect id="_x0000_s1037" style="position:absolute;left:0;text-align:left;margin-left:-10.5pt;margin-top:99.45pt;width:541.5pt;height:93.75pt;z-index:-251651072" fillcolor="#f2f2f2 [3052]">
            <w10:wrap anchorx="page"/>
          </v:rect>
        </w:pict>
      </w:r>
      <w:r w:rsidRPr="00DB4199">
        <w:rPr>
          <w:rFonts w:asciiTheme="majorBidi" w:hAnsiTheme="majorBidi" w:cstheme="majorBidi"/>
          <w:b/>
          <w:bCs/>
          <w:noProof/>
          <w:sz w:val="36"/>
          <w:szCs w:val="36"/>
          <w:rtl/>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32" type="#_x0000_t15" style="position:absolute;left:0;text-align:left;margin-left:17.25pt;margin-top:6.35pt;width:475.5pt;height:78pt;z-index:-251654144" adj="21600" fillcolor="#f2f2f2 [3052]">
            <v:shadow on="t" opacity=".5" offset="-6pt,-6pt"/>
            <w10:wrap anchorx="page"/>
          </v:shape>
        </w:pict>
      </w:r>
      <w:r w:rsidR="00005B89" w:rsidRPr="00005B89">
        <w:rPr>
          <w:rFonts w:asciiTheme="majorBidi" w:hAnsiTheme="majorBidi" w:cs="DecoType Thuluth" w:hint="cs"/>
          <w:b/>
          <w:bCs/>
          <w:color w:val="000000" w:themeColor="text1"/>
          <w:sz w:val="96"/>
          <w:szCs w:val="96"/>
          <w:rtl/>
          <w:lang w:bidi="ar-AE"/>
        </w:rPr>
        <w:t>أنشطة الطالب</w:t>
      </w:r>
      <w:r w:rsidR="00005B89">
        <w:rPr>
          <w:rFonts w:asciiTheme="majorBidi" w:hAnsiTheme="majorBidi" w:cs="DecoType Thuluth" w:hint="cs"/>
          <w:b/>
          <w:bCs/>
          <w:color w:val="000000" w:themeColor="text1"/>
          <w:sz w:val="40"/>
          <w:szCs w:val="40"/>
          <w:rtl/>
          <w:lang w:bidi="ar-AE"/>
        </w:rPr>
        <w:t xml:space="preserve">    </w:t>
      </w:r>
      <w:r w:rsidR="00005B89" w:rsidRPr="00940EF7">
        <w:rPr>
          <w:rFonts w:asciiTheme="majorBidi" w:hAnsiTheme="majorBidi" w:cs="DecoType Thuluth" w:hint="cs"/>
          <w:b/>
          <w:bCs/>
          <w:color w:val="000000" w:themeColor="text1"/>
          <w:sz w:val="96"/>
          <w:szCs w:val="96"/>
          <w:rtl/>
          <w:lang w:bidi="ar-AE"/>
        </w:rPr>
        <w:t>ص</w:t>
      </w:r>
      <w:r w:rsidR="00A81369">
        <w:rPr>
          <w:rFonts w:asciiTheme="majorBidi" w:hAnsiTheme="majorBidi" w:cs="DecoType Thuluth" w:hint="cs"/>
          <w:b/>
          <w:bCs/>
          <w:color w:val="000000" w:themeColor="text1"/>
          <w:sz w:val="96"/>
          <w:szCs w:val="96"/>
          <w:rtl/>
          <w:lang w:bidi="ar-AE"/>
        </w:rPr>
        <w:t>61</w:t>
      </w:r>
    </w:p>
    <w:p w:rsidR="00005B89" w:rsidRPr="00C01B4F" w:rsidRDefault="00005B89" w:rsidP="007E6D28">
      <w:pPr>
        <w:spacing w:after="0"/>
        <w:rPr>
          <w:rFonts w:asciiTheme="majorBidi" w:hAnsiTheme="majorBidi" w:cs="DecoType Thuluth"/>
          <w:b/>
          <w:bCs/>
          <w:color w:val="000000" w:themeColor="text1"/>
          <w:sz w:val="36"/>
          <w:szCs w:val="36"/>
          <w:u w:val="single"/>
          <w:rtl/>
          <w:lang w:bidi="ar-AE"/>
        </w:rPr>
      </w:pPr>
      <w:r w:rsidRPr="00C01B4F">
        <w:rPr>
          <w:rFonts w:ascii="Tahoma" w:hAnsi="Tahoma" w:cs="Tahoma"/>
          <w:b/>
          <w:bCs/>
          <w:color w:val="000000" w:themeColor="text1"/>
          <w:sz w:val="36"/>
          <w:szCs w:val="36"/>
          <w:u w:val="single"/>
          <w:rtl/>
          <w:lang w:bidi="ar-AE"/>
        </w:rPr>
        <w:t>السؤال الأول</w:t>
      </w:r>
      <w:r w:rsidRPr="00C01B4F">
        <w:rPr>
          <w:rFonts w:ascii="Tahoma" w:hAnsi="Tahoma" w:cs="Tahoma" w:hint="cs"/>
          <w:b/>
          <w:bCs/>
          <w:color w:val="000000" w:themeColor="text1"/>
          <w:sz w:val="36"/>
          <w:szCs w:val="36"/>
          <w:u w:val="single"/>
          <w:rtl/>
          <w:lang w:bidi="ar-AE"/>
        </w:rPr>
        <w:t xml:space="preserve"> :</w:t>
      </w:r>
      <w:r w:rsidRPr="00C01B4F">
        <w:rPr>
          <w:rFonts w:asciiTheme="majorBidi" w:hAnsiTheme="majorBidi" w:cs="DecoType Thuluth" w:hint="cs"/>
          <w:b/>
          <w:bCs/>
          <w:color w:val="000000" w:themeColor="text1"/>
          <w:sz w:val="36"/>
          <w:szCs w:val="36"/>
          <w:u w:val="single"/>
          <w:rtl/>
          <w:lang w:bidi="ar-AE"/>
        </w:rPr>
        <w:t xml:space="preserve">    </w:t>
      </w:r>
      <w:r w:rsidRPr="00C01B4F">
        <w:rPr>
          <w:rFonts w:ascii="Tahoma" w:hAnsi="Tahoma" w:cs="Tahoma" w:hint="cs"/>
          <w:b/>
          <w:bCs/>
          <w:color w:val="000000" w:themeColor="text1"/>
          <w:sz w:val="40"/>
          <w:szCs w:val="40"/>
          <w:u w:val="single"/>
          <w:rtl/>
          <w:lang w:bidi="ar-AE"/>
        </w:rPr>
        <w:t xml:space="preserve"> </w:t>
      </w:r>
      <w:r w:rsidR="0056651B">
        <w:rPr>
          <w:rFonts w:ascii="Tahoma" w:hAnsi="Tahoma" w:cs="Tahoma" w:hint="cs"/>
          <w:b/>
          <w:bCs/>
          <w:color w:val="000000" w:themeColor="text1"/>
          <w:sz w:val="40"/>
          <w:szCs w:val="40"/>
          <w:u w:val="single"/>
          <w:rtl/>
          <w:lang w:bidi="ar-AE"/>
        </w:rPr>
        <w:t>61</w:t>
      </w:r>
      <w:r w:rsidR="00D3499C">
        <w:rPr>
          <w:rFonts w:asciiTheme="majorBidi" w:hAnsiTheme="majorBidi" w:cs="DecoType Thuluth" w:hint="cs"/>
          <w:b/>
          <w:bCs/>
          <w:color w:val="000000" w:themeColor="text1"/>
          <w:sz w:val="36"/>
          <w:szCs w:val="36"/>
          <w:u w:val="single"/>
          <w:rtl/>
          <w:lang w:bidi="ar-AE"/>
        </w:rPr>
        <w:t xml:space="preserve"> </w:t>
      </w:r>
      <w:r w:rsidR="007E6D28">
        <w:rPr>
          <w:rFonts w:ascii="Arial Unicode MS" w:eastAsia="Arial Unicode MS" w:hAnsi="Arial Unicode MS" w:cs="Arial Unicode MS" w:hint="cs"/>
          <w:b/>
          <w:bCs/>
          <w:color w:val="000000" w:themeColor="text1"/>
          <w:sz w:val="32"/>
          <w:szCs w:val="32"/>
          <w:rtl/>
          <w:lang w:bidi="ar-AE"/>
        </w:rPr>
        <w:t xml:space="preserve">  </w:t>
      </w:r>
      <w:r w:rsidR="00D3499C" w:rsidRPr="007E6D28">
        <w:rPr>
          <w:rFonts w:ascii="Arial Unicode MS" w:eastAsia="Arial Unicode MS" w:hAnsi="Arial Unicode MS" w:cs="Arial Unicode MS" w:hint="cs"/>
          <w:b/>
          <w:bCs/>
          <w:color w:val="000000" w:themeColor="text1"/>
          <w:sz w:val="32"/>
          <w:szCs w:val="32"/>
          <w:rtl/>
          <w:lang w:bidi="ar-AE"/>
        </w:rPr>
        <w:t>وضح العلاقة بين القناعة والاستسلام؟</w:t>
      </w:r>
    </w:p>
    <w:p w:rsidR="00C01B4F" w:rsidRPr="00671BC5" w:rsidRDefault="00C01B4F" w:rsidP="0056651B">
      <w:pPr>
        <w:pStyle w:val="ListParagraph"/>
        <w:ind w:left="450"/>
        <w:jc w:val="both"/>
        <w:rPr>
          <w:rFonts w:ascii="Arabic Typesetting" w:eastAsia="Arial Unicode MS" w:hAnsi="Arabic Typesetting" w:cs="Arabic Typesetting"/>
          <w:color w:val="000000" w:themeColor="text1"/>
          <w:sz w:val="36"/>
          <w:szCs w:val="36"/>
          <w:rtl/>
          <w:lang w:bidi="ar-AE"/>
        </w:rPr>
      </w:pPr>
      <w:r>
        <w:rPr>
          <w:rFonts w:ascii="Arial Unicode MS" w:eastAsia="Arial Unicode MS" w:hAnsi="Arial Unicode MS" w:cs="Arial Unicode MS" w:hint="cs"/>
          <w:b/>
          <w:bCs/>
          <w:color w:val="000000" w:themeColor="text1"/>
          <w:sz w:val="32"/>
          <w:szCs w:val="32"/>
          <w:rtl/>
          <w:lang w:bidi="ar-AE"/>
        </w:rPr>
        <w:t xml:space="preserve">الجواب: </w:t>
      </w:r>
      <w:r w:rsidR="0056651B">
        <w:rPr>
          <w:rFonts w:ascii="Arabic Typesetting" w:eastAsia="Arial Unicode MS" w:hAnsi="Arabic Typesetting" w:cs="Arabic Typesetting" w:hint="cs"/>
          <w:color w:val="000000" w:themeColor="text1"/>
          <w:sz w:val="36"/>
          <w:szCs w:val="36"/>
          <w:rtl/>
          <w:lang w:bidi="ar-AE"/>
        </w:rPr>
        <w:t xml:space="preserve">لا علاقة بين القناعة والاستسلام، فالمؤمن مأمور بالسعي نحو الأفضل في كل شيء، والمؤمن القوي ( في ماله ، وصحته، وعلمه) أحب إلى الله من المؤمن الضعيف. ولكنه بعد السعي يرضى بما قسم له من غير حسد للآخرين. </w:t>
      </w:r>
    </w:p>
    <w:p w:rsidR="00C01B4F" w:rsidRPr="00C01B4F" w:rsidRDefault="00C01B4F" w:rsidP="00D3499C">
      <w:pPr>
        <w:jc w:val="both"/>
        <w:rPr>
          <w:rFonts w:ascii="Tahoma" w:hAnsi="Tahoma" w:cs="Tahoma"/>
          <w:b/>
          <w:bCs/>
          <w:color w:val="000000" w:themeColor="text1"/>
          <w:sz w:val="36"/>
          <w:szCs w:val="36"/>
          <w:u w:val="single"/>
          <w:rtl/>
          <w:lang w:bidi="ar-AE"/>
        </w:rPr>
      </w:pPr>
      <w:r w:rsidRPr="00C01B4F">
        <w:rPr>
          <w:rFonts w:ascii="Tahoma" w:hAnsi="Tahoma" w:cs="Tahoma" w:hint="cs"/>
          <w:b/>
          <w:bCs/>
          <w:color w:val="000000" w:themeColor="text1"/>
          <w:sz w:val="36"/>
          <w:szCs w:val="36"/>
          <w:u w:val="single"/>
          <w:rtl/>
          <w:lang w:bidi="ar-AE"/>
        </w:rPr>
        <w:t xml:space="preserve">السؤال الثاني:  </w:t>
      </w:r>
      <w:r w:rsidRPr="00C01B4F">
        <w:rPr>
          <w:rFonts w:ascii="Tahoma" w:hAnsi="Tahoma" w:cs="Tahoma" w:hint="cs"/>
          <w:b/>
          <w:bCs/>
          <w:color w:val="000000" w:themeColor="text1"/>
          <w:sz w:val="40"/>
          <w:szCs w:val="40"/>
          <w:u w:val="single"/>
          <w:rtl/>
          <w:lang w:bidi="ar-AE"/>
        </w:rPr>
        <w:t>ص</w:t>
      </w:r>
      <w:r w:rsidR="00D3499C">
        <w:rPr>
          <w:rFonts w:ascii="Tahoma" w:hAnsi="Tahoma" w:cs="Tahoma" w:hint="cs"/>
          <w:b/>
          <w:bCs/>
          <w:color w:val="000000" w:themeColor="text1"/>
          <w:sz w:val="40"/>
          <w:szCs w:val="40"/>
          <w:u w:val="single"/>
          <w:rtl/>
          <w:lang w:bidi="ar-AE"/>
        </w:rPr>
        <w:t>6</w:t>
      </w:r>
      <w:r w:rsidR="00671BC5">
        <w:rPr>
          <w:rFonts w:ascii="Tahoma" w:hAnsi="Tahoma" w:cs="Tahoma" w:hint="cs"/>
          <w:b/>
          <w:bCs/>
          <w:color w:val="000000" w:themeColor="text1"/>
          <w:sz w:val="40"/>
          <w:szCs w:val="40"/>
          <w:u w:val="single"/>
          <w:rtl/>
          <w:lang w:bidi="ar-AE"/>
        </w:rPr>
        <w:t>1</w:t>
      </w:r>
    </w:p>
    <w:p w:rsidR="00671BC5" w:rsidRDefault="00C01B4F" w:rsidP="007B2FAE">
      <w:pPr>
        <w:spacing w:line="240" w:lineRule="auto"/>
        <w:rPr>
          <w:rFonts w:ascii="Arial Unicode MS" w:eastAsia="Arial Unicode MS" w:hAnsi="Arial Unicode MS" w:cs="Arial Unicode MS"/>
          <w:b/>
          <w:bCs/>
          <w:color w:val="000000" w:themeColor="text1"/>
          <w:sz w:val="32"/>
          <w:szCs w:val="32"/>
          <w:rtl/>
          <w:lang w:bidi="ar-AE"/>
        </w:rPr>
      </w:pPr>
      <w:r w:rsidRPr="00C01B4F">
        <w:rPr>
          <w:rFonts w:ascii="Arial Unicode MS" w:eastAsia="Arial Unicode MS" w:hAnsi="Arial Unicode MS" w:cs="Arial Unicode MS" w:hint="cs"/>
          <w:b/>
          <w:bCs/>
          <w:color w:val="000000" w:themeColor="text1"/>
          <w:sz w:val="32"/>
          <w:szCs w:val="32"/>
          <w:lang w:bidi="ar-AE"/>
        </w:rPr>
        <w:sym w:font="AGA Arabesque Desktop" w:char="F042"/>
      </w:r>
      <w:r w:rsidRPr="00C01B4F">
        <w:rPr>
          <w:rFonts w:ascii="Arial Unicode MS" w:eastAsia="Arial Unicode MS" w:hAnsi="Arial Unicode MS" w:cs="Arial Unicode MS" w:hint="cs"/>
          <w:b/>
          <w:bCs/>
          <w:color w:val="000000" w:themeColor="text1"/>
          <w:sz w:val="32"/>
          <w:szCs w:val="32"/>
          <w:rtl/>
          <w:lang w:bidi="ar-AE"/>
        </w:rPr>
        <w:t xml:space="preserve"> </w:t>
      </w:r>
      <w:r w:rsidR="0056651B">
        <w:rPr>
          <w:rFonts w:ascii="Arial Unicode MS" w:eastAsia="Arial Unicode MS" w:hAnsi="Arial Unicode MS" w:cs="Arial Unicode MS" w:hint="cs"/>
          <w:b/>
          <w:bCs/>
          <w:color w:val="000000" w:themeColor="text1"/>
          <w:sz w:val="32"/>
          <w:szCs w:val="32"/>
          <w:rtl/>
          <w:lang w:bidi="ar-AE"/>
        </w:rPr>
        <w:t>وضح بعض مظاهر الشعور بعدم القناعة في الاعلانات التجارية</w:t>
      </w:r>
      <w:r w:rsidR="00671BC5">
        <w:rPr>
          <w:rFonts w:ascii="Arial Unicode MS" w:eastAsia="Arial Unicode MS" w:hAnsi="Arial Unicode MS" w:cs="Arial Unicode MS" w:hint="cs"/>
          <w:b/>
          <w:bCs/>
          <w:color w:val="000000" w:themeColor="text1"/>
          <w:sz w:val="32"/>
          <w:szCs w:val="32"/>
          <w:rtl/>
          <w:lang w:bidi="ar-AE"/>
        </w:rPr>
        <w:t>؟</w:t>
      </w:r>
    </w:p>
    <w:p w:rsidR="00671BC5" w:rsidRDefault="00DB4199" w:rsidP="00D3499C">
      <w:pPr>
        <w:spacing w:line="192" w:lineRule="auto"/>
        <w:jc w:val="both"/>
        <w:rPr>
          <w:rFonts w:ascii="Tahoma" w:hAnsi="Tahoma" w:cs="Tahoma"/>
          <w:b/>
          <w:bCs/>
          <w:color w:val="000000" w:themeColor="text1"/>
          <w:sz w:val="36"/>
          <w:szCs w:val="36"/>
          <w:u w:val="single"/>
          <w:rtl/>
          <w:lang w:bidi="ar-AE"/>
        </w:rPr>
      </w:pPr>
      <w:r w:rsidRPr="00DB4199">
        <w:rPr>
          <w:rFonts w:ascii="Arial Unicode MS" w:eastAsia="Arial Unicode MS" w:hAnsi="Arial Unicode MS" w:cs="Arial Unicode MS"/>
          <w:b/>
          <w:bCs/>
          <w:noProof/>
          <w:color w:val="000000" w:themeColor="text1"/>
          <w:sz w:val="32"/>
          <w:szCs w:val="32"/>
          <w:rtl/>
        </w:rPr>
        <w:pict>
          <v:roundrect id="_x0000_s1038" style="position:absolute;left:0;text-align:left;margin-left:-4.5pt;margin-top:60.5pt;width:535.5pt;height:122.15pt;z-index:-251650048" arcsize="5285f" fillcolor="#f2f2f2 [3052]" strokecolor="black [3213]">
            <v:shadow on="t" opacity=".5" offset="-7pt,-6pt" offset2="-2pt"/>
            <w10:wrap anchorx="page"/>
          </v:roundrect>
        </w:pict>
      </w:r>
      <w:r w:rsidR="00671BC5" w:rsidRPr="00C01B4F">
        <w:rPr>
          <w:rFonts w:ascii="Arial Unicode MS" w:eastAsia="Arial Unicode MS" w:hAnsi="Arial Unicode MS" w:cs="Arial Unicode MS" w:hint="cs"/>
          <w:b/>
          <w:bCs/>
          <w:color w:val="000000" w:themeColor="text1"/>
          <w:sz w:val="32"/>
          <w:szCs w:val="32"/>
          <w:rtl/>
          <w:lang w:bidi="ar-AE"/>
        </w:rPr>
        <w:t>الجواب</w:t>
      </w:r>
      <w:r w:rsidR="007B2FAE">
        <w:rPr>
          <w:rFonts w:ascii="Arial Unicode MS" w:eastAsia="Arial Unicode MS" w:hAnsi="Arial Unicode MS" w:cs="Arial Unicode MS" w:hint="cs"/>
          <w:b/>
          <w:bCs/>
          <w:color w:val="000000" w:themeColor="text1"/>
          <w:sz w:val="32"/>
          <w:szCs w:val="32"/>
          <w:rtl/>
          <w:lang w:bidi="ar-AE"/>
        </w:rPr>
        <w:t xml:space="preserve">: </w:t>
      </w:r>
      <w:r w:rsidR="007B2FAE" w:rsidRPr="007B2FAE">
        <w:rPr>
          <w:rFonts w:ascii="Arabic Typesetting" w:eastAsia="Arial Unicode MS" w:hAnsi="Arabic Typesetting" w:cs="Arabic Typesetting" w:hint="cs"/>
          <w:color w:val="000000" w:themeColor="text1"/>
          <w:sz w:val="36"/>
          <w:szCs w:val="36"/>
          <w:rtl/>
          <w:lang w:bidi="ar-AE"/>
        </w:rPr>
        <w:t>عبارات من مثل</w:t>
      </w:r>
      <w:r w:rsidR="007B2FAE">
        <w:rPr>
          <w:rFonts w:ascii="Arabic Typesetting" w:eastAsia="Arial Unicode MS" w:hAnsi="Arabic Typesetting" w:cs="Arabic Typesetting" w:hint="cs"/>
          <w:color w:val="000000" w:themeColor="text1"/>
          <w:sz w:val="36"/>
          <w:szCs w:val="36"/>
          <w:rtl/>
          <w:lang w:bidi="ar-AE"/>
        </w:rPr>
        <w:t xml:space="preserve">: فرصة العمر، خذ الأخرى مجاناً، </w:t>
      </w:r>
      <w:r w:rsidR="007B2FAE" w:rsidRPr="007B2FAE">
        <w:rPr>
          <w:rFonts w:ascii="Arabic Typesetting" w:eastAsia="Arial Unicode MS" w:hAnsi="Arabic Typesetting" w:cs="Arabic Typesetting" w:hint="cs"/>
          <w:color w:val="000000" w:themeColor="text1"/>
          <w:sz w:val="36"/>
          <w:szCs w:val="36"/>
          <w:rtl/>
          <w:lang w:bidi="ar-AE"/>
        </w:rPr>
        <w:t>حالفك الحظ، تبدل الماركات في كا فة السلع، مظاهر التزيين في الاعلانات التجارية</w:t>
      </w:r>
      <w:r w:rsidR="00671BC5">
        <w:rPr>
          <w:rFonts w:ascii="Arabic Typesetting" w:eastAsia="Arial Unicode MS" w:hAnsi="Arabic Typesetting" w:cs="Arabic Typesetting" w:hint="cs"/>
          <w:color w:val="000000" w:themeColor="text1"/>
          <w:sz w:val="36"/>
          <w:szCs w:val="36"/>
          <w:rtl/>
          <w:lang w:bidi="ar-AE"/>
        </w:rPr>
        <w:t>.</w:t>
      </w:r>
      <w:r w:rsidR="00D3499C" w:rsidRPr="00D3499C">
        <w:rPr>
          <w:rFonts w:ascii="Arabic Typesetting" w:eastAsia="Arial Unicode MS" w:hAnsi="Arabic Typesetting" w:cs="Arabic Typesetting" w:hint="cs"/>
          <w:color w:val="000000" w:themeColor="text1"/>
          <w:sz w:val="36"/>
          <w:szCs w:val="36"/>
          <w:rtl/>
          <w:lang w:bidi="ar-AE"/>
        </w:rPr>
        <w:t xml:space="preserve"> كل ذلك له آثار سلبية على الإنسان سواء في نفسه أو ماله أو علاقته بالآخرين</w:t>
      </w:r>
      <w:r w:rsidR="00D3499C">
        <w:rPr>
          <w:rFonts w:ascii="Arabic Typesetting" w:eastAsia="Arial Unicode MS" w:hAnsi="Arabic Typesetting" w:cs="Arabic Typesetting" w:hint="cs"/>
          <w:color w:val="000000" w:themeColor="text1"/>
          <w:sz w:val="36"/>
          <w:szCs w:val="36"/>
          <w:rtl/>
          <w:lang w:bidi="ar-AE"/>
        </w:rPr>
        <w:t>. فتسود علاقة التنافس غير المحمود، وعدم الرضا بالمقدر من الأرزاق.</w:t>
      </w:r>
      <w:r w:rsidR="00C01B4F">
        <w:rPr>
          <w:rFonts w:ascii="Arial Unicode MS" w:eastAsia="Arial Unicode MS" w:hAnsi="Arial Unicode MS" w:cs="Arial Unicode MS" w:hint="cs"/>
          <w:b/>
          <w:bCs/>
          <w:color w:val="000000" w:themeColor="text1"/>
          <w:sz w:val="32"/>
          <w:szCs w:val="32"/>
          <w:rtl/>
          <w:lang w:bidi="ar-AE"/>
        </w:rPr>
        <w:t xml:space="preserve"> </w:t>
      </w:r>
    </w:p>
    <w:p w:rsidR="00C01B4F" w:rsidRDefault="00C01B4F" w:rsidP="00D3499C">
      <w:pPr>
        <w:jc w:val="both"/>
        <w:rPr>
          <w:rFonts w:ascii="Tahoma" w:hAnsi="Tahoma" w:cs="Tahoma"/>
          <w:b/>
          <w:bCs/>
          <w:color w:val="000000" w:themeColor="text1"/>
          <w:sz w:val="36"/>
          <w:szCs w:val="36"/>
          <w:u w:val="single"/>
          <w:rtl/>
          <w:lang w:bidi="ar-AE"/>
        </w:rPr>
      </w:pPr>
      <w:r w:rsidRPr="00C01B4F">
        <w:rPr>
          <w:rFonts w:ascii="Tahoma" w:hAnsi="Tahoma" w:cs="Tahoma" w:hint="cs"/>
          <w:b/>
          <w:bCs/>
          <w:color w:val="000000" w:themeColor="text1"/>
          <w:sz w:val="36"/>
          <w:szCs w:val="36"/>
          <w:u w:val="single"/>
          <w:rtl/>
          <w:lang w:bidi="ar-AE"/>
        </w:rPr>
        <w:t xml:space="preserve">السؤال </w:t>
      </w:r>
      <w:r w:rsidR="00D3499C">
        <w:rPr>
          <w:rFonts w:ascii="Tahoma" w:hAnsi="Tahoma" w:cs="Tahoma" w:hint="cs"/>
          <w:b/>
          <w:bCs/>
          <w:color w:val="000000" w:themeColor="text1"/>
          <w:sz w:val="36"/>
          <w:szCs w:val="36"/>
          <w:u w:val="single"/>
          <w:rtl/>
          <w:lang w:bidi="ar-AE"/>
        </w:rPr>
        <w:t>الثالث ص62</w:t>
      </w:r>
    </w:p>
    <w:p w:rsidR="00C01B4F" w:rsidRPr="00671BC5" w:rsidRDefault="00C01B4F" w:rsidP="00D3499C">
      <w:pPr>
        <w:spacing w:line="192" w:lineRule="auto"/>
        <w:jc w:val="both"/>
        <w:rPr>
          <w:rFonts w:ascii="Arial Unicode MS" w:eastAsia="Arial Unicode MS" w:hAnsi="Arial Unicode MS" w:cs="Arial Unicode MS"/>
          <w:b/>
          <w:bCs/>
          <w:color w:val="000000" w:themeColor="text1"/>
          <w:sz w:val="28"/>
          <w:szCs w:val="28"/>
          <w:rtl/>
          <w:lang w:bidi="ar-AE"/>
        </w:rPr>
      </w:pPr>
      <w:r w:rsidRPr="00C01B4F">
        <w:rPr>
          <w:rFonts w:ascii="Arial Unicode MS" w:eastAsia="Arial Unicode MS" w:hAnsi="Arial Unicode MS" w:cs="Arial Unicode MS" w:hint="cs"/>
          <w:b/>
          <w:bCs/>
          <w:color w:val="000000" w:themeColor="text1"/>
          <w:sz w:val="32"/>
          <w:szCs w:val="32"/>
          <w:lang w:bidi="ar-AE"/>
        </w:rPr>
        <w:sym w:font="AGA Arabesque Desktop" w:char="F042"/>
      </w:r>
      <w:r w:rsidRPr="00940EF7">
        <w:rPr>
          <w:rFonts w:ascii="Arial Unicode MS" w:eastAsia="Arial Unicode MS" w:hAnsi="Arial Unicode MS" w:cs="Arial Unicode MS" w:hint="cs"/>
          <w:b/>
          <w:bCs/>
          <w:color w:val="000000" w:themeColor="text1"/>
          <w:sz w:val="32"/>
          <w:szCs w:val="32"/>
          <w:rtl/>
          <w:lang w:bidi="ar-AE"/>
        </w:rPr>
        <w:t xml:space="preserve"> </w:t>
      </w:r>
      <w:r w:rsidR="00D3499C">
        <w:rPr>
          <w:rFonts w:ascii="Arial Unicode MS" w:eastAsia="Arial Unicode MS" w:hAnsi="Arial Unicode MS" w:cs="Arial Unicode MS" w:hint="cs"/>
          <w:b/>
          <w:bCs/>
          <w:color w:val="000000" w:themeColor="text1"/>
          <w:sz w:val="28"/>
          <w:szCs w:val="28"/>
          <w:rtl/>
          <w:lang w:bidi="ar-AE"/>
        </w:rPr>
        <w:t>تتعدد العوامل التي تساعد في تحقيق الشعور بالقناعة والرضا....... اذكر بعض هذه العوامل</w:t>
      </w:r>
      <w:r w:rsidR="00671BC5" w:rsidRPr="00671BC5">
        <w:rPr>
          <w:rFonts w:ascii="Arial Unicode MS" w:eastAsia="Arial Unicode MS" w:hAnsi="Arial Unicode MS" w:cs="Arial Unicode MS" w:hint="cs"/>
          <w:b/>
          <w:bCs/>
          <w:color w:val="000000" w:themeColor="text1"/>
          <w:sz w:val="28"/>
          <w:szCs w:val="28"/>
          <w:rtl/>
          <w:lang w:bidi="ar-AE"/>
        </w:rPr>
        <w:t>.</w:t>
      </w:r>
    </w:p>
    <w:p w:rsidR="00D3499C" w:rsidRDefault="00940EF7" w:rsidP="00D3499C">
      <w:pPr>
        <w:spacing w:line="192" w:lineRule="auto"/>
        <w:jc w:val="both"/>
        <w:rPr>
          <w:rFonts w:ascii="Arabic Typesetting" w:eastAsia="Arial Unicode MS" w:hAnsi="Arabic Typesetting" w:cs="Arabic Typesetting"/>
          <w:color w:val="000000" w:themeColor="text1"/>
          <w:sz w:val="36"/>
          <w:szCs w:val="36"/>
          <w:rtl/>
          <w:lang w:bidi="ar-AE"/>
        </w:rPr>
      </w:pPr>
      <w:r>
        <w:rPr>
          <w:rFonts w:ascii="Arial Unicode MS" w:eastAsia="Arial Unicode MS" w:hAnsi="Arial Unicode MS" w:cs="Arial Unicode MS" w:hint="cs"/>
          <w:b/>
          <w:bCs/>
          <w:color w:val="000000" w:themeColor="text1"/>
          <w:sz w:val="32"/>
          <w:szCs w:val="32"/>
          <w:rtl/>
          <w:lang w:bidi="ar-AE"/>
        </w:rPr>
        <w:t xml:space="preserve">الجواب: </w:t>
      </w:r>
      <w:r w:rsidR="00D3499C">
        <w:rPr>
          <w:rFonts w:ascii="Arabic Typesetting" w:eastAsia="Arial Unicode MS" w:hAnsi="Arabic Typesetting" w:cs="Arabic Typesetting" w:hint="cs"/>
          <w:color w:val="000000" w:themeColor="text1"/>
          <w:sz w:val="36"/>
          <w:szCs w:val="36"/>
          <w:rtl/>
          <w:lang w:bidi="ar-AE"/>
        </w:rPr>
        <w:t>الإيمان أن الله هو الرزاق ذو القوة المتين/ اليقين بأن كل ما يسوقه الله تعالى للعبد من خير أو شر فهو بقدر الله. / الإيمان بأن الغنى إنما هو غنى النفس/ الايمان أن ما في أيدي الناس من خير أو شر إنما هو بقصد الابتلاء فيرى العبد أيصبر على الضراء ويشكر على النعماء.</w:t>
      </w:r>
    </w:p>
    <w:p w:rsidR="00671BC5" w:rsidRDefault="00671BC5" w:rsidP="0071049D">
      <w:pPr>
        <w:spacing w:line="168" w:lineRule="auto"/>
        <w:jc w:val="both"/>
        <w:rPr>
          <w:rFonts w:ascii="Tahoma" w:hAnsi="Tahoma" w:cs="Tahoma"/>
          <w:b/>
          <w:bCs/>
          <w:color w:val="000000" w:themeColor="text1"/>
          <w:sz w:val="36"/>
          <w:szCs w:val="36"/>
          <w:u w:val="single"/>
          <w:rtl/>
          <w:lang w:bidi="ar-AE"/>
        </w:rPr>
      </w:pPr>
      <w:r>
        <w:rPr>
          <w:rFonts w:ascii="Arial Unicode MS" w:eastAsia="Arial Unicode MS" w:hAnsi="Arial Unicode MS" w:cs="Arial Unicode MS" w:hint="cs"/>
          <w:color w:val="000000" w:themeColor="text1"/>
          <w:sz w:val="28"/>
          <w:szCs w:val="28"/>
          <w:rtl/>
          <w:lang w:bidi="ar-AE"/>
        </w:rPr>
        <w:t xml:space="preserve"> </w:t>
      </w:r>
      <w:r w:rsidRPr="00C01B4F">
        <w:rPr>
          <w:rFonts w:ascii="Tahoma" w:hAnsi="Tahoma" w:cs="Tahoma" w:hint="cs"/>
          <w:b/>
          <w:bCs/>
          <w:color w:val="000000" w:themeColor="text1"/>
          <w:sz w:val="36"/>
          <w:szCs w:val="36"/>
          <w:u w:val="single"/>
          <w:rtl/>
          <w:lang w:bidi="ar-AE"/>
        </w:rPr>
        <w:t>السؤال ال</w:t>
      </w:r>
      <w:r w:rsidR="007E6D28">
        <w:rPr>
          <w:rFonts w:ascii="Tahoma" w:hAnsi="Tahoma" w:cs="Tahoma" w:hint="cs"/>
          <w:b/>
          <w:bCs/>
          <w:color w:val="000000" w:themeColor="text1"/>
          <w:sz w:val="36"/>
          <w:szCs w:val="36"/>
          <w:u w:val="single"/>
          <w:rtl/>
          <w:lang w:bidi="ar-AE"/>
        </w:rPr>
        <w:t>رابع</w:t>
      </w:r>
      <w:r w:rsidRPr="00C01B4F">
        <w:rPr>
          <w:rFonts w:ascii="Tahoma" w:hAnsi="Tahoma" w:cs="Tahoma" w:hint="cs"/>
          <w:b/>
          <w:bCs/>
          <w:color w:val="000000" w:themeColor="text1"/>
          <w:sz w:val="36"/>
          <w:szCs w:val="36"/>
          <w:u w:val="single"/>
          <w:rtl/>
          <w:lang w:bidi="ar-AE"/>
        </w:rPr>
        <w:t>: ص</w:t>
      </w:r>
      <w:r w:rsidR="007E6D28">
        <w:rPr>
          <w:rFonts w:ascii="Tahoma" w:hAnsi="Tahoma" w:cs="Tahoma" w:hint="cs"/>
          <w:b/>
          <w:bCs/>
          <w:color w:val="000000" w:themeColor="text1"/>
          <w:sz w:val="36"/>
          <w:szCs w:val="36"/>
          <w:u w:val="single"/>
          <w:rtl/>
          <w:lang w:bidi="ar-AE"/>
        </w:rPr>
        <w:t>62</w:t>
      </w:r>
    </w:p>
    <w:p w:rsidR="007E6D28" w:rsidRDefault="00671BC5" w:rsidP="0071049D">
      <w:pPr>
        <w:spacing w:line="168" w:lineRule="auto"/>
        <w:jc w:val="both"/>
        <w:rPr>
          <w:rFonts w:ascii="Arial Unicode MS" w:eastAsia="Arial Unicode MS" w:hAnsi="Arial Unicode MS" w:cs="Arial Unicode MS"/>
          <w:b/>
          <w:bCs/>
          <w:color w:val="000000" w:themeColor="text1"/>
          <w:sz w:val="32"/>
          <w:szCs w:val="32"/>
          <w:rtl/>
          <w:lang w:bidi="ar-AE"/>
        </w:rPr>
      </w:pPr>
      <w:r w:rsidRPr="00C01B4F">
        <w:rPr>
          <w:rFonts w:ascii="Arial Unicode MS" w:eastAsia="Arial Unicode MS" w:hAnsi="Arial Unicode MS" w:cs="Arial Unicode MS" w:hint="cs"/>
          <w:b/>
          <w:bCs/>
          <w:color w:val="000000" w:themeColor="text1"/>
          <w:sz w:val="32"/>
          <w:szCs w:val="32"/>
          <w:lang w:bidi="ar-AE"/>
        </w:rPr>
        <w:sym w:font="AGA Arabesque Desktop" w:char="F042"/>
      </w:r>
      <w:r w:rsidR="007E6D28">
        <w:rPr>
          <w:rFonts w:ascii="Arial Unicode MS" w:eastAsia="Arial Unicode MS" w:hAnsi="Arial Unicode MS" w:cs="Arial Unicode MS" w:hint="cs"/>
          <w:b/>
          <w:bCs/>
          <w:color w:val="000000" w:themeColor="text1"/>
          <w:sz w:val="32"/>
          <w:szCs w:val="32"/>
          <w:rtl/>
          <w:lang w:bidi="ar-AE"/>
        </w:rPr>
        <w:t>كيف ترد على من يتوهم أن هناك تعارضا بين القناعو والرضا؟</w:t>
      </w:r>
    </w:p>
    <w:p w:rsidR="00671BC5" w:rsidRDefault="00671BC5" w:rsidP="0071049D">
      <w:pPr>
        <w:spacing w:line="168" w:lineRule="auto"/>
        <w:jc w:val="both"/>
        <w:rPr>
          <w:rFonts w:ascii="Arabic Typesetting" w:eastAsia="Arial Unicode MS" w:hAnsi="Arabic Typesetting" w:cs="Arabic Typesetting"/>
          <w:color w:val="000000" w:themeColor="text1"/>
          <w:sz w:val="36"/>
          <w:szCs w:val="36"/>
          <w:rtl/>
          <w:lang w:bidi="ar-AE"/>
        </w:rPr>
      </w:pPr>
      <w:r>
        <w:rPr>
          <w:rFonts w:ascii="Arial Unicode MS" w:eastAsia="Arial Unicode MS" w:hAnsi="Arial Unicode MS" w:cs="Arial Unicode MS" w:hint="cs"/>
          <w:b/>
          <w:bCs/>
          <w:color w:val="000000" w:themeColor="text1"/>
          <w:sz w:val="32"/>
          <w:szCs w:val="32"/>
          <w:rtl/>
          <w:lang w:bidi="ar-AE"/>
        </w:rPr>
        <w:t xml:space="preserve">الجواب: </w:t>
      </w:r>
      <w:r w:rsidR="007E6D28">
        <w:rPr>
          <w:rFonts w:ascii="Arabic Typesetting" w:eastAsia="Arial Unicode MS" w:hAnsi="Arabic Typesetting" w:cs="Arabic Typesetting" w:hint="cs"/>
          <w:color w:val="000000" w:themeColor="text1"/>
          <w:sz w:val="36"/>
          <w:szCs w:val="36"/>
          <w:rtl/>
          <w:lang w:bidi="ar-AE"/>
        </w:rPr>
        <w:t>القناعة ليس معناها بحال الفقر، او الاستسلام، وإنما القناعة الرضا بما قُسم للانسان من غير تطلع لما في أيدي الناس، ومن غير الرضا بالقعود أو الكسل، بل ينبغي على المؤمن أن يسعى للأفضل في المال أو الصحة أو العلم وأن يكتسب ذلك بالطرق الشرعية المباحة فالمؤمن القوي أحب إلى الله من المؤمن الضعيف.</w:t>
      </w:r>
    </w:p>
    <w:p w:rsidR="0071049D" w:rsidRDefault="0071049D" w:rsidP="0071049D">
      <w:pPr>
        <w:spacing w:line="192" w:lineRule="auto"/>
        <w:jc w:val="both"/>
        <w:rPr>
          <w:rFonts w:ascii="Tahoma" w:hAnsi="Tahoma" w:cs="Tahoma"/>
          <w:b/>
          <w:bCs/>
          <w:color w:val="000000" w:themeColor="text1"/>
          <w:sz w:val="36"/>
          <w:szCs w:val="36"/>
          <w:u w:val="single"/>
          <w:rtl/>
          <w:lang w:bidi="ar-AE"/>
        </w:rPr>
      </w:pPr>
      <w:r w:rsidRPr="00C01B4F">
        <w:rPr>
          <w:rFonts w:ascii="Tahoma" w:hAnsi="Tahoma" w:cs="Tahoma" w:hint="cs"/>
          <w:b/>
          <w:bCs/>
          <w:color w:val="000000" w:themeColor="text1"/>
          <w:sz w:val="36"/>
          <w:szCs w:val="36"/>
          <w:u w:val="single"/>
          <w:rtl/>
          <w:lang w:bidi="ar-AE"/>
        </w:rPr>
        <w:t>السؤال ال</w:t>
      </w:r>
      <w:r>
        <w:rPr>
          <w:rFonts w:ascii="Tahoma" w:hAnsi="Tahoma" w:cs="Tahoma" w:hint="cs"/>
          <w:b/>
          <w:bCs/>
          <w:color w:val="000000" w:themeColor="text1"/>
          <w:sz w:val="36"/>
          <w:szCs w:val="36"/>
          <w:u w:val="single"/>
          <w:rtl/>
          <w:lang w:bidi="ar-AE"/>
        </w:rPr>
        <w:t>خامس</w:t>
      </w:r>
      <w:r w:rsidRPr="00C01B4F">
        <w:rPr>
          <w:rFonts w:ascii="Tahoma" w:hAnsi="Tahoma" w:cs="Tahoma" w:hint="cs"/>
          <w:b/>
          <w:bCs/>
          <w:color w:val="000000" w:themeColor="text1"/>
          <w:sz w:val="36"/>
          <w:szCs w:val="36"/>
          <w:u w:val="single"/>
          <w:rtl/>
          <w:lang w:bidi="ar-AE"/>
        </w:rPr>
        <w:t>: ص</w:t>
      </w:r>
      <w:r>
        <w:rPr>
          <w:rFonts w:ascii="Tahoma" w:hAnsi="Tahoma" w:cs="Tahoma" w:hint="cs"/>
          <w:b/>
          <w:bCs/>
          <w:color w:val="000000" w:themeColor="text1"/>
          <w:sz w:val="36"/>
          <w:szCs w:val="36"/>
          <w:u w:val="single"/>
          <w:rtl/>
          <w:lang w:bidi="ar-AE"/>
        </w:rPr>
        <w:t>62</w:t>
      </w:r>
      <w:r>
        <w:rPr>
          <w:rFonts w:ascii="Arabic Typesetting" w:eastAsia="Arial Unicode MS" w:hAnsi="Arabic Typesetting" w:cs="Arabic Typesetting" w:hint="cs"/>
          <w:color w:val="000000" w:themeColor="text1"/>
          <w:sz w:val="36"/>
          <w:szCs w:val="36"/>
          <w:rtl/>
          <w:lang w:bidi="ar-AE"/>
        </w:rPr>
        <w:t xml:space="preserve">، </w:t>
      </w:r>
      <w:r w:rsidRPr="0071049D">
        <w:rPr>
          <w:rFonts w:ascii="Arial Unicode MS" w:eastAsia="Arial Unicode MS" w:hAnsi="Arial Unicode MS" w:cs="Arial Unicode MS" w:hint="cs"/>
          <w:b/>
          <w:bCs/>
          <w:color w:val="000000" w:themeColor="text1"/>
          <w:sz w:val="32"/>
          <w:szCs w:val="32"/>
          <w:rtl/>
          <w:lang w:bidi="ar-AE"/>
        </w:rPr>
        <w:t>حدد أركان الاستعفاف والرضا</w:t>
      </w:r>
    </w:p>
    <w:p w:rsidR="00940EF7" w:rsidRPr="00940EF7" w:rsidRDefault="0071049D" w:rsidP="0071049D">
      <w:pPr>
        <w:spacing w:line="192" w:lineRule="auto"/>
        <w:jc w:val="both"/>
        <w:rPr>
          <w:rFonts w:ascii="Arial Unicode MS" w:eastAsia="Arial Unicode MS" w:hAnsi="Arial Unicode MS" w:cs="Arial Unicode MS"/>
          <w:b/>
          <w:bCs/>
          <w:color w:val="000000" w:themeColor="text1"/>
          <w:sz w:val="32"/>
          <w:szCs w:val="32"/>
          <w:rtl/>
          <w:lang w:bidi="ar-AE"/>
        </w:rPr>
      </w:pPr>
      <w:r w:rsidRPr="0071049D">
        <w:rPr>
          <w:rFonts w:ascii="Tahoma" w:hAnsi="Tahoma" w:cs="Tahoma" w:hint="cs"/>
          <w:b/>
          <w:bCs/>
          <w:color w:val="000000" w:themeColor="text1"/>
          <w:sz w:val="36"/>
          <w:szCs w:val="36"/>
          <w:u w:val="single"/>
          <w:rtl/>
          <w:lang w:bidi="ar-AE"/>
        </w:rPr>
        <w:t xml:space="preserve"> الجواب</w:t>
      </w:r>
      <w:r>
        <w:rPr>
          <w:rFonts w:ascii="Arabic Typesetting" w:eastAsia="Arial Unicode MS" w:hAnsi="Arabic Typesetting" w:cs="Arabic Typesetting" w:hint="cs"/>
          <w:color w:val="000000" w:themeColor="text1"/>
          <w:sz w:val="36"/>
          <w:szCs w:val="36"/>
          <w:rtl/>
          <w:lang w:bidi="ar-AE"/>
        </w:rPr>
        <w:t xml:space="preserve">: التقوى(العبادة)، الرضا والقناعة(الغنى)، الاحسان إلى الجار(الايمان) ، محبة الخير للآخرين. </w:t>
      </w:r>
      <w:r w:rsidR="00940EF7">
        <w:rPr>
          <w:rFonts w:ascii="Arial Unicode MS" w:eastAsia="Arial Unicode MS" w:hAnsi="Arial Unicode MS" w:cs="Arial Unicode MS" w:hint="cs"/>
          <w:b/>
          <w:bCs/>
          <w:color w:val="000000" w:themeColor="text1"/>
          <w:sz w:val="32"/>
          <w:szCs w:val="32"/>
          <w:rtl/>
          <w:lang w:bidi="ar-AE"/>
        </w:rPr>
        <w:t>انتهت الأسئلة</w:t>
      </w:r>
    </w:p>
    <w:sectPr w:rsidR="00940EF7" w:rsidRPr="00940EF7" w:rsidSect="005A563B">
      <w:headerReference w:type="default" r:id="rId8"/>
      <w:pgSz w:w="11906" w:h="16838"/>
      <w:pgMar w:top="720" w:right="720" w:bottom="720" w:left="720" w:header="720" w:footer="720" w:gutter="0"/>
      <w:pgNumType w:start="2"/>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7842" w:rsidRDefault="00797842" w:rsidP="005A563B">
      <w:pPr>
        <w:spacing w:after="0" w:line="240" w:lineRule="auto"/>
      </w:pPr>
      <w:r>
        <w:separator/>
      </w:r>
    </w:p>
  </w:endnote>
  <w:endnote w:type="continuationSeparator" w:id="0">
    <w:p w:rsidR="00797842" w:rsidRDefault="00797842" w:rsidP="005A56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coType Thuluth">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AGA Arabesque Desktop">
    <w:panose1 w:val="05010101010101010101"/>
    <w:charset w:val="02"/>
    <w:family w:val="auto"/>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7842" w:rsidRDefault="00797842" w:rsidP="005A563B">
      <w:pPr>
        <w:spacing w:after="0" w:line="240" w:lineRule="auto"/>
      </w:pPr>
      <w:r>
        <w:separator/>
      </w:r>
    </w:p>
  </w:footnote>
  <w:footnote w:type="continuationSeparator" w:id="0">
    <w:p w:rsidR="00797842" w:rsidRDefault="00797842" w:rsidP="005A56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325453"/>
      <w:docPartObj>
        <w:docPartGallery w:val="Page Numbers (Margins)"/>
        <w:docPartUnique/>
      </w:docPartObj>
    </w:sdtPr>
    <w:sdtContent>
      <w:p w:rsidR="005A563B" w:rsidRDefault="00DB4199">
        <w:pPr>
          <w:pStyle w:val="Header"/>
        </w:pPr>
        <w:r>
          <w:rPr>
            <w:noProof/>
            <w:lang w:eastAsia="zh-TW"/>
          </w:rPr>
          <w:pict>
            <v:rect id="_x0000_s8193" style="position:absolute;left:0;text-align:left;margin-left:0;margin-top:0;width:40.9pt;height:171.9pt;z-index:251660288;mso-position-horizontal:center;mso-position-horizontal-relative:left-margin-area;mso-position-vertical:bottom;mso-position-vertical-relative:margin;v-text-anchor:middle" o:allowincell="f" filled="f" stroked="f">
              <v:textbox style="layout-flow:vertical;mso-layout-flow-alt:bottom-to-top;mso-next-textbox:#_x0000_s8193;mso-fit-shape-to-text:t">
                <w:txbxContent>
                  <w:p w:rsidR="005A563B" w:rsidRDefault="005A563B">
                    <w:pPr>
                      <w:pStyle w:val="Footer"/>
                      <w:rPr>
                        <w:rFonts w:asciiTheme="majorHAnsi" w:hAnsiTheme="majorHAnsi"/>
                        <w:sz w:val="44"/>
                        <w:szCs w:val="44"/>
                      </w:rPr>
                    </w:pPr>
                    <w:r>
                      <w:rPr>
                        <w:rFonts w:asciiTheme="majorHAnsi" w:hAnsiTheme="majorHAnsi"/>
                      </w:rPr>
                      <w:t>Page</w:t>
                    </w:r>
                    <w:fldSimple w:instr=" PAGE    \* MERGEFORMAT ">
                      <w:r w:rsidR="00725CB5" w:rsidRPr="00725CB5">
                        <w:rPr>
                          <w:rFonts w:asciiTheme="majorHAnsi" w:hAnsiTheme="majorHAnsi"/>
                          <w:noProof/>
                          <w:sz w:val="44"/>
                          <w:szCs w:val="44"/>
                          <w:rtl/>
                        </w:rPr>
                        <w:t>3</w:t>
                      </w:r>
                    </w:fldSimple>
                  </w:p>
                </w:txbxContent>
              </v:textbox>
              <w10:wrap anchorx="margin" anchory="margin"/>
            </v:rect>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43E0D"/>
    <w:multiLevelType w:val="hybridMultilevel"/>
    <w:tmpl w:val="43E8AF8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F56072"/>
    <w:multiLevelType w:val="hybridMultilevel"/>
    <w:tmpl w:val="3A52B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D95CD1"/>
    <w:multiLevelType w:val="hybridMultilevel"/>
    <w:tmpl w:val="83026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F225CA"/>
    <w:multiLevelType w:val="hybridMultilevel"/>
    <w:tmpl w:val="2EE45242"/>
    <w:lvl w:ilvl="0" w:tplc="4D6C9E16">
      <w:numFmt w:val="bullet"/>
      <w:lvlText w:val="-"/>
      <w:lvlJc w:val="left"/>
      <w:pPr>
        <w:ind w:left="720" w:hanging="360"/>
      </w:pPr>
      <w:rPr>
        <w:rFonts w:ascii="Times New Roman" w:eastAsiaTheme="minorHAnsi" w:hAnsi="Times New Roman"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5A7F12"/>
    <w:multiLevelType w:val="hybridMultilevel"/>
    <w:tmpl w:val="A94440B2"/>
    <w:lvl w:ilvl="0" w:tplc="BC662A72">
      <w:numFmt w:val="bullet"/>
      <w:lvlText w:val="-"/>
      <w:lvlJc w:val="left"/>
      <w:pPr>
        <w:ind w:left="2160" w:hanging="360"/>
      </w:pPr>
      <w:rPr>
        <w:rFonts w:ascii="Times New Roman" w:eastAsiaTheme="minorHAns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5B7B48AA"/>
    <w:multiLevelType w:val="hybridMultilevel"/>
    <w:tmpl w:val="12D6ECE0"/>
    <w:lvl w:ilvl="0" w:tplc="FE0EE606">
      <w:start w:val="1"/>
      <w:numFmt w:val="arabicAlpha"/>
      <w:lvlText w:val="%1."/>
      <w:lvlJc w:val="left"/>
      <w:pPr>
        <w:ind w:left="1080" w:hanging="360"/>
      </w:pPr>
      <w:rPr>
        <w:rFonts w:hint="default"/>
        <w:sz w:val="3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C742299"/>
    <w:multiLevelType w:val="hybridMultilevel"/>
    <w:tmpl w:val="64AA4F44"/>
    <w:lvl w:ilvl="0" w:tplc="B7FA9A78">
      <w:start w:val="1"/>
      <w:numFmt w:val="decimal"/>
      <w:lvlText w:val="%1."/>
      <w:lvlJc w:val="left"/>
      <w:pPr>
        <w:ind w:left="720" w:hanging="360"/>
      </w:pPr>
      <w:rPr>
        <w:rFonts w:asciiTheme="majorBidi" w:hAnsiTheme="majorBidi" w:cstheme="majorBidi"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BF71A8"/>
    <w:multiLevelType w:val="hybridMultilevel"/>
    <w:tmpl w:val="6F8CC0B2"/>
    <w:lvl w:ilvl="0" w:tplc="8E245DEA">
      <w:numFmt w:val="bullet"/>
      <w:lvlText w:val="-"/>
      <w:lvlJc w:val="left"/>
      <w:pPr>
        <w:ind w:left="720" w:hanging="360"/>
      </w:pPr>
      <w:rPr>
        <w:rFonts w:asciiTheme="majorBidi" w:eastAsiaTheme="minorHAnsi" w:hAnsiTheme="majorBidi" w:cs="DecoType Thulu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815D8D"/>
    <w:multiLevelType w:val="hybridMultilevel"/>
    <w:tmpl w:val="5CAEE76E"/>
    <w:lvl w:ilvl="0" w:tplc="332A41D0">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9756A3A"/>
    <w:multiLevelType w:val="hybridMultilevel"/>
    <w:tmpl w:val="2C02AF32"/>
    <w:lvl w:ilvl="0" w:tplc="B3F2E34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3F7481"/>
    <w:multiLevelType w:val="hybridMultilevel"/>
    <w:tmpl w:val="1E3ADBF2"/>
    <w:lvl w:ilvl="0" w:tplc="6ABAEFB2">
      <w:start w:val="1"/>
      <w:numFmt w:val="arabicAlpha"/>
      <w:lvlText w:val="%1."/>
      <w:lvlJc w:val="left"/>
      <w:pPr>
        <w:ind w:left="540" w:hanging="360"/>
      </w:pPr>
      <w:rPr>
        <w:rFonts w:hint="default"/>
        <w:b/>
        <w:bCs/>
        <w:sz w:val="40"/>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9E63A05"/>
    <w:multiLevelType w:val="hybridMultilevel"/>
    <w:tmpl w:val="FE62B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D935AB"/>
    <w:multiLevelType w:val="hybridMultilevel"/>
    <w:tmpl w:val="9B5E0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A52CCB"/>
    <w:multiLevelType w:val="hybridMultilevel"/>
    <w:tmpl w:val="F18AD3EE"/>
    <w:lvl w:ilvl="0" w:tplc="47B69664">
      <w:start w:val="1"/>
      <w:numFmt w:val="arabicAlpha"/>
      <w:lvlText w:val="%1."/>
      <w:lvlJc w:val="left"/>
      <w:pPr>
        <w:ind w:left="1440" w:hanging="360"/>
      </w:pPr>
      <w:rPr>
        <w:rFonts w:hint="default"/>
        <w:sz w:val="3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BEF6115"/>
    <w:multiLevelType w:val="hybridMultilevel"/>
    <w:tmpl w:val="EB90A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3"/>
  </w:num>
  <w:num w:numId="4">
    <w:abstractNumId w:val="4"/>
  </w:num>
  <w:num w:numId="5">
    <w:abstractNumId w:val="2"/>
  </w:num>
  <w:num w:numId="6">
    <w:abstractNumId w:val="9"/>
  </w:num>
  <w:num w:numId="7">
    <w:abstractNumId w:val="5"/>
  </w:num>
  <w:num w:numId="8">
    <w:abstractNumId w:val="13"/>
  </w:num>
  <w:num w:numId="9">
    <w:abstractNumId w:val="10"/>
  </w:num>
  <w:num w:numId="10">
    <w:abstractNumId w:val="0"/>
  </w:num>
  <w:num w:numId="11">
    <w:abstractNumId w:val="1"/>
  </w:num>
  <w:num w:numId="12">
    <w:abstractNumId w:val="14"/>
  </w:num>
  <w:num w:numId="13">
    <w:abstractNumId w:val="6"/>
  </w:num>
  <w:num w:numId="14">
    <w:abstractNumId w:val="11"/>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5">
      <o:colormenu v:ext="edit" fillcolor="none [3052]" strokecolor="none [3213]"/>
    </o:shapedefaults>
    <o:shapelayout v:ext="edit">
      <o:idmap v:ext="edit" data="8"/>
    </o:shapelayout>
  </w:hdrShapeDefaults>
  <w:footnotePr>
    <w:footnote w:id="-1"/>
    <w:footnote w:id="0"/>
  </w:footnotePr>
  <w:endnotePr>
    <w:endnote w:id="-1"/>
    <w:endnote w:id="0"/>
  </w:endnotePr>
  <w:compat/>
  <w:rsids>
    <w:rsidRoot w:val="006750BC"/>
    <w:rsid w:val="00005B89"/>
    <w:rsid w:val="0005091F"/>
    <w:rsid w:val="0007414C"/>
    <w:rsid w:val="000918B3"/>
    <w:rsid w:val="000D6889"/>
    <w:rsid w:val="001325AA"/>
    <w:rsid w:val="001459E9"/>
    <w:rsid w:val="001A414F"/>
    <w:rsid w:val="001B6C70"/>
    <w:rsid w:val="001D165F"/>
    <w:rsid w:val="00207A30"/>
    <w:rsid w:val="002C734F"/>
    <w:rsid w:val="002D79E6"/>
    <w:rsid w:val="00347CDB"/>
    <w:rsid w:val="003C73FF"/>
    <w:rsid w:val="00400B2D"/>
    <w:rsid w:val="0046238D"/>
    <w:rsid w:val="004759BF"/>
    <w:rsid w:val="00477F61"/>
    <w:rsid w:val="004823CE"/>
    <w:rsid w:val="004A2F27"/>
    <w:rsid w:val="004B37BA"/>
    <w:rsid w:val="004C5749"/>
    <w:rsid w:val="00507465"/>
    <w:rsid w:val="005372AE"/>
    <w:rsid w:val="0056651B"/>
    <w:rsid w:val="005A563B"/>
    <w:rsid w:val="006176D5"/>
    <w:rsid w:val="006258BC"/>
    <w:rsid w:val="00634957"/>
    <w:rsid w:val="00671BC5"/>
    <w:rsid w:val="006750BC"/>
    <w:rsid w:val="006779CF"/>
    <w:rsid w:val="00695649"/>
    <w:rsid w:val="006B0D32"/>
    <w:rsid w:val="007055D8"/>
    <w:rsid w:val="0071049D"/>
    <w:rsid w:val="00725CB5"/>
    <w:rsid w:val="00797842"/>
    <w:rsid w:val="007B2FAE"/>
    <w:rsid w:val="007E6D28"/>
    <w:rsid w:val="00802EF2"/>
    <w:rsid w:val="00803070"/>
    <w:rsid w:val="00816756"/>
    <w:rsid w:val="00832BA6"/>
    <w:rsid w:val="00854A17"/>
    <w:rsid w:val="00856A32"/>
    <w:rsid w:val="0086577D"/>
    <w:rsid w:val="008847EA"/>
    <w:rsid w:val="00892FBF"/>
    <w:rsid w:val="008D673D"/>
    <w:rsid w:val="008F6B20"/>
    <w:rsid w:val="00915E38"/>
    <w:rsid w:val="0092744F"/>
    <w:rsid w:val="00940EF7"/>
    <w:rsid w:val="009B4881"/>
    <w:rsid w:val="009F18BD"/>
    <w:rsid w:val="00A5022C"/>
    <w:rsid w:val="00A81369"/>
    <w:rsid w:val="00A94531"/>
    <w:rsid w:val="00AF05F8"/>
    <w:rsid w:val="00B21B86"/>
    <w:rsid w:val="00B74728"/>
    <w:rsid w:val="00B77298"/>
    <w:rsid w:val="00C01B4F"/>
    <w:rsid w:val="00C07EA0"/>
    <w:rsid w:val="00C350D2"/>
    <w:rsid w:val="00C63A98"/>
    <w:rsid w:val="00C705E6"/>
    <w:rsid w:val="00C91673"/>
    <w:rsid w:val="00CA2CD4"/>
    <w:rsid w:val="00CD694A"/>
    <w:rsid w:val="00D15FCB"/>
    <w:rsid w:val="00D3499C"/>
    <w:rsid w:val="00D55496"/>
    <w:rsid w:val="00D85496"/>
    <w:rsid w:val="00D8634D"/>
    <w:rsid w:val="00D8767F"/>
    <w:rsid w:val="00D918CD"/>
    <w:rsid w:val="00DB4199"/>
    <w:rsid w:val="00DE2BED"/>
    <w:rsid w:val="00E261C1"/>
    <w:rsid w:val="00E27804"/>
    <w:rsid w:val="00E35B74"/>
    <w:rsid w:val="00EA38AC"/>
    <w:rsid w:val="00F101E2"/>
    <w:rsid w:val="00FD282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5">
      <o:colormenu v:ext="edit" fillcolor="none [3052]" strokecolor="none [3213]"/>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80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73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C734F"/>
    <w:pPr>
      <w:ind w:left="720"/>
      <w:contextualSpacing/>
    </w:pPr>
  </w:style>
  <w:style w:type="paragraph" w:styleId="Header">
    <w:name w:val="header"/>
    <w:basedOn w:val="Normal"/>
    <w:link w:val="HeaderChar"/>
    <w:uiPriority w:val="99"/>
    <w:semiHidden/>
    <w:unhideWhenUsed/>
    <w:rsid w:val="005A563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A563B"/>
  </w:style>
  <w:style w:type="paragraph" w:styleId="Footer">
    <w:name w:val="footer"/>
    <w:basedOn w:val="Normal"/>
    <w:link w:val="FooterChar"/>
    <w:uiPriority w:val="99"/>
    <w:unhideWhenUsed/>
    <w:rsid w:val="005A56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63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86643-1645-4E72-9D9A-A2D9C7C14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30</cp:revision>
  <dcterms:created xsi:type="dcterms:W3CDTF">2011-10-02T15:04:00Z</dcterms:created>
  <dcterms:modified xsi:type="dcterms:W3CDTF">2011-11-01T07:08:00Z</dcterms:modified>
</cp:coreProperties>
</file>