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837" w:rsidRDefault="009363DB" w:rsidP="009363DB">
      <w:pPr>
        <w:jc w:val="center"/>
        <w:rPr>
          <w:rFonts w:hint="cs"/>
          <w:sz w:val="32"/>
          <w:szCs w:val="32"/>
          <w:rtl/>
          <w:lang w:bidi="ar-AE"/>
        </w:rPr>
      </w:pPr>
      <w:r w:rsidRPr="009363DB">
        <w:rPr>
          <w:rFonts w:hint="cs"/>
          <w:sz w:val="32"/>
          <w:szCs w:val="32"/>
          <w:rtl/>
          <w:lang w:bidi="ar-AE"/>
        </w:rPr>
        <w:t>حل الفصول</w:t>
      </w:r>
    </w:p>
    <w:p w:rsidR="009363DB" w:rsidRPr="009363DB" w:rsidRDefault="009363DB" w:rsidP="009363DB">
      <w:pPr>
        <w:jc w:val="center"/>
        <w:rPr>
          <w:rFonts w:hint="cs"/>
          <w:color w:val="FF0000"/>
          <w:sz w:val="32"/>
          <w:szCs w:val="32"/>
          <w:rtl/>
          <w:lang w:bidi="ar-AE"/>
        </w:rPr>
      </w:pPr>
      <w:r>
        <w:rPr>
          <w:rFonts w:hint="cs"/>
          <w:noProof/>
          <w:color w:val="FF0000"/>
          <w:sz w:val="32"/>
          <w:szCs w:val="32"/>
          <w:rtl/>
        </w:rPr>
        <w:drawing>
          <wp:anchor distT="0" distB="0" distL="114300" distR="114300" simplePos="0" relativeHeight="251660288" behindDoc="1" locked="0" layoutInCell="1" allowOverlap="1">
            <wp:simplePos x="0" y="0"/>
            <wp:positionH relativeFrom="column">
              <wp:posOffset>2799080</wp:posOffset>
            </wp:positionH>
            <wp:positionV relativeFrom="paragraph">
              <wp:posOffset>333375</wp:posOffset>
            </wp:positionV>
            <wp:extent cx="2479040" cy="8867140"/>
            <wp:effectExtent l="19050" t="0" r="0" b="0"/>
            <wp:wrapTight wrapText="bothSides">
              <wp:wrapPolygon edited="0">
                <wp:start x="-166" y="0"/>
                <wp:lineTo x="-166" y="21532"/>
                <wp:lineTo x="21578" y="21532"/>
                <wp:lineTo x="21578" y="0"/>
                <wp:lineTo x="-166" y="0"/>
              </wp:wrapPolygon>
            </wp:wrapTight>
            <wp:docPr id="3" name="Picture 3" descr="scan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05"/>
                    <pic:cNvPicPr>
                      <a:picLocks noChangeAspect="1" noChangeArrowheads="1"/>
                    </pic:cNvPicPr>
                  </pic:nvPicPr>
                  <pic:blipFill>
                    <a:blip r:embed="rId4" cstate="print">
                      <a:grayscl/>
                    </a:blip>
                    <a:srcRect/>
                    <a:stretch>
                      <a:fillRect/>
                    </a:stretch>
                  </pic:blipFill>
                  <pic:spPr bwMode="auto">
                    <a:xfrm>
                      <a:off x="0" y="0"/>
                      <a:ext cx="2479040" cy="8867140"/>
                    </a:xfrm>
                    <a:prstGeom prst="rect">
                      <a:avLst/>
                    </a:prstGeom>
                    <a:noFill/>
                    <a:ln w="9525">
                      <a:noFill/>
                      <a:miter lim="800000"/>
                      <a:headEnd/>
                      <a:tailEnd/>
                    </a:ln>
                  </pic:spPr>
                </pic:pic>
              </a:graphicData>
            </a:graphic>
          </wp:anchor>
        </w:drawing>
      </w:r>
      <w:proofErr w:type="gramStart"/>
      <w:r w:rsidRPr="009363DB">
        <w:rPr>
          <w:rFonts w:hint="cs"/>
          <w:color w:val="FF0000"/>
          <w:sz w:val="32"/>
          <w:szCs w:val="32"/>
          <w:rtl/>
          <w:lang w:bidi="ar-AE"/>
        </w:rPr>
        <w:t>الفصل</w:t>
      </w:r>
      <w:proofErr w:type="gramEnd"/>
      <w:r w:rsidRPr="009363DB">
        <w:rPr>
          <w:rFonts w:hint="cs"/>
          <w:color w:val="FF0000"/>
          <w:sz w:val="32"/>
          <w:szCs w:val="32"/>
          <w:rtl/>
          <w:lang w:bidi="ar-AE"/>
        </w:rPr>
        <w:t xml:space="preserve"> الأول</w:t>
      </w:r>
    </w:p>
    <w:p w:rsidR="009363DB" w:rsidRDefault="009363DB" w:rsidP="009363DB">
      <w:pPr>
        <w:jc w:val="center"/>
      </w:pPr>
      <w:r>
        <w:rPr>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226695</wp:posOffset>
            </wp:positionV>
            <wp:extent cx="2794000" cy="8343900"/>
            <wp:effectExtent l="19050" t="0" r="6350" b="0"/>
            <wp:wrapTight wrapText="bothSides">
              <wp:wrapPolygon edited="0">
                <wp:start x="-147" y="0"/>
                <wp:lineTo x="-147" y="21551"/>
                <wp:lineTo x="21649" y="21551"/>
                <wp:lineTo x="21649" y="0"/>
                <wp:lineTo x="-147" y="0"/>
              </wp:wrapPolygon>
            </wp:wrapTight>
            <wp:docPr id="4" name="Picture 4" descr="scan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6"/>
                    <pic:cNvPicPr>
                      <a:picLocks noChangeAspect="1" noChangeArrowheads="1"/>
                    </pic:cNvPicPr>
                  </pic:nvPicPr>
                  <pic:blipFill>
                    <a:blip r:embed="rId5" cstate="print">
                      <a:grayscl/>
                    </a:blip>
                    <a:srcRect/>
                    <a:stretch>
                      <a:fillRect/>
                    </a:stretch>
                  </pic:blipFill>
                  <pic:spPr bwMode="auto">
                    <a:xfrm>
                      <a:off x="0" y="0"/>
                      <a:ext cx="2794000" cy="8343900"/>
                    </a:xfrm>
                    <a:prstGeom prst="rect">
                      <a:avLst/>
                    </a:prstGeom>
                    <a:noFill/>
                    <a:ln w="9525">
                      <a:noFill/>
                      <a:miter lim="800000"/>
                      <a:headEnd/>
                      <a:tailEnd/>
                    </a:ln>
                  </pic:spPr>
                </pic:pic>
              </a:graphicData>
            </a:graphic>
          </wp:anchor>
        </w:drawing>
      </w:r>
    </w:p>
    <w:p w:rsidR="009363DB" w:rsidRPr="009363DB" w:rsidRDefault="009363DB" w:rsidP="009363DB">
      <w:pPr>
        <w:jc w:val="center"/>
        <w:rPr>
          <w:rFonts w:hint="cs"/>
          <w:color w:val="FF0000"/>
          <w:sz w:val="32"/>
          <w:szCs w:val="32"/>
          <w:rtl/>
          <w:lang w:bidi="ar-AE"/>
        </w:rPr>
      </w:pPr>
      <w:proofErr w:type="gramStart"/>
      <w:r w:rsidRPr="009363DB">
        <w:rPr>
          <w:rFonts w:hint="cs"/>
          <w:color w:val="FF0000"/>
          <w:sz w:val="32"/>
          <w:szCs w:val="32"/>
          <w:rtl/>
          <w:lang w:bidi="ar-AE"/>
        </w:rPr>
        <w:lastRenderedPageBreak/>
        <w:t>الفصل</w:t>
      </w:r>
      <w:proofErr w:type="gramEnd"/>
      <w:r w:rsidRPr="009363DB">
        <w:rPr>
          <w:rFonts w:hint="cs"/>
          <w:color w:val="FF0000"/>
          <w:sz w:val="32"/>
          <w:szCs w:val="32"/>
          <w:rtl/>
          <w:lang w:bidi="ar-AE"/>
        </w:rPr>
        <w:t xml:space="preserve"> الثاني</w:t>
      </w:r>
    </w:p>
    <w:p w:rsidR="009363DB" w:rsidRPr="009363DB" w:rsidRDefault="009363DB" w:rsidP="009363DB">
      <w:pPr>
        <w:rPr>
          <w:sz w:val="28"/>
          <w:szCs w:val="28"/>
          <w:rtl/>
        </w:rPr>
      </w:pPr>
      <w:r w:rsidRPr="009363DB">
        <w:rPr>
          <w:sz w:val="28"/>
          <w:szCs w:val="28"/>
          <w:rtl/>
        </w:rPr>
        <w:t xml:space="preserve">1- ينتج ضغط الانقباض الأذيني عن انقباض الأذينين وانفتاح الصمامين الثنائي الشرفات والثلاثي الشرفات، فيتدفق الدم إلى البطينين. أما ضغط الانقباض </w:t>
      </w:r>
      <w:proofErr w:type="spellStart"/>
      <w:r w:rsidRPr="009363DB">
        <w:rPr>
          <w:sz w:val="28"/>
          <w:szCs w:val="28"/>
          <w:rtl/>
        </w:rPr>
        <w:t>البطيني</w:t>
      </w:r>
      <w:proofErr w:type="spellEnd"/>
      <w:r w:rsidRPr="009363DB">
        <w:rPr>
          <w:sz w:val="28"/>
          <w:szCs w:val="28"/>
          <w:rtl/>
        </w:rPr>
        <w:t xml:space="preserve"> فينتج عن انقباض البطينين وانغلاق الصمامين الثنائي الشرفات والثلاثي الشرفات وانفتاح الصمامات الهلالية، فيتدفق الدم في الشرايين.</w:t>
      </w:r>
    </w:p>
    <w:p w:rsidR="009363DB" w:rsidRPr="009363DB" w:rsidRDefault="009363DB" w:rsidP="009363DB">
      <w:pPr>
        <w:rPr>
          <w:sz w:val="28"/>
          <w:szCs w:val="28"/>
          <w:rtl/>
        </w:rPr>
      </w:pPr>
      <w:r w:rsidRPr="009363DB">
        <w:rPr>
          <w:sz w:val="28"/>
          <w:szCs w:val="28"/>
          <w:rtl/>
        </w:rPr>
        <w:t xml:space="preserve">2- </w:t>
      </w:r>
      <w:proofErr w:type="gramStart"/>
      <w:r w:rsidRPr="009363DB">
        <w:rPr>
          <w:sz w:val="28"/>
          <w:szCs w:val="28"/>
          <w:rtl/>
        </w:rPr>
        <w:t>الهيموجلوبين</w:t>
      </w:r>
      <w:proofErr w:type="gramEnd"/>
      <w:r w:rsidRPr="009363DB">
        <w:rPr>
          <w:sz w:val="28"/>
          <w:szCs w:val="28"/>
          <w:rtl/>
        </w:rPr>
        <w:t xml:space="preserve"> لا تنتمي إلى المجموعة لأن المصطلحات الثلاثة الأخرى تصف مكونات الدم، في حين أن الهيموجلوبين جزيء يوجد داخل خلية الدم الحمراء الناضجة.</w:t>
      </w:r>
    </w:p>
    <w:p w:rsidR="009363DB" w:rsidRPr="009363DB" w:rsidRDefault="009363DB" w:rsidP="009363DB">
      <w:pPr>
        <w:rPr>
          <w:sz w:val="28"/>
          <w:szCs w:val="28"/>
          <w:rtl/>
        </w:rPr>
      </w:pPr>
      <w:r w:rsidRPr="009363DB">
        <w:rPr>
          <w:sz w:val="28"/>
          <w:szCs w:val="28"/>
          <w:rtl/>
        </w:rPr>
        <w:t xml:space="preserve">3- (أ) يمنع الصمام الأذين </w:t>
      </w:r>
      <w:proofErr w:type="gramStart"/>
      <w:r w:rsidRPr="009363DB">
        <w:rPr>
          <w:sz w:val="28"/>
          <w:szCs w:val="28"/>
          <w:rtl/>
        </w:rPr>
        <w:t>بطيني</w:t>
      </w:r>
      <w:proofErr w:type="gramEnd"/>
      <w:r w:rsidRPr="009363DB">
        <w:rPr>
          <w:sz w:val="28"/>
          <w:szCs w:val="28"/>
          <w:rtl/>
        </w:rPr>
        <w:t xml:space="preserve"> رجوع الدم إلى الأذين والصمام الهلالي يمنع رجوع الدم إلى البطين.</w:t>
      </w:r>
    </w:p>
    <w:p w:rsidR="009363DB" w:rsidRPr="009363DB" w:rsidRDefault="009363DB" w:rsidP="009363DB">
      <w:pPr>
        <w:rPr>
          <w:sz w:val="28"/>
          <w:szCs w:val="28"/>
          <w:rtl/>
        </w:rPr>
      </w:pPr>
      <w:r w:rsidRPr="009363DB">
        <w:rPr>
          <w:sz w:val="28"/>
          <w:szCs w:val="28"/>
          <w:rtl/>
        </w:rPr>
        <w:t xml:space="preserve">(ب) تنقل </w:t>
      </w:r>
      <w:proofErr w:type="gramStart"/>
      <w:r w:rsidRPr="009363DB">
        <w:rPr>
          <w:sz w:val="28"/>
          <w:szCs w:val="28"/>
          <w:rtl/>
        </w:rPr>
        <w:t>الشرايين</w:t>
      </w:r>
      <w:proofErr w:type="gramEnd"/>
      <w:r w:rsidRPr="009363DB">
        <w:rPr>
          <w:sz w:val="28"/>
          <w:szCs w:val="28"/>
          <w:rtl/>
        </w:rPr>
        <w:t xml:space="preserve"> الدم بعيداً عن القلب، في حين تنقل الأوردة الدم إلى القلب.</w:t>
      </w:r>
    </w:p>
    <w:p w:rsidR="009363DB" w:rsidRPr="009363DB" w:rsidRDefault="009363DB" w:rsidP="009363DB">
      <w:pPr>
        <w:rPr>
          <w:sz w:val="28"/>
          <w:szCs w:val="28"/>
          <w:rtl/>
        </w:rPr>
      </w:pPr>
      <w:r w:rsidRPr="009363DB">
        <w:rPr>
          <w:sz w:val="28"/>
          <w:szCs w:val="28"/>
          <w:rtl/>
        </w:rPr>
        <w:t>(ج) الزفير هو عملية إخراج الهواء من الرئتين، والشهيق هو عملية إدخال الهواء في الرئتين.</w:t>
      </w:r>
    </w:p>
    <w:p w:rsidR="009363DB" w:rsidRPr="009363DB" w:rsidRDefault="009363DB" w:rsidP="009363DB">
      <w:pPr>
        <w:rPr>
          <w:sz w:val="28"/>
          <w:szCs w:val="28"/>
          <w:rtl/>
        </w:rPr>
      </w:pPr>
      <w:r w:rsidRPr="009363DB">
        <w:rPr>
          <w:sz w:val="28"/>
          <w:szCs w:val="28"/>
          <w:rtl/>
        </w:rPr>
        <w:t>4- د</w:t>
      </w:r>
    </w:p>
    <w:p w:rsidR="009363DB" w:rsidRPr="009363DB" w:rsidRDefault="009363DB" w:rsidP="009363DB">
      <w:pPr>
        <w:rPr>
          <w:sz w:val="28"/>
          <w:szCs w:val="28"/>
          <w:rtl/>
        </w:rPr>
      </w:pPr>
      <w:r w:rsidRPr="009363DB">
        <w:rPr>
          <w:sz w:val="28"/>
          <w:szCs w:val="28"/>
          <w:rtl/>
        </w:rPr>
        <w:t>5- ب</w:t>
      </w:r>
    </w:p>
    <w:p w:rsidR="009363DB" w:rsidRPr="009363DB" w:rsidRDefault="009363DB" w:rsidP="009363DB">
      <w:pPr>
        <w:rPr>
          <w:sz w:val="28"/>
          <w:szCs w:val="28"/>
          <w:rtl/>
        </w:rPr>
      </w:pPr>
      <w:r w:rsidRPr="009363DB">
        <w:rPr>
          <w:sz w:val="28"/>
          <w:szCs w:val="28"/>
          <w:rtl/>
        </w:rPr>
        <w:t>6- ب</w:t>
      </w:r>
    </w:p>
    <w:p w:rsidR="009363DB" w:rsidRPr="009363DB" w:rsidRDefault="009363DB" w:rsidP="009363DB">
      <w:pPr>
        <w:rPr>
          <w:sz w:val="28"/>
          <w:szCs w:val="28"/>
          <w:rtl/>
        </w:rPr>
      </w:pPr>
      <w:r w:rsidRPr="009363DB">
        <w:rPr>
          <w:sz w:val="28"/>
          <w:szCs w:val="28"/>
          <w:rtl/>
        </w:rPr>
        <w:t>7- أ</w:t>
      </w:r>
    </w:p>
    <w:p w:rsidR="009363DB" w:rsidRPr="009363DB" w:rsidRDefault="009363DB" w:rsidP="009363DB">
      <w:pPr>
        <w:rPr>
          <w:sz w:val="28"/>
          <w:szCs w:val="28"/>
          <w:rtl/>
        </w:rPr>
      </w:pPr>
      <w:r w:rsidRPr="009363DB">
        <w:rPr>
          <w:sz w:val="28"/>
          <w:szCs w:val="28"/>
          <w:rtl/>
        </w:rPr>
        <w:t>8- أ</w:t>
      </w:r>
    </w:p>
    <w:p w:rsidR="009363DB" w:rsidRPr="009363DB" w:rsidRDefault="009363DB" w:rsidP="009363DB">
      <w:pPr>
        <w:rPr>
          <w:sz w:val="28"/>
          <w:szCs w:val="28"/>
          <w:rtl/>
        </w:rPr>
      </w:pPr>
      <w:r w:rsidRPr="009363DB">
        <w:rPr>
          <w:sz w:val="28"/>
          <w:szCs w:val="28"/>
          <w:rtl/>
        </w:rPr>
        <w:t>9- يفصل الحاجز القلبي بين قسمي القلب. يتلقى الأذين الأيمن الدم القادم من الجسم، ويضخ البطين الأيمن الدم إلى الرئتين. يتلقى الأذين الأيسر الدم من الرئتين ويضخ البطين الأيسر الدم إلى الجسم.</w:t>
      </w:r>
    </w:p>
    <w:p w:rsidR="009363DB" w:rsidRPr="009363DB" w:rsidRDefault="009363DB" w:rsidP="009363DB">
      <w:pPr>
        <w:rPr>
          <w:sz w:val="28"/>
          <w:szCs w:val="28"/>
          <w:rtl/>
        </w:rPr>
      </w:pPr>
      <w:r w:rsidRPr="009363DB">
        <w:rPr>
          <w:sz w:val="28"/>
          <w:szCs w:val="28"/>
          <w:rtl/>
        </w:rPr>
        <w:t xml:space="preserve">10- </w:t>
      </w:r>
      <w:proofErr w:type="gramStart"/>
      <w:r w:rsidRPr="009363DB">
        <w:rPr>
          <w:sz w:val="28"/>
          <w:szCs w:val="28"/>
          <w:rtl/>
        </w:rPr>
        <w:t>يدخل</w:t>
      </w:r>
      <w:proofErr w:type="gramEnd"/>
      <w:r w:rsidRPr="009363DB">
        <w:rPr>
          <w:sz w:val="28"/>
          <w:szCs w:val="28"/>
          <w:rtl/>
        </w:rPr>
        <w:t xml:space="preserve"> الدم إلى القسم الأيمن من القلب، فينتقل إلى الرئتين، ويعود إلى القسم الأيسر من القلب، حيث يضخ</w:t>
      </w:r>
    </w:p>
    <w:p w:rsidR="009363DB" w:rsidRPr="009363DB" w:rsidRDefault="009363DB" w:rsidP="009363DB">
      <w:pPr>
        <w:rPr>
          <w:sz w:val="28"/>
          <w:szCs w:val="28"/>
          <w:rtl/>
        </w:rPr>
      </w:pPr>
      <w:r w:rsidRPr="009363DB">
        <w:rPr>
          <w:sz w:val="28"/>
          <w:szCs w:val="28"/>
          <w:rtl/>
        </w:rPr>
        <w:t xml:space="preserve">عبر </w:t>
      </w:r>
      <w:proofErr w:type="spellStart"/>
      <w:r w:rsidRPr="009363DB">
        <w:rPr>
          <w:sz w:val="28"/>
          <w:szCs w:val="28"/>
          <w:rtl/>
        </w:rPr>
        <w:t>الأبهر</w:t>
      </w:r>
      <w:proofErr w:type="spellEnd"/>
      <w:r w:rsidRPr="009363DB">
        <w:rPr>
          <w:sz w:val="28"/>
          <w:szCs w:val="28"/>
          <w:rtl/>
        </w:rPr>
        <w:t xml:space="preserve"> ومنه إلى الجسم.</w:t>
      </w:r>
    </w:p>
    <w:p w:rsidR="009363DB" w:rsidRPr="009363DB" w:rsidRDefault="009363DB" w:rsidP="009363DB">
      <w:pPr>
        <w:rPr>
          <w:sz w:val="28"/>
          <w:szCs w:val="28"/>
          <w:rtl/>
        </w:rPr>
      </w:pPr>
      <w:r w:rsidRPr="009363DB">
        <w:rPr>
          <w:sz w:val="28"/>
          <w:szCs w:val="28"/>
          <w:rtl/>
        </w:rPr>
        <w:t>11- تمر المواد الغذائية والغازات عبر جدران الشعيرات الدموية التي بسماكة خلية واحدة. الشرايين عضلات تسهم في حركة القلب. وللأوردة صمامات تمنع رجوع الدم إلى الوراء.</w:t>
      </w:r>
    </w:p>
    <w:p w:rsidR="009363DB" w:rsidRPr="009363DB" w:rsidRDefault="009363DB" w:rsidP="009363DB">
      <w:pPr>
        <w:rPr>
          <w:sz w:val="28"/>
          <w:szCs w:val="28"/>
          <w:rtl/>
        </w:rPr>
      </w:pPr>
      <w:r w:rsidRPr="009363DB">
        <w:rPr>
          <w:sz w:val="28"/>
          <w:szCs w:val="28"/>
          <w:rtl/>
        </w:rPr>
        <w:t xml:space="preserve">12- ينقل الشريان الرئوي الدم الفقير بالأكسجين، بينما ينقل </w:t>
      </w:r>
      <w:proofErr w:type="spellStart"/>
      <w:r w:rsidRPr="009363DB">
        <w:rPr>
          <w:sz w:val="28"/>
          <w:szCs w:val="28"/>
          <w:rtl/>
        </w:rPr>
        <w:t>الأبهر</w:t>
      </w:r>
      <w:proofErr w:type="spellEnd"/>
      <w:r w:rsidRPr="009363DB">
        <w:rPr>
          <w:sz w:val="28"/>
          <w:szCs w:val="28"/>
          <w:rtl/>
        </w:rPr>
        <w:t xml:space="preserve"> الدم الغني بالأكسجين.</w:t>
      </w:r>
    </w:p>
    <w:p w:rsidR="009363DB" w:rsidRPr="009363DB" w:rsidRDefault="009363DB" w:rsidP="009363DB">
      <w:pPr>
        <w:rPr>
          <w:sz w:val="28"/>
          <w:szCs w:val="28"/>
          <w:rtl/>
        </w:rPr>
      </w:pPr>
      <w:r w:rsidRPr="009363DB">
        <w:rPr>
          <w:sz w:val="28"/>
          <w:szCs w:val="28"/>
          <w:rtl/>
        </w:rPr>
        <w:t>13- ينقل الوريد الرئوي الدم الغني بالأكسجين، بينما ينقل الوريد الأجوف السفلي الدم الفقير بالأكسجين.</w:t>
      </w:r>
    </w:p>
    <w:p w:rsidR="009363DB" w:rsidRPr="009363DB" w:rsidRDefault="009363DB" w:rsidP="009363DB">
      <w:pPr>
        <w:rPr>
          <w:sz w:val="28"/>
          <w:szCs w:val="28"/>
          <w:rtl/>
        </w:rPr>
      </w:pPr>
      <w:r w:rsidRPr="009363DB">
        <w:rPr>
          <w:sz w:val="28"/>
          <w:szCs w:val="28"/>
          <w:rtl/>
        </w:rPr>
        <w:lastRenderedPageBreak/>
        <w:t xml:space="preserve">14- يعيد الجهاز </w:t>
      </w:r>
      <w:proofErr w:type="spellStart"/>
      <w:r w:rsidRPr="009363DB">
        <w:rPr>
          <w:sz w:val="28"/>
          <w:szCs w:val="28"/>
          <w:rtl/>
        </w:rPr>
        <w:t>اللمفي</w:t>
      </w:r>
      <w:proofErr w:type="spellEnd"/>
      <w:r w:rsidRPr="009363DB">
        <w:rPr>
          <w:sz w:val="28"/>
          <w:szCs w:val="28"/>
          <w:rtl/>
        </w:rPr>
        <w:t xml:space="preserve"> السوائل إلى الدم، وهو أيضاً جزء من جهاز المناعة.</w:t>
      </w:r>
    </w:p>
    <w:p w:rsidR="009363DB" w:rsidRPr="009363DB" w:rsidRDefault="009363DB" w:rsidP="009363DB">
      <w:pPr>
        <w:rPr>
          <w:sz w:val="28"/>
          <w:szCs w:val="28"/>
          <w:rtl/>
        </w:rPr>
      </w:pPr>
      <w:r w:rsidRPr="009363DB">
        <w:rPr>
          <w:sz w:val="28"/>
          <w:szCs w:val="28"/>
          <w:rtl/>
        </w:rPr>
        <w:t xml:space="preserve">15- خلايا الدم الحمراء تنقل الأكسجين، وخلايا الدم البيضاء تحمي الجسم من المرض، والصفائح الدموية تساعد على تكون الجلطات الدموية، وتنقل البلازما المواد الغذائية والفضلات والماء </w:t>
      </w:r>
      <w:proofErr w:type="spellStart"/>
      <w:r w:rsidRPr="009363DB">
        <w:rPr>
          <w:sz w:val="28"/>
          <w:szCs w:val="28"/>
          <w:rtl/>
        </w:rPr>
        <w:t>والهرمونات</w:t>
      </w:r>
      <w:proofErr w:type="spellEnd"/>
      <w:r w:rsidRPr="009363DB">
        <w:rPr>
          <w:sz w:val="28"/>
          <w:szCs w:val="28"/>
          <w:rtl/>
        </w:rPr>
        <w:t xml:space="preserve"> ومواد أخرى.</w:t>
      </w:r>
    </w:p>
    <w:p w:rsidR="009363DB" w:rsidRPr="009363DB" w:rsidRDefault="009363DB" w:rsidP="009363DB">
      <w:pPr>
        <w:rPr>
          <w:sz w:val="28"/>
          <w:szCs w:val="28"/>
          <w:rtl/>
        </w:rPr>
      </w:pPr>
      <w:r w:rsidRPr="009363DB">
        <w:rPr>
          <w:sz w:val="28"/>
          <w:szCs w:val="28"/>
          <w:rtl/>
        </w:rPr>
        <w:t xml:space="preserve">16- تفتقر خلايا الدم </w:t>
      </w:r>
      <w:proofErr w:type="gramStart"/>
      <w:r w:rsidRPr="009363DB">
        <w:rPr>
          <w:sz w:val="28"/>
          <w:szCs w:val="28"/>
          <w:rtl/>
        </w:rPr>
        <w:t>الحمراء</w:t>
      </w:r>
      <w:proofErr w:type="gramEnd"/>
      <w:r w:rsidRPr="009363DB">
        <w:rPr>
          <w:sz w:val="28"/>
          <w:szCs w:val="28"/>
          <w:rtl/>
        </w:rPr>
        <w:t xml:space="preserve"> إلى النواة، ولا يمكنها أن ترمم نفسها.</w:t>
      </w:r>
    </w:p>
    <w:p w:rsidR="009363DB" w:rsidRPr="009363DB" w:rsidRDefault="009363DB" w:rsidP="009363DB">
      <w:pPr>
        <w:rPr>
          <w:sz w:val="28"/>
          <w:szCs w:val="28"/>
          <w:rtl/>
        </w:rPr>
      </w:pPr>
      <w:r w:rsidRPr="009363DB">
        <w:rPr>
          <w:sz w:val="28"/>
          <w:szCs w:val="28"/>
          <w:rtl/>
        </w:rPr>
        <w:t xml:space="preserve">17- على خلاف خلايا الدم الحمراء، تمتلك خلايا الدم البيضاء نواة. وهي متعددة الأنواع ويمكنها أن </w:t>
      </w:r>
      <w:proofErr w:type="gramStart"/>
      <w:r w:rsidRPr="009363DB">
        <w:rPr>
          <w:sz w:val="28"/>
          <w:szCs w:val="28"/>
          <w:rtl/>
        </w:rPr>
        <w:t>تعمل</w:t>
      </w:r>
      <w:proofErr w:type="gramEnd"/>
      <w:r w:rsidRPr="009363DB">
        <w:rPr>
          <w:sz w:val="28"/>
          <w:szCs w:val="28"/>
          <w:rtl/>
        </w:rPr>
        <w:t xml:space="preserve"> لسنوات.</w:t>
      </w:r>
    </w:p>
    <w:p w:rsidR="009363DB" w:rsidRPr="009363DB" w:rsidRDefault="009363DB" w:rsidP="009363DB">
      <w:pPr>
        <w:rPr>
          <w:sz w:val="28"/>
          <w:szCs w:val="28"/>
          <w:rtl/>
        </w:rPr>
      </w:pPr>
      <w:r w:rsidRPr="009363DB">
        <w:rPr>
          <w:sz w:val="28"/>
          <w:szCs w:val="28"/>
          <w:rtl/>
        </w:rPr>
        <w:t xml:space="preserve">18- تتكتل الصفائح الدموية في منطقة الجرح وتشكل سدادة صغيرة. </w:t>
      </w:r>
      <w:proofErr w:type="gramStart"/>
      <w:r w:rsidRPr="009363DB">
        <w:rPr>
          <w:sz w:val="28"/>
          <w:szCs w:val="28"/>
          <w:rtl/>
        </w:rPr>
        <w:t>تحرر</w:t>
      </w:r>
      <w:proofErr w:type="gramEnd"/>
      <w:r w:rsidRPr="009363DB">
        <w:rPr>
          <w:sz w:val="28"/>
          <w:szCs w:val="28"/>
          <w:rtl/>
        </w:rPr>
        <w:t xml:space="preserve"> الصفائح الدموية والنسيج المصاب </w:t>
      </w:r>
    </w:p>
    <w:p w:rsidR="009363DB" w:rsidRPr="009363DB" w:rsidRDefault="009363DB" w:rsidP="009363DB">
      <w:pPr>
        <w:rPr>
          <w:sz w:val="28"/>
          <w:szCs w:val="28"/>
          <w:rtl/>
        </w:rPr>
      </w:pPr>
      <w:r w:rsidRPr="009363DB">
        <w:rPr>
          <w:sz w:val="28"/>
          <w:szCs w:val="28"/>
          <w:rtl/>
        </w:rPr>
        <w:t xml:space="preserve">عامل تجلط يؤدي إلى تكون </w:t>
      </w:r>
      <w:proofErr w:type="spellStart"/>
      <w:r w:rsidRPr="009363DB">
        <w:rPr>
          <w:sz w:val="28"/>
          <w:szCs w:val="28"/>
          <w:rtl/>
        </w:rPr>
        <w:t>الفيبرين</w:t>
      </w:r>
      <w:proofErr w:type="spellEnd"/>
      <w:r w:rsidRPr="009363DB">
        <w:rPr>
          <w:sz w:val="28"/>
          <w:szCs w:val="28"/>
          <w:rtl/>
        </w:rPr>
        <w:t xml:space="preserve"> الذي يحتجز خلايا الدم.</w:t>
      </w:r>
    </w:p>
    <w:p w:rsidR="009363DB" w:rsidRPr="009363DB" w:rsidRDefault="009363DB" w:rsidP="009363DB">
      <w:pPr>
        <w:rPr>
          <w:sz w:val="28"/>
          <w:szCs w:val="28"/>
          <w:rtl/>
        </w:rPr>
      </w:pPr>
      <w:r w:rsidRPr="009363DB">
        <w:rPr>
          <w:sz w:val="28"/>
          <w:szCs w:val="28"/>
          <w:rtl/>
        </w:rPr>
        <w:t xml:space="preserve">19- يستطيع الفرد أن ينتج </w:t>
      </w:r>
      <w:proofErr w:type="gramStart"/>
      <w:r w:rsidRPr="009363DB">
        <w:rPr>
          <w:sz w:val="28"/>
          <w:szCs w:val="28"/>
          <w:rtl/>
        </w:rPr>
        <w:t>مولدي</w:t>
      </w:r>
      <w:proofErr w:type="gramEnd"/>
      <w:r w:rsidRPr="009363DB">
        <w:rPr>
          <w:sz w:val="28"/>
          <w:szCs w:val="28"/>
          <w:rtl/>
        </w:rPr>
        <w:t xml:space="preserve"> الضد </w:t>
      </w:r>
      <w:r w:rsidRPr="009363DB">
        <w:rPr>
          <w:sz w:val="28"/>
          <w:szCs w:val="28"/>
        </w:rPr>
        <w:t>A</w:t>
      </w:r>
      <w:r w:rsidRPr="009363DB">
        <w:rPr>
          <w:sz w:val="28"/>
          <w:szCs w:val="28"/>
          <w:rtl/>
        </w:rPr>
        <w:t xml:space="preserve"> و </w:t>
      </w:r>
      <w:r w:rsidRPr="009363DB">
        <w:rPr>
          <w:sz w:val="28"/>
          <w:szCs w:val="28"/>
        </w:rPr>
        <w:t>B</w:t>
      </w:r>
      <w:r w:rsidRPr="009363DB">
        <w:rPr>
          <w:sz w:val="28"/>
          <w:szCs w:val="28"/>
          <w:rtl/>
        </w:rPr>
        <w:t xml:space="preserve"> عند سطح خلايا دمه الحمراء، أولاً ينتج أيّاً منهما. وينتج الفرد </w:t>
      </w:r>
      <w:proofErr w:type="gramStart"/>
      <w:r w:rsidRPr="009363DB">
        <w:rPr>
          <w:sz w:val="28"/>
          <w:szCs w:val="28"/>
          <w:rtl/>
        </w:rPr>
        <w:t>أجساماً</w:t>
      </w:r>
      <w:proofErr w:type="gramEnd"/>
      <w:r w:rsidRPr="009363DB">
        <w:rPr>
          <w:sz w:val="28"/>
          <w:szCs w:val="28"/>
          <w:rtl/>
        </w:rPr>
        <w:t xml:space="preserve"> مضادة لمولد الضد الذي لا يحمله. إن وجود </w:t>
      </w:r>
      <w:proofErr w:type="gramStart"/>
      <w:r w:rsidRPr="009363DB">
        <w:rPr>
          <w:sz w:val="28"/>
          <w:szCs w:val="28"/>
          <w:rtl/>
        </w:rPr>
        <w:t>مولدات</w:t>
      </w:r>
      <w:proofErr w:type="gramEnd"/>
      <w:r w:rsidRPr="009363DB">
        <w:rPr>
          <w:sz w:val="28"/>
          <w:szCs w:val="28"/>
          <w:rtl/>
        </w:rPr>
        <w:t xml:space="preserve"> الضد والأجسام المضادة هذه، هو ما يحدد فصيلة دم الفرد </w:t>
      </w:r>
      <w:r w:rsidRPr="009363DB">
        <w:rPr>
          <w:sz w:val="28"/>
          <w:szCs w:val="28"/>
        </w:rPr>
        <w:t>O - B – A</w:t>
      </w:r>
      <w:r w:rsidRPr="009363DB">
        <w:rPr>
          <w:sz w:val="28"/>
          <w:szCs w:val="28"/>
          <w:rtl/>
        </w:rPr>
        <w:t>.</w:t>
      </w:r>
    </w:p>
    <w:p w:rsidR="009363DB" w:rsidRPr="009363DB" w:rsidRDefault="009363DB" w:rsidP="009363DB">
      <w:pPr>
        <w:rPr>
          <w:sz w:val="28"/>
          <w:szCs w:val="28"/>
          <w:rtl/>
        </w:rPr>
      </w:pPr>
      <w:r w:rsidRPr="009363DB">
        <w:rPr>
          <w:sz w:val="28"/>
          <w:szCs w:val="28"/>
          <w:rtl/>
        </w:rPr>
        <w:t xml:space="preserve">20- إن </w:t>
      </w:r>
      <w:proofErr w:type="gramStart"/>
      <w:r w:rsidRPr="009363DB">
        <w:rPr>
          <w:sz w:val="28"/>
          <w:szCs w:val="28"/>
          <w:rtl/>
        </w:rPr>
        <w:t>العامل</w:t>
      </w:r>
      <w:proofErr w:type="gramEnd"/>
      <w:r w:rsidRPr="009363DB">
        <w:rPr>
          <w:sz w:val="28"/>
          <w:szCs w:val="28"/>
          <w:rtl/>
        </w:rPr>
        <w:t xml:space="preserve"> </w:t>
      </w:r>
      <w:proofErr w:type="spellStart"/>
      <w:r w:rsidRPr="009363DB">
        <w:rPr>
          <w:sz w:val="28"/>
          <w:szCs w:val="28"/>
        </w:rPr>
        <w:t>Rh</w:t>
      </w:r>
      <w:proofErr w:type="spellEnd"/>
      <w:r w:rsidRPr="009363DB">
        <w:rPr>
          <w:sz w:val="28"/>
          <w:szCs w:val="28"/>
          <w:rtl/>
        </w:rPr>
        <w:t xml:space="preserve"> هو مولد ضد يوجد في الدم. وفصيلة الدم +</w:t>
      </w:r>
      <w:proofErr w:type="spellStart"/>
      <w:r w:rsidRPr="009363DB">
        <w:rPr>
          <w:sz w:val="28"/>
          <w:szCs w:val="28"/>
        </w:rPr>
        <w:t>Rh</w:t>
      </w:r>
      <w:proofErr w:type="spellEnd"/>
      <w:r w:rsidRPr="009363DB">
        <w:rPr>
          <w:sz w:val="28"/>
          <w:szCs w:val="28"/>
          <w:rtl/>
        </w:rPr>
        <w:t xml:space="preserve"> تستقبل الدم من أي فصيلة دم </w:t>
      </w:r>
      <w:proofErr w:type="spellStart"/>
      <w:proofErr w:type="gramStart"/>
      <w:r w:rsidRPr="009363DB">
        <w:rPr>
          <w:sz w:val="28"/>
          <w:szCs w:val="28"/>
        </w:rPr>
        <w:t>Rh</w:t>
      </w:r>
      <w:proofErr w:type="spellEnd"/>
      <w:r w:rsidRPr="009363DB">
        <w:rPr>
          <w:sz w:val="28"/>
          <w:szCs w:val="28"/>
          <w:rtl/>
        </w:rPr>
        <w:t xml:space="preserve"> ،</w:t>
      </w:r>
      <w:proofErr w:type="gramEnd"/>
      <w:r w:rsidRPr="009363DB">
        <w:rPr>
          <w:sz w:val="28"/>
          <w:szCs w:val="28"/>
          <w:rtl/>
        </w:rPr>
        <w:t xml:space="preserve"> غير أن</w:t>
      </w:r>
    </w:p>
    <w:p w:rsidR="009363DB" w:rsidRPr="009363DB" w:rsidRDefault="009363DB" w:rsidP="009363DB">
      <w:pPr>
        <w:rPr>
          <w:sz w:val="28"/>
          <w:szCs w:val="28"/>
          <w:rtl/>
        </w:rPr>
      </w:pPr>
      <w:r w:rsidRPr="009363DB">
        <w:rPr>
          <w:sz w:val="28"/>
          <w:szCs w:val="28"/>
          <w:rtl/>
        </w:rPr>
        <w:t>فصيلة الدم -</w:t>
      </w:r>
      <w:proofErr w:type="spellStart"/>
      <w:r w:rsidRPr="009363DB">
        <w:rPr>
          <w:sz w:val="28"/>
          <w:szCs w:val="28"/>
        </w:rPr>
        <w:t>Rh</w:t>
      </w:r>
      <w:proofErr w:type="spellEnd"/>
      <w:r w:rsidRPr="009363DB">
        <w:rPr>
          <w:sz w:val="28"/>
          <w:szCs w:val="28"/>
          <w:rtl/>
        </w:rPr>
        <w:t xml:space="preserve"> تستقبل الدم </w:t>
      </w:r>
      <w:proofErr w:type="gramStart"/>
      <w:r w:rsidRPr="009363DB">
        <w:rPr>
          <w:sz w:val="28"/>
          <w:szCs w:val="28"/>
          <w:rtl/>
        </w:rPr>
        <w:t>تستقبل</w:t>
      </w:r>
      <w:proofErr w:type="gramEnd"/>
      <w:r w:rsidRPr="009363DB">
        <w:rPr>
          <w:sz w:val="28"/>
          <w:szCs w:val="28"/>
          <w:rtl/>
        </w:rPr>
        <w:t xml:space="preserve"> الدم من الدم -</w:t>
      </w:r>
      <w:proofErr w:type="spellStart"/>
      <w:r w:rsidRPr="009363DB">
        <w:rPr>
          <w:sz w:val="28"/>
          <w:szCs w:val="28"/>
        </w:rPr>
        <w:t>Rh</w:t>
      </w:r>
      <w:proofErr w:type="spellEnd"/>
      <w:r w:rsidRPr="009363DB">
        <w:rPr>
          <w:sz w:val="28"/>
          <w:szCs w:val="28"/>
          <w:rtl/>
        </w:rPr>
        <w:t xml:space="preserve"> فـقـط.</w:t>
      </w:r>
    </w:p>
    <w:p w:rsidR="009363DB" w:rsidRPr="009363DB" w:rsidRDefault="009363DB" w:rsidP="009363DB">
      <w:pPr>
        <w:rPr>
          <w:sz w:val="28"/>
          <w:szCs w:val="28"/>
          <w:rtl/>
        </w:rPr>
      </w:pPr>
      <w:r w:rsidRPr="009363DB">
        <w:rPr>
          <w:sz w:val="28"/>
          <w:szCs w:val="28"/>
          <w:rtl/>
        </w:rPr>
        <w:t xml:space="preserve">21- ينتقل الأكسجين إلى داخل الفم أو / والأنف ، ثم إلى الحنجرة، فالقصبة الهوائية والشعب الهوائية </w:t>
      </w:r>
      <w:proofErr w:type="spellStart"/>
      <w:r w:rsidRPr="009363DB">
        <w:rPr>
          <w:sz w:val="28"/>
          <w:szCs w:val="28"/>
          <w:rtl/>
        </w:rPr>
        <w:t>والشعيبات</w:t>
      </w:r>
      <w:proofErr w:type="spellEnd"/>
    </w:p>
    <w:p w:rsidR="009363DB" w:rsidRPr="009363DB" w:rsidRDefault="009363DB" w:rsidP="009363DB">
      <w:pPr>
        <w:rPr>
          <w:sz w:val="28"/>
          <w:szCs w:val="28"/>
          <w:rtl/>
        </w:rPr>
      </w:pPr>
      <w:r w:rsidRPr="009363DB">
        <w:rPr>
          <w:sz w:val="28"/>
          <w:szCs w:val="28"/>
          <w:rtl/>
        </w:rPr>
        <w:t>الهوائية، ومن ثم إلى الحويصلات الهوائية، حيث ينتشر داخل الدم في الشعيرات الدموية الرئوية.</w:t>
      </w:r>
    </w:p>
    <w:p w:rsidR="009363DB" w:rsidRPr="009363DB" w:rsidRDefault="009363DB" w:rsidP="009363DB">
      <w:pPr>
        <w:rPr>
          <w:sz w:val="28"/>
          <w:szCs w:val="28"/>
          <w:rtl/>
        </w:rPr>
      </w:pPr>
      <w:r w:rsidRPr="009363DB">
        <w:rPr>
          <w:sz w:val="28"/>
          <w:szCs w:val="28"/>
          <w:rtl/>
        </w:rPr>
        <w:t xml:space="preserve">22- يتم نقل معظم الأكسجين بواسطة الهيموجلوبين الموجود داخل خلايا الدم الحمراء، فيما يتفاعل معظم ثاني أكسيد الكربون مع الماء، في البلازما، وينتقل على صورة أيونات </w:t>
      </w:r>
      <w:proofErr w:type="spellStart"/>
      <w:r w:rsidRPr="009363DB">
        <w:rPr>
          <w:sz w:val="28"/>
          <w:szCs w:val="28"/>
          <w:rtl/>
        </w:rPr>
        <w:t>البيكربونات</w:t>
      </w:r>
      <w:proofErr w:type="spellEnd"/>
      <w:r w:rsidRPr="009363DB">
        <w:rPr>
          <w:sz w:val="28"/>
          <w:szCs w:val="28"/>
          <w:rtl/>
        </w:rPr>
        <w:t>.</w:t>
      </w:r>
    </w:p>
    <w:p w:rsidR="009363DB" w:rsidRPr="009363DB" w:rsidRDefault="009363DB" w:rsidP="009363DB">
      <w:pPr>
        <w:rPr>
          <w:sz w:val="28"/>
          <w:szCs w:val="28"/>
          <w:rtl/>
        </w:rPr>
      </w:pPr>
      <w:r w:rsidRPr="009363DB">
        <w:rPr>
          <w:sz w:val="28"/>
          <w:szCs w:val="28"/>
          <w:rtl/>
        </w:rPr>
        <w:t>23- بالشهيق يصبح الحجاب الحاجز مسطحاً وترتفع الأضلاع إلى أعلى وإلى الأمام، أما خلال الزفير فينبسط الحاجب الحاجز وعضلات الأضلاع.</w:t>
      </w:r>
    </w:p>
    <w:p w:rsidR="009363DB" w:rsidRPr="009363DB" w:rsidRDefault="009363DB" w:rsidP="009363DB">
      <w:pPr>
        <w:rPr>
          <w:sz w:val="28"/>
          <w:szCs w:val="28"/>
          <w:rtl/>
        </w:rPr>
      </w:pPr>
      <w:r w:rsidRPr="009363DB">
        <w:rPr>
          <w:sz w:val="28"/>
          <w:szCs w:val="28"/>
          <w:rtl/>
        </w:rPr>
        <w:t>24- ارتفاع ثاني أكسيد الكربون في الدم.</w:t>
      </w:r>
    </w:p>
    <w:p w:rsidR="009363DB" w:rsidRPr="009363DB" w:rsidRDefault="009363DB" w:rsidP="009363DB">
      <w:pPr>
        <w:rPr>
          <w:sz w:val="28"/>
          <w:szCs w:val="28"/>
          <w:rtl/>
        </w:rPr>
      </w:pPr>
      <w:r w:rsidRPr="009363DB">
        <w:rPr>
          <w:sz w:val="28"/>
          <w:szCs w:val="28"/>
          <w:rtl/>
        </w:rPr>
        <w:t>25- الإجابة في صفحة 43.</w:t>
      </w:r>
    </w:p>
    <w:p w:rsidR="009363DB" w:rsidRPr="009363DB" w:rsidRDefault="009363DB" w:rsidP="009363DB">
      <w:pPr>
        <w:rPr>
          <w:sz w:val="28"/>
          <w:szCs w:val="28"/>
          <w:rtl/>
        </w:rPr>
      </w:pPr>
      <w:proofErr w:type="gramStart"/>
      <w:r w:rsidRPr="009363DB">
        <w:rPr>
          <w:sz w:val="28"/>
          <w:szCs w:val="28"/>
          <w:rtl/>
        </w:rPr>
        <w:t>تفكير</w:t>
      </w:r>
      <w:proofErr w:type="gramEnd"/>
      <w:r w:rsidRPr="009363DB">
        <w:rPr>
          <w:sz w:val="28"/>
          <w:szCs w:val="28"/>
          <w:rtl/>
        </w:rPr>
        <w:t xml:space="preserve"> ناقد:</w:t>
      </w:r>
    </w:p>
    <w:p w:rsidR="009363DB" w:rsidRPr="009363DB" w:rsidRDefault="009363DB" w:rsidP="009363DB">
      <w:pPr>
        <w:rPr>
          <w:sz w:val="28"/>
          <w:szCs w:val="28"/>
          <w:rtl/>
        </w:rPr>
      </w:pPr>
      <w:r w:rsidRPr="009363DB">
        <w:rPr>
          <w:sz w:val="28"/>
          <w:szCs w:val="28"/>
          <w:rtl/>
        </w:rPr>
        <w:lastRenderedPageBreak/>
        <w:t xml:space="preserve">1- </w:t>
      </w:r>
      <w:proofErr w:type="gramStart"/>
      <w:r w:rsidRPr="009363DB">
        <w:rPr>
          <w:sz w:val="28"/>
          <w:szCs w:val="28"/>
          <w:rtl/>
        </w:rPr>
        <w:t>قد</w:t>
      </w:r>
      <w:proofErr w:type="gramEnd"/>
      <w:r w:rsidRPr="009363DB">
        <w:rPr>
          <w:sz w:val="28"/>
          <w:szCs w:val="28"/>
          <w:rtl/>
        </w:rPr>
        <w:t xml:space="preserve"> تتنوع الإجابات. يتم نقل كمية أقل من الأكسجين، مما يؤدي إلى انخفاض نسبة التنفس الهوائي وإلى كمية </w:t>
      </w:r>
      <w:r w:rsidRPr="009363DB">
        <w:rPr>
          <w:sz w:val="28"/>
          <w:szCs w:val="28"/>
        </w:rPr>
        <w:t>ATP</w:t>
      </w:r>
      <w:r w:rsidRPr="009363DB">
        <w:rPr>
          <w:sz w:val="28"/>
          <w:szCs w:val="28"/>
          <w:rtl/>
        </w:rPr>
        <w:t xml:space="preserve"> أقل.</w:t>
      </w:r>
    </w:p>
    <w:p w:rsidR="009363DB" w:rsidRPr="009363DB" w:rsidRDefault="009363DB" w:rsidP="009363DB">
      <w:pPr>
        <w:rPr>
          <w:sz w:val="28"/>
          <w:szCs w:val="28"/>
          <w:rtl/>
        </w:rPr>
      </w:pPr>
      <w:r w:rsidRPr="009363DB">
        <w:rPr>
          <w:sz w:val="28"/>
          <w:szCs w:val="28"/>
          <w:rtl/>
        </w:rPr>
        <w:t xml:space="preserve">2- يمتص الدم الحرارة، خلال دورانه في المناطق الساخنة في الجسم </w:t>
      </w:r>
      <w:proofErr w:type="gramStart"/>
      <w:r w:rsidRPr="009363DB">
        <w:rPr>
          <w:sz w:val="28"/>
          <w:szCs w:val="28"/>
          <w:rtl/>
        </w:rPr>
        <w:t>ويحررها</w:t>
      </w:r>
      <w:proofErr w:type="gramEnd"/>
      <w:r w:rsidRPr="009363DB">
        <w:rPr>
          <w:sz w:val="28"/>
          <w:szCs w:val="28"/>
          <w:rtl/>
        </w:rPr>
        <w:t xml:space="preserve"> في المناطق الأقل سخونة فيحقق الدم حرارة متجانسة في الجسم.</w:t>
      </w:r>
    </w:p>
    <w:p w:rsidR="009363DB" w:rsidRPr="009363DB" w:rsidRDefault="009363DB" w:rsidP="009363DB">
      <w:pPr>
        <w:rPr>
          <w:sz w:val="28"/>
          <w:szCs w:val="28"/>
          <w:rtl/>
        </w:rPr>
      </w:pPr>
      <w:r w:rsidRPr="009363DB">
        <w:rPr>
          <w:sz w:val="28"/>
          <w:szCs w:val="28"/>
          <w:rtl/>
        </w:rPr>
        <w:t>3- 70 × 60 × 24 × 365 × 75 = 2,759,400,000 نبضة قلب.</w:t>
      </w:r>
    </w:p>
    <w:p w:rsidR="009363DB" w:rsidRPr="009363DB" w:rsidRDefault="009363DB" w:rsidP="009363DB">
      <w:pPr>
        <w:rPr>
          <w:rFonts w:hint="cs"/>
          <w:sz w:val="28"/>
          <w:szCs w:val="28"/>
        </w:rPr>
      </w:pPr>
      <w:r w:rsidRPr="009363DB">
        <w:rPr>
          <w:sz w:val="28"/>
          <w:szCs w:val="28"/>
          <w:rtl/>
        </w:rPr>
        <w:t xml:space="preserve">4- لفصيلة الدم </w:t>
      </w:r>
      <w:r w:rsidRPr="009363DB">
        <w:rPr>
          <w:sz w:val="28"/>
          <w:szCs w:val="28"/>
        </w:rPr>
        <w:t>A</w:t>
      </w:r>
      <w:r w:rsidRPr="009363DB">
        <w:rPr>
          <w:sz w:val="28"/>
          <w:szCs w:val="28"/>
          <w:rtl/>
        </w:rPr>
        <w:t xml:space="preserve"> مولد ضد </w:t>
      </w:r>
      <w:proofErr w:type="gramStart"/>
      <w:r w:rsidRPr="009363DB">
        <w:rPr>
          <w:sz w:val="28"/>
          <w:szCs w:val="28"/>
        </w:rPr>
        <w:t>A</w:t>
      </w:r>
      <w:r w:rsidRPr="009363DB">
        <w:rPr>
          <w:sz w:val="28"/>
          <w:szCs w:val="28"/>
          <w:rtl/>
        </w:rPr>
        <w:t xml:space="preserve"> ،</w:t>
      </w:r>
      <w:proofErr w:type="gramEnd"/>
      <w:r w:rsidRPr="009363DB">
        <w:rPr>
          <w:sz w:val="28"/>
          <w:szCs w:val="28"/>
          <w:rtl/>
        </w:rPr>
        <w:t xml:space="preserve"> إن الأجسام المضادة لدى فصيلة الدم </w:t>
      </w:r>
      <w:r w:rsidRPr="009363DB">
        <w:rPr>
          <w:sz w:val="28"/>
          <w:szCs w:val="28"/>
        </w:rPr>
        <w:t>B</w:t>
      </w:r>
      <w:r w:rsidRPr="009363DB">
        <w:rPr>
          <w:sz w:val="28"/>
          <w:szCs w:val="28"/>
          <w:rtl/>
        </w:rPr>
        <w:t xml:space="preserve"> ، هي المضادة لـ </w:t>
      </w:r>
      <w:r w:rsidRPr="009363DB">
        <w:rPr>
          <w:sz w:val="28"/>
          <w:szCs w:val="28"/>
        </w:rPr>
        <w:t>A</w:t>
      </w:r>
      <w:r w:rsidRPr="009363DB">
        <w:rPr>
          <w:sz w:val="28"/>
          <w:szCs w:val="28"/>
          <w:rtl/>
        </w:rPr>
        <w:t xml:space="preserve">. </w:t>
      </w:r>
      <w:proofErr w:type="gramStart"/>
      <w:r w:rsidRPr="009363DB">
        <w:rPr>
          <w:sz w:val="28"/>
          <w:szCs w:val="28"/>
          <w:rtl/>
        </w:rPr>
        <w:t>فصيلة</w:t>
      </w:r>
      <w:proofErr w:type="gramEnd"/>
      <w:r w:rsidRPr="009363DB">
        <w:rPr>
          <w:sz w:val="28"/>
          <w:szCs w:val="28"/>
          <w:rtl/>
        </w:rPr>
        <w:t xml:space="preserve"> الدم </w:t>
      </w:r>
      <w:r w:rsidRPr="009363DB">
        <w:rPr>
          <w:sz w:val="28"/>
          <w:szCs w:val="28"/>
        </w:rPr>
        <w:t>AB</w:t>
      </w:r>
      <w:r w:rsidRPr="009363DB">
        <w:rPr>
          <w:sz w:val="28"/>
          <w:szCs w:val="28"/>
          <w:rtl/>
        </w:rPr>
        <w:t xml:space="preserve"> تستطيع أن تعطي فصيلة الدم </w:t>
      </w:r>
      <w:r w:rsidRPr="009363DB">
        <w:rPr>
          <w:sz w:val="28"/>
          <w:szCs w:val="28"/>
        </w:rPr>
        <w:t>AB</w:t>
      </w:r>
      <w:r w:rsidRPr="009363DB">
        <w:rPr>
          <w:sz w:val="28"/>
          <w:szCs w:val="28"/>
          <w:rtl/>
        </w:rPr>
        <w:t xml:space="preserve"> فقط، وفصيلة الدم </w:t>
      </w:r>
      <w:r w:rsidRPr="009363DB">
        <w:rPr>
          <w:sz w:val="28"/>
          <w:szCs w:val="28"/>
        </w:rPr>
        <w:t>O</w:t>
      </w:r>
      <w:r w:rsidRPr="009363DB">
        <w:rPr>
          <w:sz w:val="28"/>
          <w:szCs w:val="28"/>
          <w:rtl/>
        </w:rPr>
        <w:t xml:space="preserve"> تستقبل من الفصيلة </w:t>
      </w:r>
      <w:r w:rsidRPr="009363DB">
        <w:rPr>
          <w:sz w:val="28"/>
          <w:szCs w:val="28"/>
        </w:rPr>
        <w:t>O</w:t>
      </w:r>
      <w:r w:rsidRPr="009363DB">
        <w:rPr>
          <w:sz w:val="28"/>
          <w:szCs w:val="28"/>
          <w:rtl/>
        </w:rPr>
        <w:t xml:space="preserve"> فقط.</w:t>
      </w:r>
    </w:p>
    <w:p w:rsidR="009363DB" w:rsidRP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Pr="009363DB" w:rsidRDefault="009363DB" w:rsidP="009363DB">
      <w:pPr>
        <w:jc w:val="center"/>
        <w:rPr>
          <w:rFonts w:hint="cs"/>
          <w:color w:val="FF0000"/>
          <w:sz w:val="32"/>
          <w:szCs w:val="32"/>
          <w:rtl/>
          <w:lang w:bidi="ar-AE"/>
        </w:rPr>
      </w:pPr>
      <w:proofErr w:type="gramStart"/>
      <w:r w:rsidRPr="009363DB">
        <w:rPr>
          <w:rFonts w:hint="cs"/>
          <w:color w:val="FF0000"/>
          <w:sz w:val="32"/>
          <w:szCs w:val="32"/>
          <w:rtl/>
          <w:lang w:bidi="ar-AE"/>
        </w:rPr>
        <w:lastRenderedPageBreak/>
        <w:t>الفصل</w:t>
      </w:r>
      <w:proofErr w:type="gramEnd"/>
      <w:r w:rsidRPr="009363DB">
        <w:rPr>
          <w:rFonts w:hint="cs"/>
          <w:color w:val="FF0000"/>
          <w:sz w:val="32"/>
          <w:szCs w:val="32"/>
          <w:rtl/>
          <w:lang w:bidi="ar-AE"/>
        </w:rPr>
        <w:t xml:space="preserve"> الثالث</w:t>
      </w:r>
    </w:p>
    <w:p w:rsidR="009363DB" w:rsidRDefault="009363DB" w:rsidP="009363DB">
      <w:pPr>
        <w:jc w:val="center"/>
        <w:rPr>
          <w:rFonts w:hint="cs"/>
          <w:sz w:val="32"/>
          <w:szCs w:val="32"/>
          <w:rtl/>
          <w:lang w:bidi="ar-AE"/>
        </w:rPr>
      </w:pPr>
      <w:r>
        <w:rPr>
          <w:rFonts w:hint="cs"/>
          <w:noProof/>
          <w:sz w:val="32"/>
          <w:szCs w:val="32"/>
          <w:rtl/>
        </w:rPr>
        <w:drawing>
          <wp:anchor distT="0" distB="0" distL="114300" distR="114300" simplePos="0" relativeHeight="251662336" behindDoc="0" locked="0" layoutInCell="1" allowOverlap="1">
            <wp:simplePos x="0" y="0"/>
            <wp:positionH relativeFrom="column">
              <wp:posOffset>4143375</wp:posOffset>
            </wp:positionH>
            <wp:positionV relativeFrom="paragraph">
              <wp:posOffset>13970</wp:posOffset>
            </wp:positionV>
            <wp:extent cx="1915160" cy="7772400"/>
            <wp:effectExtent l="19050" t="0" r="8890" b="0"/>
            <wp:wrapSquare wrapText="bothSides"/>
            <wp:docPr id="5" name="Picture 5" descr="scan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06"/>
                    <pic:cNvPicPr>
                      <a:picLocks noChangeAspect="1" noChangeArrowheads="1"/>
                    </pic:cNvPicPr>
                  </pic:nvPicPr>
                  <pic:blipFill>
                    <a:blip r:embed="rId6" cstate="print"/>
                    <a:srcRect t="9822" b="6693"/>
                    <a:stretch>
                      <a:fillRect/>
                    </a:stretch>
                  </pic:blipFill>
                  <pic:spPr bwMode="auto">
                    <a:xfrm>
                      <a:off x="0" y="0"/>
                      <a:ext cx="1915160" cy="7772400"/>
                    </a:xfrm>
                    <a:prstGeom prst="rect">
                      <a:avLst/>
                    </a:prstGeom>
                    <a:noFill/>
                    <a:ln w="9525">
                      <a:noFill/>
                      <a:miter lim="800000"/>
                      <a:headEnd/>
                      <a:tailEnd/>
                    </a:ln>
                  </pic:spPr>
                </pic:pic>
              </a:graphicData>
            </a:graphic>
          </wp:anchor>
        </w:drawing>
      </w:r>
      <w:r>
        <w:rPr>
          <w:rFonts w:hint="cs"/>
          <w:noProof/>
          <w:sz w:val="32"/>
          <w:szCs w:val="32"/>
          <w:rtl/>
        </w:rPr>
        <w:drawing>
          <wp:anchor distT="0" distB="0" distL="114300" distR="114300" simplePos="0" relativeHeight="251663360" behindDoc="0" locked="0" layoutInCell="1" allowOverlap="1">
            <wp:simplePos x="0" y="0"/>
            <wp:positionH relativeFrom="column">
              <wp:posOffset>161925</wp:posOffset>
            </wp:positionH>
            <wp:positionV relativeFrom="paragraph">
              <wp:posOffset>13970</wp:posOffset>
            </wp:positionV>
            <wp:extent cx="2209800" cy="7086600"/>
            <wp:effectExtent l="19050" t="0" r="0" b="0"/>
            <wp:wrapSquare wrapText="bothSides"/>
            <wp:docPr id="6" name="Picture 6" descr="scan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0007"/>
                    <pic:cNvPicPr>
                      <a:picLocks noChangeAspect="1" noChangeArrowheads="1"/>
                    </pic:cNvPicPr>
                  </pic:nvPicPr>
                  <pic:blipFill>
                    <a:blip r:embed="rId7" cstate="print"/>
                    <a:srcRect l="8969" r="4335" b="1082"/>
                    <a:stretch>
                      <a:fillRect/>
                    </a:stretch>
                  </pic:blipFill>
                  <pic:spPr bwMode="auto">
                    <a:xfrm>
                      <a:off x="0" y="0"/>
                      <a:ext cx="2209800" cy="7086600"/>
                    </a:xfrm>
                    <a:prstGeom prst="rect">
                      <a:avLst/>
                    </a:prstGeom>
                    <a:noFill/>
                    <a:ln w="9525">
                      <a:noFill/>
                      <a:miter lim="800000"/>
                      <a:headEnd/>
                      <a:tailEnd/>
                    </a:ln>
                  </pic:spPr>
                </pic:pic>
              </a:graphicData>
            </a:graphic>
          </wp:anchor>
        </w:drawing>
      </w: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rFonts w:hint="cs"/>
          <w:sz w:val="32"/>
          <w:szCs w:val="32"/>
          <w:rtl/>
          <w:lang w:bidi="ar-AE"/>
        </w:rPr>
      </w:pPr>
    </w:p>
    <w:p w:rsidR="009363DB" w:rsidRDefault="009363DB" w:rsidP="009363DB">
      <w:pPr>
        <w:jc w:val="center"/>
        <w:rPr>
          <w:sz w:val="32"/>
          <w:szCs w:val="32"/>
          <w:lang w:bidi="ar-AE"/>
        </w:rPr>
      </w:pPr>
    </w:p>
    <w:p w:rsidR="009363DB" w:rsidRDefault="009363DB" w:rsidP="009363DB">
      <w:pPr>
        <w:jc w:val="center"/>
        <w:rPr>
          <w:rFonts w:hint="cs"/>
          <w:sz w:val="32"/>
          <w:szCs w:val="32"/>
          <w:lang w:bidi="ar-AE"/>
        </w:rPr>
      </w:pPr>
    </w:p>
    <w:p w:rsidR="009363DB" w:rsidRDefault="009363DB" w:rsidP="009363DB">
      <w:pPr>
        <w:jc w:val="center"/>
        <w:rPr>
          <w:rFonts w:hint="cs"/>
          <w:sz w:val="32"/>
          <w:szCs w:val="32"/>
          <w:lang w:bidi="ar-AE"/>
        </w:rPr>
      </w:pPr>
    </w:p>
    <w:p w:rsidR="009363DB" w:rsidRDefault="009363DB" w:rsidP="009363DB">
      <w:pPr>
        <w:jc w:val="center"/>
        <w:rPr>
          <w:rFonts w:hint="cs"/>
          <w:sz w:val="32"/>
          <w:szCs w:val="32"/>
          <w:lang w:bidi="ar-AE"/>
        </w:rPr>
      </w:pPr>
      <w:r>
        <w:rPr>
          <w:rFonts w:hint="cs"/>
          <w:noProof/>
          <w:sz w:val="32"/>
          <w:szCs w:val="32"/>
        </w:rPr>
        <w:drawing>
          <wp:anchor distT="0" distB="0" distL="114300" distR="114300" simplePos="0" relativeHeight="251664384" behindDoc="0" locked="0" layoutInCell="1" allowOverlap="1">
            <wp:simplePos x="0" y="0"/>
            <wp:positionH relativeFrom="column">
              <wp:posOffset>-2190750</wp:posOffset>
            </wp:positionH>
            <wp:positionV relativeFrom="paragraph">
              <wp:posOffset>552450</wp:posOffset>
            </wp:positionV>
            <wp:extent cx="3429000" cy="1714500"/>
            <wp:effectExtent l="19050" t="0" r="0" b="0"/>
            <wp:wrapSquare wrapText="bothSides"/>
            <wp:docPr id="7" name="Picture 7"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14"/>
                    <pic:cNvPicPr>
                      <a:picLocks noChangeAspect="1" noChangeArrowheads="1"/>
                    </pic:cNvPicPr>
                  </pic:nvPicPr>
                  <pic:blipFill>
                    <a:blip r:embed="rId8" cstate="print"/>
                    <a:srcRect l="3563" t="8824" r="31667" b="19196"/>
                    <a:stretch>
                      <a:fillRect/>
                    </a:stretch>
                  </pic:blipFill>
                  <pic:spPr bwMode="auto">
                    <a:xfrm>
                      <a:off x="0" y="0"/>
                      <a:ext cx="3429000" cy="1714500"/>
                    </a:xfrm>
                    <a:prstGeom prst="rect">
                      <a:avLst/>
                    </a:prstGeom>
                    <a:noFill/>
                    <a:ln w="9525">
                      <a:noFill/>
                      <a:miter lim="800000"/>
                      <a:headEnd/>
                      <a:tailEnd/>
                    </a:ln>
                  </pic:spPr>
                </pic:pic>
              </a:graphicData>
            </a:graphic>
          </wp:anchor>
        </w:drawing>
      </w:r>
    </w:p>
    <w:p w:rsidR="009363DB" w:rsidRDefault="009363DB" w:rsidP="009363DB">
      <w:pPr>
        <w:jc w:val="center"/>
        <w:rPr>
          <w:rFonts w:hint="cs"/>
          <w:sz w:val="32"/>
          <w:szCs w:val="32"/>
          <w:lang w:bidi="ar-AE"/>
        </w:rPr>
      </w:pPr>
    </w:p>
    <w:p w:rsidR="009363DB" w:rsidRPr="009363DB" w:rsidRDefault="009363DB" w:rsidP="009363DB">
      <w:pPr>
        <w:jc w:val="center"/>
        <w:rPr>
          <w:rFonts w:hint="cs"/>
          <w:b/>
          <w:bCs/>
          <w:color w:val="C00000"/>
          <w:sz w:val="48"/>
          <w:szCs w:val="48"/>
          <w:lang w:bidi="ar-AE"/>
        </w:rPr>
      </w:pPr>
    </w:p>
    <w:p w:rsidR="009363DB" w:rsidRDefault="009363DB" w:rsidP="009363DB">
      <w:pPr>
        <w:jc w:val="center"/>
        <w:rPr>
          <w:rFonts w:hint="cs"/>
          <w:b/>
          <w:bCs/>
          <w:color w:val="C00000"/>
          <w:sz w:val="48"/>
          <w:szCs w:val="48"/>
          <w:rtl/>
          <w:lang w:bidi="ar-AE"/>
        </w:rPr>
      </w:pPr>
      <w:proofErr w:type="gramStart"/>
      <w:r w:rsidRPr="009363DB">
        <w:rPr>
          <w:rFonts w:hint="cs"/>
          <w:b/>
          <w:bCs/>
          <w:color w:val="C00000"/>
          <w:sz w:val="48"/>
          <w:szCs w:val="48"/>
          <w:rtl/>
          <w:lang w:bidi="ar-AE"/>
        </w:rPr>
        <w:t>بالتوفيق .</w:t>
      </w:r>
      <w:proofErr w:type="gramEnd"/>
      <w:r w:rsidRPr="009363DB">
        <w:rPr>
          <w:rFonts w:hint="cs"/>
          <w:b/>
          <w:bCs/>
          <w:color w:val="C00000"/>
          <w:sz w:val="48"/>
          <w:szCs w:val="48"/>
          <w:rtl/>
          <w:lang w:bidi="ar-AE"/>
        </w:rPr>
        <w:t>.......</w:t>
      </w:r>
    </w:p>
    <w:p w:rsidR="009363DB" w:rsidRPr="009363DB" w:rsidRDefault="009363DB" w:rsidP="009363DB">
      <w:pPr>
        <w:jc w:val="center"/>
        <w:rPr>
          <w:rFonts w:hint="cs"/>
          <w:b/>
          <w:bCs/>
          <w:color w:val="C00000"/>
          <w:sz w:val="48"/>
          <w:szCs w:val="48"/>
          <w:lang w:bidi="ar-AE"/>
        </w:rPr>
      </w:pPr>
      <w:r>
        <w:rPr>
          <w:rFonts w:hint="cs"/>
          <w:b/>
          <w:bCs/>
          <w:color w:val="C00000"/>
          <w:sz w:val="48"/>
          <w:szCs w:val="48"/>
          <w:rtl/>
          <w:lang w:bidi="ar-AE"/>
        </w:rPr>
        <w:t xml:space="preserve">لا تنسونا من دعائكم لي </w:t>
      </w:r>
      <w:proofErr w:type="gramStart"/>
      <w:r>
        <w:rPr>
          <w:rFonts w:hint="cs"/>
          <w:b/>
          <w:bCs/>
          <w:color w:val="C00000"/>
          <w:sz w:val="48"/>
          <w:szCs w:val="48"/>
          <w:rtl/>
          <w:lang w:bidi="ar-AE"/>
        </w:rPr>
        <w:t>ولوالدي</w:t>
      </w:r>
      <w:proofErr w:type="gramEnd"/>
    </w:p>
    <w:p w:rsidR="009363DB" w:rsidRPr="009363DB" w:rsidRDefault="009363DB" w:rsidP="009363DB">
      <w:pPr>
        <w:jc w:val="center"/>
        <w:rPr>
          <w:rFonts w:hint="cs"/>
          <w:b/>
          <w:bCs/>
          <w:color w:val="C00000"/>
          <w:sz w:val="48"/>
          <w:szCs w:val="48"/>
          <w:rtl/>
          <w:lang w:bidi="ar-AE"/>
        </w:rPr>
      </w:pPr>
      <w:r w:rsidRPr="009363DB">
        <w:rPr>
          <w:rFonts w:hint="cs"/>
          <w:b/>
          <w:bCs/>
          <w:color w:val="C00000"/>
          <w:sz w:val="48"/>
          <w:szCs w:val="48"/>
          <w:rtl/>
          <w:lang w:bidi="ar-AE"/>
        </w:rPr>
        <w:t xml:space="preserve">مع التحية </w:t>
      </w:r>
    </w:p>
    <w:p w:rsidR="009363DB" w:rsidRPr="009363DB" w:rsidRDefault="009363DB" w:rsidP="009363DB">
      <w:pPr>
        <w:jc w:val="center"/>
        <w:rPr>
          <w:rFonts w:hint="cs"/>
          <w:b/>
          <w:bCs/>
          <w:color w:val="C00000"/>
          <w:sz w:val="48"/>
          <w:szCs w:val="48"/>
          <w:rtl/>
          <w:lang w:bidi="ar-AE"/>
        </w:rPr>
      </w:pPr>
      <w:proofErr w:type="gramStart"/>
      <w:r w:rsidRPr="009363DB">
        <w:rPr>
          <w:rFonts w:hint="cs"/>
          <w:b/>
          <w:bCs/>
          <w:color w:val="C00000"/>
          <w:sz w:val="48"/>
          <w:szCs w:val="48"/>
          <w:rtl/>
          <w:lang w:bidi="ar-AE"/>
        </w:rPr>
        <w:t>أخوكم</w:t>
      </w:r>
      <w:proofErr w:type="gramEnd"/>
      <w:r w:rsidRPr="009363DB">
        <w:rPr>
          <w:rFonts w:hint="cs"/>
          <w:b/>
          <w:bCs/>
          <w:color w:val="C00000"/>
          <w:sz w:val="48"/>
          <w:szCs w:val="48"/>
          <w:rtl/>
          <w:lang w:bidi="ar-AE"/>
        </w:rPr>
        <w:t xml:space="preserve"> </w:t>
      </w:r>
    </w:p>
    <w:p w:rsidR="009363DB" w:rsidRPr="009363DB" w:rsidRDefault="009363DB" w:rsidP="009363DB">
      <w:pPr>
        <w:jc w:val="center"/>
        <w:rPr>
          <w:rFonts w:hint="cs"/>
          <w:color w:val="C00000"/>
          <w:sz w:val="32"/>
          <w:szCs w:val="32"/>
          <w:rtl/>
          <w:lang w:bidi="ar-AE"/>
        </w:rPr>
      </w:pPr>
      <w:r w:rsidRPr="009363DB">
        <w:rPr>
          <w:rFonts w:hint="cs"/>
          <w:color w:val="C00000"/>
          <w:sz w:val="32"/>
          <w:szCs w:val="32"/>
          <w:rtl/>
          <w:lang w:bidi="ar-AE"/>
        </w:rPr>
        <w:t>أحمد</w:t>
      </w:r>
      <w:r>
        <w:rPr>
          <w:rFonts w:hint="cs"/>
          <w:color w:val="C00000"/>
          <w:sz w:val="32"/>
          <w:szCs w:val="32"/>
          <w:rtl/>
          <w:lang w:bidi="ar-AE"/>
        </w:rPr>
        <w:t xml:space="preserve"> (طريق الشوق)</w:t>
      </w:r>
    </w:p>
    <w:p w:rsidR="009363DB" w:rsidRDefault="009363DB" w:rsidP="009363DB">
      <w:pPr>
        <w:jc w:val="center"/>
        <w:rPr>
          <w:rFonts w:hint="cs"/>
          <w:sz w:val="32"/>
          <w:szCs w:val="32"/>
          <w:lang w:bidi="ar-AE"/>
        </w:rPr>
      </w:pPr>
    </w:p>
    <w:p w:rsidR="009363DB" w:rsidRDefault="009363DB" w:rsidP="009363DB">
      <w:pPr>
        <w:jc w:val="center"/>
        <w:rPr>
          <w:rFonts w:hint="cs"/>
          <w:sz w:val="32"/>
          <w:szCs w:val="32"/>
          <w:lang w:bidi="ar-AE"/>
        </w:rPr>
      </w:pPr>
    </w:p>
    <w:p w:rsidR="009363DB" w:rsidRPr="009363DB" w:rsidRDefault="009363DB" w:rsidP="009363DB">
      <w:pPr>
        <w:jc w:val="center"/>
        <w:rPr>
          <w:rFonts w:hint="cs"/>
          <w:sz w:val="32"/>
          <w:szCs w:val="32"/>
          <w:rtl/>
          <w:lang w:bidi="ar-AE"/>
        </w:rPr>
      </w:pPr>
    </w:p>
    <w:sectPr w:rsidR="009363DB" w:rsidRPr="009363DB" w:rsidSect="0052088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363DB"/>
    <w:rsid w:val="0052088A"/>
    <w:rsid w:val="009363DB"/>
    <w:rsid w:val="00B528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83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532</Words>
  <Characters>3034</Characters>
  <Application>Microsoft Office Word</Application>
  <DocSecurity>0</DocSecurity>
  <Lines>25</Lines>
  <Paragraphs>7</Paragraphs>
  <ScaleCrop>false</ScaleCrop>
  <Company>Home</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dc:creator>
  <cp:keywords/>
  <dc:description/>
  <cp:lastModifiedBy>Ahmad</cp:lastModifiedBy>
  <cp:revision>1</cp:revision>
  <dcterms:created xsi:type="dcterms:W3CDTF">2009-09-10T02:27:00Z</dcterms:created>
  <dcterms:modified xsi:type="dcterms:W3CDTF">2009-09-10T02:33:00Z</dcterms:modified>
</cp:coreProperties>
</file>