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30F" w:rsidRPr="00610BCA" w:rsidRDefault="00F4430F" w:rsidP="009748CA">
      <w:pPr>
        <w:spacing w:after="0"/>
        <w:ind w:left="267" w:right="-180"/>
        <w:jc w:val="center"/>
        <w:rPr>
          <w:rFonts w:ascii="Tahoma" w:eastAsia="Times New Roman" w:hAnsi="Tahoma" w:cs="Tahoma"/>
          <w:color w:val="C00000"/>
          <w:sz w:val="48"/>
          <w:szCs w:val="48"/>
          <w:rtl/>
          <w:lang w:bidi="ar-SA"/>
        </w:rPr>
      </w:pPr>
      <w:r w:rsidRPr="00610BCA">
        <w:rPr>
          <w:rFonts w:ascii="Tahoma" w:eastAsia="Times New Roman" w:hAnsi="Tahoma" w:cs="Tahoma"/>
          <w:color w:val="C00000"/>
          <w:sz w:val="48"/>
          <w:szCs w:val="48"/>
          <w:rtl/>
          <w:lang w:bidi="ar-SA"/>
        </w:rPr>
        <w:t>بسم الله الرحمن الرحيم</w:t>
      </w:r>
    </w:p>
    <w:p w:rsidR="00F4430F" w:rsidRPr="00610BCA" w:rsidRDefault="00E73436" w:rsidP="009748CA">
      <w:pPr>
        <w:spacing w:after="0"/>
        <w:ind w:left="267" w:right="-180"/>
        <w:jc w:val="center"/>
        <w:rPr>
          <w:rFonts w:ascii="Tahoma" w:eastAsia="Times New Roman" w:hAnsi="Tahoma" w:cs="Tahoma"/>
          <w:color w:val="388C0E"/>
          <w:sz w:val="40"/>
          <w:szCs w:val="40"/>
          <w:rtl/>
          <w:lang w:bidi="ar-SA"/>
        </w:rPr>
      </w:pPr>
      <w:r w:rsidRPr="00610BCA">
        <w:rPr>
          <w:rFonts w:ascii="Tahoma" w:hAnsi="Tahoma" w:cs="Tahoma"/>
          <w:noProof/>
          <w:rtl/>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7" type="#_x0000_t185" style="position:absolute;left:0;text-align:left;margin-left:185.05pt;margin-top:58.05pt;width:299.85pt;height:101.45pt;z-index:251661312;visibility:visible;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79aKQMAAK0GAAAOAAAAZHJzL2Uyb0RvYy54bWysVU2PmzAQvVfqf7B8Z4GEAEHLVglJqkr9&#10;WGlb9exgE9yCTW0nJK363zs2bDbZvVRVc0Aee/w8781Hbt8c2wYdmNJcihyHNwFGTJSScrHL8ZfP&#10;Gy/FSBsiKGmkYDk+MY3f3L1+ddt3GZvIWjaUKQQgQmd9l+PamC7zfV3WrCX6RnZMwGElVUsMmGrn&#10;U0V6QG8bfxIEsd9LRTslS6Y17K6GQ3zn8KuKleZTVWlmUJNjiM24r3Lfrf36d7ck2ynS1bwcwyD/&#10;EEVLuIBHz1ArYgjaK/4CquWlklpW5qaUrS+ripfMcQA2YfCMzUNNOua4gDi6O8uk/x9s+fFwrxCn&#10;OY7nEUaCtJCkxd5I9zaaWIH6Tmfg99DdK0tRd+9l+V0jIYuaiB1bKCX7mhEKYYXW37+6YA0NV9G2&#10;/yApoBNAd1odK9VaQFABHV1KTueUsKNBJWxOknieJpC5Es7CcJpM0pl7g2SP1zulzVsmW2QXOd4q&#10;Un5n5p5w5V4hh/fauNTQkR6h3zCq2gYSfSANSoPZEDbJRl+fZI+g9qKQG940rlIagfocT9MwCBy4&#10;lg2n9tQJo3bbolEIQHM8Xy6Xs/kY6pWbhV4RXQ9++qStYR1JpuReULeyeq7HtSG8GdYQWCOsI8gz&#10;srJCuUL7NQ/m63SdRl40iddeFKxW3mJTRF68CZPZaroqilX420YdRlnNKWXCBv5Y9GH0d0U1tt9Q&#10;rueyvyKor3SIpvE0eqmDfx0GVI1jNZIbKS02syCJpqmXJLOpF03XgbdMN4W3KMI4TtbLYrl+Rmnt&#10;el7/H1bMgY1Cy71h6qGmPaLc1lmYzOMQgwHTZJIE9ocRaXYwBkujMFLSfOWmdn1ky9oyu1ZmqBC7&#10;vyNtS1zedU0oGyojdpBul4vD29EFZBpRnGTnqAYBnwK+0HfU5EniQWrHy/Wqbc+hzc1xe4QXbc9u&#10;JT1B1wIN15ow42FRS/UTox7mZY71jz1RDKPmnYDOj2bJxA7YS0NdGttLg4gSoHJsQDK3LMwwlPed&#10;4rvayusEE9LOooobCMqFOkQ1GjATHalxftuhe2k7r6d/mbs/AAAA//8DAFBLAwQUAAYACAAAACEA&#10;Vd0lSeEAAAALAQAADwAAAGRycy9kb3ducmV2LnhtbEyPTUvEMBRF94L/ITzBjTjpB21natNBBHeC&#10;OAqDu0zzbIPNS0nSmeqvN7Nylo97uPe8ZruYkR3ReW1JQLpKgCF1VmnqBXy8P9+vgfkgScnREgr4&#10;QQ/b9vqqkbWyJ3rD4y70LJaQr6WAIYSp5tx3AxrpV3ZCitmXdUaGeLqeKydPsdyMPEuSkhupKS4M&#10;csKnAbvv3WwE0L678y9Y/ZpXnW/2rpx18jkLcXuzPD4AC7iEfxjO+lEd2uh0sDMpz0YBZVrlERVQ&#10;lSmwM5AUeQHsICArigx42/DLH9o/AAAA//8DAFBLAQItABQABgAIAAAAIQC2gziS/gAAAOEBAAAT&#10;AAAAAAAAAAAAAAAAAAAAAABbQ29udGVudF9UeXBlc10ueG1sUEsBAi0AFAAGAAgAAAAhADj9If/W&#10;AAAAlAEAAAsAAAAAAAAAAAAAAAAALwEAAF9yZWxzLy5yZWxzUEsBAi0AFAAGAAgAAAAhAHbDv1op&#10;AwAArQYAAA4AAAAAAAAAAAAAAAAALgIAAGRycy9lMm9Eb2MueG1sUEsBAi0AFAAGAAgAAAAhAFXd&#10;JUnhAAAACwEAAA8AAAAAAAAAAAAAAAAAgwUAAGRycy9kb3ducmV2LnhtbFBLBQYAAAAABAAEAPMA&#10;AACRBgAAAAA=&#10;" o:allowincell="f" adj="1739" fillcolor="#943634" strokecolor="#9bbb59" strokeweight="1pt">
            <v:stroke dashstyle="3 1"/>
            <v:shadow color="#5d7035" offset="1pt,1pt"/>
            <v:textbox inset="3.6pt,,3.6pt">
              <w:txbxContent>
                <w:p w:rsidR="00F4430F" w:rsidRPr="00610BCA" w:rsidRDefault="00F4430F" w:rsidP="00A9067F">
                  <w:pPr>
                    <w:spacing w:after="0" w:line="240" w:lineRule="auto"/>
                    <w:jc w:val="center"/>
                    <w:rPr>
                      <w:rFonts w:ascii="Tahoma" w:hAnsi="Tahoma" w:cs="Tahoma"/>
                      <w:color w:val="C00000"/>
                      <w:sz w:val="28"/>
                      <w:szCs w:val="28"/>
                      <w:rtl/>
                    </w:rPr>
                  </w:pPr>
                  <w:r w:rsidRPr="00610BCA">
                    <w:rPr>
                      <w:rFonts w:ascii="Tahoma" w:hAnsi="Tahoma" w:cs="Tahoma"/>
                      <w:color w:val="C00000"/>
                      <w:sz w:val="28"/>
                      <w:szCs w:val="28"/>
                      <w:rtl/>
                    </w:rPr>
                    <w:t>دولــــــة الإمـــــــــارات العـــــــربية المتـــــحدة</w:t>
                  </w:r>
                </w:p>
                <w:p w:rsidR="00F4430F" w:rsidRPr="00610BCA" w:rsidRDefault="00F4430F" w:rsidP="00A9067F">
                  <w:pPr>
                    <w:spacing w:after="0" w:line="240" w:lineRule="auto"/>
                    <w:jc w:val="center"/>
                    <w:rPr>
                      <w:rFonts w:ascii="Tahoma" w:hAnsi="Tahoma" w:cs="Tahoma"/>
                      <w:color w:val="000000" w:themeColor="text1"/>
                      <w:sz w:val="28"/>
                      <w:szCs w:val="28"/>
                      <w:rtl/>
                    </w:rPr>
                  </w:pPr>
                  <w:r w:rsidRPr="00610BCA">
                    <w:rPr>
                      <w:rFonts w:ascii="Tahoma" w:hAnsi="Tahoma" w:cs="Tahoma"/>
                      <w:color w:val="000000" w:themeColor="text1"/>
                      <w:sz w:val="28"/>
                      <w:szCs w:val="28"/>
                      <w:rtl/>
                    </w:rPr>
                    <w:t>مجــــــلس أبــــوظــــــــبي للتـــــــعلـــيــــم</w:t>
                  </w:r>
                </w:p>
                <w:p w:rsidR="00F4430F" w:rsidRPr="00610BCA" w:rsidRDefault="00F4430F" w:rsidP="00A9067F">
                  <w:pPr>
                    <w:spacing w:after="0" w:line="240" w:lineRule="auto"/>
                    <w:jc w:val="center"/>
                    <w:rPr>
                      <w:rFonts w:ascii="Tahoma" w:hAnsi="Tahoma" w:cs="Tahoma"/>
                      <w:color w:val="C00000"/>
                      <w:sz w:val="28"/>
                      <w:szCs w:val="28"/>
                      <w:rtl/>
                    </w:rPr>
                  </w:pPr>
                  <w:r w:rsidRPr="00610BCA">
                    <w:rPr>
                      <w:rFonts w:ascii="Tahoma" w:hAnsi="Tahoma" w:cs="Tahoma"/>
                      <w:color w:val="C00000"/>
                      <w:sz w:val="28"/>
                      <w:szCs w:val="28"/>
                      <w:rtl/>
                    </w:rPr>
                    <w:t>المنـــــطقـــــــة الغــــــــربية التعلـــــــــيمية</w:t>
                  </w:r>
                </w:p>
                <w:p w:rsidR="00F4430F" w:rsidRPr="00610BCA" w:rsidRDefault="00F4430F" w:rsidP="00A9067F">
                  <w:pPr>
                    <w:spacing w:after="0" w:line="240" w:lineRule="auto"/>
                    <w:jc w:val="center"/>
                    <w:rPr>
                      <w:rFonts w:ascii="Tahoma" w:hAnsi="Tahoma" w:cs="Tahoma"/>
                      <w:color w:val="000000" w:themeColor="text1"/>
                      <w:sz w:val="28"/>
                      <w:szCs w:val="28"/>
                    </w:rPr>
                  </w:pPr>
                  <w:r w:rsidRPr="00610BCA">
                    <w:rPr>
                      <w:rFonts w:ascii="Tahoma" w:hAnsi="Tahoma" w:cs="Tahoma"/>
                      <w:color w:val="000000" w:themeColor="text1"/>
                      <w:sz w:val="28"/>
                      <w:szCs w:val="28"/>
                      <w:rtl/>
                    </w:rPr>
                    <w:t>مدرسـة مـــــؤتة للتعلـــيم الأساســـي والثانــوي</w:t>
                  </w:r>
                </w:p>
              </w:txbxContent>
            </v:textbox>
            <w10:wrap type="square" anchorx="margin" anchory="margin"/>
          </v:shape>
        </w:pict>
      </w:r>
      <w:r w:rsidR="00C06427" w:rsidRPr="00610BCA">
        <w:rPr>
          <w:rFonts w:ascii="Tahoma" w:hAnsi="Tahoma" w:cs="Tahoma"/>
          <w:noProof/>
          <w:lang w:bidi="ar-SA"/>
        </w:rPr>
        <w:drawing>
          <wp:anchor distT="0" distB="0" distL="114300" distR="114300" simplePos="0" relativeHeight="251660288" behindDoc="1" locked="0" layoutInCell="1" allowOverlap="1">
            <wp:simplePos x="0" y="0"/>
            <wp:positionH relativeFrom="column">
              <wp:posOffset>123190</wp:posOffset>
            </wp:positionH>
            <wp:positionV relativeFrom="paragraph">
              <wp:posOffset>396875</wp:posOffset>
            </wp:positionV>
            <wp:extent cx="1682115" cy="126111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682115" cy="1261110"/>
                    </a:xfrm>
                    <a:prstGeom prst="rect">
                      <a:avLst/>
                    </a:prstGeom>
                    <a:noFill/>
                    <a:ln w="9525">
                      <a:noFill/>
                      <a:miter lim="800000"/>
                      <a:headEnd/>
                      <a:tailEnd/>
                    </a:ln>
                  </pic:spPr>
                </pic:pic>
              </a:graphicData>
            </a:graphic>
          </wp:anchor>
        </w:drawing>
      </w:r>
    </w:p>
    <w:p w:rsidR="00F4430F" w:rsidRPr="00610BCA" w:rsidRDefault="00F4430F" w:rsidP="009748CA">
      <w:pPr>
        <w:spacing w:after="0"/>
        <w:ind w:left="267" w:right="-180"/>
        <w:jc w:val="center"/>
        <w:rPr>
          <w:rFonts w:ascii="Tahoma" w:eastAsia="Times New Roman" w:hAnsi="Tahoma" w:cs="Tahoma"/>
          <w:color w:val="388C0E"/>
          <w:sz w:val="40"/>
          <w:szCs w:val="40"/>
          <w:rtl/>
        </w:rPr>
      </w:pPr>
    </w:p>
    <w:p w:rsidR="00F4430F" w:rsidRPr="00610BCA" w:rsidRDefault="00F4430F" w:rsidP="009748CA">
      <w:pPr>
        <w:spacing w:after="0"/>
        <w:ind w:left="267" w:right="-180"/>
        <w:jc w:val="center"/>
        <w:rPr>
          <w:rFonts w:ascii="Tahoma" w:eastAsia="Times New Roman" w:hAnsi="Tahoma" w:cs="Tahoma"/>
          <w:i/>
          <w:iCs/>
          <w:color w:val="00B050"/>
          <w:sz w:val="36"/>
          <w:szCs w:val="36"/>
          <w:rtl/>
          <w:lang w:bidi="ar-SA"/>
        </w:rPr>
      </w:pPr>
    </w:p>
    <w:p w:rsidR="00F4430F" w:rsidRPr="00610BCA" w:rsidRDefault="00F4430F" w:rsidP="009748CA">
      <w:pPr>
        <w:spacing w:after="0"/>
        <w:ind w:left="267" w:right="-180"/>
        <w:jc w:val="center"/>
        <w:rPr>
          <w:rFonts w:ascii="Tahoma" w:eastAsia="Times New Roman" w:hAnsi="Tahoma" w:cs="Tahoma"/>
          <w:i/>
          <w:iCs/>
          <w:color w:val="00B050"/>
          <w:sz w:val="36"/>
          <w:szCs w:val="36"/>
          <w:rtl/>
          <w:lang w:bidi="ar-SA"/>
        </w:rPr>
      </w:pPr>
    </w:p>
    <w:p w:rsidR="00F4430F" w:rsidRPr="00610BCA" w:rsidRDefault="00F4430F" w:rsidP="009748CA">
      <w:pPr>
        <w:spacing w:after="0"/>
        <w:ind w:left="267" w:right="-180"/>
        <w:jc w:val="center"/>
        <w:rPr>
          <w:rFonts w:ascii="Tahoma" w:eastAsia="Times New Roman" w:hAnsi="Tahoma" w:cs="Tahoma"/>
          <w:i/>
          <w:iCs/>
          <w:color w:val="00B050"/>
          <w:sz w:val="36"/>
          <w:szCs w:val="36"/>
          <w:rtl/>
          <w:lang w:bidi="ar-SA"/>
        </w:rPr>
      </w:pPr>
    </w:p>
    <w:p w:rsidR="00F4430F" w:rsidRPr="00610BCA" w:rsidRDefault="00F4430F" w:rsidP="009748CA">
      <w:pPr>
        <w:spacing w:after="0"/>
        <w:ind w:left="267" w:right="-180"/>
        <w:rPr>
          <w:rFonts w:ascii="Tahoma" w:hAnsi="Tahoma" w:cs="Tahoma"/>
          <w:color w:val="00B050"/>
          <w:sz w:val="44"/>
          <w:szCs w:val="44"/>
          <w:rtl/>
        </w:rPr>
      </w:pPr>
    </w:p>
    <w:p w:rsidR="00B15F41" w:rsidRPr="00610BCA" w:rsidRDefault="00B15F41" w:rsidP="009748CA">
      <w:pPr>
        <w:spacing w:after="0"/>
        <w:ind w:left="267" w:right="-180"/>
        <w:rPr>
          <w:rFonts w:ascii="Tahoma" w:hAnsi="Tahoma" w:cs="Tahoma"/>
          <w:color w:val="00B050"/>
          <w:sz w:val="18"/>
          <w:szCs w:val="18"/>
          <w:rtl/>
        </w:rPr>
      </w:pPr>
    </w:p>
    <w:p w:rsidR="00F4430F" w:rsidRPr="00610BCA" w:rsidRDefault="00F4430F" w:rsidP="00610BCA">
      <w:pPr>
        <w:spacing w:after="0"/>
        <w:ind w:left="267" w:right="-180"/>
        <w:jc w:val="center"/>
        <w:rPr>
          <w:rFonts w:ascii="Tahoma" w:hAnsi="Tahoma" w:cs="Tahoma"/>
          <w:color w:val="C00000"/>
          <w:sz w:val="48"/>
          <w:szCs w:val="48"/>
          <w:rtl/>
        </w:rPr>
      </w:pPr>
      <w:r w:rsidRPr="00610BCA">
        <w:rPr>
          <w:rFonts w:ascii="Tahoma" w:hAnsi="Tahoma" w:cs="Tahoma"/>
          <w:color w:val="C00000"/>
          <w:sz w:val="48"/>
          <w:szCs w:val="48"/>
          <w:rtl/>
        </w:rPr>
        <w:t xml:space="preserve">تقرير </w:t>
      </w:r>
      <w:r w:rsidR="00A9067F" w:rsidRPr="00610BCA">
        <w:rPr>
          <w:rFonts w:ascii="Tahoma" w:hAnsi="Tahoma" w:cs="Tahoma"/>
          <w:color w:val="C00000"/>
          <w:sz w:val="48"/>
          <w:szCs w:val="48"/>
          <w:rtl/>
        </w:rPr>
        <w:t>عن</w:t>
      </w:r>
      <w:r w:rsidRPr="00610BCA">
        <w:rPr>
          <w:rFonts w:ascii="Tahoma" w:hAnsi="Tahoma" w:cs="Tahoma"/>
          <w:color w:val="C00000"/>
          <w:sz w:val="48"/>
          <w:szCs w:val="48"/>
          <w:rtl/>
        </w:rPr>
        <w:t xml:space="preserve"> :</w:t>
      </w:r>
    </w:p>
    <w:p w:rsidR="00B15F41" w:rsidRPr="00610BCA" w:rsidRDefault="00B15F41" w:rsidP="009748CA">
      <w:pPr>
        <w:spacing w:after="0"/>
        <w:ind w:left="267" w:right="-180"/>
        <w:rPr>
          <w:rFonts w:ascii="Tahoma" w:hAnsi="Tahoma" w:cs="Tahoma"/>
          <w:color w:val="00B050"/>
          <w:sz w:val="36"/>
          <w:szCs w:val="36"/>
          <w:rtl/>
        </w:rPr>
      </w:pPr>
    </w:p>
    <w:p w:rsidR="00F4430F" w:rsidRPr="00610BCA" w:rsidRDefault="00F4430F" w:rsidP="009748CA">
      <w:pPr>
        <w:spacing w:after="0"/>
        <w:ind w:left="267" w:right="-180"/>
        <w:jc w:val="center"/>
        <w:rPr>
          <w:rFonts w:ascii="Tahoma" w:hAnsi="Tahoma" w:cs="Tahoma"/>
          <w:sz w:val="20"/>
          <w:szCs w:val="20"/>
          <w:rtl/>
        </w:rPr>
      </w:pPr>
    </w:p>
    <w:p w:rsidR="00F4430F" w:rsidRPr="00610BCA" w:rsidRDefault="00A9067F" w:rsidP="00A9067F">
      <w:pPr>
        <w:spacing w:after="0"/>
        <w:ind w:left="267" w:right="-180"/>
        <w:jc w:val="center"/>
        <w:rPr>
          <w:rFonts w:ascii="Tahoma" w:eastAsia="Times New Roman" w:hAnsi="Tahoma" w:cs="Tahoma"/>
          <w:i/>
          <w:iCs/>
          <w:color w:val="009A00"/>
          <w:sz w:val="80"/>
          <w:szCs w:val="80"/>
          <w:rtl/>
          <w:lang w:bidi="ar-SA"/>
        </w:rPr>
      </w:pPr>
      <w:r w:rsidRPr="00610BCA">
        <w:rPr>
          <w:rFonts w:ascii="Tahoma" w:hAnsi="Tahoma" w:cs="Tahoma"/>
          <w:color w:val="009A00"/>
          <w:sz w:val="80"/>
          <w:szCs w:val="80"/>
          <w:rtl/>
        </w:rPr>
        <w:t xml:space="preserve">الأديب /زكريا تامر </w:t>
      </w:r>
    </w:p>
    <w:p w:rsidR="00F4430F" w:rsidRPr="00610BCA" w:rsidRDefault="00F4430F" w:rsidP="009748CA">
      <w:pPr>
        <w:spacing w:after="0"/>
        <w:ind w:left="267" w:right="-180"/>
        <w:jc w:val="center"/>
        <w:rPr>
          <w:rFonts w:ascii="Tahoma" w:eastAsia="Times New Roman" w:hAnsi="Tahoma" w:cs="Tahoma"/>
          <w:i/>
          <w:iCs/>
          <w:color w:val="00B050"/>
          <w:sz w:val="36"/>
          <w:szCs w:val="36"/>
          <w:rtl/>
          <w:lang w:bidi="ar-SA"/>
        </w:rPr>
      </w:pPr>
    </w:p>
    <w:p w:rsidR="00F4430F" w:rsidRPr="00610BCA" w:rsidRDefault="00F4430F" w:rsidP="009748CA">
      <w:pPr>
        <w:spacing w:after="0"/>
        <w:ind w:left="267" w:right="-180"/>
        <w:jc w:val="center"/>
        <w:rPr>
          <w:rFonts w:ascii="Tahoma" w:eastAsia="Times New Roman" w:hAnsi="Tahoma" w:cs="Tahoma"/>
          <w:b/>
          <w:bCs/>
          <w:i/>
          <w:iCs/>
          <w:color w:val="00B050"/>
          <w:sz w:val="36"/>
          <w:szCs w:val="36"/>
          <w:rtl/>
          <w:lang w:bidi="ar-SA"/>
        </w:rPr>
      </w:pPr>
    </w:p>
    <w:p w:rsidR="00F4430F" w:rsidRPr="00610BCA" w:rsidRDefault="00F4430F" w:rsidP="00610BCA">
      <w:pPr>
        <w:spacing w:after="0"/>
        <w:ind w:left="267" w:right="-180"/>
        <w:jc w:val="center"/>
        <w:rPr>
          <w:rFonts w:asciiTheme="minorBidi" w:eastAsia="Times New Roman" w:hAnsiTheme="minorBidi" w:cstheme="minorBidi"/>
          <w:b/>
          <w:bCs/>
          <w:color w:val="009A00"/>
          <w:sz w:val="44"/>
          <w:szCs w:val="44"/>
          <w:rtl/>
          <w:lang w:bidi="ar-SA"/>
        </w:rPr>
      </w:pPr>
      <w:r w:rsidRPr="00610BCA">
        <w:rPr>
          <w:rFonts w:asciiTheme="minorBidi" w:eastAsia="Times New Roman" w:hAnsiTheme="minorBidi" w:cstheme="minorBidi"/>
          <w:b/>
          <w:bCs/>
          <w:color w:val="009A00"/>
          <w:sz w:val="44"/>
          <w:szCs w:val="44"/>
          <w:rtl/>
          <w:lang w:bidi="ar-SA"/>
        </w:rPr>
        <w:t xml:space="preserve">إعداد الطالبـــة : </w:t>
      </w:r>
      <w:r w:rsidR="00610BCA">
        <w:rPr>
          <w:rFonts w:asciiTheme="minorBidi" w:eastAsia="Times New Roman" w:hAnsiTheme="minorBidi" w:cstheme="minorBidi"/>
          <w:b/>
          <w:bCs/>
          <w:color w:val="009A00"/>
          <w:sz w:val="44"/>
          <w:szCs w:val="44"/>
          <w:lang w:bidi="ar-SA"/>
        </w:rPr>
        <w:t xml:space="preserve">AL-Pure </w:t>
      </w:r>
      <w:r w:rsidRPr="00610BCA">
        <w:rPr>
          <w:rFonts w:asciiTheme="minorBidi" w:eastAsia="Times New Roman" w:hAnsiTheme="minorBidi" w:cstheme="minorBidi"/>
          <w:b/>
          <w:bCs/>
          <w:color w:val="009A00"/>
          <w:sz w:val="44"/>
          <w:szCs w:val="44"/>
          <w:rtl/>
          <w:lang w:bidi="ar-SA"/>
        </w:rPr>
        <w:t xml:space="preserve">   ..</w:t>
      </w:r>
    </w:p>
    <w:p w:rsidR="00F4430F" w:rsidRPr="00610BCA" w:rsidRDefault="00F4430F" w:rsidP="00610BCA">
      <w:pPr>
        <w:spacing w:after="0"/>
        <w:ind w:left="267" w:right="-180"/>
        <w:jc w:val="center"/>
        <w:rPr>
          <w:rFonts w:asciiTheme="minorBidi" w:eastAsia="Times New Roman" w:hAnsiTheme="minorBidi" w:cstheme="minorBidi"/>
          <w:b/>
          <w:bCs/>
          <w:color w:val="0D0D0D" w:themeColor="text1" w:themeTint="F2"/>
          <w:sz w:val="44"/>
          <w:szCs w:val="44"/>
          <w:rtl/>
          <w:lang w:bidi="ar-SA"/>
        </w:rPr>
      </w:pPr>
      <w:r w:rsidRPr="00610BCA">
        <w:rPr>
          <w:rFonts w:asciiTheme="minorBidi" w:eastAsia="Times New Roman" w:hAnsiTheme="minorBidi" w:cstheme="minorBidi"/>
          <w:b/>
          <w:bCs/>
          <w:color w:val="0D0D0D" w:themeColor="text1" w:themeTint="F2"/>
          <w:sz w:val="44"/>
          <w:szCs w:val="44"/>
          <w:rtl/>
          <w:lang w:bidi="ar-SA"/>
        </w:rPr>
        <w:t>الـــــصـــــف : العــــــــــاشـــــــــــر  ..</w:t>
      </w:r>
    </w:p>
    <w:p w:rsidR="00F4430F" w:rsidRPr="00610BCA" w:rsidRDefault="00F4430F" w:rsidP="00610BCA">
      <w:pPr>
        <w:spacing w:after="0"/>
        <w:ind w:left="267" w:right="-180"/>
        <w:jc w:val="center"/>
        <w:rPr>
          <w:rFonts w:asciiTheme="minorBidi" w:eastAsia="Times New Roman" w:hAnsiTheme="minorBidi" w:cstheme="minorBidi"/>
          <w:b/>
          <w:bCs/>
          <w:color w:val="009A00"/>
          <w:sz w:val="44"/>
          <w:szCs w:val="44"/>
          <w:rtl/>
          <w:lang w:bidi="ar-SA"/>
        </w:rPr>
      </w:pPr>
      <w:r w:rsidRPr="00610BCA">
        <w:rPr>
          <w:rFonts w:asciiTheme="minorBidi" w:eastAsia="Times New Roman" w:hAnsiTheme="minorBidi" w:cstheme="minorBidi"/>
          <w:b/>
          <w:bCs/>
          <w:color w:val="009A00"/>
          <w:sz w:val="44"/>
          <w:szCs w:val="44"/>
          <w:rtl/>
          <w:lang w:bidi="ar-SA"/>
        </w:rPr>
        <w:t>المـــــــــــــادة : اللغـــــة العربــــيـــــة  ..</w:t>
      </w:r>
    </w:p>
    <w:p w:rsidR="00F4430F" w:rsidRPr="00610BCA" w:rsidRDefault="00F4430F" w:rsidP="00610BCA">
      <w:pPr>
        <w:spacing w:after="0"/>
        <w:ind w:left="267" w:right="-180"/>
        <w:jc w:val="center"/>
        <w:rPr>
          <w:rFonts w:asciiTheme="minorBidi" w:eastAsia="Times New Roman" w:hAnsiTheme="minorBidi" w:cstheme="minorBidi"/>
          <w:b/>
          <w:bCs/>
          <w:color w:val="0D0D0D" w:themeColor="text1" w:themeTint="F2"/>
          <w:sz w:val="44"/>
          <w:szCs w:val="44"/>
          <w:rtl/>
          <w:lang w:bidi="ar-SA"/>
        </w:rPr>
      </w:pPr>
      <w:r w:rsidRPr="00610BCA">
        <w:rPr>
          <w:rFonts w:asciiTheme="minorBidi" w:eastAsia="Times New Roman" w:hAnsiTheme="minorBidi" w:cstheme="minorBidi"/>
          <w:b/>
          <w:bCs/>
          <w:color w:val="0D0D0D" w:themeColor="text1" w:themeTint="F2"/>
          <w:sz w:val="44"/>
          <w:szCs w:val="44"/>
          <w:rtl/>
          <w:lang w:bidi="ar-SA"/>
        </w:rPr>
        <w:t>..</w:t>
      </w:r>
    </w:p>
    <w:p w:rsidR="00F4430F" w:rsidRPr="00610BCA" w:rsidRDefault="00F4430F" w:rsidP="009748CA">
      <w:pPr>
        <w:spacing w:after="0"/>
        <w:ind w:left="267" w:right="-180"/>
        <w:jc w:val="center"/>
        <w:rPr>
          <w:rFonts w:ascii="Tahoma" w:eastAsia="Times New Roman" w:hAnsi="Tahoma" w:cs="Tahoma"/>
          <w:color w:val="000000"/>
          <w:sz w:val="28"/>
          <w:szCs w:val="28"/>
          <w:rtl/>
          <w:lang w:bidi="ar-SA"/>
        </w:rPr>
      </w:pPr>
    </w:p>
    <w:p w:rsidR="00F4430F" w:rsidRPr="00610BCA" w:rsidRDefault="00F4430F" w:rsidP="009748CA">
      <w:pPr>
        <w:spacing w:after="0" w:line="360" w:lineRule="auto"/>
        <w:ind w:left="267" w:right="-180"/>
        <w:jc w:val="center"/>
        <w:rPr>
          <w:rFonts w:ascii="Tahoma" w:eastAsia="Times New Roman" w:hAnsi="Tahoma" w:cs="Tahoma"/>
          <w:color w:val="000000"/>
          <w:sz w:val="12"/>
          <w:szCs w:val="12"/>
          <w:rtl/>
          <w:lang w:bidi="ar-SA"/>
        </w:rPr>
      </w:pPr>
    </w:p>
    <w:p w:rsidR="00F4430F" w:rsidRPr="00610BCA" w:rsidRDefault="00F4430F" w:rsidP="009748CA">
      <w:pPr>
        <w:spacing w:after="0" w:line="240" w:lineRule="auto"/>
        <w:ind w:left="267" w:right="-180"/>
        <w:jc w:val="center"/>
        <w:rPr>
          <w:rFonts w:ascii="Tahoma" w:eastAsia="Times New Roman" w:hAnsi="Tahoma" w:cs="Tahoma"/>
          <w:color w:val="31849B"/>
          <w:sz w:val="48"/>
          <w:szCs w:val="48"/>
          <w:rtl/>
          <w:lang w:bidi="ar-SA"/>
        </w:rPr>
      </w:pPr>
      <w:r w:rsidRPr="00610BCA">
        <w:rPr>
          <w:rFonts w:ascii="Tahoma" w:eastAsia="Times New Roman" w:hAnsi="Tahoma" w:cs="Tahoma"/>
          <w:color w:val="31849B"/>
          <w:sz w:val="48"/>
          <w:szCs w:val="48"/>
          <w:rtl/>
          <w:lang w:bidi="ar-SA"/>
        </w:rPr>
        <w:t>العام الدراسي :</w:t>
      </w:r>
    </w:p>
    <w:p w:rsidR="00F4430F" w:rsidRDefault="00F4430F" w:rsidP="009748CA">
      <w:pPr>
        <w:spacing w:after="0" w:line="240" w:lineRule="auto"/>
        <w:ind w:left="267" w:right="-180"/>
        <w:jc w:val="center"/>
        <w:rPr>
          <w:rFonts w:ascii="Tahoma" w:eastAsia="Times New Roman" w:hAnsi="Tahoma" w:cs="Tahoma"/>
          <w:color w:val="388C0E"/>
          <w:sz w:val="44"/>
          <w:szCs w:val="44"/>
          <w:lang w:bidi="ar-SA"/>
        </w:rPr>
      </w:pPr>
      <w:r w:rsidRPr="00610BCA">
        <w:rPr>
          <w:rFonts w:ascii="Tahoma" w:eastAsia="Times New Roman" w:hAnsi="Tahoma" w:cs="Tahoma"/>
          <w:color w:val="388C0E"/>
          <w:sz w:val="44"/>
          <w:szCs w:val="44"/>
          <w:rtl/>
          <w:lang w:bidi="ar-SA"/>
        </w:rPr>
        <w:t>2010 / 2011</w:t>
      </w:r>
    </w:p>
    <w:p w:rsidR="00610BCA" w:rsidRDefault="00610BCA" w:rsidP="009748CA">
      <w:pPr>
        <w:spacing w:after="0" w:line="240" w:lineRule="auto"/>
        <w:ind w:left="267" w:right="-180"/>
        <w:jc w:val="center"/>
        <w:rPr>
          <w:rFonts w:ascii="Tahoma" w:eastAsia="Times New Roman" w:hAnsi="Tahoma" w:cs="Tahoma"/>
          <w:color w:val="388C0E"/>
          <w:sz w:val="44"/>
          <w:szCs w:val="44"/>
          <w:lang w:bidi="ar-SA"/>
        </w:rPr>
      </w:pPr>
    </w:p>
    <w:p w:rsidR="00610BCA" w:rsidRPr="00610BCA" w:rsidRDefault="00610BCA" w:rsidP="009748CA">
      <w:pPr>
        <w:spacing w:after="0" w:line="240" w:lineRule="auto"/>
        <w:ind w:left="267" w:right="-180"/>
        <w:jc w:val="center"/>
        <w:rPr>
          <w:rFonts w:ascii="Tahoma" w:eastAsia="Times New Roman" w:hAnsi="Tahoma" w:cs="Tahoma"/>
          <w:color w:val="388C0E"/>
          <w:sz w:val="44"/>
          <w:szCs w:val="44"/>
          <w:rtl/>
          <w:lang w:bidi="ar-SA"/>
        </w:rPr>
      </w:pPr>
    </w:p>
    <w:p w:rsidR="004A2726" w:rsidRPr="00610BCA" w:rsidRDefault="00A9067F" w:rsidP="009748CA">
      <w:pPr>
        <w:spacing w:after="0"/>
        <w:ind w:left="267" w:right="-180"/>
        <w:jc w:val="center"/>
        <w:rPr>
          <w:rFonts w:ascii="Tahoma" w:eastAsia="Times New Roman" w:hAnsi="Tahoma" w:cs="Tahoma"/>
          <w:i/>
          <w:iCs/>
          <w:color w:val="E69400"/>
          <w:sz w:val="48"/>
          <w:szCs w:val="48"/>
          <w:rtl/>
          <w:lang w:bidi="ar-SA"/>
        </w:rPr>
      </w:pPr>
      <w:r w:rsidRPr="00610BCA">
        <w:rPr>
          <w:rFonts w:ascii="Tahoma" w:hAnsi="Tahoma" w:cs="Tahoma"/>
          <w:color w:val="E69400"/>
          <w:sz w:val="52"/>
          <w:szCs w:val="52"/>
          <w:rtl/>
        </w:rPr>
        <w:lastRenderedPageBreak/>
        <w:t>الأديب / زكريا تامر</w:t>
      </w:r>
    </w:p>
    <w:p w:rsidR="00B245B0" w:rsidRPr="00610BCA" w:rsidRDefault="00B245B0" w:rsidP="009748CA">
      <w:pPr>
        <w:spacing w:after="0" w:line="240" w:lineRule="auto"/>
        <w:ind w:left="4" w:right="-180" w:firstLine="360"/>
        <w:rPr>
          <w:rFonts w:ascii="Tahoma" w:hAnsi="Tahoma" w:cs="Tahoma"/>
          <w:color w:val="23A81C"/>
          <w:sz w:val="24"/>
          <w:szCs w:val="24"/>
          <w:rtl/>
        </w:rPr>
      </w:pPr>
    </w:p>
    <w:p w:rsidR="004D2B1F" w:rsidRPr="00610BCA" w:rsidRDefault="00A9067F" w:rsidP="009748CA">
      <w:pPr>
        <w:spacing w:after="0" w:line="240" w:lineRule="auto"/>
        <w:ind w:left="4" w:right="-180" w:firstLine="360"/>
        <w:rPr>
          <w:rFonts w:ascii="Tahoma" w:hAnsi="Tahoma" w:cs="Tahoma"/>
          <w:color w:val="23A81C"/>
          <w:sz w:val="36"/>
          <w:szCs w:val="36"/>
          <w:rtl/>
        </w:rPr>
      </w:pPr>
      <w:r w:rsidRPr="00610BCA">
        <w:rPr>
          <w:rFonts w:ascii="Tahoma" w:hAnsi="Tahoma" w:cs="Tahoma"/>
          <w:color w:val="23A81C"/>
          <w:sz w:val="36"/>
          <w:szCs w:val="36"/>
          <w:rtl/>
        </w:rPr>
        <w:t xml:space="preserve">المقدمة : </w:t>
      </w:r>
    </w:p>
    <w:p w:rsidR="00A86291" w:rsidRPr="00610BCA" w:rsidRDefault="00A9067F" w:rsidP="00A9067F">
      <w:pPr>
        <w:spacing w:line="240" w:lineRule="auto"/>
        <w:ind w:left="4" w:right="-180" w:firstLine="360"/>
        <w:jc w:val="lowKashida"/>
        <w:rPr>
          <w:rFonts w:ascii="Tahoma" w:hAnsi="Tahoma" w:cs="Tahoma"/>
          <w:sz w:val="28"/>
          <w:szCs w:val="28"/>
          <w:rtl/>
        </w:rPr>
      </w:pPr>
      <w:r w:rsidRPr="00610BCA">
        <w:rPr>
          <w:rFonts w:ascii="Tahoma" w:hAnsi="Tahoma" w:cs="Tahoma"/>
          <w:sz w:val="28"/>
          <w:szCs w:val="28"/>
          <w:rtl/>
        </w:rPr>
        <w:t>زكريا تامر أديب سوري وصحفي وكاتب قصص قصيرة، ولد بدمشق عام 1931، واضطر إلى ترك الدراسة عام 1944. بدأ حياته حدادا في معمل انطلق من حي "البحصة" في دمشق.</w:t>
      </w:r>
    </w:p>
    <w:p w:rsidR="004D2B1F" w:rsidRPr="00610BCA" w:rsidRDefault="00A9067F" w:rsidP="009748CA">
      <w:pPr>
        <w:spacing w:after="0" w:line="240" w:lineRule="auto"/>
        <w:ind w:left="4" w:right="-180" w:firstLine="360"/>
        <w:rPr>
          <w:rFonts w:ascii="Tahoma" w:hAnsi="Tahoma" w:cs="Tahoma"/>
          <w:color w:val="23A81C"/>
          <w:sz w:val="36"/>
          <w:szCs w:val="36"/>
          <w:rtl/>
        </w:rPr>
      </w:pPr>
      <w:r w:rsidRPr="00610BCA">
        <w:rPr>
          <w:rFonts w:ascii="Tahoma" w:hAnsi="Tahoma" w:cs="Tahoma"/>
          <w:color w:val="23A81C"/>
          <w:sz w:val="36"/>
          <w:szCs w:val="36"/>
          <w:rtl/>
        </w:rPr>
        <w:t xml:space="preserve">نبذة عن حياته: </w:t>
      </w:r>
    </w:p>
    <w:p w:rsidR="00A9067F" w:rsidRPr="00610BCA" w:rsidRDefault="00A9067F" w:rsidP="00A9067F">
      <w:pPr>
        <w:spacing w:line="240" w:lineRule="auto"/>
        <w:ind w:left="4" w:right="-180" w:firstLine="360"/>
        <w:jc w:val="lowKashida"/>
        <w:rPr>
          <w:rFonts w:ascii="Tahoma" w:hAnsi="Tahoma" w:cs="Tahoma"/>
          <w:sz w:val="28"/>
          <w:szCs w:val="28"/>
          <w:rtl/>
        </w:rPr>
      </w:pPr>
      <w:r w:rsidRPr="00610BCA">
        <w:rPr>
          <w:rFonts w:ascii="Tahoma" w:hAnsi="Tahoma" w:cs="Tahoma"/>
          <w:sz w:val="28"/>
          <w:szCs w:val="28"/>
          <w:rtl/>
        </w:rPr>
        <w:t>يكتب القصة القصيرة والخاطرة الهجائية الساخرة منذ عام 1958، والقصة الموجهة إلى الأطفال منذ عام 1968. يقيم في بريطانيا منذ عام 1981. سبق له أن عمل في وزارة الثقافة ووزارة الإعلام في سوريا، ورئيساً لتحرير مجلة "الموقف الأدبي"، ومجلة "أسامة"، ومجلة "المعرفة". كما ساهم في تأسيس اتحاد الكتاب في سوريا أواخر عام 1969 وكان رئيسا للجنة سيناريوهات افلام القطاع الخاص في مؤسسة السينما في سوريا.</w:t>
      </w:r>
    </w:p>
    <w:p w:rsidR="00F82F22" w:rsidRPr="00610BCA" w:rsidRDefault="00A9067F" w:rsidP="00A9067F">
      <w:pPr>
        <w:spacing w:line="240" w:lineRule="auto"/>
        <w:ind w:left="4" w:right="-180" w:firstLine="360"/>
        <w:jc w:val="lowKashida"/>
        <w:rPr>
          <w:rFonts w:ascii="Tahoma" w:hAnsi="Tahoma" w:cs="Tahoma"/>
          <w:sz w:val="28"/>
          <w:szCs w:val="28"/>
          <w:rtl/>
        </w:rPr>
      </w:pPr>
      <w:r w:rsidRPr="00610BCA">
        <w:rPr>
          <w:rFonts w:ascii="Tahoma" w:hAnsi="Tahoma" w:cs="Tahoma"/>
          <w:sz w:val="28"/>
          <w:szCs w:val="28"/>
          <w:rtl/>
        </w:rPr>
        <w:t>شارك في مؤتمرات وندوات عقدت في بقاع شتى من العالم. وكان رئيسا للجنة التحكيم في المسابقة القصصية التي اجرتها جريدة تشرين السورية عام 1981، والمسابقة التي اجرتها جامعة اللاذقية عام 1979، وكان عضوا بلجنة المسابقة القصصية بمجلة التضامن بلندن.  ترجمت كتبه القصصية إلى الإنكليزية والفرنسية والإسبانية والإيطالية والبلغارية والروسية والألمانية.</w:t>
      </w:r>
    </w:p>
    <w:p w:rsidR="00A9067F" w:rsidRPr="00610BCA" w:rsidRDefault="001E5D60" w:rsidP="001E5D60">
      <w:pPr>
        <w:spacing w:after="0" w:line="240" w:lineRule="auto"/>
        <w:ind w:left="4" w:right="-180" w:firstLine="360"/>
        <w:rPr>
          <w:rFonts w:ascii="Tahoma" w:hAnsi="Tahoma" w:cs="Tahoma"/>
          <w:color w:val="23A81C"/>
          <w:sz w:val="36"/>
          <w:szCs w:val="36"/>
          <w:rtl/>
        </w:rPr>
      </w:pPr>
      <w:r w:rsidRPr="00610BCA">
        <w:rPr>
          <w:rFonts w:ascii="Tahoma" w:hAnsi="Tahoma" w:cs="Tahoma"/>
          <w:color w:val="23A81C"/>
          <w:sz w:val="36"/>
          <w:szCs w:val="36"/>
          <w:rtl/>
        </w:rPr>
        <w:t xml:space="preserve">مسيرته الأدبية </w:t>
      </w:r>
      <w:r w:rsidR="00A9067F" w:rsidRPr="00610BCA">
        <w:rPr>
          <w:rFonts w:ascii="Tahoma" w:hAnsi="Tahoma" w:cs="Tahoma"/>
          <w:color w:val="23A81C"/>
          <w:sz w:val="36"/>
          <w:szCs w:val="36"/>
          <w:rtl/>
        </w:rPr>
        <w:t xml:space="preserve">: </w:t>
      </w:r>
    </w:p>
    <w:p w:rsidR="00A9067F" w:rsidRPr="00610BCA" w:rsidRDefault="00A9067F" w:rsidP="00A9067F">
      <w:pPr>
        <w:spacing w:line="240" w:lineRule="auto"/>
        <w:ind w:left="4" w:right="-180" w:firstLine="360"/>
        <w:jc w:val="lowKashida"/>
        <w:rPr>
          <w:rFonts w:ascii="Tahoma" w:hAnsi="Tahoma" w:cs="Tahoma"/>
          <w:sz w:val="28"/>
          <w:szCs w:val="28"/>
          <w:rtl/>
        </w:rPr>
      </w:pPr>
      <w:r w:rsidRPr="00610BCA">
        <w:rPr>
          <w:rFonts w:ascii="Tahoma" w:hAnsi="Tahoma" w:cs="Tahoma"/>
          <w:sz w:val="28"/>
          <w:szCs w:val="28"/>
          <w:rtl/>
        </w:rPr>
        <w:t>وقد اعدت عن قصصه دراسات ورسائل ماجستير ودكتوراه في العديد من الجامعات العربية والاوروبية. كما ترجمت اعماله الى اللغة الفرنسية والروسية والانجليزية والالمانية والايطالية والبلغارية، والاسبانية «كتابان» والصربية (ثلاثة كتب). كتب 27 قصة للاطفال تشرف في كتيبات مصورة وفي عام 1985 كان يعد صفحتين اسبوعيتين للاطفال في جريدة «القبس» الكويتية، وكذلك كان يقوم بالاشراف على صفحات الاطفال لمدة سنتين بجريدة «الاخبار» الاردنية، فضلا عن الزوايا الاسبوعية واليومية والشهرية في عدد من المجلات السورية والعربية بشكل عام</w:t>
      </w:r>
      <w:r w:rsidRPr="00610BCA">
        <w:rPr>
          <w:rFonts w:ascii="Tahoma" w:hAnsi="Tahoma" w:cs="Tahoma"/>
          <w:sz w:val="28"/>
          <w:szCs w:val="28"/>
        </w:rPr>
        <w:t>.</w:t>
      </w:r>
    </w:p>
    <w:p w:rsidR="001E5D60" w:rsidRPr="00610BCA" w:rsidRDefault="001E5D60" w:rsidP="001E5D60">
      <w:pPr>
        <w:spacing w:after="0" w:line="240" w:lineRule="auto"/>
        <w:ind w:left="4" w:right="-180" w:firstLine="360"/>
        <w:rPr>
          <w:rFonts w:ascii="Tahoma" w:hAnsi="Tahoma" w:cs="Tahoma"/>
          <w:color w:val="23A81C"/>
          <w:sz w:val="36"/>
          <w:szCs w:val="36"/>
          <w:rtl/>
        </w:rPr>
      </w:pPr>
    </w:p>
    <w:p w:rsidR="001E5D60" w:rsidRPr="00610BCA" w:rsidRDefault="001E5D60" w:rsidP="001E5D60">
      <w:pPr>
        <w:spacing w:after="0" w:line="240" w:lineRule="auto"/>
        <w:ind w:left="4" w:right="-180" w:firstLine="360"/>
        <w:rPr>
          <w:rFonts w:ascii="Tahoma" w:hAnsi="Tahoma" w:cs="Tahoma"/>
          <w:color w:val="23A81C"/>
          <w:sz w:val="36"/>
          <w:szCs w:val="36"/>
          <w:rtl/>
        </w:rPr>
      </w:pPr>
      <w:r w:rsidRPr="00610BCA">
        <w:rPr>
          <w:rFonts w:ascii="Tahoma" w:hAnsi="Tahoma" w:cs="Tahoma"/>
          <w:color w:val="23A81C"/>
          <w:sz w:val="36"/>
          <w:szCs w:val="36"/>
          <w:rtl/>
        </w:rPr>
        <w:t xml:space="preserve">زكريا وتأسيس اتحاد الكتاب بسوريا: </w:t>
      </w:r>
    </w:p>
    <w:p w:rsidR="001E5D60" w:rsidRDefault="001E5D60" w:rsidP="001E5D60">
      <w:pPr>
        <w:spacing w:line="240" w:lineRule="auto"/>
        <w:ind w:left="4" w:right="-180" w:firstLine="360"/>
        <w:jc w:val="lowKashida"/>
        <w:rPr>
          <w:rFonts w:ascii="Tahoma" w:hAnsi="Tahoma" w:cs="Tahoma"/>
          <w:sz w:val="28"/>
          <w:szCs w:val="28"/>
        </w:rPr>
      </w:pPr>
      <w:r w:rsidRPr="00610BCA">
        <w:rPr>
          <w:rFonts w:ascii="Tahoma" w:hAnsi="Tahoma" w:cs="Tahoma"/>
          <w:sz w:val="28"/>
          <w:szCs w:val="28"/>
          <w:rtl/>
        </w:rPr>
        <w:t xml:space="preserve">ولقد ساهم زكريا تامر في تأسيس اتحاد الكتاب بسوريا في اواخر عام 1969 وكان رئيسا للجنة سيناريوهات افلام القطاع الخاص في مؤسسة السينما في سوريا. شارك في مؤتمرات وندوات عقدت في بقاع شتى من العالم. وكان رئيسا للجنة التحكيم في المسابقة القصصية التي اجرتها جريدة «تشرين» السورية عام 1981، والمسابقة التي اجرتها جامعة اللاذقية عام </w:t>
      </w:r>
      <w:r w:rsidRPr="00610BCA">
        <w:rPr>
          <w:rFonts w:ascii="Tahoma" w:hAnsi="Tahoma" w:cs="Tahoma"/>
          <w:sz w:val="28"/>
          <w:szCs w:val="28"/>
        </w:rPr>
        <w:t>1979</w:t>
      </w:r>
      <w:r w:rsidRPr="00610BCA">
        <w:rPr>
          <w:rFonts w:ascii="Tahoma" w:hAnsi="Tahoma" w:cs="Tahoma"/>
          <w:sz w:val="28"/>
          <w:szCs w:val="28"/>
          <w:rtl/>
        </w:rPr>
        <w:t>، وكان عضوا بلجنة المسابقة القصصية بمجلة «التضامن» بلندن واخيرا صدر له في الشهر الماضي مجموعة قصصية جديدة بعنوان «تكسير ركب</w:t>
      </w:r>
      <w:r w:rsidRPr="00610BCA">
        <w:rPr>
          <w:rFonts w:ascii="Tahoma" w:hAnsi="Tahoma" w:cs="Tahoma"/>
          <w:sz w:val="28"/>
          <w:szCs w:val="28"/>
        </w:rPr>
        <w:t>».</w:t>
      </w:r>
    </w:p>
    <w:p w:rsidR="00610BCA" w:rsidRPr="00610BCA" w:rsidRDefault="00610BCA" w:rsidP="001E5D60">
      <w:pPr>
        <w:spacing w:line="240" w:lineRule="auto"/>
        <w:ind w:left="4" w:right="-180" w:firstLine="360"/>
        <w:jc w:val="lowKashida"/>
        <w:rPr>
          <w:rFonts w:ascii="Tahoma" w:hAnsi="Tahoma" w:cs="Tahoma"/>
          <w:sz w:val="28"/>
          <w:szCs w:val="28"/>
          <w:rtl/>
        </w:rPr>
      </w:pPr>
    </w:p>
    <w:p w:rsidR="004B0396" w:rsidRPr="00610BCA" w:rsidRDefault="004B0396" w:rsidP="004B0396">
      <w:pPr>
        <w:spacing w:after="0" w:line="240" w:lineRule="auto"/>
        <w:ind w:left="4" w:right="-180" w:firstLine="360"/>
        <w:rPr>
          <w:rFonts w:ascii="Tahoma" w:hAnsi="Tahoma" w:cs="Tahoma"/>
          <w:color w:val="23A81C"/>
          <w:sz w:val="36"/>
          <w:szCs w:val="36"/>
          <w:rtl/>
        </w:rPr>
      </w:pPr>
      <w:r w:rsidRPr="00610BCA">
        <w:rPr>
          <w:rFonts w:ascii="Tahoma" w:hAnsi="Tahoma" w:cs="Tahoma"/>
          <w:color w:val="23A81C"/>
          <w:sz w:val="36"/>
          <w:szCs w:val="36"/>
          <w:rtl/>
        </w:rPr>
        <w:t xml:space="preserve">أعماله الأدبية : </w:t>
      </w:r>
    </w:p>
    <w:p w:rsidR="004B0396" w:rsidRPr="00610BCA" w:rsidRDefault="004B0396" w:rsidP="004B0396">
      <w:pPr>
        <w:pStyle w:val="a6"/>
        <w:numPr>
          <w:ilvl w:val="0"/>
          <w:numId w:val="17"/>
        </w:numPr>
        <w:tabs>
          <w:tab w:val="right" w:pos="544"/>
        </w:tabs>
        <w:spacing w:after="0" w:line="240" w:lineRule="auto"/>
        <w:ind w:left="904" w:right="-180" w:hanging="540"/>
        <w:jc w:val="lowKashida"/>
        <w:rPr>
          <w:rFonts w:ascii="Tahoma" w:hAnsi="Tahoma" w:cs="Tahoma"/>
          <w:sz w:val="28"/>
          <w:szCs w:val="28"/>
        </w:rPr>
      </w:pPr>
      <w:r w:rsidRPr="00610BCA">
        <w:rPr>
          <w:rFonts w:ascii="Tahoma" w:hAnsi="Tahoma" w:cs="Tahoma"/>
          <w:sz w:val="28"/>
          <w:szCs w:val="28"/>
          <w:rtl/>
        </w:rPr>
        <w:t>صهيل الجواد الأبيض: (قصص)، دار رياض الريّس للكتب والنشر، ط4، 2001، بيروت</w:t>
      </w:r>
      <w:r w:rsidRPr="00610BCA">
        <w:rPr>
          <w:rFonts w:ascii="Tahoma" w:hAnsi="Tahoma" w:cs="Tahoma"/>
          <w:sz w:val="28"/>
          <w:szCs w:val="28"/>
        </w:rPr>
        <w:t>.</w:t>
      </w:r>
    </w:p>
    <w:p w:rsidR="004B0396" w:rsidRPr="00610BCA" w:rsidRDefault="004B0396" w:rsidP="004B0396">
      <w:pPr>
        <w:pStyle w:val="a6"/>
        <w:numPr>
          <w:ilvl w:val="0"/>
          <w:numId w:val="17"/>
        </w:numPr>
        <w:tabs>
          <w:tab w:val="right" w:pos="544"/>
        </w:tabs>
        <w:spacing w:after="0" w:line="240" w:lineRule="auto"/>
        <w:ind w:left="904" w:right="-180" w:hanging="540"/>
        <w:jc w:val="lowKashida"/>
        <w:rPr>
          <w:rFonts w:ascii="Tahoma" w:hAnsi="Tahoma" w:cs="Tahoma"/>
          <w:sz w:val="28"/>
          <w:szCs w:val="28"/>
        </w:rPr>
      </w:pPr>
      <w:r w:rsidRPr="00610BCA">
        <w:rPr>
          <w:rFonts w:ascii="Tahoma" w:hAnsi="Tahoma" w:cs="Tahoma"/>
          <w:sz w:val="28"/>
          <w:szCs w:val="28"/>
          <w:rtl/>
        </w:rPr>
        <w:t>ربيع في الرماد (قصص)، دار رياض الريّس للكتب والنشر، ط4، 2001، بيروت</w:t>
      </w:r>
      <w:r w:rsidRPr="00610BCA">
        <w:rPr>
          <w:rFonts w:ascii="Tahoma" w:hAnsi="Tahoma" w:cs="Tahoma"/>
          <w:sz w:val="28"/>
          <w:szCs w:val="28"/>
        </w:rPr>
        <w:t>.</w:t>
      </w:r>
    </w:p>
    <w:p w:rsidR="004B0396" w:rsidRPr="00610BCA" w:rsidRDefault="004B0396" w:rsidP="004B0396">
      <w:pPr>
        <w:pStyle w:val="a6"/>
        <w:numPr>
          <w:ilvl w:val="0"/>
          <w:numId w:val="17"/>
        </w:numPr>
        <w:tabs>
          <w:tab w:val="right" w:pos="544"/>
        </w:tabs>
        <w:spacing w:after="0" w:line="240" w:lineRule="auto"/>
        <w:ind w:left="904" w:right="-180" w:hanging="540"/>
        <w:jc w:val="lowKashida"/>
        <w:rPr>
          <w:rFonts w:ascii="Tahoma" w:hAnsi="Tahoma" w:cs="Tahoma"/>
          <w:sz w:val="28"/>
          <w:szCs w:val="28"/>
        </w:rPr>
      </w:pPr>
      <w:r w:rsidRPr="00610BCA">
        <w:rPr>
          <w:rFonts w:ascii="Tahoma" w:hAnsi="Tahoma" w:cs="Tahoma"/>
          <w:sz w:val="28"/>
          <w:szCs w:val="28"/>
          <w:rtl/>
        </w:rPr>
        <w:t>الرعد (قصص)، دار رياض الريّس للكتب والنشر، ط4، 2001، بيروت</w:t>
      </w:r>
      <w:r w:rsidRPr="00610BCA">
        <w:rPr>
          <w:rFonts w:ascii="Tahoma" w:hAnsi="Tahoma" w:cs="Tahoma"/>
          <w:sz w:val="28"/>
          <w:szCs w:val="28"/>
        </w:rPr>
        <w:t>.</w:t>
      </w:r>
    </w:p>
    <w:p w:rsidR="004B0396" w:rsidRPr="00610BCA" w:rsidRDefault="004B0396" w:rsidP="004B0396">
      <w:pPr>
        <w:pStyle w:val="a6"/>
        <w:numPr>
          <w:ilvl w:val="0"/>
          <w:numId w:val="17"/>
        </w:numPr>
        <w:tabs>
          <w:tab w:val="right" w:pos="544"/>
        </w:tabs>
        <w:spacing w:after="0" w:line="240" w:lineRule="auto"/>
        <w:ind w:left="904" w:right="-180" w:hanging="540"/>
        <w:jc w:val="lowKashida"/>
        <w:rPr>
          <w:rFonts w:ascii="Tahoma" w:hAnsi="Tahoma" w:cs="Tahoma"/>
          <w:sz w:val="28"/>
          <w:szCs w:val="28"/>
        </w:rPr>
      </w:pPr>
      <w:r w:rsidRPr="00610BCA">
        <w:rPr>
          <w:rFonts w:ascii="Tahoma" w:hAnsi="Tahoma" w:cs="Tahoma"/>
          <w:sz w:val="28"/>
          <w:szCs w:val="28"/>
          <w:rtl/>
        </w:rPr>
        <w:t>دمشق الحرائق (قصص)، دار رياض الريّس للكتب والنشر، ط4، 2001، بيروت</w:t>
      </w:r>
      <w:r w:rsidRPr="00610BCA">
        <w:rPr>
          <w:rFonts w:ascii="Tahoma" w:hAnsi="Tahoma" w:cs="Tahoma"/>
          <w:sz w:val="28"/>
          <w:szCs w:val="28"/>
        </w:rPr>
        <w:t>.</w:t>
      </w:r>
    </w:p>
    <w:p w:rsidR="004B0396" w:rsidRPr="00610BCA" w:rsidRDefault="004B0396" w:rsidP="004B0396">
      <w:pPr>
        <w:pStyle w:val="a6"/>
        <w:numPr>
          <w:ilvl w:val="0"/>
          <w:numId w:val="17"/>
        </w:numPr>
        <w:tabs>
          <w:tab w:val="right" w:pos="544"/>
        </w:tabs>
        <w:spacing w:after="0" w:line="240" w:lineRule="auto"/>
        <w:ind w:left="904" w:right="-180" w:hanging="540"/>
        <w:jc w:val="lowKashida"/>
        <w:rPr>
          <w:rFonts w:ascii="Tahoma" w:hAnsi="Tahoma" w:cs="Tahoma"/>
          <w:sz w:val="28"/>
          <w:szCs w:val="28"/>
        </w:rPr>
      </w:pPr>
      <w:r w:rsidRPr="00610BCA">
        <w:rPr>
          <w:rFonts w:ascii="Tahoma" w:hAnsi="Tahoma" w:cs="Tahoma"/>
          <w:sz w:val="28"/>
          <w:szCs w:val="28"/>
          <w:rtl/>
        </w:rPr>
        <w:t>هجاء القتيل لقاتله (مقالات قصيرة)، دار رياض الريّس للكتب والنشر، ط1، 2003، بيروت</w:t>
      </w:r>
      <w:r w:rsidRPr="00610BCA">
        <w:rPr>
          <w:rFonts w:ascii="Tahoma" w:hAnsi="Tahoma" w:cs="Tahoma"/>
          <w:sz w:val="28"/>
          <w:szCs w:val="28"/>
        </w:rPr>
        <w:t>.</w:t>
      </w:r>
    </w:p>
    <w:p w:rsidR="004B0396" w:rsidRPr="00610BCA" w:rsidRDefault="004B0396" w:rsidP="004B0396">
      <w:pPr>
        <w:pStyle w:val="a6"/>
        <w:numPr>
          <w:ilvl w:val="0"/>
          <w:numId w:val="17"/>
        </w:numPr>
        <w:tabs>
          <w:tab w:val="right" w:pos="544"/>
        </w:tabs>
        <w:spacing w:after="0" w:line="240" w:lineRule="auto"/>
        <w:ind w:left="904" w:right="-180" w:hanging="540"/>
        <w:jc w:val="lowKashida"/>
        <w:rPr>
          <w:rFonts w:ascii="Tahoma" w:hAnsi="Tahoma" w:cs="Tahoma"/>
          <w:sz w:val="28"/>
          <w:szCs w:val="28"/>
        </w:rPr>
      </w:pPr>
      <w:r w:rsidRPr="00610BCA">
        <w:rPr>
          <w:rFonts w:ascii="Tahoma" w:hAnsi="Tahoma" w:cs="Tahoma"/>
          <w:sz w:val="28"/>
          <w:szCs w:val="28"/>
          <w:rtl/>
        </w:rPr>
        <w:t>النمور في اليوم العاشر (قصص)، دار رياض الريّس للكتب والنشر، ط4، 2000، بيروت</w:t>
      </w:r>
      <w:r w:rsidRPr="00610BCA">
        <w:rPr>
          <w:rFonts w:ascii="Tahoma" w:hAnsi="Tahoma" w:cs="Tahoma"/>
          <w:sz w:val="28"/>
          <w:szCs w:val="28"/>
        </w:rPr>
        <w:t>.</w:t>
      </w:r>
    </w:p>
    <w:p w:rsidR="004B0396" w:rsidRPr="00610BCA" w:rsidRDefault="004B0396" w:rsidP="004B0396">
      <w:pPr>
        <w:pStyle w:val="a6"/>
        <w:numPr>
          <w:ilvl w:val="0"/>
          <w:numId w:val="17"/>
        </w:numPr>
        <w:tabs>
          <w:tab w:val="right" w:pos="544"/>
        </w:tabs>
        <w:spacing w:after="0" w:line="240" w:lineRule="auto"/>
        <w:ind w:left="904" w:right="-180" w:hanging="540"/>
        <w:jc w:val="lowKashida"/>
        <w:rPr>
          <w:rFonts w:ascii="Tahoma" w:hAnsi="Tahoma" w:cs="Tahoma"/>
          <w:sz w:val="28"/>
          <w:szCs w:val="28"/>
        </w:rPr>
      </w:pPr>
      <w:r w:rsidRPr="00610BCA">
        <w:rPr>
          <w:rFonts w:ascii="Tahoma" w:hAnsi="Tahoma" w:cs="Tahoma"/>
          <w:sz w:val="28"/>
          <w:szCs w:val="28"/>
          <w:rtl/>
        </w:rPr>
        <w:t>قالت الوردة للسنونو: (18 قصة للاطفال) 1978م</w:t>
      </w:r>
      <w:r w:rsidRPr="00610BCA">
        <w:rPr>
          <w:rFonts w:ascii="Tahoma" w:hAnsi="Tahoma" w:cs="Tahoma"/>
          <w:sz w:val="28"/>
          <w:szCs w:val="28"/>
        </w:rPr>
        <w:t>.</w:t>
      </w:r>
    </w:p>
    <w:p w:rsidR="004B0396" w:rsidRPr="00610BCA" w:rsidRDefault="004B0396" w:rsidP="004B0396">
      <w:pPr>
        <w:pStyle w:val="a6"/>
        <w:numPr>
          <w:ilvl w:val="0"/>
          <w:numId w:val="17"/>
        </w:numPr>
        <w:tabs>
          <w:tab w:val="right" w:pos="544"/>
        </w:tabs>
        <w:spacing w:after="0" w:line="240" w:lineRule="auto"/>
        <w:ind w:left="904" w:right="-180" w:hanging="540"/>
        <w:jc w:val="lowKashida"/>
        <w:rPr>
          <w:rFonts w:ascii="Tahoma" w:hAnsi="Tahoma" w:cs="Tahoma"/>
          <w:sz w:val="28"/>
          <w:szCs w:val="28"/>
        </w:rPr>
      </w:pPr>
      <w:r w:rsidRPr="00610BCA">
        <w:rPr>
          <w:rFonts w:ascii="Tahoma" w:hAnsi="Tahoma" w:cs="Tahoma"/>
          <w:sz w:val="28"/>
          <w:szCs w:val="28"/>
          <w:rtl/>
        </w:rPr>
        <w:t>نداء نوح (قصص)، دار رياض الريّس للكتب والنشر، ط2، 2001، بيروت</w:t>
      </w:r>
      <w:r w:rsidRPr="00610BCA">
        <w:rPr>
          <w:rFonts w:ascii="Tahoma" w:hAnsi="Tahoma" w:cs="Tahoma"/>
          <w:sz w:val="28"/>
          <w:szCs w:val="28"/>
        </w:rPr>
        <w:t>.</w:t>
      </w:r>
    </w:p>
    <w:p w:rsidR="004B0396" w:rsidRPr="00610BCA" w:rsidRDefault="004B0396" w:rsidP="004B0396">
      <w:pPr>
        <w:pStyle w:val="a6"/>
        <w:numPr>
          <w:ilvl w:val="0"/>
          <w:numId w:val="17"/>
        </w:numPr>
        <w:tabs>
          <w:tab w:val="right" w:pos="544"/>
        </w:tabs>
        <w:spacing w:after="0" w:line="240" w:lineRule="auto"/>
        <w:ind w:left="904" w:right="-180" w:hanging="540"/>
        <w:jc w:val="lowKashida"/>
        <w:rPr>
          <w:rFonts w:ascii="Tahoma" w:hAnsi="Tahoma" w:cs="Tahoma"/>
          <w:sz w:val="28"/>
          <w:szCs w:val="28"/>
        </w:rPr>
      </w:pPr>
      <w:r w:rsidRPr="00610BCA">
        <w:rPr>
          <w:rFonts w:ascii="Tahoma" w:hAnsi="Tahoma" w:cs="Tahoma"/>
          <w:sz w:val="28"/>
          <w:szCs w:val="28"/>
          <w:rtl/>
        </w:rPr>
        <w:t>سنضحك (قصص)، دار رياض الريّس للكتب والنشر، ط1، 1998، بيروت</w:t>
      </w:r>
      <w:r w:rsidRPr="00610BCA">
        <w:rPr>
          <w:rFonts w:ascii="Tahoma" w:hAnsi="Tahoma" w:cs="Tahoma"/>
          <w:sz w:val="28"/>
          <w:szCs w:val="28"/>
        </w:rPr>
        <w:t>.</w:t>
      </w:r>
    </w:p>
    <w:p w:rsidR="004B0396" w:rsidRPr="00610BCA" w:rsidRDefault="004B0396" w:rsidP="004B0396">
      <w:pPr>
        <w:pStyle w:val="a6"/>
        <w:numPr>
          <w:ilvl w:val="0"/>
          <w:numId w:val="17"/>
        </w:numPr>
        <w:tabs>
          <w:tab w:val="right" w:pos="544"/>
        </w:tabs>
        <w:spacing w:after="0" w:line="240" w:lineRule="auto"/>
        <w:ind w:left="904" w:right="-180" w:hanging="540"/>
        <w:jc w:val="lowKashida"/>
        <w:rPr>
          <w:rFonts w:ascii="Tahoma" w:hAnsi="Tahoma" w:cs="Tahoma"/>
          <w:sz w:val="28"/>
          <w:szCs w:val="28"/>
        </w:rPr>
      </w:pPr>
      <w:r w:rsidRPr="00610BCA">
        <w:rPr>
          <w:rFonts w:ascii="Tahoma" w:hAnsi="Tahoma" w:cs="Tahoma"/>
          <w:sz w:val="28"/>
          <w:szCs w:val="28"/>
          <w:rtl/>
        </w:rPr>
        <w:t>أف! : (مختارات قصصية) 1998م</w:t>
      </w:r>
      <w:r w:rsidRPr="00610BCA">
        <w:rPr>
          <w:rFonts w:ascii="Tahoma" w:hAnsi="Tahoma" w:cs="Tahoma"/>
          <w:sz w:val="28"/>
          <w:szCs w:val="28"/>
        </w:rPr>
        <w:t>.</w:t>
      </w:r>
    </w:p>
    <w:p w:rsidR="004B0396" w:rsidRPr="00610BCA" w:rsidRDefault="004B0396" w:rsidP="004B0396">
      <w:pPr>
        <w:pStyle w:val="a6"/>
        <w:numPr>
          <w:ilvl w:val="0"/>
          <w:numId w:val="17"/>
        </w:numPr>
        <w:tabs>
          <w:tab w:val="right" w:pos="544"/>
        </w:tabs>
        <w:spacing w:after="0" w:line="240" w:lineRule="auto"/>
        <w:ind w:left="904" w:right="-180" w:hanging="540"/>
        <w:jc w:val="lowKashida"/>
        <w:rPr>
          <w:rFonts w:ascii="Tahoma" w:hAnsi="Tahoma" w:cs="Tahoma"/>
          <w:sz w:val="28"/>
          <w:szCs w:val="28"/>
        </w:rPr>
      </w:pPr>
      <w:r w:rsidRPr="00610BCA">
        <w:rPr>
          <w:rFonts w:ascii="Tahoma" w:hAnsi="Tahoma" w:cs="Tahoma"/>
          <w:sz w:val="28"/>
          <w:szCs w:val="28"/>
          <w:rtl/>
        </w:rPr>
        <w:t>الحصرم (قصص)، دار رياض الريّس للكتب والنشر، ط1، 1998، بيروت</w:t>
      </w:r>
      <w:r w:rsidRPr="00610BCA">
        <w:rPr>
          <w:rFonts w:ascii="Tahoma" w:hAnsi="Tahoma" w:cs="Tahoma"/>
          <w:sz w:val="28"/>
          <w:szCs w:val="28"/>
        </w:rPr>
        <w:t>.</w:t>
      </w:r>
    </w:p>
    <w:p w:rsidR="004B0396" w:rsidRPr="00610BCA" w:rsidRDefault="00E73436" w:rsidP="004B0396">
      <w:pPr>
        <w:pStyle w:val="a6"/>
        <w:numPr>
          <w:ilvl w:val="0"/>
          <w:numId w:val="17"/>
        </w:numPr>
        <w:tabs>
          <w:tab w:val="right" w:pos="544"/>
        </w:tabs>
        <w:spacing w:after="0" w:line="240" w:lineRule="auto"/>
        <w:ind w:left="904" w:right="-180" w:hanging="540"/>
        <w:jc w:val="lowKashida"/>
        <w:rPr>
          <w:rFonts w:ascii="Tahoma" w:hAnsi="Tahoma" w:cs="Tahoma"/>
          <w:sz w:val="28"/>
          <w:szCs w:val="28"/>
        </w:rPr>
      </w:pPr>
      <w:hyperlink r:id="rId8" w:tooltip="تكسير ركب (الصفحة غير موجودة)" w:history="1">
        <w:r w:rsidR="004B0396" w:rsidRPr="00610BCA">
          <w:rPr>
            <w:rFonts w:ascii="Tahoma" w:hAnsi="Tahoma" w:cs="Tahoma"/>
            <w:sz w:val="28"/>
            <w:szCs w:val="28"/>
            <w:rtl/>
          </w:rPr>
          <w:t>تكسير ركب</w:t>
        </w:r>
      </w:hyperlink>
      <w:r w:rsidR="004B0396" w:rsidRPr="00610BCA">
        <w:rPr>
          <w:rFonts w:ascii="Tahoma" w:hAnsi="Tahoma" w:cs="Tahoma"/>
          <w:sz w:val="28"/>
          <w:szCs w:val="28"/>
        </w:rPr>
        <w:t xml:space="preserve"> (</w:t>
      </w:r>
      <w:r w:rsidR="004B0396" w:rsidRPr="00610BCA">
        <w:rPr>
          <w:rFonts w:ascii="Tahoma" w:hAnsi="Tahoma" w:cs="Tahoma"/>
          <w:sz w:val="28"/>
          <w:szCs w:val="28"/>
          <w:rtl/>
        </w:rPr>
        <w:t>قصص) دار الرياض الريّس للكتب والنشر، ط1، 2002، بيروت</w:t>
      </w:r>
      <w:r w:rsidR="004B0396" w:rsidRPr="00610BCA">
        <w:rPr>
          <w:rFonts w:ascii="Tahoma" w:hAnsi="Tahoma" w:cs="Tahoma"/>
          <w:sz w:val="28"/>
          <w:szCs w:val="28"/>
        </w:rPr>
        <w:t>.</w:t>
      </w:r>
    </w:p>
    <w:p w:rsidR="004B0396" w:rsidRPr="00610BCA" w:rsidRDefault="004B0396" w:rsidP="004B0396">
      <w:pPr>
        <w:pStyle w:val="a6"/>
        <w:numPr>
          <w:ilvl w:val="0"/>
          <w:numId w:val="17"/>
        </w:numPr>
        <w:tabs>
          <w:tab w:val="right" w:pos="544"/>
        </w:tabs>
        <w:spacing w:after="0" w:line="240" w:lineRule="auto"/>
        <w:ind w:left="904" w:right="-180" w:hanging="540"/>
        <w:jc w:val="lowKashida"/>
        <w:rPr>
          <w:rFonts w:ascii="Tahoma" w:hAnsi="Tahoma" w:cs="Tahoma"/>
          <w:sz w:val="28"/>
          <w:szCs w:val="28"/>
        </w:rPr>
      </w:pPr>
      <w:r w:rsidRPr="00610BCA">
        <w:rPr>
          <w:rFonts w:ascii="Tahoma" w:hAnsi="Tahoma" w:cs="Tahoma"/>
          <w:sz w:val="28"/>
          <w:szCs w:val="28"/>
        </w:rPr>
        <w:t xml:space="preserve">37 </w:t>
      </w:r>
      <w:r w:rsidRPr="00610BCA">
        <w:rPr>
          <w:rFonts w:ascii="Tahoma" w:hAnsi="Tahoma" w:cs="Tahoma"/>
          <w:sz w:val="28"/>
          <w:szCs w:val="28"/>
          <w:rtl/>
        </w:rPr>
        <w:t>قصة للاطفال نشرت في كتيبات مصورة 2000م</w:t>
      </w:r>
      <w:r w:rsidRPr="00610BCA">
        <w:rPr>
          <w:rFonts w:ascii="Tahoma" w:hAnsi="Tahoma" w:cs="Tahoma"/>
          <w:sz w:val="28"/>
          <w:szCs w:val="28"/>
        </w:rPr>
        <w:t>.</w:t>
      </w:r>
    </w:p>
    <w:p w:rsidR="004B0396" w:rsidRPr="00610BCA" w:rsidRDefault="004B0396" w:rsidP="004B0396">
      <w:pPr>
        <w:pStyle w:val="a6"/>
        <w:numPr>
          <w:ilvl w:val="0"/>
          <w:numId w:val="17"/>
        </w:numPr>
        <w:tabs>
          <w:tab w:val="right" w:pos="544"/>
        </w:tabs>
        <w:spacing w:after="0" w:line="240" w:lineRule="auto"/>
        <w:ind w:left="904" w:right="-180" w:hanging="540"/>
        <w:jc w:val="lowKashida"/>
        <w:rPr>
          <w:rFonts w:ascii="Tahoma" w:hAnsi="Tahoma" w:cs="Tahoma"/>
          <w:sz w:val="28"/>
          <w:szCs w:val="28"/>
        </w:rPr>
      </w:pPr>
      <w:r w:rsidRPr="00610BCA">
        <w:rPr>
          <w:rFonts w:ascii="Tahoma" w:hAnsi="Tahoma" w:cs="Tahoma"/>
          <w:sz w:val="28"/>
          <w:szCs w:val="28"/>
          <w:rtl/>
        </w:rPr>
        <w:t>لماذا سكت النهر: (53 قصة للاطفال) 1973م</w:t>
      </w:r>
      <w:r w:rsidRPr="00610BCA">
        <w:rPr>
          <w:rFonts w:ascii="Tahoma" w:hAnsi="Tahoma" w:cs="Tahoma"/>
          <w:sz w:val="28"/>
          <w:szCs w:val="28"/>
        </w:rPr>
        <w:t>.</w:t>
      </w:r>
    </w:p>
    <w:p w:rsidR="004B0396" w:rsidRPr="00610BCA" w:rsidRDefault="004B0396" w:rsidP="00134778">
      <w:pPr>
        <w:pStyle w:val="a6"/>
        <w:numPr>
          <w:ilvl w:val="0"/>
          <w:numId w:val="17"/>
        </w:numPr>
        <w:tabs>
          <w:tab w:val="right" w:pos="544"/>
        </w:tabs>
        <w:spacing w:after="0" w:line="240" w:lineRule="auto"/>
        <w:ind w:left="904" w:right="-180" w:hanging="540"/>
        <w:jc w:val="lowKashida"/>
        <w:rPr>
          <w:rFonts w:ascii="Tahoma" w:hAnsi="Tahoma" w:cs="Tahoma"/>
          <w:sz w:val="28"/>
          <w:szCs w:val="28"/>
        </w:rPr>
      </w:pPr>
      <w:r w:rsidRPr="00610BCA">
        <w:rPr>
          <w:rFonts w:ascii="Tahoma" w:hAnsi="Tahoma" w:cs="Tahoma"/>
          <w:sz w:val="28"/>
          <w:szCs w:val="28"/>
          <w:rtl/>
        </w:rPr>
        <w:t>الجراد في المدينة: أقصوصة للأطفال، دار الفتى العربي، الطبعة الثالثة</w:t>
      </w:r>
      <w:r w:rsidR="00134778" w:rsidRPr="00610BCA">
        <w:rPr>
          <w:rFonts w:ascii="Tahoma" w:hAnsi="Tahoma" w:cs="Tahoma"/>
          <w:sz w:val="28"/>
          <w:szCs w:val="28"/>
          <w:rtl/>
        </w:rPr>
        <w:t>.</w:t>
      </w:r>
    </w:p>
    <w:p w:rsidR="00134778" w:rsidRPr="00610BCA" w:rsidRDefault="00134778" w:rsidP="00134778">
      <w:pPr>
        <w:pStyle w:val="a6"/>
        <w:tabs>
          <w:tab w:val="right" w:pos="544"/>
        </w:tabs>
        <w:spacing w:after="0" w:line="240" w:lineRule="auto"/>
        <w:ind w:left="904" w:right="-180"/>
        <w:jc w:val="lowKashida"/>
        <w:rPr>
          <w:rFonts w:ascii="Tahoma" w:hAnsi="Tahoma" w:cs="Tahoma"/>
          <w:sz w:val="28"/>
          <w:szCs w:val="28"/>
        </w:rPr>
      </w:pPr>
    </w:p>
    <w:p w:rsidR="00134778" w:rsidRPr="00610BCA" w:rsidRDefault="00134778" w:rsidP="00134778">
      <w:pPr>
        <w:spacing w:after="0" w:line="240" w:lineRule="auto"/>
        <w:ind w:left="4" w:right="-180" w:firstLine="360"/>
        <w:rPr>
          <w:rFonts w:ascii="Tahoma" w:hAnsi="Tahoma" w:cs="Tahoma"/>
          <w:color w:val="23A81C"/>
          <w:sz w:val="36"/>
          <w:szCs w:val="36"/>
          <w:rtl/>
        </w:rPr>
      </w:pPr>
      <w:r w:rsidRPr="00610BCA">
        <w:rPr>
          <w:rFonts w:ascii="Tahoma" w:hAnsi="Tahoma" w:cs="Tahoma"/>
          <w:color w:val="23A81C"/>
          <w:sz w:val="36"/>
          <w:szCs w:val="36"/>
          <w:rtl/>
        </w:rPr>
        <w:t xml:space="preserve">وظائف شغلها في حياته : </w:t>
      </w:r>
    </w:p>
    <w:p w:rsidR="00134778" w:rsidRPr="00610BCA" w:rsidRDefault="00134778" w:rsidP="00134778">
      <w:pPr>
        <w:pStyle w:val="a6"/>
        <w:numPr>
          <w:ilvl w:val="0"/>
          <w:numId w:val="17"/>
        </w:numPr>
        <w:spacing w:after="0" w:line="240" w:lineRule="auto"/>
        <w:ind w:left="544" w:right="-180" w:firstLine="0"/>
        <w:rPr>
          <w:rFonts w:ascii="Tahoma" w:hAnsi="Tahoma" w:cs="Tahoma"/>
          <w:sz w:val="28"/>
          <w:szCs w:val="28"/>
        </w:rPr>
      </w:pPr>
      <w:r w:rsidRPr="00610BCA">
        <w:rPr>
          <w:rFonts w:ascii="Tahoma" w:hAnsi="Tahoma" w:cs="Tahoma"/>
          <w:sz w:val="28"/>
          <w:szCs w:val="28"/>
          <w:rtl/>
        </w:rPr>
        <w:t>كاتب زوايا في العديد من الصحف العربية</w:t>
      </w:r>
      <w:r w:rsidRPr="00610BCA">
        <w:rPr>
          <w:rFonts w:ascii="Tahoma" w:hAnsi="Tahoma" w:cs="Tahoma"/>
          <w:sz w:val="28"/>
          <w:szCs w:val="28"/>
        </w:rPr>
        <w:t xml:space="preserve">. </w:t>
      </w:r>
    </w:p>
    <w:p w:rsidR="00134778" w:rsidRPr="00610BCA" w:rsidRDefault="00134778" w:rsidP="00134778">
      <w:pPr>
        <w:pStyle w:val="a6"/>
        <w:numPr>
          <w:ilvl w:val="0"/>
          <w:numId w:val="17"/>
        </w:numPr>
        <w:spacing w:after="0" w:line="240" w:lineRule="auto"/>
        <w:ind w:left="544" w:right="-180" w:firstLine="0"/>
        <w:rPr>
          <w:rFonts w:ascii="Tahoma" w:hAnsi="Tahoma" w:cs="Tahoma"/>
          <w:sz w:val="28"/>
          <w:szCs w:val="28"/>
        </w:rPr>
      </w:pPr>
      <w:r w:rsidRPr="00610BCA">
        <w:rPr>
          <w:rFonts w:ascii="Tahoma" w:hAnsi="Tahoma" w:cs="Tahoma"/>
          <w:sz w:val="28"/>
          <w:szCs w:val="28"/>
          <w:rtl/>
        </w:rPr>
        <w:t>واشرف على تحرير صفحات ثقافية في عدد من الصحف العربية</w:t>
      </w:r>
      <w:r w:rsidRPr="00610BCA">
        <w:rPr>
          <w:rFonts w:ascii="Tahoma" w:hAnsi="Tahoma" w:cs="Tahoma"/>
          <w:sz w:val="28"/>
          <w:szCs w:val="28"/>
        </w:rPr>
        <w:t xml:space="preserve">. </w:t>
      </w:r>
    </w:p>
    <w:p w:rsidR="00134778" w:rsidRPr="00610BCA" w:rsidRDefault="00134778" w:rsidP="00134778">
      <w:pPr>
        <w:pStyle w:val="a6"/>
        <w:numPr>
          <w:ilvl w:val="0"/>
          <w:numId w:val="17"/>
        </w:numPr>
        <w:spacing w:after="0" w:line="240" w:lineRule="auto"/>
        <w:ind w:left="544" w:right="-180" w:firstLine="0"/>
        <w:rPr>
          <w:rFonts w:ascii="Tahoma" w:hAnsi="Tahoma" w:cs="Tahoma"/>
          <w:sz w:val="28"/>
          <w:szCs w:val="28"/>
        </w:rPr>
      </w:pPr>
      <w:r w:rsidRPr="00610BCA">
        <w:rPr>
          <w:rFonts w:ascii="Tahoma" w:hAnsi="Tahoma" w:cs="Tahoma"/>
          <w:sz w:val="28"/>
          <w:szCs w:val="28"/>
          <w:rtl/>
        </w:rPr>
        <w:t xml:space="preserve"> اعد واشرف على تحرير صفحات الاطفال في صحف عربية عديدة</w:t>
      </w:r>
      <w:r w:rsidRPr="00610BCA">
        <w:rPr>
          <w:rFonts w:ascii="Tahoma" w:hAnsi="Tahoma" w:cs="Tahoma"/>
          <w:sz w:val="28"/>
          <w:szCs w:val="28"/>
        </w:rPr>
        <w:t>.</w:t>
      </w:r>
    </w:p>
    <w:p w:rsidR="00134778" w:rsidRPr="00610BCA" w:rsidRDefault="00134778" w:rsidP="00134778">
      <w:pPr>
        <w:pStyle w:val="a6"/>
        <w:numPr>
          <w:ilvl w:val="0"/>
          <w:numId w:val="17"/>
        </w:numPr>
        <w:spacing w:after="0" w:line="240" w:lineRule="auto"/>
        <w:ind w:left="544" w:right="-180" w:firstLine="0"/>
        <w:rPr>
          <w:rFonts w:ascii="Tahoma" w:hAnsi="Tahoma" w:cs="Tahoma"/>
          <w:sz w:val="28"/>
          <w:szCs w:val="28"/>
        </w:rPr>
      </w:pPr>
      <w:r w:rsidRPr="00610BCA">
        <w:rPr>
          <w:rFonts w:ascii="Tahoma" w:hAnsi="Tahoma" w:cs="Tahoma"/>
          <w:sz w:val="28"/>
          <w:szCs w:val="28"/>
          <w:rtl/>
        </w:rPr>
        <w:t>كان عضوا في جمعية الأدباء العرب في سوريا، وساهم في تأسيس اتحاد الكتاب في سوريا في اواخر عام 1969م، وانتخب عضوا في مكتبه التنفيذي مسئولا عن دائرة النشر والمطبوعات، ثم صار نائبا للرئيس مدة أربع سنوات</w:t>
      </w:r>
      <w:r w:rsidRPr="00610BCA">
        <w:rPr>
          <w:rFonts w:ascii="Tahoma" w:hAnsi="Tahoma" w:cs="Tahoma"/>
          <w:sz w:val="28"/>
          <w:szCs w:val="28"/>
        </w:rPr>
        <w:t>.</w:t>
      </w:r>
    </w:p>
    <w:p w:rsidR="00134778" w:rsidRPr="00610BCA" w:rsidRDefault="00134778" w:rsidP="00134778">
      <w:pPr>
        <w:pStyle w:val="a6"/>
        <w:numPr>
          <w:ilvl w:val="0"/>
          <w:numId w:val="17"/>
        </w:numPr>
        <w:spacing w:after="0" w:line="240" w:lineRule="auto"/>
        <w:ind w:left="544" w:right="-180" w:firstLine="0"/>
        <w:rPr>
          <w:rFonts w:ascii="Tahoma" w:hAnsi="Tahoma" w:cs="Tahoma"/>
          <w:sz w:val="28"/>
          <w:szCs w:val="28"/>
        </w:rPr>
      </w:pPr>
      <w:r w:rsidRPr="00610BCA">
        <w:rPr>
          <w:rFonts w:ascii="Tahoma" w:hAnsi="Tahoma" w:cs="Tahoma"/>
          <w:sz w:val="28"/>
          <w:szCs w:val="28"/>
          <w:rtl/>
        </w:rPr>
        <w:t>كان رئيسا للجنة سيناريوهات أفلام القطاع الخاص في مؤسسة السينما في سوريا</w:t>
      </w:r>
      <w:r w:rsidRPr="00610BCA">
        <w:rPr>
          <w:rFonts w:ascii="Tahoma" w:hAnsi="Tahoma" w:cs="Tahoma"/>
          <w:sz w:val="28"/>
          <w:szCs w:val="28"/>
        </w:rPr>
        <w:t>.</w:t>
      </w:r>
    </w:p>
    <w:p w:rsidR="00134778" w:rsidRPr="00610BCA" w:rsidRDefault="00134778" w:rsidP="00134778">
      <w:pPr>
        <w:pStyle w:val="a6"/>
        <w:numPr>
          <w:ilvl w:val="0"/>
          <w:numId w:val="17"/>
        </w:numPr>
        <w:spacing w:after="0" w:line="240" w:lineRule="auto"/>
        <w:ind w:left="544" w:right="-180" w:firstLine="0"/>
        <w:rPr>
          <w:rFonts w:ascii="Tahoma" w:hAnsi="Tahoma" w:cs="Tahoma"/>
          <w:sz w:val="28"/>
          <w:szCs w:val="28"/>
        </w:rPr>
      </w:pPr>
      <w:r w:rsidRPr="00610BCA">
        <w:rPr>
          <w:rFonts w:ascii="Tahoma" w:hAnsi="Tahoma" w:cs="Tahoma"/>
          <w:sz w:val="28"/>
          <w:szCs w:val="28"/>
          <w:rtl/>
        </w:rPr>
        <w:t>شارك في مؤتمرات وندوات أدبية عقدت في سوريا ولبنان ومصر وتونس وليبيا والمغرب والعراق والكويت وقطر والإمارات العربية المتحدة والسعودية وروسيا وألمانيا وبلغاريا وإيران</w:t>
      </w:r>
      <w:r w:rsidRPr="00610BCA">
        <w:rPr>
          <w:rFonts w:ascii="Tahoma" w:hAnsi="Tahoma" w:cs="Tahoma"/>
          <w:sz w:val="28"/>
          <w:szCs w:val="28"/>
        </w:rPr>
        <w:t>.</w:t>
      </w:r>
    </w:p>
    <w:p w:rsidR="00134778" w:rsidRPr="00610BCA" w:rsidRDefault="00134778" w:rsidP="00134778">
      <w:pPr>
        <w:pStyle w:val="a6"/>
        <w:numPr>
          <w:ilvl w:val="0"/>
          <w:numId w:val="17"/>
        </w:numPr>
        <w:spacing w:after="0" w:line="240" w:lineRule="auto"/>
        <w:ind w:left="544" w:right="-180" w:firstLine="0"/>
        <w:rPr>
          <w:rFonts w:ascii="Tahoma" w:hAnsi="Tahoma" w:cs="Tahoma"/>
          <w:sz w:val="28"/>
          <w:szCs w:val="28"/>
        </w:rPr>
      </w:pPr>
      <w:r w:rsidRPr="00610BCA">
        <w:rPr>
          <w:rFonts w:ascii="Tahoma" w:hAnsi="Tahoma" w:cs="Tahoma"/>
          <w:sz w:val="28"/>
          <w:szCs w:val="28"/>
          <w:rtl/>
        </w:rPr>
        <w:t>كان رئيسا للجنة التحكيم في المسابقة القصصية التي أجرتها جريدة (تشرين</w:t>
      </w:r>
      <w:r w:rsidRPr="00610BCA">
        <w:rPr>
          <w:rFonts w:ascii="Tahoma" w:hAnsi="Tahoma" w:cs="Tahoma"/>
          <w:sz w:val="28"/>
          <w:szCs w:val="28"/>
        </w:rPr>
        <w:t xml:space="preserve">) </w:t>
      </w:r>
      <w:r w:rsidRPr="00610BCA">
        <w:rPr>
          <w:rFonts w:ascii="Tahoma" w:hAnsi="Tahoma" w:cs="Tahoma"/>
          <w:sz w:val="28"/>
          <w:szCs w:val="28"/>
          <w:rtl/>
        </w:rPr>
        <w:t>السورية عام 1981م، ورئيسا للجنة التحكيم في المسابقة التي أجرتها جامعة اللاذقية عام 1979م</w:t>
      </w:r>
      <w:r w:rsidRPr="00610BCA">
        <w:rPr>
          <w:rFonts w:ascii="Tahoma" w:hAnsi="Tahoma" w:cs="Tahoma"/>
          <w:sz w:val="28"/>
          <w:szCs w:val="28"/>
        </w:rPr>
        <w:t>.</w:t>
      </w:r>
    </w:p>
    <w:p w:rsidR="00134778" w:rsidRPr="00610BCA" w:rsidRDefault="00134778" w:rsidP="00134778">
      <w:pPr>
        <w:pStyle w:val="a6"/>
        <w:numPr>
          <w:ilvl w:val="0"/>
          <w:numId w:val="17"/>
        </w:numPr>
        <w:spacing w:after="0" w:line="240" w:lineRule="auto"/>
        <w:ind w:left="544" w:right="-180" w:firstLine="0"/>
        <w:rPr>
          <w:rFonts w:ascii="Tahoma" w:hAnsi="Tahoma" w:cs="Tahoma"/>
          <w:sz w:val="28"/>
          <w:szCs w:val="28"/>
        </w:rPr>
      </w:pPr>
      <w:r w:rsidRPr="00610BCA">
        <w:rPr>
          <w:rFonts w:ascii="Tahoma" w:hAnsi="Tahoma" w:cs="Tahoma"/>
          <w:sz w:val="28"/>
          <w:szCs w:val="28"/>
          <w:rtl/>
        </w:rPr>
        <w:t>وعضوا في لجنة المسابقة القصصية لمجلة (التضامن) بلندن، وعضوا في لجنة التحكيم في مسابقتين من المسابقة الروائية التي أجرتها مجلة (الناقد) بلندن</w:t>
      </w:r>
    </w:p>
    <w:p w:rsidR="00134778" w:rsidRPr="00610BCA" w:rsidRDefault="00134778" w:rsidP="00134778">
      <w:pPr>
        <w:pStyle w:val="a6"/>
        <w:spacing w:after="0" w:line="240" w:lineRule="auto"/>
        <w:ind w:left="544" w:right="-180"/>
        <w:rPr>
          <w:rFonts w:ascii="Tahoma" w:hAnsi="Tahoma" w:cs="Tahoma"/>
          <w:sz w:val="28"/>
          <w:szCs w:val="28"/>
          <w:rtl/>
        </w:rPr>
      </w:pPr>
    </w:p>
    <w:p w:rsidR="00610BCA" w:rsidRDefault="00610BCA" w:rsidP="00134778">
      <w:pPr>
        <w:spacing w:after="0" w:line="240" w:lineRule="auto"/>
        <w:ind w:left="4" w:right="-180" w:firstLine="360"/>
        <w:rPr>
          <w:rFonts w:ascii="Tahoma" w:hAnsi="Tahoma" w:cs="Tahoma"/>
          <w:color w:val="23A81C"/>
          <w:sz w:val="36"/>
          <w:szCs w:val="36"/>
        </w:rPr>
      </w:pPr>
    </w:p>
    <w:p w:rsidR="00134778" w:rsidRPr="00610BCA" w:rsidRDefault="00134778" w:rsidP="00134778">
      <w:pPr>
        <w:spacing w:after="0" w:line="240" w:lineRule="auto"/>
        <w:ind w:left="4" w:right="-180" w:firstLine="360"/>
        <w:rPr>
          <w:rFonts w:ascii="Tahoma" w:hAnsi="Tahoma" w:cs="Tahoma"/>
          <w:color w:val="23A81C"/>
          <w:sz w:val="36"/>
          <w:szCs w:val="36"/>
          <w:rtl/>
        </w:rPr>
      </w:pPr>
      <w:r w:rsidRPr="00610BCA">
        <w:rPr>
          <w:rFonts w:ascii="Tahoma" w:hAnsi="Tahoma" w:cs="Tahoma"/>
          <w:color w:val="23A81C"/>
          <w:sz w:val="36"/>
          <w:szCs w:val="36"/>
          <w:rtl/>
        </w:rPr>
        <w:lastRenderedPageBreak/>
        <w:t>من قصصه المشهورة ( الصفقة ) :</w:t>
      </w:r>
    </w:p>
    <w:p w:rsidR="00134778" w:rsidRPr="00610BCA" w:rsidRDefault="00134778" w:rsidP="00134778">
      <w:pPr>
        <w:spacing w:line="240" w:lineRule="auto"/>
        <w:ind w:left="4" w:right="-180" w:firstLine="360"/>
        <w:jc w:val="lowKashida"/>
        <w:rPr>
          <w:rFonts w:ascii="Tahoma" w:hAnsi="Tahoma" w:cs="Tahoma"/>
          <w:sz w:val="28"/>
          <w:szCs w:val="28"/>
          <w:rtl/>
        </w:rPr>
      </w:pPr>
      <w:r w:rsidRPr="00610BCA">
        <w:rPr>
          <w:rFonts w:ascii="Tahoma" w:hAnsi="Tahoma" w:cs="Tahoma"/>
          <w:sz w:val="28"/>
          <w:szCs w:val="28"/>
          <w:rtl/>
        </w:rPr>
        <w:t>لقد لاقت هذه القصة صدى واسعا بين القصص السورية، وحازت على إعجاب القراء لما فيها من نوع جديد في أسلوب الكاتب وطرحه لأفكار جديدة في قصته، حيث ذكر فيها :</w:t>
      </w:r>
    </w:p>
    <w:p w:rsidR="00134778" w:rsidRPr="00610BCA" w:rsidRDefault="00134778" w:rsidP="00134778">
      <w:pPr>
        <w:spacing w:line="240" w:lineRule="auto"/>
        <w:ind w:left="4" w:right="-180" w:firstLine="360"/>
        <w:jc w:val="lowKashida"/>
        <w:rPr>
          <w:rFonts w:ascii="Tahoma" w:hAnsi="Tahoma" w:cs="Tahoma"/>
          <w:sz w:val="28"/>
          <w:szCs w:val="28"/>
        </w:rPr>
      </w:pPr>
      <w:r w:rsidRPr="00610BCA">
        <w:rPr>
          <w:rFonts w:ascii="Tahoma" w:hAnsi="Tahoma" w:cs="Tahoma"/>
          <w:sz w:val="28"/>
          <w:szCs w:val="28"/>
          <w:rtl/>
        </w:rPr>
        <w:t xml:space="preserve">بلغ الجنين من العمر تسعة أشهر، وحان وقت خروجه من بطن أمه إلى العالم كي يظفر باسم وحارة ومدينة ووطن وأهل وأصدقاء، ولكنه لم يصدر عنه ما ينم عن عزمه على مغادرة بطن أمه الذي يقيم به، فقالت له أمه متسائلة بغيظ وسخرية: "إلى متى ستبقى في بطني؟ هل تنتظر حتى تصبح رجلاً ذا شاربين؟ ينبغي لك أن تشفق علي فقد صرت ثقيل الوزن الى حد أني بت لا أستطيع المشي". </w:t>
      </w:r>
    </w:p>
    <w:p w:rsidR="00134778" w:rsidRPr="00610BCA" w:rsidRDefault="00134778" w:rsidP="00134778">
      <w:pPr>
        <w:spacing w:line="240" w:lineRule="auto"/>
        <w:ind w:left="4" w:right="-180" w:firstLine="360"/>
        <w:jc w:val="lowKashida"/>
        <w:rPr>
          <w:rFonts w:ascii="Tahoma" w:hAnsi="Tahoma" w:cs="Tahoma"/>
          <w:sz w:val="28"/>
          <w:szCs w:val="28"/>
          <w:rtl/>
        </w:rPr>
      </w:pPr>
      <w:r w:rsidRPr="00610BCA">
        <w:rPr>
          <w:rFonts w:ascii="Tahoma" w:hAnsi="Tahoma" w:cs="Tahoma"/>
          <w:sz w:val="28"/>
          <w:szCs w:val="28"/>
          <w:rtl/>
        </w:rPr>
        <w:t xml:space="preserve">قال الجنين: "أنا لا أحب السير في الظلام، ولن أغادر بطنك إلا إذا عرفت أولاً أي نوع من الحياة ينتظرني في العالم الذي سأصبح واحداً من أفراده". </w:t>
      </w:r>
    </w:p>
    <w:p w:rsidR="00134778" w:rsidRPr="00610BCA" w:rsidRDefault="00134778" w:rsidP="00134778">
      <w:pPr>
        <w:spacing w:line="240" w:lineRule="auto"/>
        <w:ind w:left="4" w:right="-180" w:firstLine="360"/>
        <w:jc w:val="lowKashida"/>
        <w:rPr>
          <w:rFonts w:ascii="Tahoma" w:hAnsi="Tahoma" w:cs="Tahoma"/>
          <w:sz w:val="28"/>
          <w:szCs w:val="28"/>
          <w:rtl/>
        </w:rPr>
      </w:pPr>
      <w:r w:rsidRPr="00610BCA">
        <w:rPr>
          <w:rFonts w:ascii="Tahoma" w:hAnsi="Tahoma" w:cs="Tahoma"/>
          <w:sz w:val="28"/>
          <w:szCs w:val="28"/>
          <w:rtl/>
        </w:rPr>
        <w:t xml:space="preserve">فكرت الأم قليلاً، ثم قالت لجنينها: "أتريد كذباً يخدعك ويسعدك أم تريد صدقاً يقول لك الحقيقية ويشقيك؟ " </w:t>
      </w:r>
    </w:p>
    <w:p w:rsidR="007E6177" w:rsidRPr="00610BCA" w:rsidRDefault="007E6177" w:rsidP="007E6177">
      <w:pPr>
        <w:spacing w:line="240" w:lineRule="auto"/>
        <w:ind w:left="4" w:right="-180" w:firstLine="360"/>
        <w:jc w:val="lowKashida"/>
        <w:rPr>
          <w:rFonts w:ascii="Tahoma" w:hAnsi="Tahoma" w:cs="Tahoma"/>
          <w:sz w:val="28"/>
          <w:szCs w:val="28"/>
          <w:rtl/>
          <w:lang w:bidi="ar-SA"/>
        </w:rPr>
      </w:pPr>
      <w:r w:rsidRPr="00610BCA">
        <w:rPr>
          <w:rFonts w:ascii="Tahoma" w:hAnsi="Tahoma" w:cs="Tahoma"/>
          <w:sz w:val="28"/>
          <w:szCs w:val="28"/>
          <w:rtl/>
          <w:lang w:bidi="ar-SA"/>
        </w:rPr>
        <w:t>قال الجنين فوراً: "أريد الصدق وحده ولا سيما أن الصدق ينجي والكذب يردي".</w:t>
      </w:r>
    </w:p>
    <w:p w:rsidR="007E6177" w:rsidRPr="00610BCA" w:rsidRDefault="007E6177" w:rsidP="007E6177">
      <w:pPr>
        <w:spacing w:line="240" w:lineRule="auto"/>
        <w:ind w:left="4" w:right="-180" w:firstLine="360"/>
        <w:jc w:val="lowKashida"/>
        <w:rPr>
          <w:rFonts w:ascii="Tahoma" w:hAnsi="Tahoma" w:cs="Tahoma"/>
          <w:sz w:val="28"/>
          <w:szCs w:val="28"/>
          <w:lang w:bidi="ar-SA"/>
        </w:rPr>
      </w:pPr>
      <w:r w:rsidRPr="00610BCA">
        <w:rPr>
          <w:rFonts w:ascii="Tahoma" w:hAnsi="Tahoma" w:cs="Tahoma"/>
          <w:sz w:val="28"/>
          <w:szCs w:val="28"/>
          <w:rtl/>
          <w:lang w:bidi="ar-SA"/>
        </w:rPr>
        <w:t>قالت الأم: " إذن أنصت لما سأقوله".</w:t>
      </w:r>
    </w:p>
    <w:p w:rsidR="007E6177" w:rsidRPr="00610BCA" w:rsidRDefault="007E6177" w:rsidP="007E6177">
      <w:pPr>
        <w:spacing w:line="240" w:lineRule="auto"/>
        <w:ind w:left="4" w:right="-180" w:firstLine="360"/>
        <w:jc w:val="lowKashida"/>
        <w:rPr>
          <w:rFonts w:ascii="Tahoma" w:hAnsi="Tahoma" w:cs="Tahoma"/>
          <w:sz w:val="28"/>
          <w:szCs w:val="28"/>
          <w:lang w:bidi="ar-SA"/>
        </w:rPr>
      </w:pPr>
      <w:r w:rsidRPr="00610BCA">
        <w:rPr>
          <w:rFonts w:ascii="Tahoma" w:hAnsi="Tahoma" w:cs="Tahoma"/>
          <w:sz w:val="28"/>
          <w:szCs w:val="28"/>
          <w:rtl/>
          <w:lang w:bidi="ar-SA"/>
        </w:rPr>
        <w:t>قال الجنين: "قولي ما تشائين، فكلي آذان صاغية".</w:t>
      </w:r>
    </w:p>
    <w:p w:rsidR="007E6177" w:rsidRPr="00610BCA" w:rsidRDefault="007E6177" w:rsidP="007E6177">
      <w:pPr>
        <w:spacing w:line="240" w:lineRule="auto"/>
        <w:ind w:left="4" w:right="-180" w:firstLine="360"/>
        <w:jc w:val="lowKashida"/>
        <w:rPr>
          <w:rFonts w:ascii="Tahoma" w:hAnsi="Tahoma" w:cs="Tahoma"/>
          <w:sz w:val="28"/>
          <w:szCs w:val="28"/>
          <w:lang w:bidi="ar-SA"/>
        </w:rPr>
      </w:pPr>
      <w:r w:rsidRPr="00610BCA">
        <w:rPr>
          <w:rFonts w:ascii="Tahoma" w:hAnsi="Tahoma" w:cs="Tahoma"/>
          <w:sz w:val="28"/>
          <w:szCs w:val="28"/>
          <w:rtl/>
          <w:lang w:bidi="ar-SA"/>
        </w:rPr>
        <w:t>قالت الأم: " العالم الذي ستحيا فيه معتوه فظ قاس لا يرحم ولا يشفق".</w:t>
      </w:r>
    </w:p>
    <w:p w:rsidR="007E6177" w:rsidRPr="00610BCA" w:rsidRDefault="007E6177" w:rsidP="007E6177">
      <w:pPr>
        <w:spacing w:line="240" w:lineRule="auto"/>
        <w:ind w:left="4" w:right="-180" w:firstLine="360"/>
        <w:jc w:val="lowKashida"/>
        <w:rPr>
          <w:rFonts w:ascii="Tahoma" w:hAnsi="Tahoma" w:cs="Tahoma"/>
          <w:sz w:val="28"/>
          <w:szCs w:val="28"/>
          <w:rtl/>
          <w:lang w:bidi="ar-SA"/>
        </w:rPr>
      </w:pPr>
      <w:r w:rsidRPr="00610BCA">
        <w:rPr>
          <w:rFonts w:ascii="Tahoma" w:hAnsi="Tahoma" w:cs="Tahoma"/>
          <w:sz w:val="28"/>
          <w:szCs w:val="28"/>
          <w:rtl/>
          <w:lang w:bidi="ar-SA"/>
        </w:rPr>
        <w:t>قال الجنين: "ما من قوي إلا وفوقه من هو أقوى منه، وما من قاتل نجا من قاتل آخر أهرق دمه".</w:t>
      </w:r>
    </w:p>
    <w:p w:rsidR="007E6177" w:rsidRPr="00610BCA" w:rsidRDefault="007E6177" w:rsidP="007E6177">
      <w:pPr>
        <w:spacing w:line="240" w:lineRule="auto"/>
        <w:ind w:left="4" w:right="-180" w:firstLine="360"/>
        <w:jc w:val="lowKashida"/>
        <w:rPr>
          <w:rFonts w:ascii="Tahoma" w:hAnsi="Tahoma" w:cs="Tahoma"/>
          <w:sz w:val="28"/>
          <w:szCs w:val="28"/>
          <w:lang w:bidi="ar-SA"/>
        </w:rPr>
      </w:pPr>
      <w:r w:rsidRPr="00610BCA">
        <w:rPr>
          <w:rFonts w:ascii="Tahoma" w:hAnsi="Tahoma" w:cs="Tahoma"/>
          <w:sz w:val="28"/>
          <w:szCs w:val="28"/>
          <w:rtl/>
          <w:lang w:bidi="ar-SA"/>
        </w:rPr>
        <w:t>قالت الأم: "ستزرع الورد ولكنك لن تقطف سوى الشوك وحده".</w:t>
      </w:r>
    </w:p>
    <w:p w:rsidR="007E6177" w:rsidRPr="00610BCA" w:rsidRDefault="007E6177" w:rsidP="007E6177">
      <w:pPr>
        <w:spacing w:line="240" w:lineRule="auto"/>
        <w:ind w:left="4" w:right="-180" w:firstLine="360"/>
        <w:jc w:val="lowKashida"/>
        <w:rPr>
          <w:rFonts w:ascii="Tahoma" w:hAnsi="Tahoma" w:cs="Tahoma"/>
          <w:sz w:val="28"/>
          <w:szCs w:val="28"/>
          <w:lang w:bidi="ar-SA"/>
        </w:rPr>
      </w:pPr>
      <w:r w:rsidRPr="00610BCA">
        <w:rPr>
          <w:rFonts w:ascii="Tahoma" w:hAnsi="Tahoma" w:cs="Tahoma"/>
          <w:sz w:val="28"/>
          <w:szCs w:val="28"/>
          <w:rtl/>
          <w:lang w:bidi="ar-SA"/>
        </w:rPr>
        <w:t>قال الجنين:"لن أزرع إلا الشوك كي أقطف الورد".</w:t>
      </w:r>
    </w:p>
    <w:p w:rsidR="007E6177" w:rsidRPr="00610BCA" w:rsidRDefault="007E6177" w:rsidP="007E6177">
      <w:pPr>
        <w:spacing w:line="240" w:lineRule="auto"/>
        <w:ind w:left="4" w:right="-180" w:firstLine="360"/>
        <w:jc w:val="lowKashida"/>
        <w:rPr>
          <w:rFonts w:ascii="Tahoma" w:hAnsi="Tahoma" w:cs="Tahoma"/>
          <w:sz w:val="28"/>
          <w:szCs w:val="28"/>
          <w:lang w:bidi="ar-SA"/>
        </w:rPr>
      </w:pPr>
      <w:r w:rsidRPr="00610BCA">
        <w:rPr>
          <w:rFonts w:ascii="Tahoma" w:hAnsi="Tahoma" w:cs="Tahoma"/>
          <w:sz w:val="28"/>
          <w:szCs w:val="28"/>
          <w:rtl/>
          <w:lang w:bidi="ar-SA"/>
        </w:rPr>
        <w:t>قالت الأم: " من السهل أن تحزن والمن الصعب أن تفرح".</w:t>
      </w:r>
    </w:p>
    <w:p w:rsidR="004B0396" w:rsidRPr="00610BCA" w:rsidRDefault="007E6177" w:rsidP="007E6177">
      <w:pPr>
        <w:spacing w:line="240" w:lineRule="auto"/>
        <w:ind w:left="4" w:right="-180" w:firstLine="360"/>
        <w:jc w:val="lowKashida"/>
        <w:rPr>
          <w:rFonts w:ascii="Tahoma" w:hAnsi="Tahoma" w:cs="Tahoma"/>
          <w:sz w:val="28"/>
          <w:szCs w:val="28"/>
          <w:rtl/>
          <w:lang w:bidi="ar-SA"/>
        </w:rPr>
      </w:pPr>
      <w:r w:rsidRPr="00610BCA">
        <w:rPr>
          <w:rFonts w:ascii="Tahoma" w:hAnsi="Tahoma" w:cs="Tahoma"/>
          <w:sz w:val="28"/>
          <w:szCs w:val="28"/>
          <w:rtl/>
          <w:lang w:bidi="ar-SA"/>
        </w:rPr>
        <w:t>قال الجنين: " لن أحزن ولن أفرح".</w:t>
      </w:r>
    </w:p>
    <w:p w:rsidR="00B7523C" w:rsidRPr="00610BCA" w:rsidRDefault="00B7523C" w:rsidP="00B7523C">
      <w:pPr>
        <w:spacing w:line="240" w:lineRule="auto"/>
        <w:ind w:left="4" w:right="-180" w:firstLine="360"/>
        <w:rPr>
          <w:rFonts w:ascii="Tahoma" w:hAnsi="Tahoma" w:cs="Tahoma"/>
          <w:color w:val="23A81C"/>
          <w:sz w:val="36"/>
          <w:szCs w:val="36"/>
          <w:rtl/>
        </w:rPr>
      </w:pPr>
      <w:r w:rsidRPr="00610BCA">
        <w:rPr>
          <w:rFonts w:ascii="Tahoma" w:hAnsi="Tahoma" w:cs="Tahoma"/>
          <w:color w:val="23A81C"/>
          <w:sz w:val="36"/>
          <w:szCs w:val="36"/>
          <w:rtl/>
        </w:rPr>
        <w:t>المصادر والمراجع :</w:t>
      </w:r>
    </w:p>
    <w:p w:rsidR="00B7523C" w:rsidRPr="00610BCA" w:rsidRDefault="002F1F2E" w:rsidP="002F1F2E">
      <w:pPr>
        <w:pStyle w:val="a6"/>
        <w:numPr>
          <w:ilvl w:val="0"/>
          <w:numId w:val="1"/>
        </w:numPr>
        <w:spacing w:line="240" w:lineRule="auto"/>
        <w:ind w:right="-180"/>
        <w:rPr>
          <w:rFonts w:ascii="Tahoma" w:hAnsi="Tahoma" w:cs="Tahoma"/>
          <w:color w:val="31849B" w:themeColor="accent5" w:themeShade="BF"/>
          <w:sz w:val="36"/>
          <w:szCs w:val="36"/>
        </w:rPr>
      </w:pPr>
      <w:r w:rsidRPr="00610BCA">
        <w:rPr>
          <w:rFonts w:ascii="Tahoma" w:hAnsi="Tahoma" w:cs="Tahoma"/>
          <w:color w:val="23A81C"/>
          <w:sz w:val="36"/>
          <w:szCs w:val="36"/>
          <w:rtl/>
        </w:rPr>
        <w:t>ويكيبيديا الموسوعة الحرة:</w:t>
      </w:r>
      <w:r w:rsidRPr="00610BCA">
        <w:rPr>
          <w:rFonts w:ascii="Tahoma" w:hAnsi="Tahoma" w:cs="Tahoma"/>
          <w:color w:val="31849B" w:themeColor="accent5" w:themeShade="BF"/>
          <w:sz w:val="36"/>
          <w:szCs w:val="36"/>
          <w:rtl/>
        </w:rPr>
        <w:t xml:space="preserve"> </w:t>
      </w:r>
      <w:r w:rsidRPr="00610BCA">
        <w:rPr>
          <w:rFonts w:ascii="Tahoma" w:hAnsi="Tahoma" w:cs="Tahoma"/>
          <w:color w:val="31849B" w:themeColor="accent5" w:themeShade="BF"/>
          <w:sz w:val="36"/>
          <w:szCs w:val="36"/>
        </w:rPr>
        <w:t xml:space="preserve">www.wikipedia.org </w:t>
      </w:r>
    </w:p>
    <w:p w:rsidR="007E6177" w:rsidRPr="00610BCA" w:rsidRDefault="007E6177" w:rsidP="007E6177">
      <w:pPr>
        <w:pStyle w:val="a6"/>
        <w:numPr>
          <w:ilvl w:val="0"/>
          <w:numId w:val="1"/>
        </w:numPr>
        <w:spacing w:line="240" w:lineRule="auto"/>
        <w:ind w:right="-180"/>
        <w:rPr>
          <w:rFonts w:ascii="Tahoma" w:hAnsi="Tahoma" w:cs="Tahoma"/>
          <w:color w:val="31849B" w:themeColor="accent5" w:themeShade="BF"/>
          <w:sz w:val="36"/>
          <w:szCs w:val="36"/>
        </w:rPr>
      </w:pPr>
      <w:r w:rsidRPr="00610BCA">
        <w:rPr>
          <w:rFonts w:ascii="Tahoma" w:hAnsi="Tahoma" w:cs="Tahoma"/>
          <w:color w:val="23A81C"/>
          <w:sz w:val="36"/>
          <w:szCs w:val="36"/>
          <w:rtl/>
        </w:rPr>
        <w:t>موقع القصة السورية:</w:t>
      </w:r>
      <w:r w:rsidRPr="00610BCA">
        <w:rPr>
          <w:rFonts w:ascii="Tahoma" w:hAnsi="Tahoma" w:cs="Tahoma"/>
          <w:color w:val="31849B" w:themeColor="accent5" w:themeShade="BF"/>
          <w:sz w:val="36"/>
          <w:szCs w:val="36"/>
          <w:rtl/>
        </w:rPr>
        <w:t xml:space="preserve"> </w:t>
      </w:r>
      <w:r w:rsidRPr="00610BCA">
        <w:rPr>
          <w:rFonts w:ascii="Tahoma" w:hAnsi="Tahoma" w:cs="Tahoma"/>
          <w:color w:val="31849B" w:themeColor="accent5" w:themeShade="BF"/>
          <w:sz w:val="36"/>
          <w:szCs w:val="36"/>
        </w:rPr>
        <w:t>www.syrianstory.com</w:t>
      </w:r>
    </w:p>
    <w:p w:rsidR="002F1F2E" w:rsidRPr="00610BCA" w:rsidRDefault="002F1F2E" w:rsidP="007E6177">
      <w:pPr>
        <w:pStyle w:val="a6"/>
        <w:numPr>
          <w:ilvl w:val="0"/>
          <w:numId w:val="1"/>
        </w:numPr>
        <w:spacing w:line="240" w:lineRule="auto"/>
        <w:ind w:right="-180"/>
        <w:rPr>
          <w:rFonts w:ascii="Tahoma" w:hAnsi="Tahoma" w:cs="Tahoma"/>
          <w:color w:val="31849B" w:themeColor="accent5" w:themeShade="BF"/>
          <w:sz w:val="36"/>
          <w:szCs w:val="36"/>
        </w:rPr>
      </w:pPr>
      <w:r w:rsidRPr="00610BCA">
        <w:rPr>
          <w:rFonts w:ascii="Tahoma" w:hAnsi="Tahoma" w:cs="Tahoma"/>
          <w:color w:val="23A81C"/>
          <w:sz w:val="36"/>
          <w:szCs w:val="36"/>
          <w:rtl/>
        </w:rPr>
        <w:t xml:space="preserve">موقع </w:t>
      </w:r>
      <w:r w:rsidR="007E6177" w:rsidRPr="00610BCA">
        <w:rPr>
          <w:rFonts w:ascii="Tahoma" w:hAnsi="Tahoma" w:cs="Tahoma"/>
          <w:color w:val="23A81C"/>
          <w:sz w:val="36"/>
          <w:szCs w:val="36"/>
          <w:rtl/>
        </w:rPr>
        <w:t xml:space="preserve">فنان سوفت </w:t>
      </w:r>
      <w:r w:rsidRPr="00610BCA">
        <w:rPr>
          <w:rFonts w:ascii="Tahoma" w:hAnsi="Tahoma" w:cs="Tahoma"/>
          <w:color w:val="23A81C"/>
          <w:sz w:val="36"/>
          <w:szCs w:val="36"/>
          <w:rtl/>
        </w:rPr>
        <w:t>:</w:t>
      </w:r>
      <w:r w:rsidRPr="00610BCA">
        <w:rPr>
          <w:rFonts w:ascii="Tahoma" w:hAnsi="Tahoma" w:cs="Tahoma"/>
          <w:color w:val="31849B" w:themeColor="accent5" w:themeShade="BF"/>
          <w:sz w:val="36"/>
          <w:szCs w:val="36"/>
          <w:rtl/>
        </w:rPr>
        <w:t xml:space="preserve"> </w:t>
      </w:r>
      <w:r w:rsidRPr="00610BCA">
        <w:rPr>
          <w:rFonts w:ascii="Tahoma" w:hAnsi="Tahoma" w:cs="Tahoma"/>
          <w:color w:val="31849B" w:themeColor="accent5" w:themeShade="BF"/>
          <w:sz w:val="36"/>
          <w:szCs w:val="36"/>
        </w:rPr>
        <w:t>www</w:t>
      </w:r>
      <w:r w:rsidR="007E6177" w:rsidRPr="00610BCA">
        <w:rPr>
          <w:rFonts w:ascii="Tahoma" w:hAnsi="Tahoma" w:cs="Tahoma"/>
          <w:color w:val="31849B" w:themeColor="accent5" w:themeShade="BF"/>
          <w:sz w:val="36"/>
          <w:szCs w:val="36"/>
        </w:rPr>
        <w:t>.</w:t>
      </w:r>
      <w:r w:rsidR="007E6177" w:rsidRPr="00610BCA">
        <w:rPr>
          <w:rFonts w:ascii="Tahoma" w:hAnsi="Tahoma" w:cs="Tahoma"/>
          <w:sz w:val="20"/>
          <w:szCs w:val="20"/>
        </w:rPr>
        <w:t xml:space="preserve"> </w:t>
      </w:r>
      <w:r w:rsidR="007E6177" w:rsidRPr="00610BCA">
        <w:rPr>
          <w:rFonts w:ascii="Tahoma" w:hAnsi="Tahoma" w:cs="Tahoma"/>
          <w:color w:val="31849B" w:themeColor="accent5" w:themeShade="BF"/>
          <w:sz w:val="36"/>
          <w:szCs w:val="36"/>
        </w:rPr>
        <w:t>forum.fanansoft.com</w:t>
      </w:r>
    </w:p>
    <w:p w:rsidR="007E6177" w:rsidRPr="00610BCA" w:rsidRDefault="001A023D" w:rsidP="001A023D">
      <w:pPr>
        <w:pStyle w:val="a6"/>
        <w:numPr>
          <w:ilvl w:val="0"/>
          <w:numId w:val="1"/>
        </w:numPr>
        <w:spacing w:line="240" w:lineRule="auto"/>
        <w:ind w:right="-180"/>
        <w:rPr>
          <w:rFonts w:ascii="Tahoma" w:hAnsi="Tahoma" w:cs="Tahoma"/>
          <w:color w:val="31849B" w:themeColor="accent5" w:themeShade="BF"/>
          <w:sz w:val="36"/>
          <w:szCs w:val="36"/>
        </w:rPr>
      </w:pPr>
      <w:r w:rsidRPr="00610BCA">
        <w:rPr>
          <w:rFonts w:ascii="Tahoma" w:hAnsi="Tahoma" w:cs="Tahoma"/>
          <w:color w:val="23A81C"/>
          <w:sz w:val="36"/>
          <w:szCs w:val="36"/>
          <w:rtl/>
        </w:rPr>
        <w:t xml:space="preserve">موقع المنتدى المرصد : </w:t>
      </w:r>
      <w:r w:rsidRPr="00610BCA">
        <w:rPr>
          <w:rFonts w:ascii="Tahoma" w:hAnsi="Tahoma" w:cs="Tahoma"/>
          <w:color w:val="31849B" w:themeColor="accent5" w:themeShade="BF"/>
          <w:sz w:val="36"/>
          <w:szCs w:val="36"/>
        </w:rPr>
        <w:t>www.</w:t>
      </w:r>
      <w:r w:rsidRPr="00610BCA">
        <w:rPr>
          <w:rFonts w:ascii="Tahoma" w:hAnsi="Tahoma" w:cs="Tahoma"/>
          <w:sz w:val="20"/>
          <w:szCs w:val="20"/>
        </w:rPr>
        <w:t xml:space="preserve"> </w:t>
      </w:r>
      <w:r w:rsidRPr="00610BCA">
        <w:rPr>
          <w:rFonts w:ascii="Tahoma" w:hAnsi="Tahoma" w:cs="Tahoma"/>
          <w:color w:val="31849B" w:themeColor="accent5" w:themeShade="BF"/>
          <w:sz w:val="36"/>
          <w:szCs w:val="36"/>
        </w:rPr>
        <w:t>swoforum.nesasy.org</w:t>
      </w:r>
    </w:p>
    <w:p w:rsidR="00F82F22" w:rsidRPr="00610BCA" w:rsidRDefault="00E73436" w:rsidP="00F82F22">
      <w:pPr>
        <w:spacing w:line="240" w:lineRule="auto"/>
        <w:ind w:left="4" w:right="-180" w:firstLine="360"/>
        <w:jc w:val="both"/>
        <w:rPr>
          <w:rFonts w:ascii="Tahoma" w:hAnsi="Tahoma" w:cs="Tahoma"/>
          <w:sz w:val="28"/>
          <w:szCs w:val="28"/>
          <w:rtl/>
        </w:rPr>
      </w:pPr>
      <w:r w:rsidRPr="00610BCA">
        <w:rPr>
          <w:rFonts w:ascii="Tahoma" w:hAnsi="Tahoma" w:cs="Tahoma"/>
          <w:noProof/>
          <w:color w:val="23A81C"/>
          <w:sz w:val="36"/>
          <w:szCs w:val="36"/>
          <w:rtl/>
          <w:lang w:bidi="ar-SA"/>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7" type="#_x0000_t176" style="position:absolute;left:0;text-align:left;margin-left:-16.3pt;margin-top:178.45pt;width:20pt;height:25pt;z-index:251666432" strokecolor="#08726d">
            <v:textbox style="mso-next-textbox:#_x0000_s1037">
              <w:txbxContent>
                <w:p w:rsidR="006A5800" w:rsidRPr="00B245B0" w:rsidRDefault="006A5800" w:rsidP="006A5800">
                  <w:pPr>
                    <w:rPr>
                      <w:b/>
                      <w:bCs/>
                      <w:color w:val="FF3300"/>
                      <w:sz w:val="28"/>
                      <w:szCs w:val="28"/>
                    </w:rPr>
                  </w:pPr>
                  <w:r>
                    <w:rPr>
                      <w:rFonts w:hint="cs"/>
                      <w:b/>
                      <w:bCs/>
                      <w:color w:val="FF3300"/>
                      <w:sz w:val="28"/>
                      <w:szCs w:val="28"/>
                      <w:rtl/>
                    </w:rPr>
                    <w:t>5</w:t>
                  </w:r>
                </w:p>
              </w:txbxContent>
            </v:textbox>
          </v:shape>
        </w:pict>
      </w:r>
    </w:p>
    <w:sectPr w:rsidR="00F82F22" w:rsidRPr="00610BCA" w:rsidSect="00610BCA">
      <w:headerReference w:type="even" r:id="rId9"/>
      <w:headerReference w:type="default" r:id="rId10"/>
      <w:footerReference w:type="even" r:id="rId11"/>
      <w:footerReference w:type="default" r:id="rId12"/>
      <w:headerReference w:type="first" r:id="rId13"/>
      <w:footerReference w:type="first" r:id="rId14"/>
      <w:pgSz w:w="12240" w:h="15552" w:code="1"/>
      <w:pgMar w:top="1170" w:right="990" w:bottom="1170" w:left="1166" w:header="288" w:footer="432" w:gutter="0"/>
      <w:pgBorders w:offsetFrom="page">
        <w:top w:val="flowersModern2" w:sz="11" w:space="24" w:color="006600"/>
        <w:left w:val="flowersModern2" w:sz="11" w:space="24" w:color="006600"/>
        <w:bottom w:val="flowersModern2" w:sz="11" w:space="24" w:color="006600"/>
        <w:right w:val="flowersModern2" w:sz="11" w:space="24" w:color="006600"/>
      </w:pgBorders>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7A28" w:rsidRDefault="00C57A28" w:rsidP="00F4430F">
      <w:pPr>
        <w:spacing w:after="0" w:line="240" w:lineRule="auto"/>
      </w:pPr>
      <w:r>
        <w:separator/>
      </w:r>
    </w:p>
  </w:endnote>
  <w:endnote w:type="continuationSeparator" w:id="0">
    <w:p w:rsidR="00C57A28" w:rsidRDefault="00C57A28" w:rsidP="00F443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BCA" w:rsidRDefault="00610BC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BCA" w:rsidRDefault="00610BCA">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BCA" w:rsidRDefault="00610BC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7A28" w:rsidRDefault="00C57A28" w:rsidP="00F4430F">
      <w:pPr>
        <w:spacing w:after="0" w:line="240" w:lineRule="auto"/>
      </w:pPr>
      <w:r>
        <w:separator/>
      </w:r>
    </w:p>
  </w:footnote>
  <w:footnote w:type="continuationSeparator" w:id="0">
    <w:p w:rsidR="00C57A28" w:rsidRDefault="00C57A28" w:rsidP="00F443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BCA" w:rsidRDefault="00610BC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BCA" w:rsidRDefault="00610BCA">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BCA" w:rsidRDefault="00610BCA">
    <w:pPr>
      <w:pStyle w:val="a3"/>
      <w:rPr>
        <w:rFonts w:hint="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13F5F"/>
    <w:multiLevelType w:val="multilevel"/>
    <w:tmpl w:val="E432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F30357"/>
    <w:multiLevelType w:val="hybridMultilevel"/>
    <w:tmpl w:val="A45CE1A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2">
    <w:nsid w:val="128B0885"/>
    <w:multiLevelType w:val="multilevel"/>
    <w:tmpl w:val="2554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C61FA1"/>
    <w:multiLevelType w:val="multilevel"/>
    <w:tmpl w:val="52DA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B46F9B"/>
    <w:multiLevelType w:val="multilevel"/>
    <w:tmpl w:val="B2BE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A87967"/>
    <w:multiLevelType w:val="hybridMultilevel"/>
    <w:tmpl w:val="906C1938"/>
    <w:lvl w:ilvl="0" w:tplc="04090001">
      <w:start w:val="1"/>
      <w:numFmt w:val="bullet"/>
      <w:lvlText w:val=""/>
      <w:lvlJc w:val="left"/>
      <w:pPr>
        <w:ind w:left="1084" w:hanging="360"/>
      </w:pPr>
      <w:rPr>
        <w:rFonts w:ascii="Symbol" w:hAnsi="Symbol" w:hint="default"/>
      </w:rPr>
    </w:lvl>
    <w:lvl w:ilvl="1" w:tplc="04090003" w:tentative="1">
      <w:start w:val="1"/>
      <w:numFmt w:val="bullet"/>
      <w:lvlText w:val="o"/>
      <w:lvlJc w:val="left"/>
      <w:pPr>
        <w:ind w:left="1804" w:hanging="360"/>
      </w:pPr>
      <w:rPr>
        <w:rFonts w:ascii="Courier New" w:hAnsi="Courier New" w:cs="Courier New" w:hint="default"/>
      </w:rPr>
    </w:lvl>
    <w:lvl w:ilvl="2" w:tplc="04090005" w:tentative="1">
      <w:start w:val="1"/>
      <w:numFmt w:val="bullet"/>
      <w:lvlText w:val=""/>
      <w:lvlJc w:val="left"/>
      <w:pPr>
        <w:ind w:left="2524" w:hanging="360"/>
      </w:pPr>
      <w:rPr>
        <w:rFonts w:ascii="Wingdings" w:hAnsi="Wingdings" w:hint="default"/>
      </w:rPr>
    </w:lvl>
    <w:lvl w:ilvl="3" w:tplc="04090001" w:tentative="1">
      <w:start w:val="1"/>
      <w:numFmt w:val="bullet"/>
      <w:lvlText w:val=""/>
      <w:lvlJc w:val="left"/>
      <w:pPr>
        <w:ind w:left="3244" w:hanging="360"/>
      </w:pPr>
      <w:rPr>
        <w:rFonts w:ascii="Symbol" w:hAnsi="Symbol" w:hint="default"/>
      </w:rPr>
    </w:lvl>
    <w:lvl w:ilvl="4" w:tplc="04090003" w:tentative="1">
      <w:start w:val="1"/>
      <w:numFmt w:val="bullet"/>
      <w:lvlText w:val="o"/>
      <w:lvlJc w:val="left"/>
      <w:pPr>
        <w:ind w:left="3964" w:hanging="360"/>
      </w:pPr>
      <w:rPr>
        <w:rFonts w:ascii="Courier New" w:hAnsi="Courier New" w:cs="Courier New" w:hint="default"/>
      </w:rPr>
    </w:lvl>
    <w:lvl w:ilvl="5" w:tplc="04090005" w:tentative="1">
      <w:start w:val="1"/>
      <w:numFmt w:val="bullet"/>
      <w:lvlText w:val=""/>
      <w:lvlJc w:val="left"/>
      <w:pPr>
        <w:ind w:left="4684" w:hanging="360"/>
      </w:pPr>
      <w:rPr>
        <w:rFonts w:ascii="Wingdings" w:hAnsi="Wingdings" w:hint="default"/>
      </w:rPr>
    </w:lvl>
    <w:lvl w:ilvl="6" w:tplc="04090001" w:tentative="1">
      <w:start w:val="1"/>
      <w:numFmt w:val="bullet"/>
      <w:lvlText w:val=""/>
      <w:lvlJc w:val="left"/>
      <w:pPr>
        <w:ind w:left="5404" w:hanging="360"/>
      </w:pPr>
      <w:rPr>
        <w:rFonts w:ascii="Symbol" w:hAnsi="Symbol" w:hint="default"/>
      </w:rPr>
    </w:lvl>
    <w:lvl w:ilvl="7" w:tplc="04090003" w:tentative="1">
      <w:start w:val="1"/>
      <w:numFmt w:val="bullet"/>
      <w:lvlText w:val="o"/>
      <w:lvlJc w:val="left"/>
      <w:pPr>
        <w:ind w:left="6124" w:hanging="360"/>
      </w:pPr>
      <w:rPr>
        <w:rFonts w:ascii="Courier New" w:hAnsi="Courier New" w:cs="Courier New" w:hint="default"/>
      </w:rPr>
    </w:lvl>
    <w:lvl w:ilvl="8" w:tplc="04090005" w:tentative="1">
      <w:start w:val="1"/>
      <w:numFmt w:val="bullet"/>
      <w:lvlText w:val=""/>
      <w:lvlJc w:val="left"/>
      <w:pPr>
        <w:ind w:left="6844" w:hanging="360"/>
      </w:pPr>
      <w:rPr>
        <w:rFonts w:ascii="Wingdings" w:hAnsi="Wingdings" w:hint="default"/>
      </w:rPr>
    </w:lvl>
  </w:abstractNum>
  <w:abstractNum w:abstractNumId="6">
    <w:nsid w:val="404C7341"/>
    <w:multiLevelType w:val="multilevel"/>
    <w:tmpl w:val="A15C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4339CE"/>
    <w:multiLevelType w:val="multilevel"/>
    <w:tmpl w:val="AE58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6C2E77"/>
    <w:multiLevelType w:val="multilevel"/>
    <w:tmpl w:val="9DD0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C21908"/>
    <w:multiLevelType w:val="multilevel"/>
    <w:tmpl w:val="F686F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480ED7"/>
    <w:multiLevelType w:val="multilevel"/>
    <w:tmpl w:val="17A2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8C0918"/>
    <w:multiLevelType w:val="multilevel"/>
    <w:tmpl w:val="20A8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030C18"/>
    <w:multiLevelType w:val="multilevel"/>
    <w:tmpl w:val="35E02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9F612D"/>
    <w:multiLevelType w:val="multilevel"/>
    <w:tmpl w:val="B11E8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1E0D66"/>
    <w:multiLevelType w:val="multilevel"/>
    <w:tmpl w:val="5070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050EDB"/>
    <w:multiLevelType w:val="multilevel"/>
    <w:tmpl w:val="1F22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9463B6"/>
    <w:multiLevelType w:val="multilevel"/>
    <w:tmpl w:val="1B5E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8"/>
  </w:num>
  <w:num w:numId="4">
    <w:abstractNumId w:val="2"/>
  </w:num>
  <w:num w:numId="5">
    <w:abstractNumId w:val="0"/>
  </w:num>
  <w:num w:numId="6">
    <w:abstractNumId w:val="7"/>
  </w:num>
  <w:num w:numId="7">
    <w:abstractNumId w:val="10"/>
  </w:num>
  <w:num w:numId="8">
    <w:abstractNumId w:val="4"/>
  </w:num>
  <w:num w:numId="9">
    <w:abstractNumId w:val="15"/>
  </w:num>
  <w:num w:numId="10">
    <w:abstractNumId w:val="6"/>
  </w:num>
  <w:num w:numId="11">
    <w:abstractNumId w:val="9"/>
  </w:num>
  <w:num w:numId="12">
    <w:abstractNumId w:val="3"/>
  </w:num>
  <w:num w:numId="13">
    <w:abstractNumId w:val="16"/>
  </w:num>
  <w:num w:numId="14">
    <w:abstractNumId w:val="11"/>
  </w:num>
  <w:num w:numId="15">
    <w:abstractNumId w:val="12"/>
  </w:num>
  <w:num w:numId="16">
    <w:abstractNumId w:val="14"/>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rsids>
    <w:rsidRoot w:val="00F4430F"/>
    <w:rsid w:val="00013AEF"/>
    <w:rsid w:val="00134778"/>
    <w:rsid w:val="001A023D"/>
    <w:rsid w:val="001E5D60"/>
    <w:rsid w:val="002C19A7"/>
    <w:rsid w:val="002F1F2E"/>
    <w:rsid w:val="002F2F4D"/>
    <w:rsid w:val="00403C4C"/>
    <w:rsid w:val="0043546C"/>
    <w:rsid w:val="004703A4"/>
    <w:rsid w:val="00496FB0"/>
    <w:rsid w:val="004A2726"/>
    <w:rsid w:val="004B0396"/>
    <w:rsid w:val="004D2B1F"/>
    <w:rsid w:val="00567E80"/>
    <w:rsid w:val="0058762E"/>
    <w:rsid w:val="00610BCA"/>
    <w:rsid w:val="006A5800"/>
    <w:rsid w:val="007E6177"/>
    <w:rsid w:val="009748CA"/>
    <w:rsid w:val="00A86291"/>
    <w:rsid w:val="00A9067F"/>
    <w:rsid w:val="00B15F41"/>
    <w:rsid w:val="00B245B0"/>
    <w:rsid w:val="00B44C92"/>
    <w:rsid w:val="00B7523C"/>
    <w:rsid w:val="00C06427"/>
    <w:rsid w:val="00C31D89"/>
    <w:rsid w:val="00C57A28"/>
    <w:rsid w:val="00D331CF"/>
    <w:rsid w:val="00E73436"/>
    <w:rsid w:val="00F4430F"/>
    <w:rsid w:val="00F82F22"/>
    <w:rsid w:val="00FE3E9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ru v:ext="edit" colors="#08726d"/>
      <o:colormenu v:ext="edit" strokecolor="#08726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30F"/>
    <w:pPr>
      <w:bidi/>
    </w:pPr>
    <w:rPr>
      <w:rFonts w:ascii="Calibri" w:eastAsia="Calibri" w:hAnsi="Calibri" w:cs="Arial"/>
      <w:lang w:bidi="ar-AE"/>
    </w:rPr>
  </w:style>
  <w:style w:type="paragraph" w:styleId="3">
    <w:name w:val="heading 3"/>
    <w:basedOn w:val="a"/>
    <w:link w:val="3Char"/>
    <w:uiPriority w:val="9"/>
    <w:qFormat/>
    <w:rsid w:val="004D2B1F"/>
    <w:pPr>
      <w:bidi w:val="0"/>
      <w:spacing w:before="100" w:beforeAutospacing="1" w:after="100" w:afterAutospacing="1" w:line="240" w:lineRule="auto"/>
      <w:outlineLvl w:val="2"/>
    </w:pPr>
    <w:rPr>
      <w:rFonts w:ascii="Times New Roman" w:eastAsia="Times New Roman" w:hAnsi="Times New Roman" w:cs="Times New Roman"/>
      <w:b/>
      <w:bCs/>
      <w:sz w:val="27"/>
      <w:szCs w:val="27"/>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4430F"/>
    <w:pPr>
      <w:tabs>
        <w:tab w:val="center" w:pos="4320"/>
        <w:tab w:val="right" w:pos="8640"/>
      </w:tabs>
      <w:spacing w:after="0" w:line="240" w:lineRule="auto"/>
    </w:pPr>
  </w:style>
  <w:style w:type="character" w:customStyle="1" w:styleId="Char">
    <w:name w:val="رأس صفحة Char"/>
    <w:basedOn w:val="a0"/>
    <w:link w:val="a3"/>
    <w:uiPriority w:val="99"/>
    <w:semiHidden/>
    <w:rsid w:val="00F4430F"/>
  </w:style>
  <w:style w:type="paragraph" w:styleId="a4">
    <w:name w:val="footer"/>
    <w:basedOn w:val="a"/>
    <w:link w:val="Char0"/>
    <w:uiPriority w:val="99"/>
    <w:semiHidden/>
    <w:unhideWhenUsed/>
    <w:rsid w:val="00F4430F"/>
    <w:pPr>
      <w:tabs>
        <w:tab w:val="center" w:pos="4320"/>
        <w:tab w:val="right" w:pos="8640"/>
      </w:tabs>
      <w:spacing w:after="0" w:line="240" w:lineRule="auto"/>
    </w:pPr>
  </w:style>
  <w:style w:type="character" w:customStyle="1" w:styleId="Char0">
    <w:name w:val="تذييل صفحة Char"/>
    <w:basedOn w:val="a0"/>
    <w:link w:val="a4"/>
    <w:uiPriority w:val="99"/>
    <w:semiHidden/>
    <w:rsid w:val="00F4430F"/>
  </w:style>
  <w:style w:type="character" w:customStyle="1" w:styleId="3Char">
    <w:name w:val="عنوان 3 Char"/>
    <w:basedOn w:val="a0"/>
    <w:link w:val="3"/>
    <w:uiPriority w:val="9"/>
    <w:rsid w:val="004D2B1F"/>
    <w:rPr>
      <w:rFonts w:ascii="Times New Roman" w:eastAsia="Times New Roman" w:hAnsi="Times New Roman" w:cs="Times New Roman"/>
      <w:b/>
      <w:bCs/>
      <w:sz w:val="27"/>
      <w:szCs w:val="27"/>
    </w:rPr>
  </w:style>
  <w:style w:type="character" w:customStyle="1" w:styleId="mw-headline">
    <w:name w:val="mw-headline"/>
    <w:basedOn w:val="a0"/>
    <w:rsid w:val="004D2B1F"/>
  </w:style>
  <w:style w:type="paragraph" w:styleId="a5">
    <w:name w:val="Normal (Web)"/>
    <w:basedOn w:val="a"/>
    <w:uiPriority w:val="99"/>
    <w:semiHidden/>
    <w:unhideWhenUsed/>
    <w:rsid w:val="004D2B1F"/>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ditsection">
    <w:name w:val="editsection"/>
    <w:basedOn w:val="a0"/>
    <w:rsid w:val="004D2B1F"/>
  </w:style>
  <w:style w:type="character" w:styleId="Hyperlink">
    <w:name w:val="Hyperlink"/>
    <w:basedOn w:val="a0"/>
    <w:uiPriority w:val="99"/>
    <w:unhideWhenUsed/>
    <w:rsid w:val="004D2B1F"/>
    <w:rPr>
      <w:color w:val="0000FF"/>
      <w:u w:val="single"/>
    </w:rPr>
  </w:style>
  <w:style w:type="paragraph" w:styleId="a6">
    <w:name w:val="List Paragraph"/>
    <w:basedOn w:val="a"/>
    <w:uiPriority w:val="34"/>
    <w:qFormat/>
    <w:rsid w:val="002F1F2E"/>
    <w:pPr>
      <w:ind w:left="720"/>
      <w:contextualSpacing/>
    </w:pPr>
  </w:style>
</w:styles>
</file>

<file path=word/webSettings.xml><?xml version="1.0" encoding="utf-8"?>
<w:webSettings xmlns:r="http://schemas.openxmlformats.org/officeDocument/2006/relationships" xmlns:w="http://schemas.openxmlformats.org/wordprocessingml/2006/main">
  <w:divs>
    <w:div w:id="32006385">
      <w:bodyDiv w:val="1"/>
      <w:marLeft w:val="0"/>
      <w:marRight w:val="0"/>
      <w:marTop w:val="0"/>
      <w:marBottom w:val="0"/>
      <w:divBdr>
        <w:top w:val="none" w:sz="0" w:space="0" w:color="auto"/>
        <w:left w:val="none" w:sz="0" w:space="0" w:color="auto"/>
        <w:bottom w:val="none" w:sz="0" w:space="0" w:color="auto"/>
        <w:right w:val="none" w:sz="0" w:space="0" w:color="auto"/>
      </w:divBdr>
    </w:div>
    <w:div w:id="460538997">
      <w:bodyDiv w:val="1"/>
      <w:marLeft w:val="0"/>
      <w:marRight w:val="0"/>
      <w:marTop w:val="0"/>
      <w:marBottom w:val="0"/>
      <w:divBdr>
        <w:top w:val="none" w:sz="0" w:space="0" w:color="auto"/>
        <w:left w:val="none" w:sz="0" w:space="0" w:color="auto"/>
        <w:bottom w:val="none" w:sz="0" w:space="0" w:color="auto"/>
        <w:right w:val="none" w:sz="0" w:space="0" w:color="auto"/>
      </w:divBdr>
    </w:div>
    <w:div w:id="517429704">
      <w:bodyDiv w:val="1"/>
      <w:marLeft w:val="0"/>
      <w:marRight w:val="0"/>
      <w:marTop w:val="0"/>
      <w:marBottom w:val="0"/>
      <w:divBdr>
        <w:top w:val="none" w:sz="0" w:space="0" w:color="auto"/>
        <w:left w:val="none" w:sz="0" w:space="0" w:color="auto"/>
        <w:bottom w:val="none" w:sz="0" w:space="0" w:color="auto"/>
        <w:right w:val="none" w:sz="0" w:space="0" w:color="auto"/>
      </w:divBdr>
    </w:div>
    <w:div w:id="1026060635">
      <w:bodyDiv w:val="1"/>
      <w:marLeft w:val="0"/>
      <w:marRight w:val="0"/>
      <w:marTop w:val="0"/>
      <w:marBottom w:val="0"/>
      <w:divBdr>
        <w:top w:val="none" w:sz="0" w:space="0" w:color="auto"/>
        <w:left w:val="none" w:sz="0" w:space="0" w:color="auto"/>
        <w:bottom w:val="none" w:sz="0" w:space="0" w:color="auto"/>
        <w:right w:val="none" w:sz="0" w:space="0" w:color="auto"/>
      </w:divBdr>
    </w:div>
    <w:div w:id="1257639490">
      <w:bodyDiv w:val="1"/>
      <w:marLeft w:val="0"/>
      <w:marRight w:val="0"/>
      <w:marTop w:val="0"/>
      <w:marBottom w:val="0"/>
      <w:divBdr>
        <w:top w:val="none" w:sz="0" w:space="0" w:color="auto"/>
        <w:left w:val="none" w:sz="0" w:space="0" w:color="auto"/>
        <w:bottom w:val="none" w:sz="0" w:space="0" w:color="auto"/>
        <w:right w:val="none" w:sz="0" w:space="0" w:color="auto"/>
      </w:divBdr>
    </w:div>
    <w:div w:id="1318655193">
      <w:bodyDiv w:val="1"/>
      <w:marLeft w:val="0"/>
      <w:marRight w:val="0"/>
      <w:marTop w:val="0"/>
      <w:marBottom w:val="0"/>
      <w:divBdr>
        <w:top w:val="none" w:sz="0" w:space="0" w:color="auto"/>
        <w:left w:val="none" w:sz="0" w:space="0" w:color="auto"/>
        <w:bottom w:val="none" w:sz="0" w:space="0" w:color="auto"/>
        <w:right w:val="none" w:sz="0" w:space="0" w:color="auto"/>
      </w:divBdr>
    </w:div>
    <w:div w:id="1656563324">
      <w:bodyDiv w:val="1"/>
      <w:marLeft w:val="0"/>
      <w:marRight w:val="0"/>
      <w:marTop w:val="0"/>
      <w:marBottom w:val="0"/>
      <w:divBdr>
        <w:top w:val="none" w:sz="0" w:space="0" w:color="auto"/>
        <w:left w:val="none" w:sz="0" w:space="0" w:color="auto"/>
        <w:bottom w:val="none" w:sz="0" w:space="0" w:color="auto"/>
        <w:right w:val="none" w:sz="0" w:space="0" w:color="auto"/>
      </w:divBdr>
    </w:div>
    <w:div w:id="1666011972">
      <w:bodyDiv w:val="1"/>
      <w:marLeft w:val="0"/>
      <w:marRight w:val="0"/>
      <w:marTop w:val="0"/>
      <w:marBottom w:val="0"/>
      <w:divBdr>
        <w:top w:val="none" w:sz="0" w:space="0" w:color="auto"/>
        <w:left w:val="none" w:sz="0" w:space="0" w:color="auto"/>
        <w:bottom w:val="none" w:sz="0" w:space="0" w:color="auto"/>
        <w:right w:val="none" w:sz="0" w:space="0" w:color="auto"/>
      </w:divBdr>
    </w:div>
    <w:div w:id="1719935381">
      <w:bodyDiv w:val="1"/>
      <w:marLeft w:val="0"/>
      <w:marRight w:val="0"/>
      <w:marTop w:val="0"/>
      <w:marBottom w:val="0"/>
      <w:divBdr>
        <w:top w:val="none" w:sz="0" w:space="0" w:color="auto"/>
        <w:left w:val="none" w:sz="0" w:space="0" w:color="auto"/>
        <w:bottom w:val="none" w:sz="0" w:space="0" w:color="auto"/>
        <w:right w:val="none" w:sz="0" w:space="0" w:color="auto"/>
      </w:divBdr>
    </w:div>
    <w:div w:id="176190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ndex.php?title=%D8%AA%D9%83%D8%B3%D9%8A%D8%B1_%D8%B1%D9%83%D8%A8&amp;action=edit&amp;redlink=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840</Words>
  <Characters>4794</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A.M.</Company>
  <LinksUpToDate>false</LinksUpToDate>
  <CharactersWithSpaces>5623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c:creator>
  <cp:keywords/>
  <dc:description/>
  <cp:lastModifiedBy>A.M.</cp:lastModifiedBy>
  <cp:revision>2</cp:revision>
  <cp:lastPrinted>2011-04-26T15:45:00Z</cp:lastPrinted>
  <dcterms:created xsi:type="dcterms:W3CDTF">2011-11-27T16:48:00Z</dcterms:created>
  <dcterms:modified xsi:type="dcterms:W3CDTF">2011-11-27T16:48:00Z</dcterms:modified>
</cp:coreProperties>
</file>