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509" w:rsidRPr="00C36073" w:rsidRDefault="00C36073">
      <w:pPr>
        <w:rPr>
          <w:rFonts w:cs="Old Antic Outline Shaded"/>
          <w:color w:val="000099"/>
          <w:sz w:val="48"/>
          <w:szCs w:val="48"/>
          <w:rtl/>
        </w:rPr>
      </w:pPr>
      <w:r w:rsidRPr="00C36073">
        <w:rPr>
          <w:rFonts w:cs="Old Antic Outline Shaded" w:hint="cs"/>
          <w:color w:val="000099"/>
          <w:sz w:val="48"/>
          <w:szCs w:val="48"/>
          <w:rtl/>
        </w:rPr>
        <w:t>التقرير عن:</w:t>
      </w:r>
    </w:p>
    <w:p w:rsidR="00C36073" w:rsidRDefault="00C36073">
      <w:pPr>
        <w:rPr>
          <w:rtl/>
        </w:rPr>
      </w:pPr>
    </w:p>
    <w:p w:rsidR="00C36073" w:rsidRDefault="00C36073" w:rsidP="00C36073">
      <w:pPr>
        <w:jc w:val="center"/>
        <w:rPr>
          <w:rFonts w:cs="AGA Aladdin Regular"/>
          <w:color w:val="000099"/>
          <w:sz w:val="20"/>
          <w:szCs w:val="20"/>
          <w:rtl/>
        </w:rPr>
      </w:pPr>
    </w:p>
    <w:p w:rsidR="00C36073" w:rsidRDefault="00C36073" w:rsidP="00C36073">
      <w:pPr>
        <w:jc w:val="center"/>
        <w:rPr>
          <w:rFonts w:cs="AGA Aladdin Regular"/>
          <w:color w:val="000099"/>
          <w:sz w:val="20"/>
          <w:szCs w:val="20"/>
          <w:rtl/>
        </w:rPr>
      </w:pPr>
    </w:p>
    <w:p w:rsidR="00C36073" w:rsidRPr="00C36073" w:rsidRDefault="00C36073" w:rsidP="00C36073">
      <w:pPr>
        <w:jc w:val="center"/>
        <w:rPr>
          <w:rFonts w:cs="AGA Aladdin Regular"/>
          <w:color w:val="000099"/>
          <w:sz w:val="20"/>
          <w:szCs w:val="20"/>
          <w:rtl/>
        </w:rPr>
      </w:pPr>
    </w:p>
    <w:p w:rsidR="00C36073" w:rsidRPr="00C36073" w:rsidRDefault="00C36073" w:rsidP="00C36073">
      <w:pPr>
        <w:jc w:val="center"/>
        <w:rPr>
          <w:rFonts w:cs="AGA Aladdin Regular"/>
          <w:color w:val="000099"/>
          <w:sz w:val="144"/>
          <w:szCs w:val="144"/>
          <w:rtl/>
        </w:rPr>
      </w:pPr>
      <w:r w:rsidRPr="00C36073">
        <w:rPr>
          <w:rFonts w:cs="AGA Aladdin Regular" w:hint="cs"/>
          <w:color w:val="000099"/>
          <w:sz w:val="144"/>
          <w:szCs w:val="144"/>
          <w:rtl/>
        </w:rPr>
        <w:t>قارة اسيا</w:t>
      </w:r>
    </w:p>
    <w:p w:rsidR="00C36073" w:rsidRDefault="00C36073">
      <w:pPr>
        <w:rPr>
          <w:rtl/>
        </w:rPr>
      </w:pPr>
    </w:p>
    <w:p w:rsidR="00C36073" w:rsidRDefault="00C36073">
      <w:pPr>
        <w:rPr>
          <w:rtl/>
        </w:rPr>
      </w:pPr>
    </w:p>
    <w:p w:rsidR="00C36073" w:rsidRDefault="00C36073">
      <w:pPr>
        <w:rPr>
          <w:rtl/>
        </w:rPr>
      </w:pPr>
    </w:p>
    <w:p w:rsidR="00C36073" w:rsidRDefault="00C36073">
      <w:pPr>
        <w:rPr>
          <w:rtl/>
        </w:rPr>
      </w:pPr>
    </w:p>
    <w:p w:rsidR="00C36073" w:rsidRDefault="00C36073">
      <w:pPr>
        <w:rPr>
          <w:rtl/>
        </w:rPr>
      </w:pPr>
    </w:p>
    <w:p w:rsidR="00C36073" w:rsidRPr="00C36073" w:rsidRDefault="00C36073" w:rsidP="00C36073">
      <w:pPr>
        <w:jc w:val="center"/>
        <w:rPr>
          <w:color w:val="000099"/>
          <w:sz w:val="44"/>
          <w:szCs w:val="44"/>
          <w:rtl/>
        </w:rPr>
      </w:pPr>
    </w:p>
    <w:p w:rsidR="006701F9" w:rsidRDefault="006701F9" w:rsidP="006701F9">
      <w:pPr>
        <w:jc w:val="center"/>
        <w:rPr>
          <w:rFonts w:hint="cs"/>
          <w:color w:val="000099"/>
          <w:sz w:val="44"/>
          <w:szCs w:val="44"/>
          <w:rtl/>
        </w:rPr>
      </w:pPr>
      <w:r>
        <w:rPr>
          <w:rFonts w:hint="cs"/>
          <w:color w:val="000099"/>
          <w:sz w:val="44"/>
          <w:szCs w:val="44"/>
          <w:rtl/>
        </w:rPr>
        <w:t xml:space="preserve"> </w:t>
      </w:r>
      <w:r w:rsidR="00C36073" w:rsidRPr="00C36073">
        <w:rPr>
          <w:rFonts w:hint="cs"/>
          <w:color w:val="000099"/>
          <w:sz w:val="44"/>
          <w:szCs w:val="44"/>
          <w:rtl/>
        </w:rPr>
        <w:t>عمل الطالبة</w:t>
      </w:r>
      <w:r w:rsidR="002F5B64">
        <w:rPr>
          <w:rFonts w:hint="cs"/>
          <w:color w:val="000099"/>
          <w:sz w:val="44"/>
          <w:szCs w:val="44"/>
          <w:rtl/>
        </w:rPr>
        <w:t>:</w:t>
      </w:r>
      <w:r w:rsidR="00C36073" w:rsidRPr="00C36073">
        <w:rPr>
          <w:rFonts w:hint="cs"/>
          <w:color w:val="000099"/>
          <w:sz w:val="44"/>
          <w:szCs w:val="44"/>
          <w:rtl/>
        </w:rPr>
        <w:t xml:space="preserve"> </w:t>
      </w:r>
    </w:p>
    <w:p w:rsidR="00C36073" w:rsidRPr="00C36073" w:rsidRDefault="00C36073" w:rsidP="006701F9">
      <w:pPr>
        <w:jc w:val="center"/>
        <w:rPr>
          <w:color w:val="000099"/>
          <w:sz w:val="44"/>
          <w:szCs w:val="44"/>
          <w:rtl/>
        </w:rPr>
      </w:pPr>
      <w:r w:rsidRPr="00C36073">
        <w:rPr>
          <w:rFonts w:hint="cs"/>
          <w:color w:val="000099"/>
          <w:sz w:val="44"/>
          <w:szCs w:val="44"/>
          <w:rtl/>
        </w:rPr>
        <w:t xml:space="preserve">الصف </w:t>
      </w:r>
      <w:r w:rsidR="006701F9">
        <w:rPr>
          <w:rFonts w:hint="cs"/>
          <w:color w:val="000099"/>
          <w:sz w:val="44"/>
          <w:szCs w:val="44"/>
          <w:rtl/>
        </w:rPr>
        <w:t>:</w:t>
      </w:r>
    </w:p>
    <w:p w:rsidR="00C36073" w:rsidRDefault="006701F9" w:rsidP="00C36073">
      <w:pPr>
        <w:jc w:val="center"/>
        <w:rPr>
          <w:color w:val="000099"/>
          <w:sz w:val="44"/>
          <w:szCs w:val="44"/>
          <w:rtl/>
        </w:rPr>
      </w:pPr>
      <w:r>
        <w:rPr>
          <w:rFonts w:hint="cs"/>
          <w:color w:val="000099"/>
          <w:sz w:val="44"/>
          <w:szCs w:val="44"/>
          <w:rtl/>
        </w:rPr>
        <w:t xml:space="preserve">المعلمة : </w:t>
      </w:r>
    </w:p>
    <w:p w:rsidR="00C36073" w:rsidRDefault="00C36073" w:rsidP="00C36073">
      <w:pPr>
        <w:jc w:val="center"/>
        <w:rPr>
          <w:color w:val="000099"/>
          <w:sz w:val="44"/>
          <w:szCs w:val="44"/>
          <w:rtl/>
        </w:rPr>
      </w:pPr>
    </w:p>
    <w:p w:rsidR="00C36073" w:rsidRDefault="00C36073" w:rsidP="00C36073">
      <w:pPr>
        <w:jc w:val="center"/>
        <w:rPr>
          <w:color w:val="000099"/>
          <w:sz w:val="44"/>
          <w:szCs w:val="44"/>
          <w:rtl/>
        </w:rPr>
      </w:pPr>
    </w:p>
    <w:p w:rsidR="00C36073" w:rsidRDefault="00C36073" w:rsidP="00C36073">
      <w:pPr>
        <w:jc w:val="center"/>
        <w:rPr>
          <w:color w:val="000099"/>
          <w:sz w:val="44"/>
          <w:szCs w:val="44"/>
          <w:rtl/>
        </w:rPr>
      </w:pPr>
    </w:p>
    <w:p w:rsidR="00C36073" w:rsidRDefault="00C36073" w:rsidP="00C36073">
      <w:pPr>
        <w:rPr>
          <w:rFonts w:cs="Old Antic Outline Shaded"/>
          <w:color w:val="000099"/>
          <w:sz w:val="44"/>
          <w:szCs w:val="44"/>
          <w:rtl/>
        </w:rPr>
      </w:pPr>
      <w:r w:rsidRPr="00C36073">
        <w:rPr>
          <w:rFonts w:cs="Old Antic Outline Shaded" w:hint="cs"/>
          <w:color w:val="000099"/>
          <w:sz w:val="44"/>
          <w:szCs w:val="44"/>
          <w:rtl/>
        </w:rPr>
        <w:lastRenderedPageBreak/>
        <w:t>المقدمة</w:t>
      </w:r>
      <w:r>
        <w:rPr>
          <w:rFonts w:cs="Old Antic Outline Shaded" w:hint="cs"/>
          <w:color w:val="000099"/>
          <w:sz w:val="44"/>
          <w:szCs w:val="44"/>
          <w:rtl/>
        </w:rPr>
        <w:t>:</w:t>
      </w:r>
    </w:p>
    <w:p w:rsidR="00C36073" w:rsidRPr="00C36073" w:rsidRDefault="00C36073" w:rsidP="00C36073">
      <w:pPr>
        <w:pStyle w:val="NoSpacing"/>
        <w:bidi w:val="0"/>
        <w:jc w:val="right"/>
        <w:rPr>
          <w:color w:val="000099"/>
          <w:sz w:val="32"/>
          <w:szCs w:val="32"/>
        </w:rPr>
      </w:pPr>
      <w:r w:rsidRPr="00C36073">
        <w:rPr>
          <w:rFonts w:ascii="Tahoma" w:hAnsi="Tahoma" w:cs="Tahoma"/>
          <w:color w:val="000099"/>
          <w:sz w:val="32"/>
          <w:szCs w:val="32"/>
          <w:shd w:val="clear" w:color="auto" w:fill="FFFFFF"/>
        </w:rPr>
        <w:br/>
      </w:r>
    </w:p>
    <w:p w:rsidR="00C36073" w:rsidRPr="00C36073" w:rsidRDefault="00C36073" w:rsidP="00C36073">
      <w:pPr>
        <w:pStyle w:val="NoSpacing"/>
        <w:bidi w:val="0"/>
        <w:jc w:val="right"/>
        <w:rPr>
          <w:rFonts w:ascii="Arial" w:hAnsi="Arial" w:cs="Arial"/>
          <w:color w:val="000099"/>
          <w:sz w:val="28"/>
          <w:szCs w:val="28"/>
          <w:shd w:val="clear" w:color="auto" w:fill="FFFFFF"/>
          <w:rtl/>
        </w:rPr>
      </w:pPr>
      <w:r w:rsidRPr="00C36073">
        <w:rPr>
          <w:rFonts w:ascii="Arial" w:hAnsi="Arial" w:cs="Arial" w:hint="cs"/>
          <w:color w:val="000099"/>
          <w:sz w:val="28"/>
          <w:szCs w:val="28"/>
          <w:shd w:val="clear" w:color="auto" w:fill="FFFFFF"/>
          <w:rtl/>
        </w:rPr>
        <w:t>آسيا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هي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أكبر</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قارة</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في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الأرض</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وأكثرها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سكانا،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ويقع</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معظمها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في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نصفي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الكرة</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الشرقي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والشمالي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وهي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تغطي</w:t>
      </w:r>
      <w:r w:rsidRPr="00C36073">
        <w:rPr>
          <w:rFonts w:ascii="Arial" w:hAnsi="Arial" w:cs="Arial"/>
          <w:color w:val="000099"/>
          <w:sz w:val="28"/>
          <w:szCs w:val="28"/>
          <w:shd w:val="clear" w:color="auto" w:fill="FFFFFF"/>
          <w:rtl/>
        </w:rPr>
        <w:t xml:space="preserve"> 8.7% </w:t>
      </w:r>
      <w:r w:rsidRPr="00C36073">
        <w:rPr>
          <w:rFonts w:ascii="Arial" w:hAnsi="Arial" w:cs="Arial" w:hint="cs"/>
          <w:color w:val="000099"/>
          <w:sz w:val="28"/>
          <w:szCs w:val="28"/>
          <w:shd w:val="clear" w:color="auto" w:fill="FFFFFF"/>
          <w:rtl/>
        </w:rPr>
        <w:t>من</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مساحة</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سطح</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الأرض</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الكلية</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أو</w:t>
      </w:r>
      <w:r w:rsidRPr="00C36073">
        <w:rPr>
          <w:rFonts w:ascii="Arial" w:hAnsi="Arial" w:cs="Arial"/>
          <w:color w:val="000099"/>
          <w:sz w:val="28"/>
          <w:szCs w:val="28"/>
          <w:shd w:val="clear" w:color="auto" w:fill="FFFFFF"/>
          <w:rtl/>
        </w:rPr>
        <w:t xml:space="preserve"> 30% </w:t>
      </w:r>
      <w:r w:rsidRPr="00C36073">
        <w:rPr>
          <w:rFonts w:ascii="Arial" w:hAnsi="Arial" w:cs="Arial" w:hint="cs"/>
          <w:color w:val="000099"/>
          <w:sz w:val="28"/>
          <w:szCs w:val="28"/>
          <w:shd w:val="clear" w:color="auto" w:fill="FFFFFF"/>
          <w:rtl/>
        </w:rPr>
        <w:t>من</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مساحة</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أراضيها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ومع</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ما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يقرب</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من</w:t>
      </w:r>
      <w:r w:rsidRPr="00C36073">
        <w:rPr>
          <w:rFonts w:ascii="Arial" w:hAnsi="Arial" w:cs="Arial"/>
          <w:color w:val="000099"/>
          <w:sz w:val="28"/>
          <w:szCs w:val="28"/>
          <w:shd w:val="clear" w:color="auto" w:fill="FFFFFF"/>
          <w:rtl/>
        </w:rPr>
        <w:t xml:space="preserve"> 4,150 </w:t>
      </w:r>
      <w:r w:rsidRPr="00C36073">
        <w:rPr>
          <w:rFonts w:ascii="Arial" w:hAnsi="Arial" w:cs="Arial" w:hint="cs"/>
          <w:color w:val="000099"/>
          <w:sz w:val="28"/>
          <w:szCs w:val="28"/>
          <w:shd w:val="clear" w:color="auto" w:fill="FFFFFF"/>
          <w:rtl/>
        </w:rPr>
        <w:t>مليون</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نسمة،و</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تحتضن</w:t>
      </w:r>
      <w:r w:rsidRPr="00C36073">
        <w:rPr>
          <w:rFonts w:ascii="Arial" w:hAnsi="Arial" w:cs="Arial"/>
          <w:color w:val="000099"/>
          <w:sz w:val="28"/>
          <w:szCs w:val="28"/>
          <w:shd w:val="clear" w:color="auto" w:fill="FFFFFF"/>
          <w:rtl/>
        </w:rPr>
        <w:t xml:space="preserve"> 60% </w:t>
      </w:r>
      <w:r w:rsidRPr="00C36073">
        <w:rPr>
          <w:rFonts w:ascii="Arial" w:hAnsi="Arial" w:cs="Arial" w:hint="cs"/>
          <w:color w:val="000099"/>
          <w:sz w:val="28"/>
          <w:szCs w:val="28"/>
          <w:shd w:val="clear" w:color="auto" w:fill="FFFFFF"/>
          <w:rtl/>
        </w:rPr>
        <w:t>من</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سكان</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العالم</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الحالييين</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وقد</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تضاعف</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سكان</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آسيا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أربع</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مرات</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تقريبا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خلال</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القرن</w:t>
      </w:r>
      <w:r w:rsidRPr="00C36073">
        <w:rPr>
          <w:rFonts w:ascii="Arial" w:hAnsi="Arial" w:cs="Arial"/>
          <w:color w:val="000099"/>
          <w:sz w:val="28"/>
          <w:szCs w:val="28"/>
          <w:shd w:val="clear" w:color="auto" w:fill="FFFFFF"/>
          <w:rtl/>
        </w:rPr>
        <w:t xml:space="preserve"> 20.</w:t>
      </w:r>
      <w:r w:rsidRPr="00C36073">
        <w:rPr>
          <w:rFonts w:ascii="Arial" w:hAnsi="Arial" w:cs="Arial" w:hint="cs"/>
          <w:color w:val="000099"/>
          <w:sz w:val="28"/>
          <w:szCs w:val="28"/>
          <w:shd w:val="clear" w:color="auto" w:fill="FFFFFF"/>
          <w:rtl/>
        </w:rPr>
        <w:t xml:space="preserve"> تعرف</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آسيا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حسب</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التعاريف</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التي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قدمتها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الموسوعة</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البريطانية،</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وجمعية</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ناشونال</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جيوغرافيك</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بأنها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تعادل</w:t>
      </w:r>
      <w:r w:rsidRPr="00C36073">
        <w:rPr>
          <w:rFonts w:ascii="Arial" w:hAnsi="Arial" w:cs="Arial"/>
          <w:color w:val="000099"/>
          <w:sz w:val="28"/>
          <w:szCs w:val="28"/>
          <w:shd w:val="clear" w:color="auto" w:fill="FFFFFF"/>
          <w:rtl/>
        </w:rPr>
        <w:t xml:space="preserve"> 4/5 </w:t>
      </w:r>
      <w:r w:rsidRPr="00C36073">
        <w:rPr>
          <w:rFonts w:ascii="Arial" w:hAnsi="Arial" w:cs="Arial" w:hint="cs"/>
          <w:color w:val="000099"/>
          <w:sz w:val="28"/>
          <w:szCs w:val="28"/>
          <w:shd w:val="clear" w:color="auto" w:fill="FFFFFF"/>
          <w:rtl/>
        </w:rPr>
        <w:t>من</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أراضي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أوراسيا</w:t>
      </w:r>
      <w:r w:rsidRPr="00C36073">
        <w:rPr>
          <w:rFonts w:ascii="Arial" w:hAnsi="Arial" w:cs="Arial"/>
          <w:color w:val="000099"/>
          <w:sz w:val="28"/>
          <w:szCs w:val="28"/>
          <w:shd w:val="clear" w:color="auto" w:fill="FFFFFF"/>
          <w:rtl/>
        </w:rPr>
        <w:t xml:space="preserve"> - </w:t>
      </w:r>
      <w:r w:rsidRPr="00C36073">
        <w:rPr>
          <w:rFonts w:ascii="Arial" w:hAnsi="Arial" w:cs="Arial" w:hint="cs"/>
          <w:color w:val="000099"/>
          <w:sz w:val="28"/>
          <w:szCs w:val="28"/>
          <w:shd w:val="clear" w:color="auto" w:fill="FFFFFF"/>
          <w:rtl/>
        </w:rPr>
        <w:t>مع</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الجزء</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الغربي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التي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تحتلها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أوروبا</w:t>
      </w:r>
      <w:r w:rsidRPr="00C36073">
        <w:rPr>
          <w:rFonts w:ascii="Arial" w:hAnsi="Arial" w:cs="Arial"/>
          <w:color w:val="000099"/>
          <w:sz w:val="28"/>
          <w:szCs w:val="28"/>
          <w:shd w:val="clear" w:color="auto" w:fill="FFFFFF"/>
          <w:rtl/>
        </w:rPr>
        <w:t xml:space="preserve"> - </w:t>
      </w:r>
      <w:r w:rsidRPr="00C36073">
        <w:rPr>
          <w:rFonts w:ascii="Arial" w:hAnsi="Arial" w:cs="Arial" w:hint="cs"/>
          <w:color w:val="000099"/>
          <w:sz w:val="28"/>
          <w:szCs w:val="28"/>
          <w:shd w:val="clear" w:color="auto" w:fill="FFFFFF"/>
          <w:rtl/>
        </w:rPr>
        <w:t>وتقع</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شرق</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قناة</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السويس،</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شرق</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جبال</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الأورال</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وإلى</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الجنوب</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من</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جبال</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القوقاز</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وبحر</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قزوين</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والبحر</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الأسود</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يحدها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من</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الشرق</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المحيط</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الهادي،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ومن</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الجنوب</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المحيط</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الهندي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ومن</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الشمال</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المحيط</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المتجمد</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الشمالي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نظرا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لحجمها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وتنوعها،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فإن</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آسيا</w:t>
      </w:r>
      <w:r w:rsidRPr="00C36073">
        <w:rPr>
          <w:rFonts w:ascii="Arial" w:hAnsi="Arial" w:cs="Arial"/>
          <w:color w:val="000099"/>
          <w:sz w:val="28"/>
          <w:szCs w:val="28"/>
          <w:shd w:val="clear" w:color="auto" w:fill="FFFFFF"/>
          <w:rtl/>
        </w:rPr>
        <w:t xml:space="preserve"> - </w:t>
      </w:r>
      <w:r w:rsidRPr="00C36073">
        <w:rPr>
          <w:rFonts w:ascii="Arial" w:hAnsi="Arial" w:cs="Arial" w:hint="cs"/>
          <w:color w:val="000099"/>
          <w:sz w:val="28"/>
          <w:szCs w:val="28"/>
          <w:shd w:val="clear" w:color="auto" w:fill="FFFFFF"/>
          <w:rtl/>
        </w:rPr>
        <w:t>اسم</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مكاني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يعود</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تاريخه</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إلى</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العصر</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الكلاسيكي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القديم</w:t>
      </w:r>
      <w:r w:rsidRPr="00C36073">
        <w:rPr>
          <w:rFonts w:ascii="Arial" w:hAnsi="Arial" w:cs="Arial"/>
          <w:color w:val="000099"/>
          <w:sz w:val="28"/>
          <w:szCs w:val="28"/>
          <w:shd w:val="clear" w:color="auto" w:fill="FFFFFF"/>
          <w:rtl/>
        </w:rPr>
        <w:t xml:space="preserve"> - "</w:t>
      </w:r>
      <w:r w:rsidRPr="00C36073">
        <w:rPr>
          <w:rFonts w:ascii="Arial" w:hAnsi="Arial" w:cs="Arial" w:hint="cs"/>
          <w:color w:val="000099"/>
          <w:sz w:val="28"/>
          <w:szCs w:val="28"/>
          <w:shd w:val="clear" w:color="auto" w:fill="FFFFFF"/>
          <w:rtl/>
        </w:rPr>
        <w:t>هو</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أكثر</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المفاهيم</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الثقافية</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مشتركة</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بين</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المناطق</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والأشخاص</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من</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الكيان</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المادي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المتجانس</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أختلافات</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كبيرة</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في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آسيا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ما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بين</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مناطقها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وداخلها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في</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ما</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يتعلق</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بالجماعات</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العرقية،</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الثقافات،</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البيئات،</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الاقتصاد،</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العلاقات</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التاريخية</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والنظم</w:t>
      </w:r>
      <w:r w:rsidRPr="00C36073">
        <w:rPr>
          <w:rFonts w:ascii="Arial" w:hAnsi="Arial" w:cs="Arial"/>
          <w:color w:val="000099"/>
          <w:sz w:val="28"/>
          <w:szCs w:val="28"/>
          <w:shd w:val="clear" w:color="auto" w:fill="FFFFFF"/>
          <w:rtl/>
        </w:rPr>
        <w:t xml:space="preserve"> </w:t>
      </w:r>
      <w:r w:rsidRPr="00C36073">
        <w:rPr>
          <w:rFonts w:ascii="Arial" w:hAnsi="Arial" w:cs="Arial" w:hint="cs"/>
          <w:color w:val="000099"/>
          <w:sz w:val="28"/>
          <w:szCs w:val="28"/>
          <w:shd w:val="clear" w:color="auto" w:fill="FFFFFF"/>
          <w:rtl/>
        </w:rPr>
        <w:t>الحكومية</w:t>
      </w:r>
      <w:r w:rsidRPr="00C36073">
        <w:rPr>
          <w:rFonts w:ascii="Arial" w:hAnsi="Arial" w:cs="Arial"/>
          <w:color w:val="000099"/>
          <w:sz w:val="28"/>
          <w:szCs w:val="28"/>
          <w:shd w:val="clear" w:color="auto" w:fill="FFFFFF"/>
          <w:rtl/>
        </w:rPr>
        <w:t>.</w:t>
      </w:r>
    </w:p>
    <w:p w:rsidR="00C36073" w:rsidRDefault="00C36073" w:rsidP="00C36073">
      <w:pPr>
        <w:rPr>
          <w:rFonts w:ascii="Arial" w:hAnsi="Arial" w:cs="Arial"/>
          <w:color w:val="FF0000"/>
          <w:sz w:val="17"/>
          <w:szCs w:val="17"/>
          <w:shd w:val="clear" w:color="auto" w:fill="FFFFFF"/>
          <w:rtl/>
        </w:rPr>
      </w:pPr>
    </w:p>
    <w:p w:rsidR="00C36073" w:rsidRDefault="00C36073" w:rsidP="00C36073">
      <w:pPr>
        <w:rPr>
          <w:rFonts w:ascii="Arial" w:hAnsi="Arial" w:cs="Old Antic Outline Shaded"/>
          <w:color w:val="000099"/>
          <w:sz w:val="44"/>
          <w:szCs w:val="44"/>
          <w:shd w:val="clear" w:color="auto" w:fill="FFFFFF"/>
          <w:rtl/>
        </w:rPr>
      </w:pPr>
      <w:r w:rsidRPr="00C36073">
        <w:rPr>
          <w:rFonts w:ascii="Arial" w:hAnsi="Arial" w:cs="Old Antic Outline Shaded" w:hint="cs"/>
          <w:color w:val="000099"/>
          <w:sz w:val="44"/>
          <w:szCs w:val="44"/>
          <w:shd w:val="clear" w:color="auto" w:fill="FFFFFF"/>
          <w:rtl/>
        </w:rPr>
        <w:t>الفهرس:</w:t>
      </w:r>
    </w:p>
    <w:p w:rsidR="00C36073" w:rsidRPr="00C36073" w:rsidRDefault="00C36073" w:rsidP="00C36073">
      <w:pPr>
        <w:rPr>
          <w:rFonts w:asciiTheme="minorBidi" w:hAnsiTheme="minorBidi" w:cs="Arial"/>
          <w:color w:val="000099"/>
          <w:sz w:val="40"/>
          <w:szCs w:val="40"/>
          <w:shd w:val="clear" w:color="auto" w:fill="FFFFFF"/>
          <w:rtl/>
        </w:rPr>
      </w:pPr>
      <w:r w:rsidRPr="00C36073">
        <w:rPr>
          <w:rFonts w:asciiTheme="minorBidi" w:hAnsiTheme="minorBidi" w:cs="Arial" w:hint="cs"/>
          <w:color w:val="000099"/>
          <w:sz w:val="40"/>
          <w:szCs w:val="40"/>
          <w:shd w:val="clear" w:color="auto" w:fill="FFFFFF"/>
          <w:rtl/>
        </w:rPr>
        <w:t>أصل</w:t>
      </w:r>
      <w:r w:rsidRPr="00C36073">
        <w:rPr>
          <w:rFonts w:asciiTheme="minorBidi" w:hAnsiTheme="minorBidi" w:cs="Arial"/>
          <w:color w:val="000099"/>
          <w:sz w:val="40"/>
          <w:szCs w:val="40"/>
          <w:shd w:val="clear" w:color="auto" w:fill="FFFFFF"/>
          <w:rtl/>
        </w:rPr>
        <w:t xml:space="preserve"> </w:t>
      </w:r>
      <w:r w:rsidRPr="00C36073">
        <w:rPr>
          <w:rFonts w:asciiTheme="minorBidi" w:hAnsiTheme="minorBidi" w:cs="Arial" w:hint="cs"/>
          <w:color w:val="000099"/>
          <w:sz w:val="40"/>
          <w:szCs w:val="40"/>
          <w:shd w:val="clear" w:color="auto" w:fill="FFFFFF"/>
          <w:rtl/>
        </w:rPr>
        <w:t>الكلمة</w:t>
      </w:r>
    </w:p>
    <w:p w:rsidR="00C36073" w:rsidRPr="00C36073" w:rsidRDefault="00C36073" w:rsidP="00C36073">
      <w:pPr>
        <w:rPr>
          <w:rFonts w:asciiTheme="minorBidi" w:hAnsiTheme="minorBidi" w:cs="Arial"/>
          <w:color w:val="000099"/>
          <w:sz w:val="40"/>
          <w:szCs w:val="40"/>
          <w:shd w:val="clear" w:color="auto" w:fill="FFFFFF"/>
          <w:rtl/>
        </w:rPr>
      </w:pPr>
      <w:r w:rsidRPr="00C36073">
        <w:rPr>
          <w:rFonts w:asciiTheme="minorBidi" w:hAnsiTheme="minorBidi" w:cs="Arial"/>
          <w:color w:val="000099"/>
          <w:sz w:val="40"/>
          <w:szCs w:val="40"/>
          <w:shd w:val="clear" w:color="auto" w:fill="FFFFFF"/>
          <w:rtl/>
        </w:rPr>
        <w:t xml:space="preserve"> </w:t>
      </w:r>
      <w:r w:rsidRPr="00C36073">
        <w:rPr>
          <w:rFonts w:asciiTheme="minorBidi" w:hAnsiTheme="minorBidi" w:cs="Arial" w:hint="cs"/>
          <w:color w:val="000099"/>
          <w:sz w:val="40"/>
          <w:szCs w:val="40"/>
          <w:shd w:val="clear" w:color="auto" w:fill="FFFFFF"/>
          <w:rtl/>
        </w:rPr>
        <w:t>تعريفها</w:t>
      </w:r>
      <w:r w:rsidRPr="00C36073">
        <w:rPr>
          <w:rFonts w:asciiTheme="minorBidi" w:hAnsiTheme="minorBidi" w:cs="Arial"/>
          <w:color w:val="000099"/>
          <w:sz w:val="40"/>
          <w:szCs w:val="40"/>
          <w:shd w:val="clear" w:color="auto" w:fill="FFFFFF"/>
          <w:rtl/>
        </w:rPr>
        <w:t xml:space="preserve"> </w:t>
      </w:r>
      <w:r w:rsidRPr="00C36073">
        <w:rPr>
          <w:rFonts w:asciiTheme="minorBidi" w:hAnsiTheme="minorBidi" w:cs="Arial" w:hint="cs"/>
          <w:color w:val="000099"/>
          <w:sz w:val="40"/>
          <w:szCs w:val="40"/>
          <w:shd w:val="clear" w:color="auto" w:fill="FFFFFF"/>
          <w:rtl/>
        </w:rPr>
        <w:t>وحدود</w:t>
      </w:r>
    </w:p>
    <w:p w:rsidR="00C36073" w:rsidRPr="00C36073" w:rsidRDefault="00C36073" w:rsidP="00C36073">
      <w:pPr>
        <w:rPr>
          <w:rFonts w:asciiTheme="minorBidi" w:hAnsiTheme="minorBidi" w:cs="Arial"/>
          <w:color w:val="000099"/>
          <w:sz w:val="40"/>
          <w:szCs w:val="40"/>
          <w:shd w:val="clear" w:color="auto" w:fill="FFFFFF"/>
          <w:rtl/>
        </w:rPr>
      </w:pPr>
      <w:r w:rsidRPr="00C36073">
        <w:rPr>
          <w:rFonts w:asciiTheme="minorBidi" w:hAnsiTheme="minorBidi" w:cs="Arial" w:hint="cs"/>
          <w:color w:val="000099"/>
          <w:sz w:val="40"/>
          <w:szCs w:val="40"/>
          <w:shd w:val="clear" w:color="auto" w:fill="FFFFFF"/>
          <w:rtl/>
        </w:rPr>
        <w:t>الجغرافيا</w:t>
      </w:r>
      <w:r w:rsidRPr="00C36073">
        <w:rPr>
          <w:rFonts w:asciiTheme="minorBidi" w:hAnsiTheme="minorBidi" w:cs="Arial"/>
          <w:color w:val="000099"/>
          <w:sz w:val="40"/>
          <w:szCs w:val="40"/>
          <w:shd w:val="clear" w:color="auto" w:fill="FFFFFF"/>
          <w:rtl/>
        </w:rPr>
        <w:t xml:space="preserve"> </w:t>
      </w:r>
      <w:r w:rsidRPr="00C36073">
        <w:rPr>
          <w:rFonts w:asciiTheme="minorBidi" w:hAnsiTheme="minorBidi" w:cs="Arial" w:hint="cs"/>
          <w:color w:val="000099"/>
          <w:sz w:val="40"/>
          <w:szCs w:val="40"/>
          <w:shd w:val="clear" w:color="auto" w:fill="FFFFFF"/>
          <w:rtl/>
        </w:rPr>
        <w:t>الطبيعية</w:t>
      </w:r>
    </w:p>
    <w:p w:rsidR="00C36073" w:rsidRPr="00C36073" w:rsidRDefault="00C36073" w:rsidP="00C36073">
      <w:pPr>
        <w:rPr>
          <w:rFonts w:asciiTheme="minorBidi" w:hAnsiTheme="minorBidi" w:cs="Arial"/>
          <w:color w:val="000099"/>
          <w:sz w:val="40"/>
          <w:szCs w:val="40"/>
          <w:shd w:val="clear" w:color="auto" w:fill="FFFFFF"/>
          <w:rtl/>
        </w:rPr>
      </w:pPr>
      <w:r w:rsidRPr="00C36073">
        <w:rPr>
          <w:rFonts w:asciiTheme="minorBidi" w:hAnsiTheme="minorBidi" w:cs="Arial"/>
          <w:color w:val="000099"/>
          <w:sz w:val="40"/>
          <w:szCs w:val="40"/>
          <w:shd w:val="clear" w:color="auto" w:fill="FFFFFF"/>
          <w:rtl/>
        </w:rPr>
        <w:t xml:space="preserve"> </w:t>
      </w:r>
      <w:r w:rsidRPr="00C36073">
        <w:rPr>
          <w:rFonts w:asciiTheme="minorBidi" w:hAnsiTheme="minorBidi" w:cs="Arial" w:hint="cs"/>
          <w:color w:val="000099"/>
          <w:sz w:val="40"/>
          <w:szCs w:val="40"/>
          <w:shd w:val="clear" w:color="auto" w:fill="FFFFFF"/>
          <w:rtl/>
        </w:rPr>
        <w:t>الدول</w:t>
      </w:r>
      <w:r w:rsidRPr="00C36073">
        <w:rPr>
          <w:rFonts w:asciiTheme="minorBidi" w:hAnsiTheme="minorBidi" w:cs="Arial"/>
          <w:color w:val="000099"/>
          <w:sz w:val="40"/>
          <w:szCs w:val="40"/>
          <w:shd w:val="clear" w:color="auto" w:fill="FFFFFF"/>
          <w:rtl/>
        </w:rPr>
        <w:t xml:space="preserve"> </w:t>
      </w:r>
      <w:r w:rsidRPr="00C36073">
        <w:rPr>
          <w:rFonts w:asciiTheme="minorBidi" w:hAnsiTheme="minorBidi" w:cs="Arial" w:hint="cs"/>
          <w:color w:val="000099"/>
          <w:sz w:val="40"/>
          <w:szCs w:val="40"/>
          <w:shd w:val="clear" w:color="auto" w:fill="FFFFFF"/>
          <w:rtl/>
        </w:rPr>
        <w:t>والسكان</w:t>
      </w:r>
    </w:p>
    <w:p w:rsidR="00C36073" w:rsidRPr="00C36073" w:rsidRDefault="00C36073" w:rsidP="00C36073">
      <w:pPr>
        <w:rPr>
          <w:rFonts w:asciiTheme="minorBidi" w:hAnsiTheme="minorBidi" w:cs="Arial"/>
          <w:color w:val="000099"/>
          <w:sz w:val="40"/>
          <w:szCs w:val="40"/>
          <w:shd w:val="clear" w:color="auto" w:fill="FFFFFF"/>
          <w:rtl/>
        </w:rPr>
      </w:pPr>
      <w:r w:rsidRPr="00C36073">
        <w:rPr>
          <w:rFonts w:asciiTheme="minorBidi" w:hAnsiTheme="minorBidi" w:cs="Arial"/>
          <w:color w:val="000099"/>
          <w:sz w:val="40"/>
          <w:szCs w:val="40"/>
          <w:shd w:val="clear" w:color="auto" w:fill="FFFFFF"/>
          <w:rtl/>
        </w:rPr>
        <w:t xml:space="preserve"> </w:t>
      </w:r>
      <w:r w:rsidRPr="00C36073">
        <w:rPr>
          <w:rFonts w:asciiTheme="minorBidi" w:hAnsiTheme="minorBidi" w:cs="Arial" w:hint="cs"/>
          <w:color w:val="000099"/>
          <w:sz w:val="40"/>
          <w:szCs w:val="40"/>
          <w:shd w:val="clear" w:color="auto" w:fill="FFFFFF"/>
          <w:rtl/>
        </w:rPr>
        <w:t>الاقتصاد</w:t>
      </w:r>
    </w:p>
    <w:p w:rsidR="00C36073" w:rsidRPr="00C36073" w:rsidRDefault="00C36073" w:rsidP="00C36073">
      <w:pPr>
        <w:rPr>
          <w:rFonts w:asciiTheme="minorBidi" w:hAnsiTheme="minorBidi" w:cs="Arial"/>
          <w:color w:val="000099"/>
          <w:sz w:val="40"/>
          <w:szCs w:val="40"/>
          <w:shd w:val="clear" w:color="auto" w:fill="FFFFFF"/>
          <w:rtl/>
        </w:rPr>
      </w:pPr>
      <w:r w:rsidRPr="00C36073">
        <w:rPr>
          <w:rFonts w:asciiTheme="minorBidi" w:hAnsiTheme="minorBidi" w:cs="Arial" w:hint="cs"/>
          <w:color w:val="000099"/>
          <w:sz w:val="40"/>
          <w:szCs w:val="40"/>
          <w:shd w:val="clear" w:color="auto" w:fill="FFFFFF"/>
          <w:rtl/>
        </w:rPr>
        <w:t>الموارد</w:t>
      </w:r>
      <w:r w:rsidRPr="00C36073">
        <w:rPr>
          <w:rFonts w:asciiTheme="minorBidi" w:hAnsiTheme="minorBidi" w:cs="Arial"/>
          <w:color w:val="000099"/>
          <w:sz w:val="40"/>
          <w:szCs w:val="40"/>
          <w:shd w:val="clear" w:color="auto" w:fill="FFFFFF"/>
          <w:rtl/>
        </w:rPr>
        <w:t xml:space="preserve"> </w:t>
      </w:r>
      <w:r w:rsidRPr="00C36073">
        <w:rPr>
          <w:rFonts w:asciiTheme="minorBidi" w:hAnsiTheme="minorBidi" w:cs="Arial" w:hint="cs"/>
          <w:color w:val="000099"/>
          <w:sz w:val="40"/>
          <w:szCs w:val="40"/>
          <w:shd w:val="clear" w:color="auto" w:fill="FFFFFF"/>
          <w:rtl/>
        </w:rPr>
        <w:t>الطبيعية</w:t>
      </w:r>
    </w:p>
    <w:p w:rsidR="00C36073" w:rsidRPr="00C36073" w:rsidRDefault="00C36073" w:rsidP="00C36073">
      <w:pPr>
        <w:rPr>
          <w:rFonts w:asciiTheme="minorBidi" w:hAnsiTheme="minorBidi" w:cs="Arial"/>
          <w:color w:val="000099"/>
          <w:sz w:val="40"/>
          <w:szCs w:val="40"/>
          <w:shd w:val="clear" w:color="auto" w:fill="FFFFFF"/>
          <w:rtl/>
        </w:rPr>
      </w:pPr>
      <w:r w:rsidRPr="00C36073">
        <w:rPr>
          <w:rFonts w:asciiTheme="minorBidi" w:hAnsiTheme="minorBidi" w:cs="Arial"/>
          <w:color w:val="000099"/>
          <w:sz w:val="40"/>
          <w:szCs w:val="40"/>
          <w:shd w:val="clear" w:color="auto" w:fill="FFFFFF"/>
          <w:rtl/>
        </w:rPr>
        <w:t xml:space="preserve"> </w:t>
      </w:r>
      <w:r w:rsidRPr="00C36073">
        <w:rPr>
          <w:rFonts w:asciiTheme="minorBidi" w:hAnsiTheme="minorBidi" w:cs="Arial" w:hint="cs"/>
          <w:color w:val="000099"/>
          <w:sz w:val="40"/>
          <w:szCs w:val="40"/>
          <w:shd w:val="clear" w:color="auto" w:fill="FFFFFF"/>
          <w:rtl/>
        </w:rPr>
        <w:t>اللغات</w:t>
      </w:r>
      <w:r w:rsidRPr="00C36073">
        <w:rPr>
          <w:rFonts w:asciiTheme="minorBidi" w:hAnsiTheme="minorBidi" w:cs="Arial"/>
          <w:color w:val="000099"/>
          <w:sz w:val="40"/>
          <w:szCs w:val="40"/>
          <w:shd w:val="clear" w:color="auto" w:fill="FFFFFF"/>
          <w:rtl/>
        </w:rPr>
        <w:t xml:space="preserve"> </w:t>
      </w:r>
      <w:r w:rsidRPr="00C36073">
        <w:rPr>
          <w:rFonts w:asciiTheme="minorBidi" w:hAnsiTheme="minorBidi" w:cs="Arial" w:hint="cs"/>
          <w:color w:val="000099"/>
          <w:sz w:val="40"/>
          <w:szCs w:val="40"/>
          <w:shd w:val="clear" w:color="auto" w:fill="FFFFFF"/>
          <w:rtl/>
        </w:rPr>
        <w:t>والأدب</w:t>
      </w:r>
    </w:p>
    <w:p w:rsidR="00C36073" w:rsidRPr="00C36073" w:rsidRDefault="00C36073" w:rsidP="00C36073">
      <w:pPr>
        <w:rPr>
          <w:rFonts w:asciiTheme="minorBidi" w:hAnsiTheme="minorBidi" w:cs="Arial"/>
          <w:color w:val="000099"/>
          <w:sz w:val="40"/>
          <w:szCs w:val="40"/>
          <w:shd w:val="clear" w:color="auto" w:fill="FFFFFF"/>
          <w:rtl/>
        </w:rPr>
      </w:pPr>
      <w:r w:rsidRPr="00C36073">
        <w:rPr>
          <w:rFonts w:asciiTheme="minorBidi" w:hAnsiTheme="minorBidi" w:cs="Arial"/>
          <w:color w:val="000099"/>
          <w:sz w:val="40"/>
          <w:szCs w:val="40"/>
          <w:shd w:val="clear" w:color="auto" w:fill="FFFFFF"/>
          <w:rtl/>
        </w:rPr>
        <w:t xml:space="preserve"> </w:t>
      </w:r>
      <w:r w:rsidRPr="00C36073">
        <w:rPr>
          <w:rFonts w:asciiTheme="minorBidi" w:hAnsiTheme="minorBidi" w:cs="Arial" w:hint="cs"/>
          <w:color w:val="000099"/>
          <w:sz w:val="40"/>
          <w:szCs w:val="40"/>
          <w:shd w:val="clear" w:color="auto" w:fill="FFFFFF"/>
          <w:rtl/>
        </w:rPr>
        <w:t>المراجع</w:t>
      </w:r>
    </w:p>
    <w:p w:rsidR="00C36073" w:rsidRDefault="00C36073" w:rsidP="00C36073">
      <w:pPr>
        <w:rPr>
          <w:rFonts w:ascii="Arial" w:hAnsi="Arial" w:cs="Arial"/>
          <w:color w:val="FF0000"/>
          <w:sz w:val="17"/>
          <w:szCs w:val="17"/>
          <w:shd w:val="clear" w:color="auto" w:fill="FFFFFF"/>
          <w:rtl/>
        </w:rPr>
      </w:pPr>
    </w:p>
    <w:p w:rsidR="00C36073" w:rsidRDefault="002F5B64" w:rsidP="00C36073">
      <w:pPr>
        <w:rPr>
          <w:rFonts w:ascii="Arial" w:hAnsi="Arial" w:cs="Old Antic Outline Shaded"/>
          <w:color w:val="000099"/>
          <w:sz w:val="44"/>
          <w:szCs w:val="44"/>
          <w:shd w:val="clear" w:color="auto" w:fill="FFFFFF"/>
          <w:rtl/>
        </w:rPr>
      </w:pPr>
      <w:r w:rsidRPr="002F5B64">
        <w:rPr>
          <w:rFonts w:ascii="Arial" w:hAnsi="Arial" w:cs="Old Antic Outline Shaded" w:hint="cs"/>
          <w:color w:val="000099"/>
          <w:sz w:val="44"/>
          <w:szCs w:val="44"/>
          <w:shd w:val="clear" w:color="auto" w:fill="FFFFFF"/>
          <w:rtl/>
        </w:rPr>
        <w:lastRenderedPageBreak/>
        <w:t>الموضوع:</w:t>
      </w:r>
    </w:p>
    <w:p w:rsidR="002F5B64" w:rsidRDefault="002F5B64" w:rsidP="00C36073">
      <w:pPr>
        <w:rPr>
          <w:rFonts w:asciiTheme="minorBidi" w:hAnsiTheme="minorBidi"/>
          <w:color w:val="000099"/>
          <w:sz w:val="28"/>
          <w:szCs w:val="28"/>
          <w:shd w:val="clear" w:color="auto" w:fill="FFFFFF"/>
          <w:rtl/>
        </w:rPr>
      </w:pPr>
      <w:r w:rsidRPr="002F5B64">
        <w:rPr>
          <w:rFonts w:asciiTheme="minorBidi" w:hAnsiTheme="minorBidi" w:cs="Arial" w:hint="cs"/>
          <w:color w:val="000099"/>
          <w:sz w:val="28"/>
          <w:szCs w:val="28"/>
          <w:shd w:val="clear" w:color="auto" w:fill="FFFFFF"/>
          <w:rtl/>
        </w:rPr>
        <w:t>كلمة</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آسيا</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نشأت</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من</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كلمة</w:t>
      </w:r>
      <w:r w:rsidRPr="002F5B64">
        <w:rPr>
          <w:rFonts w:asciiTheme="minorBidi" w:hAnsiTheme="minorBidi" w:cs="Arial"/>
          <w:color w:val="000099"/>
          <w:sz w:val="28"/>
          <w:szCs w:val="28"/>
          <w:shd w:val="clear" w:color="auto" w:fill="FFFFFF"/>
          <w:rtl/>
        </w:rPr>
        <w:t xml:space="preserve"> "</w:t>
      </w:r>
      <w:r w:rsidRPr="002F5B64">
        <w:rPr>
          <w:rFonts w:ascii="Tahoma" w:hAnsi="Tahoma" w:cs="Tahoma"/>
          <w:color w:val="000099"/>
          <w:sz w:val="28"/>
          <w:szCs w:val="28"/>
          <w:shd w:val="clear" w:color="auto" w:fill="FFFFFF"/>
        </w:rPr>
        <w:t>Ἀ</w:t>
      </w:r>
      <w:r w:rsidRPr="002F5B64">
        <w:rPr>
          <w:rFonts w:asciiTheme="minorBidi" w:hAnsiTheme="minorBidi"/>
          <w:color w:val="000099"/>
          <w:sz w:val="28"/>
          <w:szCs w:val="28"/>
          <w:shd w:val="clear" w:color="auto" w:fill="FFFFFF"/>
        </w:rPr>
        <w:t>σία</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اليونانية</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القديمة،</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بمعنى</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شرق</w:t>
      </w:r>
      <w:r w:rsidRPr="002F5B64">
        <w:rPr>
          <w:rFonts w:asciiTheme="minorBidi" w:hAnsiTheme="minorBidi" w:cs="Arial"/>
          <w:color w:val="000099"/>
          <w:sz w:val="28"/>
          <w:szCs w:val="28"/>
          <w:shd w:val="clear" w:color="auto" w:fill="FFFFFF"/>
          <w:rtl/>
        </w:rPr>
        <w:t>" (</w:t>
      </w:r>
      <w:r w:rsidRPr="002F5B64">
        <w:rPr>
          <w:rFonts w:asciiTheme="minorBidi" w:hAnsiTheme="minorBidi" w:cs="Arial" w:hint="cs"/>
          <w:color w:val="000099"/>
          <w:sz w:val="28"/>
          <w:szCs w:val="28"/>
          <w:shd w:val="clear" w:color="auto" w:fill="FFFFFF"/>
          <w:rtl/>
        </w:rPr>
        <w:t>أو</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شروق</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الشمس</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في</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حال</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تسمية</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الإناث</w:t>
      </w:r>
      <w:r w:rsidRPr="002F5B64">
        <w:rPr>
          <w:rFonts w:asciiTheme="minorBidi" w:hAnsiTheme="minorBidi" w:cs="Arial"/>
          <w:color w:val="000099"/>
          <w:sz w:val="28"/>
          <w:szCs w:val="28"/>
          <w:shd w:val="clear" w:color="auto" w:fill="FFFFFF"/>
          <w:rtl/>
        </w:rPr>
        <w:t>)</w:t>
      </w:r>
      <w:r w:rsidRPr="002F5B64">
        <w:rPr>
          <w:rFonts w:asciiTheme="minorBidi" w:hAnsiTheme="minorBidi" w:cs="Arial" w:hint="cs"/>
          <w:color w:val="000099"/>
          <w:sz w:val="28"/>
          <w:szCs w:val="28"/>
          <w:shd w:val="clear" w:color="auto" w:fill="FFFFFF"/>
          <w:rtl/>
        </w:rPr>
        <w:t>،</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استعملها</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هيرودوت</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سنة</w:t>
      </w:r>
      <w:r w:rsidRPr="002F5B64">
        <w:rPr>
          <w:rFonts w:asciiTheme="minorBidi" w:hAnsiTheme="minorBidi" w:cs="Arial"/>
          <w:color w:val="000099"/>
          <w:sz w:val="28"/>
          <w:szCs w:val="28"/>
          <w:shd w:val="clear" w:color="auto" w:fill="FFFFFF"/>
          <w:rtl/>
        </w:rPr>
        <w:t xml:space="preserve"> 440 </w:t>
      </w:r>
      <w:r w:rsidRPr="002F5B64">
        <w:rPr>
          <w:rFonts w:asciiTheme="minorBidi" w:hAnsiTheme="minorBidi" w:cs="Arial" w:hint="cs"/>
          <w:color w:val="000099"/>
          <w:sz w:val="28"/>
          <w:szCs w:val="28"/>
          <w:shd w:val="clear" w:color="auto" w:fill="FFFFFF"/>
          <w:rtl/>
        </w:rPr>
        <w:t>قبل</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الميلاد</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في</w:t>
      </w:r>
      <w:r w:rsidRPr="002F5B64">
        <w:rPr>
          <w:rFonts w:asciiTheme="minorBidi" w:hAnsiTheme="minorBidi" w:cs="Arial"/>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إشارة</w:t>
      </w:r>
      <w:r>
        <w:rPr>
          <w:rFonts w:asciiTheme="minorBidi" w:hAnsiTheme="minorBidi" w:cs="Arial" w:hint="cs"/>
          <w:color w:val="000099"/>
          <w:sz w:val="28"/>
          <w:szCs w:val="28"/>
          <w:shd w:val="clear" w:color="auto" w:fill="FFFFFF"/>
          <w:rtl/>
        </w:rPr>
        <w:t xml:space="preserve"> </w:t>
      </w:r>
      <w:r w:rsidRPr="002F5B64">
        <w:rPr>
          <w:rFonts w:asciiTheme="minorBidi" w:hAnsiTheme="minorBidi" w:cs="Arial" w:hint="cs"/>
          <w:color w:val="000099"/>
          <w:sz w:val="28"/>
          <w:szCs w:val="28"/>
          <w:shd w:val="clear" w:color="auto" w:fill="FFFFFF"/>
          <w:rtl/>
        </w:rPr>
        <w:t>للأناضول</w:t>
      </w:r>
      <w:r w:rsidRPr="002F5B64">
        <w:rPr>
          <w:rFonts w:asciiTheme="minorBidi" w:hAnsiTheme="minorBidi" w:cs="Arial"/>
          <w:color w:val="000099"/>
          <w:sz w:val="28"/>
          <w:szCs w:val="28"/>
          <w:shd w:val="clear" w:color="auto" w:fill="FFFFFF"/>
          <w:rtl/>
        </w:rPr>
        <w:t>.</w:t>
      </w:r>
    </w:p>
    <w:p w:rsidR="00C36073" w:rsidRDefault="00C36073" w:rsidP="002F5B64">
      <w:pPr>
        <w:rPr>
          <w:rFonts w:cs="Old Antic Outline Shaded"/>
          <w:color w:val="000099"/>
          <w:sz w:val="28"/>
          <w:szCs w:val="28"/>
          <w:rtl/>
        </w:rPr>
      </w:pPr>
      <w:r w:rsidRPr="002F5B64">
        <w:rPr>
          <w:rFonts w:ascii="Arial" w:hAnsi="Arial" w:cs="Arial"/>
          <w:color w:val="000099"/>
          <w:sz w:val="28"/>
          <w:szCs w:val="28"/>
          <w:shd w:val="clear" w:color="auto" w:fill="FFFFFF"/>
          <w:rtl/>
        </w:rPr>
        <w:t>تتميز قارة اسيا بتنوع التضاريس لكبر مساحتها وعرضها الكبير على سطح الكرة الارضية فقارة اسيا تبدا من الدائرة القطبية شمالا الى خط الاستواء جنوبا</w:t>
      </w:r>
      <w:r w:rsidRPr="002F5B64">
        <w:rPr>
          <w:rFonts w:ascii="Tahoma" w:hAnsi="Tahoma" w:cs="Tahoma"/>
          <w:color w:val="000099"/>
          <w:sz w:val="28"/>
          <w:szCs w:val="28"/>
        </w:rPr>
        <w:br/>
      </w:r>
      <w:r w:rsidRPr="002F5B64">
        <w:rPr>
          <w:rFonts w:ascii="Arial" w:hAnsi="Arial" w:cs="Arial"/>
          <w:color w:val="000099"/>
          <w:sz w:val="28"/>
          <w:szCs w:val="28"/>
          <w:shd w:val="clear" w:color="auto" w:fill="FFFFFF"/>
          <w:rtl/>
        </w:rPr>
        <w:t>تتميز سواحل قارة اسيا بالاستقامة وقلة التعرج مما يقلل وجود الموانىء على شواطئها كما تتميز بطول ساحلها الموازي للبحار والمحيطات فهي تطل على المحيط الهادي من جهة الشرق وتطل على المحيط الهندي من الجنوب والجنوب الشرقي وفي قارة اسيا يوجد اكبر ارخبيل بحري يصل شمال الكرة الارضية بجنوبها وهو الجزر الاندونيسية</w:t>
      </w:r>
      <w:r w:rsidRPr="002F5B64">
        <w:rPr>
          <w:rFonts w:ascii="Tahoma" w:hAnsi="Tahoma" w:cs="Tahoma"/>
          <w:color w:val="000099"/>
          <w:sz w:val="28"/>
          <w:szCs w:val="28"/>
        </w:rPr>
        <w:br/>
      </w:r>
      <w:r w:rsidRPr="002F5B64">
        <w:rPr>
          <w:rFonts w:ascii="Arial" w:hAnsi="Arial" w:cs="Arial"/>
          <w:color w:val="000099"/>
          <w:sz w:val="28"/>
          <w:szCs w:val="28"/>
          <w:shd w:val="clear" w:color="auto" w:fill="FFFFFF"/>
          <w:rtl/>
        </w:rPr>
        <w:t>وبسبب مجاورة قارة اسيا للمحطات فان شواطئها دائما معتدلة الحرارة</w:t>
      </w:r>
      <w:r w:rsidRPr="002F5B64">
        <w:rPr>
          <w:rStyle w:val="apple-converted-space"/>
          <w:rFonts w:ascii="Arial" w:hAnsi="Arial" w:cs="Arial"/>
          <w:color w:val="000099"/>
          <w:sz w:val="28"/>
          <w:szCs w:val="28"/>
          <w:shd w:val="clear" w:color="auto" w:fill="FFFFFF"/>
        </w:rPr>
        <w:t> </w:t>
      </w:r>
      <w:r w:rsidRPr="002F5B64">
        <w:rPr>
          <w:rFonts w:ascii="Tahoma" w:hAnsi="Tahoma" w:cs="Tahoma"/>
          <w:color w:val="000099"/>
          <w:sz w:val="28"/>
          <w:szCs w:val="28"/>
        </w:rPr>
        <w:br/>
      </w:r>
      <w:r w:rsidRPr="002F5B64">
        <w:rPr>
          <w:rFonts w:ascii="Arial" w:hAnsi="Arial" w:cs="Arial"/>
          <w:color w:val="000099"/>
          <w:sz w:val="28"/>
          <w:szCs w:val="28"/>
          <w:shd w:val="clear" w:color="auto" w:fill="FFFFFF"/>
          <w:rtl/>
        </w:rPr>
        <w:t>وفي قارة اسيا الكثير من الانهار منها دجلة والفرات ونهري السند والجانج</w:t>
      </w:r>
      <w:r w:rsidRPr="002F5B64">
        <w:rPr>
          <w:rFonts w:ascii="Tahoma" w:hAnsi="Tahoma" w:cs="Tahoma"/>
          <w:color w:val="000099"/>
          <w:sz w:val="28"/>
          <w:szCs w:val="28"/>
        </w:rPr>
        <w:br/>
      </w:r>
      <w:r w:rsidRPr="002F5B64">
        <w:rPr>
          <w:rFonts w:ascii="Arial" w:hAnsi="Arial" w:cs="Arial"/>
          <w:color w:val="000099"/>
          <w:sz w:val="28"/>
          <w:szCs w:val="28"/>
          <w:shd w:val="clear" w:color="auto" w:fill="FFFFFF"/>
          <w:rtl/>
        </w:rPr>
        <w:t>اما وسط القارة فتكثر فيه الصحاري الشاسعة ويتميز ايظا بالوعورة الجبلية حيث جبال الهمالايا</w:t>
      </w:r>
      <w:r w:rsidRPr="002F5B64">
        <w:rPr>
          <w:rFonts w:ascii="Tahoma" w:hAnsi="Tahoma" w:cs="Tahoma"/>
          <w:color w:val="000099"/>
          <w:sz w:val="28"/>
          <w:szCs w:val="28"/>
        </w:rPr>
        <w:br/>
      </w:r>
      <w:r w:rsidRPr="002F5B64">
        <w:rPr>
          <w:rFonts w:ascii="Arial" w:hAnsi="Arial" w:cs="Arial"/>
          <w:color w:val="000099"/>
          <w:sz w:val="28"/>
          <w:szCs w:val="28"/>
          <w:shd w:val="clear" w:color="auto" w:fill="FFFFFF"/>
          <w:rtl/>
        </w:rPr>
        <w:t>سلسلة جبال زاجروس في ايران</w:t>
      </w:r>
      <w:r w:rsidRPr="002F5B64">
        <w:rPr>
          <w:rFonts w:ascii="Tahoma" w:hAnsi="Tahoma" w:cs="Tahoma"/>
          <w:color w:val="000099"/>
          <w:sz w:val="28"/>
          <w:szCs w:val="28"/>
        </w:rPr>
        <w:br/>
      </w:r>
      <w:r w:rsidRPr="002F5B64">
        <w:rPr>
          <w:rFonts w:ascii="Arial" w:hAnsi="Arial" w:cs="Arial"/>
          <w:color w:val="000099"/>
          <w:sz w:val="28"/>
          <w:szCs w:val="28"/>
          <w:shd w:val="clear" w:color="auto" w:fill="FFFFFF"/>
          <w:rtl/>
        </w:rPr>
        <w:t>في وسط قارة اسيا تشتد الحرارة بسبب الاقتراب من خط الاستواء والابتعاد عن المصطحات المائية ماعدا بحر قزوين المغلق شمال ايران</w:t>
      </w:r>
      <w:r w:rsidRPr="002F5B64">
        <w:rPr>
          <w:rFonts w:ascii="Tahoma" w:hAnsi="Tahoma" w:cs="Tahoma"/>
          <w:color w:val="000099"/>
          <w:sz w:val="28"/>
          <w:szCs w:val="28"/>
        </w:rPr>
        <w:br/>
      </w:r>
      <w:r w:rsidRPr="002F5B64">
        <w:rPr>
          <w:rFonts w:ascii="Arial" w:hAnsi="Arial" w:cs="Arial"/>
          <w:color w:val="000099"/>
          <w:sz w:val="28"/>
          <w:szCs w:val="28"/>
          <w:shd w:val="clear" w:color="auto" w:fill="FFFFFF"/>
          <w:rtl/>
        </w:rPr>
        <w:t>اما بالنسبة للصحاري سببها الرئيسي قلة المياه ومواردها في القارة ومن اشهر الصحاري في اسيا صحراء الربع الخالي في شبه الجزيرة العربية والصحراء القطبية الباردة في الشمال ((صحراء سيبيريا</w:t>
      </w:r>
      <w:r w:rsidRPr="002F5B64">
        <w:rPr>
          <w:rFonts w:ascii="Arial" w:hAnsi="Arial" w:cs="Arial"/>
          <w:color w:val="000099"/>
          <w:sz w:val="28"/>
          <w:szCs w:val="28"/>
          <w:shd w:val="clear" w:color="auto" w:fill="FFFFFF"/>
        </w:rPr>
        <w:t xml:space="preserve"> ))</w:t>
      </w:r>
      <w:r w:rsidRPr="002F5B64">
        <w:rPr>
          <w:rFonts w:ascii="Tahoma" w:hAnsi="Tahoma" w:cs="Tahoma"/>
          <w:color w:val="000099"/>
          <w:sz w:val="28"/>
          <w:szCs w:val="28"/>
        </w:rPr>
        <w:br/>
      </w:r>
      <w:r w:rsidRPr="002F5B64">
        <w:rPr>
          <w:rFonts w:ascii="Arial" w:hAnsi="Arial" w:cs="Arial"/>
          <w:color w:val="000099"/>
          <w:sz w:val="28"/>
          <w:szCs w:val="28"/>
          <w:shd w:val="clear" w:color="auto" w:fill="FFFFFF"/>
          <w:rtl/>
        </w:rPr>
        <w:t>تتمتع قارة اسيا بعدة مناخات سببها اتساع المساحة من الشرق الى الغرب ومن الشمال الى الجنوب ففي قارة اسيا تمر جميع دوائر العرض القطبية الشمالية ومدار السرطان ومدار الجدي</w:t>
      </w:r>
      <w:r w:rsidRPr="002F5B64">
        <w:rPr>
          <w:rFonts w:ascii="Tahoma" w:hAnsi="Tahoma" w:cs="Tahoma"/>
          <w:color w:val="000099"/>
          <w:sz w:val="28"/>
          <w:szCs w:val="28"/>
        </w:rPr>
        <w:br/>
      </w:r>
      <w:r w:rsidRPr="002F5B64">
        <w:rPr>
          <w:rFonts w:ascii="Arial" w:hAnsi="Arial" w:cs="Arial"/>
          <w:color w:val="000099"/>
          <w:sz w:val="28"/>
          <w:szCs w:val="28"/>
          <w:shd w:val="clear" w:color="auto" w:fill="FFFFFF"/>
          <w:rtl/>
        </w:rPr>
        <w:t>ففي شرق اسيا وفرة الامطار وفي الجنوب شدة الحرارة وفي الشمال شدة البرودة</w:t>
      </w:r>
      <w:r w:rsidRPr="002F5B64">
        <w:rPr>
          <w:rStyle w:val="apple-converted-space"/>
          <w:rFonts w:ascii="Arial" w:hAnsi="Arial" w:cs="Arial"/>
          <w:color w:val="000099"/>
          <w:sz w:val="28"/>
          <w:szCs w:val="28"/>
          <w:shd w:val="clear" w:color="auto" w:fill="FFFFFF"/>
        </w:rPr>
        <w:t> </w:t>
      </w:r>
      <w:r w:rsidRPr="002F5B64">
        <w:rPr>
          <w:rFonts w:ascii="Tahoma" w:hAnsi="Tahoma" w:cs="Tahoma"/>
          <w:color w:val="000099"/>
          <w:sz w:val="28"/>
          <w:szCs w:val="28"/>
        </w:rPr>
        <w:br/>
      </w:r>
      <w:r w:rsidRPr="002F5B64">
        <w:rPr>
          <w:rFonts w:ascii="Arial" w:hAnsi="Arial" w:cs="Arial"/>
          <w:color w:val="000099"/>
          <w:sz w:val="28"/>
          <w:szCs w:val="28"/>
          <w:shd w:val="clear" w:color="auto" w:fill="FFFFFF"/>
          <w:rtl/>
        </w:rPr>
        <w:t>وتعتبر الرياح الموسمية هي اهم رياح تعبر القارة وتؤثر فيها</w:t>
      </w:r>
      <w:r w:rsidRPr="002F5B64">
        <w:rPr>
          <w:rStyle w:val="apple-converted-space"/>
          <w:rFonts w:ascii="Arial" w:hAnsi="Arial" w:cs="Arial"/>
          <w:color w:val="000099"/>
          <w:sz w:val="28"/>
          <w:szCs w:val="28"/>
          <w:shd w:val="clear" w:color="auto" w:fill="FFFFFF"/>
        </w:rPr>
        <w:t> </w:t>
      </w:r>
      <w:r w:rsidRPr="002F5B64">
        <w:rPr>
          <w:rFonts w:ascii="Tahoma" w:hAnsi="Tahoma" w:cs="Tahoma"/>
          <w:color w:val="000099"/>
          <w:sz w:val="28"/>
          <w:szCs w:val="28"/>
        </w:rPr>
        <w:br/>
      </w:r>
      <w:r w:rsidRPr="002F5B64">
        <w:rPr>
          <w:rFonts w:ascii="Arial" w:hAnsi="Arial" w:cs="Arial"/>
          <w:color w:val="000099"/>
          <w:sz w:val="28"/>
          <w:szCs w:val="28"/>
          <w:shd w:val="clear" w:color="auto" w:fill="FFFFFF"/>
          <w:rtl/>
        </w:rPr>
        <w:t>وفي هضبة التيبت حيث تعتبر جبال الهمالايا مصدا طبيعيا للرياح تعتدل درجة الحرارة</w:t>
      </w:r>
      <w:r w:rsidRPr="002F5B64">
        <w:rPr>
          <w:rFonts w:ascii="Tahoma" w:hAnsi="Tahoma" w:cs="Tahoma"/>
          <w:color w:val="000099"/>
          <w:sz w:val="28"/>
          <w:szCs w:val="28"/>
        </w:rPr>
        <w:br/>
      </w:r>
      <w:r w:rsidRPr="002F5B64">
        <w:rPr>
          <w:rFonts w:ascii="Arial" w:hAnsi="Arial" w:cs="Arial"/>
          <w:color w:val="000099"/>
          <w:sz w:val="28"/>
          <w:szCs w:val="28"/>
          <w:shd w:val="clear" w:color="auto" w:fill="FFFFFF"/>
          <w:rtl/>
        </w:rPr>
        <w:t>وتكثر الامطار</w:t>
      </w:r>
      <w:r w:rsidRPr="002F5B64">
        <w:rPr>
          <w:rStyle w:val="apple-converted-space"/>
          <w:rFonts w:ascii="Arial" w:hAnsi="Arial" w:cs="Arial"/>
          <w:color w:val="000099"/>
          <w:sz w:val="28"/>
          <w:szCs w:val="28"/>
          <w:shd w:val="clear" w:color="auto" w:fill="FFFFFF"/>
        </w:rPr>
        <w:t> </w:t>
      </w:r>
      <w:r w:rsidRPr="002F5B64">
        <w:rPr>
          <w:rFonts w:ascii="Tahoma" w:hAnsi="Tahoma" w:cs="Tahoma"/>
          <w:color w:val="000099"/>
          <w:sz w:val="28"/>
          <w:szCs w:val="28"/>
        </w:rPr>
        <w:br/>
      </w:r>
      <w:r w:rsidRPr="002F5B64">
        <w:rPr>
          <w:rFonts w:ascii="Arial" w:hAnsi="Arial" w:cs="Arial"/>
          <w:color w:val="000099"/>
          <w:sz w:val="28"/>
          <w:szCs w:val="28"/>
          <w:shd w:val="clear" w:color="auto" w:fill="FFFFFF"/>
          <w:rtl/>
        </w:rPr>
        <w:t>اما في الجزيرة العربية فتقل الامطار بسبب وقوع المنطقة تحت التاثير المباشر لمدار السرطان</w:t>
      </w:r>
      <w:r w:rsidRPr="002F5B64">
        <w:rPr>
          <w:rStyle w:val="apple-converted-space"/>
          <w:rFonts w:ascii="Arial" w:hAnsi="Arial" w:cs="Arial"/>
          <w:color w:val="000099"/>
          <w:sz w:val="28"/>
          <w:szCs w:val="28"/>
          <w:shd w:val="clear" w:color="auto" w:fill="FFFFFF"/>
        </w:rPr>
        <w:t> </w:t>
      </w:r>
    </w:p>
    <w:p w:rsidR="002F5B64" w:rsidRDefault="002F5B64" w:rsidP="002F5B64">
      <w:pPr>
        <w:rPr>
          <w:rFonts w:cs="Old Antic Outline Shaded"/>
          <w:color w:val="000099"/>
          <w:sz w:val="28"/>
          <w:szCs w:val="28"/>
          <w:rtl/>
        </w:rPr>
      </w:pPr>
    </w:p>
    <w:p w:rsidR="002F5B64" w:rsidRDefault="002F5B64" w:rsidP="002F5B64">
      <w:pPr>
        <w:rPr>
          <w:rFonts w:cs="Old Antic Outline Shaded"/>
          <w:color w:val="000099"/>
          <w:sz w:val="28"/>
          <w:szCs w:val="28"/>
          <w:rtl/>
        </w:rPr>
      </w:pPr>
    </w:p>
    <w:p w:rsidR="002F5B64" w:rsidRDefault="002F5B64" w:rsidP="002F5B64">
      <w:pPr>
        <w:rPr>
          <w:rFonts w:cs="Old Antic Outline Shaded"/>
          <w:color w:val="000099"/>
          <w:sz w:val="28"/>
          <w:szCs w:val="28"/>
          <w:rtl/>
        </w:rPr>
      </w:pPr>
    </w:p>
    <w:p w:rsidR="002F5B64" w:rsidRDefault="002F5B64" w:rsidP="002F5B64">
      <w:pPr>
        <w:rPr>
          <w:rFonts w:cs="Old Antic Outline Shaded"/>
          <w:color w:val="000099"/>
          <w:sz w:val="28"/>
          <w:szCs w:val="28"/>
          <w:rtl/>
        </w:rPr>
      </w:pPr>
    </w:p>
    <w:p w:rsidR="002F5B64" w:rsidRPr="002F5B64" w:rsidRDefault="002F5B64" w:rsidP="002F5B64">
      <w:pPr>
        <w:rPr>
          <w:rFonts w:cs="Old Antic Outline Shaded"/>
          <w:color w:val="000099"/>
          <w:sz w:val="44"/>
          <w:szCs w:val="44"/>
          <w:rtl/>
        </w:rPr>
      </w:pPr>
      <w:r w:rsidRPr="002F5B64">
        <w:rPr>
          <w:rFonts w:cs="Old Antic Outline Shaded" w:hint="cs"/>
          <w:color w:val="000099"/>
          <w:sz w:val="44"/>
          <w:szCs w:val="44"/>
          <w:rtl/>
        </w:rPr>
        <w:lastRenderedPageBreak/>
        <w:t>الخاتمة :</w:t>
      </w:r>
    </w:p>
    <w:p w:rsidR="002F5B64" w:rsidRDefault="002F5B64" w:rsidP="002F5B64">
      <w:pPr>
        <w:rPr>
          <w:rFonts w:asciiTheme="minorBidi" w:hAnsiTheme="minorBidi"/>
          <w:color w:val="000099"/>
          <w:sz w:val="28"/>
          <w:szCs w:val="28"/>
          <w:rtl/>
        </w:rPr>
      </w:pPr>
      <w:r w:rsidRPr="002F5B64">
        <w:rPr>
          <w:rFonts w:asciiTheme="minorBidi" w:hAnsiTheme="minorBidi"/>
          <w:color w:val="000099"/>
          <w:sz w:val="28"/>
          <w:szCs w:val="28"/>
          <w:rtl/>
        </w:rPr>
        <w:t>يمكن رؤية تاريخ آسيا في صورة تواريخ مميزة للعديد من المناطق الساحلية المحيطة: شرق آسيا وجنوب آسيا وجنوب شرق آسيا والشرق الأوسط المرتبط بالكتلة الداخلية للسهوب الآسيوية الوسطى.كانت المدن الساحلية المحيطة مأوى لبعض حضارات العالم البدائية المعروفة، حيث تطورت كل واحدة منهم حول وديان النهر الخصبة.وتشاركت الحضارات في بلاد ما بين النهرين، وادي السند والهونجي في العديد من التشابهات. ويمكن أ، تكون هذه الحضارات قد قامت بالتبادل الجيد في التكنولجيا والأفكار مثل الرياضيات والفيزياء. ويبدو أن الإبتكارات الأخرى، مثل الكتابة، قد تطورت في كل منطقة عى حدة. وتطورت المدن والدول والإمبراطوريات في هذه الاراضي المنخفضة.</w:t>
      </w:r>
    </w:p>
    <w:p w:rsidR="002F5B64" w:rsidRDefault="002F5B64" w:rsidP="002F5B64">
      <w:pPr>
        <w:rPr>
          <w:rFonts w:asciiTheme="minorBidi" w:hAnsiTheme="minorBidi"/>
          <w:color w:val="000099"/>
          <w:sz w:val="28"/>
          <w:szCs w:val="28"/>
          <w:rtl/>
        </w:rPr>
      </w:pPr>
    </w:p>
    <w:p w:rsidR="002F5B64" w:rsidRDefault="002F5B64" w:rsidP="002F5B64">
      <w:pPr>
        <w:rPr>
          <w:rFonts w:asciiTheme="minorBidi" w:hAnsiTheme="minorBidi" w:cs="Old Antic Outline Shaded"/>
          <w:color w:val="000099"/>
          <w:sz w:val="44"/>
          <w:szCs w:val="44"/>
          <w:rtl/>
        </w:rPr>
      </w:pPr>
      <w:r w:rsidRPr="002F5B64">
        <w:rPr>
          <w:rFonts w:asciiTheme="minorBidi" w:hAnsiTheme="minorBidi" w:cs="Old Antic Outline Shaded" w:hint="cs"/>
          <w:color w:val="000099"/>
          <w:sz w:val="44"/>
          <w:szCs w:val="44"/>
          <w:rtl/>
        </w:rPr>
        <w:t>المصادر والمراجع :</w:t>
      </w:r>
    </w:p>
    <w:p w:rsidR="002F5B64" w:rsidRPr="002F5B64" w:rsidRDefault="009B7C25" w:rsidP="002F5B64">
      <w:pPr>
        <w:rPr>
          <w:rFonts w:asciiTheme="minorBidi" w:hAnsiTheme="minorBidi"/>
          <w:color w:val="000099"/>
          <w:sz w:val="28"/>
          <w:szCs w:val="28"/>
          <w:rtl/>
        </w:rPr>
      </w:pPr>
      <w:hyperlink r:id="rId6" w:history="1">
        <w:r w:rsidR="002F5B64">
          <w:rPr>
            <w:rStyle w:val="Hyperlink"/>
          </w:rPr>
          <w:t>http://ar.wikipedia.org/wiki/%D8%A2%D8%B3%D9%8A%D8%A7</w:t>
        </w:r>
      </w:hyperlink>
    </w:p>
    <w:p w:rsidR="002F5B64" w:rsidRPr="002F5B64" w:rsidRDefault="002F5B64" w:rsidP="002F5B64">
      <w:pPr>
        <w:rPr>
          <w:rFonts w:asciiTheme="minorBidi" w:hAnsiTheme="minorBidi"/>
          <w:color w:val="000099"/>
          <w:sz w:val="28"/>
          <w:szCs w:val="28"/>
        </w:rPr>
      </w:pPr>
    </w:p>
    <w:sectPr w:rsidR="002F5B64" w:rsidRPr="002F5B64" w:rsidSect="008E2B42">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859" w:rsidRDefault="00346859" w:rsidP="00C36073">
      <w:pPr>
        <w:spacing w:after="0" w:line="240" w:lineRule="auto"/>
      </w:pPr>
      <w:r>
        <w:separator/>
      </w:r>
    </w:p>
  </w:endnote>
  <w:endnote w:type="continuationSeparator" w:id="1">
    <w:p w:rsidR="00346859" w:rsidRDefault="00346859" w:rsidP="00C360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Old Antic Outline Shaded">
    <w:panose1 w:val="00000400000000000000"/>
    <w:charset w:val="B2"/>
    <w:family w:val="auto"/>
    <w:pitch w:val="variable"/>
    <w:sig w:usb0="00002001" w:usb1="80000000" w:usb2="00000008" w:usb3="00000000" w:csb0="00000040" w:csb1="00000000"/>
  </w:font>
  <w:font w:name="AGA Aladdin Regular">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859" w:rsidRDefault="00346859" w:rsidP="00C36073">
      <w:pPr>
        <w:spacing w:after="0" w:line="240" w:lineRule="auto"/>
      </w:pPr>
      <w:r>
        <w:separator/>
      </w:r>
    </w:p>
  </w:footnote>
  <w:footnote w:type="continuationSeparator" w:id="1">
    <w:p w:rsidR="00346859" w:rsidRDefault="00346859" w:rsidP="00C3607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36073"/>
    <w:rsid w:val="00023509"/>
    <w:rsid w:val="00154190"/>
    <w:rsid w:val="00293974"/>
    <w:rsid w:val="002F5B64"/>
    <w:rsid w:val="00346859"/>
    <w:rsid w:val="0062255D"/>
    <w:rsid w:val="006701F9"/>
    <w:rsid w:val="008E2B42"/>
    <w:rsid w:val="009B7C25"/>
    <w:rsid w:val="00C3607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974"/>
    <w:pPr>
      <w:bidi/>
    </w:pPr>
  </w:style>
  <w:style w:type="paragraph" w:styleId="Heading1">
    <w:name w:val="heading 1"/>
    <w:basedOn w:val="Normal"/>
    <w:next w:val="Normal"/>
    <w:link w:val="Heading1Char"/>
    <w:uiPriority w:val="9"/>
    <w:qFormat/>
    <w:rsid w:val="002939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974"/>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293974"/>
    <w:pPr>
      <w:bidi/>
      <w:spacing w:after="0" w:line="240" w:lineRule="auto"/>
    </w:pPr>
  </w:style>
  <w:style w:type="paragraph" w:styleId="Header">
    <w:name w:val="header"/>
    <w:basedOn w:val="Normal"/>
    <w:link w:val="HeaderChar"/>
    <w:uiPriority w:val="99"/>
    <w:semiHidden/>
    <w:unhideWhenUsed/>
    <w:rsid w:val="00C36073"/>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C36073"/>
  </w:style>
  <w:style w:type="paragraph" w:styleId="Footer">
    <w:name w:val="footer"/>
    <w:basedOn w:val="Normal"/>
    <w:link w:val="FooterChar"/>
    <w:uiPriority w:val="99"/>
    <w:semiHidden/>
    <w:unhideWhenUsed/>
    <w:rsid w:val="00C36073"/>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C36073"/>
  </w:style>
  <w:style w:type="character" w:customStyle="1" w:styleId="apple-converted-space">
    <w:name w:val="apple-converted-space"/>
    <w:basedOn w:val="DefaultParagraphFont"/>
    <w:rsid w:val="00C36073"/>
  </w:style>
  <w:style w:type="character" w:styleId="Hyperlink">
    <w:name w:val="Hyperlink"/>
    <w:basedOn w:val="DefaultParagraphFont"/>
    <w:uiPriority w:val="99"/>
    <w:semiHidden/>
    <w:unhideWhenUsed/>
    <w:rsid w:val="00C36073"/>
    <w:rPr>
      <w:color w:val="0000FF"/>
      <w:u w:val="single"/>
    </w:rPr>
  </w:style>
  <w:style w:type="paragraph" w:styleId="NormalWeb">
    <w:name w:val="Normal (Web)"/>
    <w:basedOn w:val="Normal"/>
    <w:uiPriority w:val="99"/>
    <w:unhideWhenUsed/>
    <w:rsid w:val="00C3607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C36073"/>
  </w:style>
</w:styles>
</file>

<file path=word/webSettings.xml><?xml version="1.0" encoding="utf-8"?>
<w:webSettings xmlns:r="http://schemas.openxmlformats.org/officeDocument/2006/relationships" xmlns:w="http://schemas.openxmlformats.org/wordprocessingml/2006/main">
  <w:divs>
    <w:div w:id="864251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r.wikipedia.org/wiki/%D8%A2%D8%B3%D9%8A%D8%A7"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2011-12-04T09:56:00Z</dcterms:created>
  <dcterms:modified xsi:type="dcterms:W3CDTF">2011-12-04T18:33:00Z</dcterms:modified>
</cp:coreProperties>
</file>