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738" w:rsidRPr="00333A26" w:rsidRDefault="00566738" w:rsidP="006B0931">
      <w:pPr>
        <w:rPr>
          <w:rtl/>
          <w:lang w:bidi="ar-AE"/>
        </w:rPr>
      </w:pPr>
      <w:r>
        <w:rPr>
          <w:rFonts w:hint="cs"/>
          <w:sz w:val="36"/>
          <w:szCs w:val="36"/>
          <w:rtl/>
        </w:rPr>
        <w:t>دولة الإمارات العربية</w:t>
      </w:r>
      <w:r w:rsidR="006B0931">
        <w:rPr>
          <w:rFonts w:hint="cs"/>
          <w:sz w:val="36"/>
          <w:szCs w:val="36"/>
          <w:rtl/>
        </w:rPr>
        <w:t xml:space="preserve"> المتحدة                   </w:t>
      </w:r>
      <w:r>
        <w:rPr>
          <w:rFonts w:hint="cs"/>
          <w:sz w:val="36"/>
          <w:szCs w:val="36"/>
          <w:rtl/>
        </w:rPr>
        <w:t xml:space="preserve">      مكتب الشارقة التعليمي                                  </w:t>
      </w:r>
    </w:p>
    <w:p w:rsidR="00566738" w:rsidRPr="00250840" w:rsidRDefault="00566738" w:rsidP="006B0931">
      <w:pPr>
        <w:tabs>
          <w:tab w:val="left" w:pos="300"/>
          <w:tab w:val="right" w:pos="8640"/>
        </w:tabs>
        <w:rPr>
          <w:sz w:val="36"/>
          <w:szCs w:val="36"/>
        </w:rPr>
      </w:pPr>
      <w:r>
        <w:rPr>
          <w:sz w:val="36"/>
          <w:szCs w:val="36"/>
          <w:rtl/>
        </w:rPr>
        <w:tab/>
      </w:r>
      <w:r>
        <w:rPr>
          <w:rFonts w:hint="cs"/>
          <w:sz w:val="36"/>
          <w:szCs w:val="36"/>
          <w:rtl/>
        </w:rPr>
        <w:t xml:space="preserve">مدرسة </w:t>
      </w:r>
      <w:r w:rsidR="006B0931">
        <w:rPr>
          <w:rFonts w:hint="cs"/>
          <w:sz w:val="36"/>
          <w:szCs w:val="36"/>
          <w:rtl/>
          <w:lang w:bidi="ar-AE"/>
        </w:rPr>
        <w:t>القدوة للتعليم الأساسي ح2</w:t>
      </w:r>
      <w:r>
        <w:rPr>
          <w:sz w:val="36"/>
          <w:szCs w:val="36"/>
          <w:rtl/>
        </w:rPr>
        <w:tab/>
      </w:r>
      <w:r>
        <w:rPr>
          <w:rFonts w:hint="cs"/>
          <w:sz w:val="36"/>
          <w:szCs w:val="36"/>
          <w:rtl/>
        </w:rPr>
        <w:t>وزارة التربية والتعليم</w:t>
      </w:r>
    </w:p>
    <w:p w:rsidR="00566738" w:rsidRPr="00333A26" w:rsidRDefault="00566738" w:rsidP="00566738"/>
    <w:p w:rsidR="00566738" w:rsidRPr="00333A26" w:rsidRDefault="00566738" w:rsidP="00566738"/>
    <w:p w:rsidR="00566738" w:rsidRPr="00333A26" w:rsidRDefault="00566738" w:rsidP="00566738"/>
    <w:p w:rsidR="00566738" w:rsidRPr="00333A26" w:rsidRDefault="00566738" w:rsidP="00566738">
      <w:pPr>
        <w:jc w:val="right"/>
      </w:pPr>
      <w:r>
        <w:rPr>
          <w:rFonts w:hint="cs"/>
          <w:sz w:val="36"/>
          <w:szCs w:val="36"/>
          <w:rtl/>
        </w:rPr>
        <w:t>تقرير بعنوان:</w:t>
      </w:r>
    </w:p>
    <w:p w:rsidR="00566738" w:rsidRPr="00333A26" w:rsidRDefault="00566738" w:rsidP="00566738"/>
    <w:p w:rsidR="00566738" w:rsidRPr="00333A26" w:rsidRDefault="00566738" w:rsidP="00566738"/>
    <w:p w:rsidR="00566738" w:rsidRPr="00333A26" w:rsidRDefault="00853D88" w:rsidP="00566738">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margin-left:62.25pt;margin-top:25.55pt;width:366.75pt;height:55.5pt;z-index:251660288" fillcolor="#99f" stroked="f">
            <v:fill color2="#099" focus="100%" type="gradient"/>
            <v:shadow on="t" color="silver" opacity="52429f" offset="3pt,3pt"/>
            <v:textpath style="font-family:&quot;Times New Roman&quot;;v-text-kern:t" trim="t" fitpath="t" xscale="f" string="النمو السكاني في العالم الإسلامي"/>
            <w10:wrap type="square"/>
          </v:shape>
        </w:pict>
      </w:r>
    </w:p>
    <w:p w:rsidR="00566738" w:rsidRDefault="00566738" w:rsidP="00566738"/>
    <w:p w:rsidR="00566738" w:rsidRDefault="00566738" w:rsidP="00566738">
      <w:pPr>
        <w:rPr>
          <w:rtl/>
        </w:rPr>
      </w:pPr>
    </w:p>
    <w:p w:rsidR="00C14D70" w:rsidRDefault="00C14D70" w:rsidP="00566738">
      <w:pPr>
        <w:rPr>
          <w:rtl/>
        </w:rPr>
      </w:pPr>
    </w:p>
    <w:p w:rsidR="00C14D70" w:rsidRDefault="00C14D70" w:rsidP="00566738">
      <w:pPr>
        <w:rPr>
          <w:rtl/>
        </w:rPr>
      </w:pPr>
    </w:p>
    <w:p w:rsidR="00C14D70" w:rsidRDefault="00853D88" w:rsidP="00566738">
      <w:pPr>
        <w:rPr>
          <w:rtl/>
        </w:rPr>
      </w:pPr>
      <w:r>
        <w:rPr>
          <w:noProof/>
          <w:rtl/>
        </w:rPr>
        <w:pict>
          <v:shape id="_x0000_s1028" type="#_x0000_t156" style="position:absolute;margin-left:45.75pt;margin-top:15.8pt;width:417pt;height:189.7pt;z-index:251662336" adj="2551,10450" fillcolor="#99f" stroked="f">
            <v:fill color2="#099" focus="100%" type="gradient"/>
            <v:shadow on="t" color="silver" opacity="52429f" offset="3pt,3pt"/>
            <v:textpath style="font-family:&quot;Times New Roman&quot;;v-text-kern:t" trim="t" fitpath="t" xscale="f" string="عمل الطالب:عبدالله محمد عبدالله جبر&#10;للأستاذ الفاضل:حسن عبيد&#10;الصف:السابع/2"/>
            <w10:wrap type="square"/>
          </v:shape>
        </w:pict>
      </w:r>
    </w:p>
    <w:p w:rsidR="00C14D70" w:rsidRPr="00333A26" w:rsidRDefault="00C14D70" w:rsidP="00C14D70">
      <w:pPr>
        <w:jc w:val="center"/>
      </w:pPr>
    </w:p>
    <w:p w:rsidR="00566738" w:rsidRDefault="00566738" w:rsidP="00566738"/>
    <w:p w:rsidR="00566738" w:rsidRDefault="00566738" w:rsidP="00566738"/>
    <w:p w:rsidR="00566738" w:rsidRDefault="00566738" w:rsidP="00566738">
      <w:pPr>
        <w:tabs>
          <w:tab w:val="left" w:pos="6920"/>
        </w:tabs>
        <w:rPr>
          <w:sz w:val="36"/>
          <w:szCs w:val="36"/>
        </w:rPr>
      </w:pPr>
      <w:r>
        <w:tab/>
      </w:r>
    </w:p>
    <w:p w:rsidR="00566738" w:rsidRPr="00333A26" w:rsidRDefault="00566738" w:rsidP="00566738">
      <w:pPr>
        <w:rPr>
          <w:sz w:val="36"/>
          <w:szCs w:val="36"/>
        </w:rPr>
      </w:pPr>
    </w:p>
    <w:p w:rsidR="00566738" w:rsidRPr="00333A26" w:rsidRDefault="00566738" w:rsidP="00C14D70">
      <w:pPr>
        <w:jc w:val="right"/>
        <w:rPr>
          <w:sz w:val="36"/>
          <w:szCs w:val="36"/>
        </w:rPr>
      </w:pPr>
    </w:p>
    <w:p w:rsidR="00EC6005" w:rsidRDefault="00EC6005" w:rsidP="008104C6">
      <w:pPr>
        <w:pStyle w:val="NoSpacing"/>
        <w:rPr>
          <w:rStyle w:val="SubtitleChar"/>
          <w:b/>
          <w:bCs/>
          <w:i w:val="0"/>
          <w:iCs w:val="0"/>
          <w:color w:val="FF0000"/>
          <w:sz w:val="44"/>
          <w:szCs w:val="44"/>
          <w:rtl/>
        </w:rPr>
      </w:pPr>
    </w:p>
    <w:p w:rsidR="009B7BA2" w:rsidRDefault="009B7BA2" w:rsidP="009B7BA2">
      <w:pPr>
        <w:pStyle w:val="NoSpacing"/>
        <w:jc w:val="right"/>
        <w:rPr>
          <w:rStyle w:val="SubtitleChar"/>
          <w:rFonts w:hint="cs"/>
          <w:i w:val="0"/>
          <w:iCs w:val="0"/>
          <w:color w:val="000000" w:themeColor="text1"/>
          <w:sz w:val="36"/>
          <w:szCs w:val="36"/>
          <w:rtl/>
        </w:rPr>
      </w:pPr>
    </w:p>
    <w:p w:rsidR="006B0931" w:rsidRDefault="006B0931" w:rsidP="009B7BA2">
      <w:pPr>
        <w:pStyle w:val="NoSpacing"/>
        <w:jc w:val="right"/>
        <w:rPr>
          <w:rStyle w:val="SubtitleChar"/>
          <w:i w:val="0"/>
          <w:iCs w:val="0"/>
          <w:color w:val="000000" w:themeColor="text1"/>
          <w:sz w:val="36"/>
          <w:szCs w:val="36"/>
          <w:rtl/>
        </w:rPr>
      </w:pPr>
    </w:p>
    <w:p w:rsidR="00EC6005" w:rsidRDefault="00EC6005" w:rsidP="00EC6005">
      <w:pPr>
        <w:pStyle w:val="NoSpacing"/>
        <w:jc w:val="right"/>
        <w:rPr>
          <w:rStyle w:val="SubtitleChar"/>
          <w:b/>
          <w:bCs/>
          <w:i w:val="0"/>
          <w:iCs w:val="0"/>
          <w:color w:val="FF0000"/>
          <w:sz w:val="44"/>
          <w:szCs w:val="44"/>
          <w:rtl/>
        </w:rPr>
      </w:pPr>
      <w:r w:rsidRPr="006D5E7B">
        <w:rPr>
          <w:rStyle w:val="SubtitleChar"/>
          <w:rFonts w:hint="cs"/>
          <w:b/>
          <w:bCs/>
          <w:i w:val="0"/>
          <w:iCs w:val="0"/>
          <w:color w:val="FF0000"/>
          <w:sz w:val="44"/>
          <w:szCs w:val="44"/>
          <w:rtl/>
        </w:rPr>
        <w:lastRenderedPageBreak/>
        <w:t>المقدمة</w:t>
      </w:r>
    </w:p>
    <w:p w:rsidR="00EC6005" w:rsidRDefault="00EC6005" w:rsidP="00EC6005">
      <w:pPr>
        <w:pStyle w:val="NoSpacing"/>
        <w:rPr>
          <w:sz w:val="40"/>
          <w:szCs w:val="40"/>
          <w:rtl/>
          <w:lang w:bidi="ar-AE"/>
        </w:rPr>
      </w:pPr>
    </w:p>
    <w:p w:rsidR="006D5E7B" w:rsidRDefault="006D5E7B" w:rsidP="00654317">
      <w:pPr>
        <w:pStyle w:val="NoSpacing"/>
        <w:jc w:val="right"/>
        <w:rPr>
          <w:sz w:val="40"/>
          <w:szCs w:val="40"/>
          <w:rtl/>
          <w:lang w:bidi="ar-AE"/>
        </w:rPr>
      </w:pPr>
      <w:r>
        <w:rPr>
          <w:rFonts w:ascii="Calibri" w:eastAsia="Times New Roman" w:hAnsi="Calibri" w:cs="Arial" w:hint="cs"/>
          <w:sz w:val="40"/>
          <w:szCs w:val="40"/>
          <w:rtl/>
          <w:lang w:bidi="ar-AE"/>
        </w:rPr>
        <w:t>بسم الله الرحمن الرحيم والصلاة والسلام على أشرف</w:t>
      </w:r>
      <w:r w:rsidRPr="007D0C9F">
        <w:rPr>
          <w:rFonts w:ascii="Calibri" w:eastAsia="Times New Roman" w:hAnsi="Calibri" w:cs="Arial" w:hint="cs"/>
          <w:sz w:val="40"/>
          <w:szCs w:val="40"/>
          <w:rtl/>
          <w:lang w:bidi="ar-AE"/>
        </w:rPr>
        <w:t xml:space="preserve"> </w:t>
      </w:r>
      <w:r>
        <w:rPr>
          <w:rFonts w:ascii="Calibri" w:eastAsia="Times New Roman" w:hAnsi="Calibri" w:cs="Arial" w:hint="cs"/>
          <w:sz w:val="40"/>
          <w:szCs w:val="40"/>
          <w:rtl/>
          <w:lang w:bidi="ar-AE"/>
        </w:rPr>
        <w:t xml:space="preserve">المرسلين سيدنا محمد </w:t>
      </w: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r>
        <w:rPr>
          <w:rFonts w:ascii="Calibri" w:eastAsia="Times New Roman" w:hAnsi="Calibri" w:cs="Arial" w:hint="cs"/>
          <w:sz w:val="40"/>
          <w:szCs w:val="40"/>
          <w:rtl/>
          <w:lang w:bidi="ar-AE"/>
        </w:rPr>
        <w:t>وعلى اله وصحبه أجمعين وبعد</w:t>
      </w:r>
      <w:r>
        <w:rPr>
          <w:rFonts w:hint="cs"/>
          <w:sz w:val="40"/>
          <w:szCs w:val="40"/>
          <w:rtl/>
          <w:lang w:bidi="ar-AE"/>
        </w:rPr>
        <w:t>:</w:t>
      </w:r>
    </w:p>
    <w:p w:rsidR="00654317" w:rsidRDefault="00654317" w:rsidP="00654317">
      <w:pPr>
        <w:pStyle w:val="NoSpacing"/>
        <w:jc w:val="right"/>
        <w:rPr>
          <w:sz w:val="40"/>
          <w:szCs w:val="40"/>
          <w:rtl/>
          <w:lang w:bidi="ar-AE"/>
        </w:rPr>
      </w:pPr>
    </w:p>
    <w:p w:rsidR="00654317" w:rsidRDefault="006D5E7B" w:rsidP="00654317">
      <w:pPr>
        <w:pStyle w:val="NoSpacing"/>
        <w:jc w:val="right"/>
        <w:rPr>
          <w:sz w:val="40"/>
          <w:szCs w:val="40"/>
          <w:rtl/>
          <w:lang w:bidi="ar-AE"/>
        </w:rPr>
      </w:pPr>
      <w:r>
        <w:rPr>
          <w:rFonts w:hint="cs"/>
          <w:sz w:val="40"/>
          <w:szCs w:val="40"/>
          <w:rtl/>
          <w:lang w:bidi="ar-AE"/>
        </w:rPr>
        <w:t xml:space="preserve">إن العالم الإسلامي </w:t>
      </w:r>
      <w:r w:rsidR="00654317">
        <w:rPr>
          <w:rFonts w:hint="cs"/>
          <w:sz w:val="40"/>
          <w:szCs w:val="40"/>
          <w:rtl/>
          <w:lang w:bidi="ar-AE"/>
        </w:rPr>
        <w:t>يواجه تدهورات كثيره منها:الفقر ،</w:t>
      </w:r>
      <w:r w:rsidR="00654317" w:rsidRPr="00EC6005">
        <w:rPr>
          <w:rFonts w:hint="cs"/>
          <w:color w:val="FF0000"/>
          <w:sz w:val="44"/>
          <w:szCs w:val="44"/>
          <w:rtl/>
          <w:lang w:bidi="ar-AE"/>
        </w:rPr>
        <w:t>النمو السكاني</w:t>
      </w:r>
      <w:r w:rsidR="00654317" w:rsidRPr="00654317">
        <w:rPr>
          <w:rFonts w:hint="cs"/>
          <w:color w:val="FF0000"/>
          <w:sz w:val="40"/>
          <w:szCs w:val="40"/>
          <w:rtl/>
          <w:lang w:bidi="ar-AE"/>
        </w:rPr>
        <w:t xml:space="preserve"> </w:t>
      </w:r>
      <w:r w:rsidR="00654317">
        <w:rPr>
          <w:rFonts w:hint="cs"/>
          <w:sz w:val="40"/>
          <w:szCs w:val="40"/>
          <w:rtl/>
          <w:lang w:bidi="ar-AE"/>
        </w:rPr>
        <w:t xml:space="preserve">،تشوه </w:t>
      </w: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r>
        <w:rPr>
          <w:rFonts w:hint="cs"/>
          <w:sz w:val="40"/>
          <w:szCs w:val="40"/>
          <w:rtl/>
          <w:lang w:bidi="ar-AE"/>
        </w:rPr>
        <w:t xml:space="preserve">الإقتصاد والتنمية ،الفساد الإداري والفساد المالي ،ظاهرة الهجرة ،اهمال </w:t>
      </w: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r>
        <w:rPr>
          <w:rFonts w:hint="cs"/>
          <w:sz w:val="40"/>
          <w:szCs w:val="40"/>
          <w:rtl/>
          <w:lang w:bidi="ar-AE"/>
        </w:rPr>
        <w:t xml:space="preserve">الرعاية الصحية ،ظاهرة العنف والحروب البينية ،الأمية وعدم الإهتمام </w:t>
      </w: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r>
        <w:rPr>
          <w:rFonts w:hint="cs"/>
          <w:sz w:val="40"/>
          <w:szCs w:val="40"/>
          <w:rtl/>
          <w:lang w:bidi="ar-AE"/>
        </w:rPr>
        <w:t>بالتعليم والثقافة ،غياب الحريات وانتهاك حقوق الإنسان.</w:t>
      </w:r>
      <w:r w:rsidR="00566738" w:rsidRPr="00566738">
        <w:rPr>
          <w:rFonts w:hint="cs"/>
          <w:sz w:val="40"/>
          <w:szCs w:val="40"/>
          <w:rtl/>
          <w:lang w:bidi="ar-AE"/>
        </w:rPr>
        <w:t xml:space="preserve"> </w:t>
      </w:r>
      <w:r w:rsidR="00566738">
        <w:rPr>
          <w:rFonts w:hint="cs"/>
          <w:sz w:val="40"/>
          <w:szCs w:val="40"/>
          <w:rtl/>
          <w:lang w:bidi="ar-AE"/>
        </w:rPr>
        <w:t>وفي هذا</w:t>
      </w:r>
    </w:p>
    <w:p w:rsidR="00654317" w:rsidRDefault="00654317" w:rsidP="00654317">
      <w:pPr>
        <w:pStyle w:val="NoSpacing"/>
        <w:jc w:val="right"/>
        <w:rPr>
          <w:sz w:val="40"/>
          <w:szCs w:val="40"/>
          <w:rtl/>
          <w:lang w:bidi="ar-AE"/>
        </w:rPr>
      </w:pPr>
    </w:p>
    <w:p w:rsidR="00654317" w:rsidRDefault="00654317" w:rsidP="00654317">
      <w:pPr>
        <w:pStyle w:val="NoSpacing"/>
        <w:jc w:val="right"/>
        <w:rPr>
          <w:color w:val="FF0000"/>
          <w:sz w:val="40"/>
          <w:szCs w:val="40"/>
          <w:rtl/>
          <w:lang w:bidi="ar-AE"/>
        </w:rPr>
      </w:pPr>
      <w:r>
        <w:rPr>
          <w:rFonts w:hint="cs"/>
          <w:sz w:val="40"/>
          <w:szCs w:val="40"/>
          <w:rtl/>
          <w:lang w:bidi="ar-AE"/>
        </w:rPr>
        <w:t>التقرير سوف أتكلم عن</w:t>
      </w:r>
      <w:r w:rsidR="007024AF">
        <w:rPr>
          <w:rFonts w:hint="cs"/>
          <w:sz w:val="40"/>
          <w:szCs w:val="40"/>
          <w:rtl/>
          <w:lang w:bidi="ar-AE"/>
        </w:rPr>
        <w:t xml:space="preserve"> ظاهرة </w:t>
      </w:r>
      <w:r w:rsidR="007024AF" w:rsidRPr="00EC6005">
        <w:rPr>
          <w:rFonts w:hint="cs"/>
          <w:color w:val="FF0000"/>
          <w:sz w:val="44"/>
          <w:szCs w:val="44"/>
          <w:rtl/>
          <w:lang w:bidi="ar-AE"/>
        </w:rPr>
        <w:t>النمو السكاني</w:t>
      </w:r>
      <w:r w:rsidRPr="007024AF">
        <w:rPr>
          <w:rFonts w:hint="cs"/>
          <w:color w:val="FF0000"/>
          <w:sz w:val="40"/>
          <w:szCs w:val="40"/>
          <w:rtl/>
          <w:lang w:bidi="ar-AE"/>
        </w:rPr>
        <w:t xml:space="preserve"> </w:t>
      </w:r>
      <w:r w:rsidR="00EC6005">
        <w:rPr>
          <w:rFonts w:hint="cs"/>
          <w:color w:val="FF0000"/>
          <w:sz w:val="40"/>
          <w:szCs w:val="40"/>
          <w:rtl/>
          <w:lang w:bidi="ar-AE"/>
        </w:rPr>
        <w:t>أو بالأحرا الإنفجار السكاني</w:t>
      </w:r>
    </w:p>
    <w:p w:rsidR="007024AF" w:rsidRDefault="007024AF" w:rsidP="00654317">
      <w:pPr>
        <w:pStyle w:val="NoSpacing"/>
        <w:jc w:val="right"/>
        <w:rPr>
          <w:color w:val="FF0000"/>
          <w:sz w:val="40"/>
          <w:szCs w:val="40"/>
          <w:rtl/>
          <w:lang w:bidi="ar-AE"/>
        </w:rPr>
      </w:pPr>
    </w:p>
    <w:p w:rsidR="007024AF" w:rsidRPr="00EC6005" w:rsidRDefault="007024AF" w:rsidP="00654317">
      <w:pPr>
        <w:pStyle w:val="NoSpacing"/>
        <w:jc w:val="right"/>
        <w:rPr>
          <w:color w:val="000000" w:themeColor="text1"/>
          <w:sz w:val="36"/>
          <w:szCs w:val="36"/>
          <w:rtl/>
          <w:lang w:bidi="ar-AE"/>
        </w:rPr>
      </w:pPr>
      <w:r w:rsidRPr="00EC6005">
        <w:rPr>
          <w:rFonts w:hint="cs"/>
          <w:color w:val="000000" w:themeColor="text1"/>
          <w:sz w:val="36"/>
          <w:szCs w:val="36"/>
          <w:rtl/>
          <w:lang w:bidi="ar-AE"/>
        </w:rPr>
        <w:t>وبتوفيق الله أولا وجهودي ثانيا سوف أقدم الأفضل</w:t>
      </w: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p>
    <w:p w:rsidR="00654317" w:rsidRDefault="00654317" w:rsidP="00654317">
      <w:pPr>
        <w:pStyle w:val="NoSpacing"/>
        <w:jc w:val="center"/>
        <w:rPr>
          <w:sz w:val="40"/>
          <w:szCs w:val="40"/>
          <w:rtl/>
          <w:lang w:bidi="ar-AE"/>
        </w:rPr>
      </w:pPr>
    </w:p>
    <w:p w:rsidR="00654317" w:rsidRDefault="00654317" w:rsidP="00654317">
      <w:pPr>
        <w:pStyle w:val="NoSpacing"/>
        <w:jc w:val="right"/>
        <w:rPr>
          <w:sz w:val="40"/>
          <w:szCs w:val="40"/>
          <w:rtl/>
          <w:lang w:bidi="ar-AE"/>
        </w:rPr>
      </w:pPr>
    </w:p>
    <w:p w:rsidR="00654317" w:rsidRDefault="00654317" w:rsidP="00654317">
      <w:pPr>
        <w:pStyle w:val="NoSpacing"/>
        <w:jc w:val="right"/>
        <w:rPr>
          <w:sz w:val="40"/>
          <w:szCs w:val="40"/>
          <w:rtl/>
          <w:lang w:bidi="ar-AE"/>
        </w:rPr>
      </w:pPr>
    </w:p>
    <w:p w:rsidR="009B7BA2" w:rsidRDefault="009B7BA2" w:rsidP="00EC6005">
      <w:pPr>
        <w:pStyle w:val="NoSpacing"/>
        <w:rPr>
          <w:sz w:val="40"/>
          <w:szCs w:val="40"/>
          <w:rtl/>
          <w:lang w:bidi="ar-AE"/>
        </w:rPr>
      </w:pPr>
    </w:p>
    <w:p w:rsidR="00EC6005" w:rsidRDefault="00EC6005" w:rsidP="00EC6005">
      <w:pPr>
        <w:pStyle w:val="NoSpacing"/>
        <w:rPr>
          <w:rStyle w:val="SubtitleChar"/>
          <w:i w:val="0"/>
          <w:iCs w:val="0"/>
          <w:color w:val="000000" w:themeColor="text1"/>
          <w:sz w:val="36"/>
          <w:szCs w:val="36"/>
        </w:rPr>
      </w:pPr>
    </w:p>
    <w:p w:rsidR="009B7BA2" w:rsidRDefault="009B7BA2" w:rsidP="006D5E7B">
      <w:pPr>
        <w:pStyle w:val="NoSpacing"/>
        <w:jc w:val="right"/>
        <w:rPr>
          <w:rStyle w:val="SubtitleChar"/>
          <w:b/>
          <w:bCs/>
          <w:i w:val="0"/>
          <w:iCs w:val="0"/>
          <w:color w:val="FF0000"/>
          <w:sz w:val="44"/>
          <w:szCs w:val="44"/>
          <w:rtl/>
        </w:rPr>
      </w:pPr>
      <w:r w:rsidRPr="009B7BA2">
        <w:rPr>
          <w:rStyle w:val="SubtitleChar"/>
          <w:rFonts w:hint="cs"/>
          <w:b/>
          <w:bCs/>
          <w:i w:val="0"/>
          <w:iCs w:val="0"/>
          <w:color w:val="FF0000"/>
          <w:sz w:val="44"/>
          <w:szCs w:val="44"/>
          <w:rtl/>
        </w:rPr>
        <w:lastRenderedPageBreak/>
        <w:t>الموضوع</w:t>
      </w:r>
    </w:p>
    <w:p w:rsidR="006D5E7B" w:rsidRDefault="006D5E7B" w:rsidP="006D5E7B">
      <w:pPr>
        <w:pStyle w:val="NoSpacing"/>
        <w:jc w:val="right"/>
        <w:rPr>
          <w:rStyle w:val="SubtitleChar"/>
          <w:i w:val="0"/>
          <w:iCs w:val="0"/>
          <w:color w:val="000000" w:themeColor="text1"/>
          <w:sz w:val="36"/>
          <w:szCs w:val="36"/>
          <w:rtl/>
        </w:rPr>
      </w:pPr>
    </w:p>
    <w:p w:rsidR="00853D88" w:rsidRDefault="009B7BA2" w:rsidP="009B7BA2">
      <w:pPr>
        <w:pStyle w:val="NoSpacing"/>
        <w:jc w:val="right"/>
        <w:rPr>
          <w:i/>
          <w:iCs/>
          <w:sz w:val="36"/>
          <w:szCs w:val="36"/>
          <w:rtl/>
        </w:rPr>
      </w:pPr>
      <w:r w:rsidRPr="009B7BA2">
        <w:rPr>
          <w:rStyle w:val="SubtitleChar"/>
          <w:i w:val="0"/>
          <w:iCs w:val="0"/>
          <w:color w:val="000000" w:themeColor="text1"/>
          <w:sz w:val="36"/>
          <w:szCs w:val="36"/>
          <w:rtl/>
        </w:rPr>
        <w:t>إن من أبرز الأسباب التي جعلت العالم الإسلامي يندرج في مأزقه الراهن هو وصول معظم المجتمعات فيه إلى مرحلة الانفجار السكاني، حيث يبلغ معدل النمو السكاني نحو 2.7% سنويًّا. ويبرز تقرير 50:50 الصادر عن مجلة</w:t>
      </w:r>
      <w:r w:rsidRPr="009B7BA2">
        <w:rPr>
          <w:rStyle w:val="SubtitleChar"/>
          <w:i w:val="0"/>
          <w:iCs w:val="0"/>
          <w:color w:val="000000" w:themeColor="text1"/>
          <w:sz w:val="36"/>
          <w:szCs w:val="36"/>
        </w:rPr>
        <w:t xml:space="preserve"> Middle-East Economic </w:t>
      </w:r>
      <w:r w:rsidRPr="009B7BA2">
        <w:rPr>
          <w:rStyle w:val="SubtitleChar"/>
          <w:i w:val="0"/>
          <w:iCs w:val="0"/>
          <w:color w:val="000000" w:themeColor="text1"/>
          <w:sz w:val="36"/>
          <w:szCs w:val="36"/>
          <w:rtl/>
        </w:rPr>
        <w:t>لسنة 2007 الطفرة الهائلة التي حدثت في أعداد سكان منطقة الشرق الأوسط (وأغلبها من دول العالم الإسلامي)، حيث ارتفع عدد السكان ليبلغ في الوقت الحالي 377 مليون نسمة، بعدما كان 162 مليون نسمة في العام 1957؛ أي أن الزيادة خلال 50 سنة بلغت 215 مليون نسمة؛ وفي العام 2030 يُتوقع أن يصل عدد السكان إلى 524 مليون نسمة. وهذا المؤشر يوحي إلينا بأن عدد الناس في العالم الإسلامي سوف يتضاعف خلال فترة تقل عن 25 سنة إذا استمر النمو على ما هو عليه الآن</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ويُعتبَر معدَّلُ النموِّ السكاني الإسلامي من أعلى معدلات النموِّ السكانية في العالم. فعندما نقارنه مع المعدلات الأخرى، نجد أن معدل نموِّ السكان في العالم يصل إلى 1.6%، بينما نسبته أقل بكثير في الدول المتقدمة (أمريكا: 0.8%، أوروبا 0.3%). ونلاحظ أن المسلمين قد ازدادوا خلال قرن من الزمن أكثر من 1000 مليون نسمة</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ويصاحب هذا النمو الانفجاري في العالم الإسلامي تراجُعٌ مخيف في الإنتاج الزراعي، من حيث انحسار المساحات الصالحة للزراعة وتوسع موجات التصحر وشح مياه الري وبدائية طُرُق الزراعة وانخفاض مستوى الحياة من جميع وجوهها في الأرياف. وعلى مستوى الإنتاج الصناعي، لم يحدث أي حراك مهم، فظلت دول العالم الإسلامي بعيدة عن الإنتاج الصناعي الحديث وتصنَّف بين الدول المتخلفة. وبالطبع، ينجم عن ذلك تدنٍّ في مستويات التنمية البشرية وإخفاق في إدراج الناس في مجالات التمدن والرقي والتمتع بحقوق الإنسان كاملة</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 xml:space="preserve">إن من أهم أسباب هذا النمو الانفجاري الخصوبة التناسلية العالية، حيث </w:t>
      </w:r>
      <w:r w:rsidRPr="009B7BA2">
        <w:rPr>
          <w:rStyle w:val="SubtitleChar"/>
          <w:i w:val="0"/>
          <w:iCs w:val="0"/>
          <w:color w:val="000000" w:themeColor="text1"/>
          <w:sz w:val="36"/>
          <w:szCs w:val="36"/>
          <w:rtl/>
        </w:rPr>
        <w:lastRenderedPageBreak/>
        <w:t>تصل إلى 6.1 طفل لكلِّ امرأة! – إضافة إلى إن الثقافة الإسلامية (التقليدية المتشددة) تحث على زيادة النسل وتشجع على الزواج المبكر وتعدد الزوجات، وذلك على العكس من المسيحية التي تُعتبَر قمةُ التدين فيها الرهبانية والعزوف عن الزواج. ومن العوامل الأخرى التي تساعد على زيادة النمو أن غالبية الدول الإسلامية ذات طبيعة ريفية، تسودها التقاليد والأعراف العشائرية والعادات البالية التي تحبِّذ أن تكون أُسَرها كبيرة، كما تتفشى فيها الأمية والجهل. ولأن القوانين غير فعالة في هذه الدول، وغالبًا ما يترافق تطبيقُها بتفسيرات ملتوية وطُرُق غير شفافة، وتشوب المحاكم والإجراءات الردعية فيها انتهاكاتٌ خطيرة تتدخل فيها الرشاوى والعلاقات الشخصية وصلات الرحم والضغوط السياسية والدينية، يلجأ المواطن في العالم الإسلامي إلى عشيرته وأقربائه، لا إلى الحق والقانون، لحمايته من الابتزاز والمظالم والاعتداء ولضمان الأمان لحياته وحياة أسرته ومجال عمله. فهو يحبذ (ويشجع) أن يكون أفراد عشيرته كثيري العدد، يستقوي بهم على الغير (عن حق أو من غير وجه حق)، فـ"يأخذ حقَّه بيده"، كما يقال، بمساعدة أبناء عمومته. لذا من المستبعد، تمامًا كما هي حال المواطن العادي، أن نجد زعيمًا في العالم الإسلامي لا يستند إلى هذه القاعدة، أي إلى عصبة العشيرة، لتعزيز سلطته وحمايتها والإمساك بها إلى ما شاء الله! من ناحية أخرى، تؤدي الصراعات الحضارية أحيانًا إلى الدفع باتجاه التكاثر المفرط، كما في الصراع بين العرب الفلسطينيين والإسرائيليين أو بين المسلمين والمسيحيين في لبنان. وفي هذه الحالة، يحاول كل طرف أن يزيد من نموِّه الطبيعي كي تكون له الغلبة. إن نسبة نفوس العالم الإسلامي، إذا ما استمرَّ النمو على هذه الوتيرة المتسارعة، ستصل في العقود الخمسة الأولى من القرن الواحد والعشرين إلى أعلى نسبة في العالم من الناحية العددية</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آفاق الخروج من المأزق</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 xml:space="preserve">لا يمكن للعالم الإسلامي، في صيغته الراهنة، وهو يكرِّر نفسه في أنظمة سياسية تقليدية وينمو سكانه بهذا التسارع الانفجاري، أن يخرج من مأزق الخراب والتخلف وأن يضع أقدامه في مضمار الحداثة، ليندرج فيها اقتصاديًّا وسياسيًّا ومعرفيًّا وثقافيًّا وأدبيًّا. وهذه المسألة ليست اختيارية، بل هي حتمية من حتميات مسار التاريخ. فالشعوب والأمم، إذا ظلت خارج </w:t>
      </w:r>
      <w:r w:rsidRPr="009B7BA2">
        <w:rPr>
          <w:rStyle w:val="SubtitleChar"/>
          <w:i w:val="0"/>
          <w:iCs w:val="0"/>
          <w:color w:val="000000" w:themeColor="text1"/>
          <w:sz w:val="36"/>
          <w:szCs w:val="36"/>
          <w:rtl/>
        </w:rPr>
        <w:lastRenderedPageBreak/>
        <w:t>فضاء عصرها، تتضعضع ويصيبها الخور والانهيار</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تختلف تصوراتنا عن تلك التصورات التي تنطلق من نوايا حسنة، فلا ترى في العالم الإسلامي (حاضره وماضيه) إلا عالمًا فردوسيًّا، فتذهب إلى تعليق المشكلات المعاصرة على أعناق الآخرين، وتزعم بأن في نصوص الإسلام (خاصة القرآن الكريم والسنَّة النبوية) الحلول الكافية الشافية لمشكلات عصرنا ومعالجة أوضاع هذا العالم ونقله إلى أحسن ما يمكن: ففيها نظرية للحكم، ونظرية للاقتصاد، ونظرية للاجتماع؛ فيها علوم الطب والوراثة والهندسة والفلك؛ إلخ. إن هذه الآراء عمومية وتبسيطية، تختزل تاريخ العلوم الإنسانية والطبيعية وتجارب البشرية برمَّتها في شاردة وجدتَها هنا أو واردة عثرتَ عليها هناك، ولا تعتمد في تصوراتها الأرقام والوقائع، ولا تسلك في النتائج التي تتوصل إليها منهجياتُ الفحص والاستقصاء والبحث العلمي، ولا علاقة لها بما أنتجتْه المعارف الإنسانية في حقول السياسة والاقتصاد والعلوم الطبيعية والثقافة عمومًا</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إن الإسلام، أولاً وقبل أيِّ شيء آخر، دين، وليس دولة أو نظام حكم. غرضه الرئيسي أن يبعث في الإنسان أسمى مراتب الشعور في ما بينه وبين الله وبينه وبين الكون من صلات. إن نداءات الدين تتغلغل في نفوس الناس لتصقلها وتجلوها وتعمِّق صلاتها بالحقيقة المطلقة. ولا ريب أن في الإسلام قوانين وأحكامًا وعظات تربوية وأخلاقية، لا تنفك آياته تدعو جميع البشر إلى التزامها والعمل بموجبها، لا لشيء آخر غير صالح الإنسان ورفعه من حالة التسافُل إلى حالة التسامي. يأمر الدين الإسلامي، على لسان قرآنه الكريم، بإقامة الصلاة، بالصدقة وإيتاء الزكاة، بعمل الصالحات، بالتواصي بالحقِّ والصبر والرحمة، بالإحسان والاستقامة والمجادلة الحسنة، بصون الفروج، بفكِّ الرقاب، بإطعام اليتيم والمسكين والأسير، بإيتاء ذي القربى وابن السبيل حقهما، إلخ، مثلما ينهى عن القتل والاعتداء والظلم، عن الطغيان والاستكبار، عن كبائر الفواحش والآثام، إلخ. إنها كلها بمثابة المعالم التي ينبغي على الإنسان (ولاسيما المسلم) أن يسلك على هدي منها</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 xml:space="preserve">من جانب آخر، نجد أن القرآن خلو من الإشارة، ولو من بعيد، إلى أيِّ نوع من أنظمة الحكم يجب أن يقيمها المجتمعُ الإسلامي، وإلى كيفية انتقال </w:t>
      </w:r>
      <w:r w:rsidRPr="009B7BA2">
        <w:rPr>
          <w:rStyle w:val="SubtitleChar"/>
          <w:i w:val="0"/>
          <w:iCs w:val="0"/>
          <w:color w:val="000000" w:themeColor="text1"/>
          <w:sz w:val="36"/>
          <w:szCs w:val="36"/>
          <w:rtl/>
        </w:rPr>
        <w:lastRenderedPageBreak/>
        <w:t>السلطة من فئة إلى أخرى. إنما ترك مثل هذه الأمور للإنسان نفسه وما يتعلق بظروفه وواقعه: "أنتم أعرف بأمور دنياكم." من هنا تأتي معقولية المناشدة بإجراء إصلاحات جوهرية وأساسية في نوعية السلطات الراهنة القائمة في العالم الإسلامي من أجل إخراجه من مأزق الهوان والتخلف، أي إقامة سلطات مدنية متحررة من الإرث الاستبدادي الغليظ ومعتمدة على الأبجديات الأولية للحداثة السياسية: الدستور، الپرلمان، الانتخاب، الفصل والتمييز بين السلطات، إلخ. ولا بأس هنا من التذكير بتلك النصيحة الساخرة التي قدَّمها الرئيس اليمني علي عبد الله صالح، مخاطبًا زملاءه في النظام السياسي الإسلامي، في صدد الإصلاحات السياسية: "احلقوا رؤوسكم قبل أن يحلقها غيركم!" (فضائية العربية، 11 /06/2004). ولا بدَّ، في هذا الشأن، من الأخذ بمسار الفكر العصري الذي ينزع عن السلطة قناع القدسية الذي تحاول التستر وراءه، فيعتبرها مجرد سلطة بشرية قابلة للخطأ والزلل والزيغ، وبالتالي، يجوز نقدُها وتتعيَّن مراقبتُها ومحاسبتُها</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إن مشاريع الإصلاح السياسي في العالم الإسلامي ستصطدم بعقبة كأداء فيما لو تحققت، يقف حائلاً بوجه نجاحها الانفجارُ السكاني الهائل. فالأنظمة الجديدة التي تحاول تأسيس نفسها وفق سياقات الحداثة السياسية ستعجز عن إجراء تنميات معيشية واقتصادية مناسبة، وتخفق في نقل شعوبها إلى حالات الأمن الغذائي والسكني والصحي والبيئي والتعليمي والخدماتي، لأن التسارع العددي للسكان لا يتناسب مع (أو لا يواكب) أية خطوات سائرة نحو تحسين الاقتصاد والتنمية العصرية وتحقيق الإنتاج الصناعي الحديث والزراعي المتطور بسبب تراكمات التخلف في الميادين كلِّها. لذا لا بدَّ من خطوات عملية مناسبة تحدُّ من النمو السكاني، وذلك بتشجيع الناس على تنظيم تناسُلهم وأُسَرهم</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 xml:space="preserve">والصخب الذي يتعالى ضد مثل هذه التصورات لا يستند إلى معايير حسابية وعلمية، وهو بعيد عن الحلول الواقعية والعقلانية. فما معنى أن يبتهج الداعون إلى الزيادة العددية في نفوس المسلمين – حتى لو انطلقوا من غيرتهم الشديدة على الإسلام! – وهم عاجزون تمامًا عن تقديم الحلول الواقعية والعقلانية من أجل إنقاذ مجتمعاتهم من حالات ذلِّ الفقر ومهانة العوز، من حالات بائسة ويائسة تضيع فيها الكرامة والمعنى؟! وهل تفيد </w:t>
      </w:r>
      <w:r w:rsidRPr="009B7BA2">
        <w:rPr>
          <w:rStyle w:val="SubtitleChar"/>
          <w:i w:val="0"/>
          <w:iCs w:val="0"/>
          <w:color w:val="000000" w:themeColor="text1"/>
          <w:sz w:val="36"/>
          <w:szCs w:val="36"/>
          <w:rtl/>
        </w:rPr>
        <w:lastRenderedPageBreak/>
        <w:t>الأعداد الهائلة في تغيير الأوضاع الصعبة والمزرية، شأن أوضاع العالم الإسلامي، التي تتنافى مع أبسط القيم الدينية السامية ومع حقوق الإنسان في الحياة كافة؟</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r w:rsidRPr="009B7BA2">
        <w:rPr>
          <w:rStyle w:val="SubtitleChar"/>
          <w:i w:val="0"/>
          <w:iCs w:val="0"/>
          <w:color w:val="000000" w:themeColor="text1"/>
          <w:sz w:val="36"/>
          <w:szCs w:val="36"/>
        </w:rPr>
        <w:br/>
      </w:r>
      <w:r w:rsidRPr="009B7BA2">
        <w:rPr>
          <w:rStyle w:val="SubtitleChar"/>
          <w:i w:val="0"/>
          <w:iCs w:val="0"/>
          <w:color w:val="000000" w:themeColor="text1"/>
          <w:sz w:val="36"/>
          <w:szCs w:val="36"/>
          <w:rtl/>
        </w:rPr>
        <w:t>إضافة إلى ما أسلفنا، فإن آفاق خروج العالم الإسلامي من مأزقه الراهن يتوقف على نشر ثقافة بديلة وترسيخها؛ ثقافة تحلُّ محلَّ الثقافة اللاعقلانية التي تحكم العالم الإسلامي اليوم في مجالات السياسة والقانون والاقتصاد والتعليم الموروث والقيم الثقافية والاجتماعية، لأن هيمنة الثقافة اللاعقلانية التي تنتمي إلى فضاء القرون الوسطى أفضى إلى إلغاء الحريات وتبرير الجهل والتخلف وتوسيع الاستبدادين السياسي والديني. إن غاية الثقافة العقلانية المتنورة البديلة هي فرد مستقل قادر على التفكير ومجتمع ديموقراطي حر قائم على تعاقُد اجتماعي بين أفراد أحرار. وهي في هذا تدعو إلى فصل المجال الديني عن مجال الدولة والسياسة والقانون، وتدعو إلى حرية الضمير، من حيث إنها تشمل حرية الاعتقاد وحرية الرأي والتعبير والأخذ بما جاءت به "شرعة حقوق الإنسان" المعترَف بها دوليًّا</w:t>
      </w:r>
      <w:r w:rsidRPr="009B7BA2">
        <w:rPr>
          <w:rStyle w:val="SubtitleChar"/>
          <w:i w:val="0"/>
          <w:iCs w:val="0"/>
          <w:color w:val="000000" w:themeColor="text1"/>
          <w:sz w:val="36"/>
          <w:szCs w:val="36"/>
        </w:rPr>
        <w:t>.</w:t>
      </w:r>
      <w:r w:rsidRPr="009B7BA2">
        <w:rPr>
          <w:rStyle w:val="SubtitleChar"/>
          <w:i w:val="0"/>
          <w:iCs w:val="0"/>
          <w:color w:val="000000" w:themeColor="text1"/>
          <w:sz w:val="36"/>
          <w:szCs w:val="36"/>
        </w:rPr>
        <w:br/>
      </w: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EC6005" w:rsidRDefault="00EC6005" w:rsidP="009B7BA2">
      <w:pPr>
        <w:pStyle w:val="NoSpacing"/>
        <w:jc w:val="right"/>
        <w:rPr>
          <w:i/>
          <w:iCs/>
          <w:sz w:val="36"/>
          <w:szCs w:val="36"/>
          <w:rtl/>
        </w:rPr>
      </w:pPr>
    </w:p>
    <w:p w:rsidR="00566738" w:rsidRDefault="00EC6005" w:rsidP="00566738">
      <w:pPr>
        <w:pStyle w:val="NoSpacing"/>
        <w:jc w:val="right"/>
        <w:rPr>
          <w:b/>
          <w:bCs/>
          <w:color w:val="FF0000"/>
          <w:sz w:val="44"/>
          <w:szCs w:val="44"/>
          <w:rtl/>
        </w:rPr>
      </w:pPr>
      <w:r>
        <w:rPr>
          <w:rFonts w:hint="cs"/>
          <w:b/>
          <w:bCs/>
          <w:color w:val="FF0000"/>
          <w:sz w:val="44"/>
          <w:szCs w:val="44"/>
          <w:rtl/>
        </w:rPr>
        <w:lastRenderedPageBreak/>
        <w:t>الخاتمة</w:t>
      </w:r>
    </w:p>
    <w:p w:rsidR="00566738" w:rsidRPr="00566738" w:rsidRDefault="00566738" w:rsidP="00566738">
      <w:pPr>
        <w:pStyle w:val="NoSpacing"/>
        <w:jc w:val="right"/>
        <w:rPr>
          <w:b/>
          <w:bCs/>
          <w:color w:val="FF0000"/>
          <w:sz w:val="44"/>
          <w:szCs w:val="44"/>
          <w:rtl/>
        </w:rPr>
      </w:pPr>
    </w:p>
    <w:p w:rsidR="00566738" w:rsidRDefault="00EC6005" w:rsidP="00566738">
      <w:pPr>
        <w:pStyle w:val="Heading2"/>
        <w:jc w:val="right"/>
        <w:rPr>
          <w:b w:val="0"/>
          <w:bCs w:val="0"/>
          <w:color w:val="000000" w:themeColor="text1"/>
          <w:sz w:val="40"/>
          <w:szCs w:val="40"/>
          <w:rtl/>
        </w:rPr>
      </w:pPr>
      <w:r w:rsidRPr="00566738">
        <w:rPr>
          <w:rFonts w:hint="cs"/>
          <w:b w:val="0"/>
          <w:bCs w:val="0"/>
          <w:color w:val="000000" w:themeColor="text1"/>
          <w:sz w:val="40"/>
          <w:szCs w:val="40"/>
          <w:rtl/>
        </w:rPr>
        <w:t xml:space="preserve">أود أن أشكر الله على توفيقه وأستاذي الفاضل على أنه </w:t>
      </w:r>
      <w:r w:rsidR="00566738" w:rsidRPr="00566738">
        <w:rPr>
          <w:rFonts w:hint="cs"/>
          <w:b w:val="0"/>
          <w:bCs w:val="0"/>
          <w:color w:val="000000" w:themeColor="text1"/>
          <w:sz w:val="40"/>
          <w:szCs w:val="40"/>
          <w:rtl/>
        </w:rPr>
        <w:t xml:space="preserve">حثني </w:t>
      </w:r>
    </w:p>
    <w:p w:rsidR="00566738" w:rsidRPr="00566738" w:rsidRDefault="00566738" w:rsidP="00566738">
      <w:pPr>
        <w:rPr>
          <w:rtl/>
          <w:lang w:bidi="ar-AE"/>
        </w:rPr>
      </w:pPr>
    </w:p>
    <w:p w:rsidR="00566738" w:rsidRDefault="00566738" w:rsidP="00566738">
      <w:pPr>
        <w:pStyle w:val="Heading2"/>
        <w:jc w:val="right"/>
        <w:rPr>
          <w:b w:val="0"/>
          <w:bCs w:val="0"/>
          <w:color w:val="000000" w:themeColor="text1"/>
          <w:sz w:val="40"/>
          <w:szCs w:val="40"/>
          <w:rtl/>
        </w:rPr>
      </w:pPr>
      <w:r w:rsidRPr="00566738">
        <w:rPr>
          <w:rFonts w:hint="cs"/>
          <w:b w:val="0"/>
          <w:bCs w:val="0"/>
          <w:color w:val="000000" w:themeColor="text1"/>
          <w:sz w:val="40"/>
          <w:szCs w:val="40"/>
          <w:rtl/>
        </w:rPr>
        <w:t xml:space="preserve">على عمل هذا التقرير وكان بذلك فتح لي أبوابا كثيره للتعلم وزيادة </w:t>
      </w:r>
    </w:p>
    <w:p w:rsidR="00566738" w:rsidRPr="00566738" w:rsidRDefault="00566738" w:rsidP="00566738">
      <w:pPr>
        <w:rPr>
          <w:rtl/>
          <w:lang w:bidi="ar-AE"/>
        </w:rPr>
      </w:pPr>
    </w:p>
    <w:p w:rsidR="00566738" w:rsidRDefault="00566738" w:rsidP="00566738">
      <w:pPr>
        <w:pStyle w:val="Heading2"/>
        <w:jc w:val="right"/>
        <w:rPr>
          <w:b w:val="0"/>
          <w:bCs w:val="0"/>
          <w:color w:val="000000" w:themeColor="text1"/>
          <w:sz w:val="40"/>
          <w:szCs w:val="40"/>
          <w:rtl/>
          <w:lang w:bidi="ar-AE"/>
        </w:rPr>
      </w:pPr>
      <w:r w:rsidRPr="00566738">
        <w:rPr>
          <w:rFonts w:hint="cs"/>
          <w:b w:val="0"/>
          <w:bCs w:val="0"/>
          <w:color w:val="000000" w:themeColor="text1"/>
          <w:sz w:val="40"/>
          <w:szCs w:val="40"/>
          <w:rtl/>
        </w:rPr>
        <w:t xml:space="preserve">المعلومات فشكرا </w:t>
      </w:r>
      <w:r>
        <w:rPr>
          <w:rFonts w:hint="cs"/>
          <w:b w:val="0"/>
          <w:bCs w:val="0"/>
          <w:color w:val="000000" w:themeColor="text1"/>
          <w:sz w:val="40"/>
          <w:szCs w:val="40"/>
          <w:rtl/>
        </w:rPr>
        <w:t>لك يا أستاذي الفاضل</w:t>
      </w:r>
      <w:r w:rsidR="00EC6005" w:rsidRPr="00566738">
        <w:rPr>
          <w:rFonts w:hint="cs"/>
          <w:b w:val="0"/>
          <w:bCs w:val="0"/>
          <w:color w:val="000000" w:themeColor="text1"/>
          <w:sz w:val="40"/>
          <w:szCs w:val="40"/>
          <w:rtl/>
        </w:rPr>
        <w:t xml:space="preserve"> </w:t>
      </w:r>
      <w:r w:rsidRPr="00566738">
        <w:rPr>
          <w:rFonts w:ascii="Cambria" w:eastAsia="Times New Roman" w:hAnsi="Cambria" w:cs="Times New Roman" w:hint="cs"/>
          <w:b w:val="0"/>
          <w:bCs w:val="0"/>
          <w:color w:val="000000"/>
          <w:sz w:val="40"/>
          <w:szCs w:val="40"/>
          <w:rtl/>
          <w:lang w:bidi="ar-AE"/>
        </w:rPr>
        <w:t xml:space="preserve">وفي الختام أرجو أن أكون قد وفيت </w:t>
      </w:r>
    </w:p>
    <w:p w:rsidR="00566738" w:rsidRDefault="00566738" w:rsidP="00566738">
      <w:pPr>
        <w:rPr>
          <w:rtl/>
          <w:lang w:bidi="ar-AE"/>
        </w:rPr>
      </w:pPr>
    </w:p>
    <w:p w:rsidR="00566738" w:rsidRDefault="00566738" w:rsidP="00566738">
      <w:pPr>
        <w:jc w:val="right"/>
        <w:rPr>
          <w:color w:val="000000" w:themeColor="text1"/>
          <w:sz w:val="40"/>
          <w:szCs w:val="40"/>
          <w:rtl/>
          <w:lang w:bidi="ar-AE"/>
        </w:rPr>
      </w:pPr>
      <w:r w:rsidRPr="00566738">
        <w:rPr>
          <w:rFonts w:ascii="Calibri" w:eastAsia="Times New Roman" w:hAnsi="Calibri" w:cs="Arial" w:hint="cs"/>
          <w:color w:val="000000"/>
          <w:sz w:val="40"/>
          <w:szCs w:val="40"/>
          <w:rtl/>
          <w:lang w:bidi="ar-AE"/>
        </w:rPr>
        <w:t xml:space="preserve">مايكفي أو بالأحرى ما يشبع جوع </w:t>
      </w:r>
      <w:r w:rsidRPr="00566738">
        <w:rPr>
          <w:rFonts w:hint="cs"/>
          <w:color w:val="000000" w:themeColor="text1"/>
          <w:sz w:val="40"/>
          <w:szCs w:val="40"/>
          <w:rtl/>
          <w:lang w:bidi="ar-AE"/>
        </w:rPr>
        <w:t>كل متعلم تواق إلى معرفة</w:t>
      </w:r>
      <w:r>
        <w:rPr>
          <w:rFonts w:hint="cs"/>
          <w:color w:val="000000" w:themeColor="text1"/>
          <w:sz w:val="40"/>
          <w:szCs w:val="40"/>
          <w:rtl/>
          <w:lang w:bidi="ar-AE"/>
        </w:rPr>
        <w:t xml:space="preserve"> مشاكل العالم</w:t>
      </w:r>
    </w:p>
    <w:p w:rsidR="00566738" w:rsidRDefault="00566738" w:rsidP="00566738">
      <w:pPr>
        <w:jc w:val="right"/>
        <w:rPr>
          <w:color w:val="000000" w:themeColor="text1"/>
          <w:sz w:val="40"/>
          <w:szCs w:val="40"/>
          <w:rtl/>
          <w:lang w:bidi="ar-AE"/>
        </w:rPr>
      </w:pPr>
      <w:r>
        <w:rPr>
          <w:rFonts w:hint="cs"/>
          <w:color w:val="000000" w:themeColor="text1"/>
          <w:sz w:val="40"/>
          <w:szCs w:val="40"/>
          <w:rtl/>
          <w:lang w:bidi="ar-AE"/>
        </w:rPr>
        <w:t>الإسلامي .</w:t>
      </w:r>
    </w:p>
    <w:p w:rsidR="00566738" w:rsidRPr="00566738" w:rsidRDefault="00566738" w:rsidP="00566738">
      <w:pPr>
        <w:jc w:val="right"/>
        <w:rPr>
          <w:rtl/>
          <w:lang w:bidi="ar-AE"/>
        </w:rPr>
      </w:pPr>
    </w:p>
    <w:p w:rsidR="00566738" w:rsidRPr="00566738" w:rsidRDefault="00566738" w:rsidP="00566738">
      <w:pPr>
        <w:rPr>
          <w:lang w:bidi="ar-AE"/>
        </w:rPr>
      </w:pPr>
    </w:p>
    <w:p w:rsidR="00566738" w:rsidRPr="00566738" w:rsidRDefault="00566738" w:rsidP="00566738">
      <w:pPr>
        <w:pStyle w:val="Heading2"/>
        <w:jc w:val="right"/>
        <w:rPr>
          <w:b w:val="0"/>
          <w:bCs w:val="0"/>
          <w:color w:val="000000" w:themeColor="text1"/>
          <w:sz w:val="40"/>
          <w:szCs w:val="40"/>
        </w:rPr>
      </w:pPr>
    </w:p>
    <w:p w:rsidR="00EC6005" w:rsidRPr="00EC6005" w:rsidRDefault="00EC6005" w:rsidP="009B7BA2">
      <w:pPr>
        <w:pStyle w:val="NoSpacing"/>
        <w:jc w:val="right"/>
        <w:rPr>
          <w:b/>
          <w:bCs/>
          <w:color w:val="FF0000"/>
          <w:sz w:val="44"/>
          <w:szCs w:val="44"/>
        </w:rPr>
      </w:pPr>
    </w:p>
    <w:sectPr w:rsidR="00EC6005" w:rsidRPr="00EC6005" w:rsidSect="00853D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AE0" w:rsidRDefault="00561AE0" w:rsidP="009B7BA2">
      <w:pPr>
        <w:spacing w:after="0" w:line="240" w:lineRule="auto"/>
      </w:pPr>
      <w:r>
        <w:separator/>
      </w:r>
    </w:p>
  </w:endnote>
  <w:endnote w:type="continuationSeparator" w:id="1">
    <w:p w:rsidR="00561AE0" w:rsidRDefault="00561AE0" w:rsidP="009B7B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AE0" w:rsidRDefault="00561AE0" w:rsidP="009B7BA2">
      <w:pPr>
        <w:spacing w:after="0" w:line="240" w:lineRule="auto"/>
      </w:pPr>
      <w:r>
        <w:separator/>
      </w:r>
    </w:p>
  </w:footnote>
  <w:footnote w:type="continuationSeparator" w:id="1">
    <w:p w:rsidR="00561AE0" w:rsidRDefault="00561AE0" w:rsidP="009B7B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F1B2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75F6C73"/>
    <w:multiLevelType w:val="hybridMultilevel"/>
    <w:tmpl w:val="20B29FCC"/>
    <w:lvl w:ilvl="0" w:tplc="C2CCBA2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B7BA2"/>
    <w:rsid w:val="00561AE0"/>
    <w:rsid w:val="00566738"/>
    <w:rsid w:val="00654317"/>
    <w:rsid w:val="006B0931"/>
    <w:rsid w:val="006D5E7B"/>
    <w:rsid w:val="007024AF"/>
    <w:rsid w:val="008104C6"/>
    <w:rsid w:val="00853D88"/>
    <w:rsid w:val="009A76FB"/>
    <w:rsid w:val="009B7BA2"/>
    <w:rsid w:val="00C14D70"/>
    <w:rsid w:val="00EC60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D88"/>
  </w:style>
  <w:style w:type="paragraph" w:styleId="Heading2">
    <w:name w:val="heading 2"/>
    <w:basedOn w:val="Normal"/>
    <w:next w:val="Normal"/>
    <w:link w:val="Heading2Char"/>
    <w:uiPriority w:val="9"/>
    <w:unhideWhenUsed/>
    <w:qFormat/>
    <w:rsid w:val="005667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B7BA2"/>
  </w:style>
  <w:style w:type="paragraph" w:styleId="ListParagraph">
    <w:name w:val="List Paragraph"/>
    <w:basedOn w:val="Normal"/>
    <w:link w:val="ListParagraphChar"/>
    <w:uiPriority w:val="34"/>
    <w:qFormat/>
    <w:rsid w:val="009B7BA2"/>
    <w:pPr>
      <w:numPr>
        <w:numId w:val="1"/>
      </w:numPr>
      <w:contextualSpacing/>
      <w:jc w:val="right"/>
    </w:pPr>
    <w:rPr>
      <w:rFonts w:ascii="Verdana" w:hAnsi="Verdana"/>
      <w:color w:val="FF0000"/>
      <w:sz w:val="23"/>
      <w:szCs w:val="23"/>
      <w:shd w:val="clear" w:color="auto" w:fill="F7EAEA"/>
    </w:rPr>
  </w:style>
  <w:style w:type="paragraph" w:styleId="Header">
    <w:name w:val="header"/>
    <w:basedOn w:val="Normal"/>
    <w:link w:val="HeaderChar"/>
    <w:uiPriority w:val="99"/>
    <w:semiHidden/>
    <w:unhideWhenUsed/>
    <w:rsid w:val="009B7B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7BA2"/>
  </w:style>
  <w:style w:type="paragraph" w:styleId="Footer">
    <w:name w:val="footer"/>
    <w:basedOn w:val="Normal"/>
    <w:link w:val="FooterChar"/>
    <w:uiPriority w:val="99"/>
    <w:semiHidden/>
    <w:unhideWhenUsed/>
    <w:rsid w:val="009B7BA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B7BA2"/>
  </w:style>
  <w:style w:type="paragraph" w:customStyle="1" w:styleId="k">
    <w:name w:val="k"/>
    <w:basedOn w:val="ListParagraph"/>
    <w:link w:val="kChar1"/>
    <w:qFormat/>
    <w:rsid w:val="009B7BA2"/>
    <w:pPr>
      <w:numPr>
        <w:numId w:val="0"/>
      </w:numPr>
    </w:pPr>
  </w:style>
  <w:style w:type="paragraph" w:customStyle="1" w:styleId="vds">
    <w:name w:val="vds"/>
    <w:basedOn w:val="k"/>
    <w:link w:val="vdsChar"/>
    <w:qFormat/>
    <w:rsid w:val="009B7BA2"/>
  </w:style>
  <w:style w:type="character" w:customStyle="1" w:styleId="ListParagraphChar">
    <w:name w:val="List Paragraph Char"/>
    <w:basedOn w:val="DefaultParagraphFont"/>
    <w:link w:val="ListParagraph"/>
    <w:uiPriority w:val="34"/>
    <w:rsid w:val="009B7BA2"/>
    <w:rPr>
      <w:rFonts w:ascii="Verdana" w:hAnsi="Verdana"/>
      <w:color w:val="FF0000"/>
      <w:sz w:val="23"/>
      <w:szCs w:val="23"/>
    </w:rPr>
  </w:style>
  <w:style w:type="character" w:customStyle="1" w:styleId="kChar">
    <w:name w:val="k Char"/>
    <w:basedOn w:val="ListParagraphChar"/>
    <w:link w:val="k"/>
    <w:rsid w:val="009B7BA2"/>
  </w:style>
  <w:style w:type="paragraph" w:customStyle="1" w:styleId="Style1">
    <w:name w:val="Style1"/>
    <w:link w:val="Style1Char"/>
    <w:qFormat/>
    <w:rsid w:val="009B7BA2"/>
    <w:rPr>
      <w:rFonts w:ascii="Verdana" w:hAnsi="Verdana"/>
      <w:color w:val="FF0000"/>
      <w:sz w:val="23"/>
      <w:szCs w:val="23"/>
      <w:shd w:val="clear" w:color="auto" w:fill="F7EAEA"/>
    </w:rPr>
  </w:style>
  <w:style w:type="character" w:customStyle="1" w:styleId="kChar1">
    <w:name w:val="k Char1"/>
    <w:basedOn w:val="ListParagraphChar"/>
    <w:link w:val="k"/>
    <w:rsid w:val="009B7BA2"/>
  </w:style>
  <w:style w:type="character" w:customStyle="1" w:styleId="vdsChar">
    <w:name w:val="vds Char"/>
    <w:basedOn w:val="kChar1"/>
    <w:link w:val="vds"/>
    <w:rsid w:val="009B7BA2"/>
  </w:style>
  <w:style w:type="paragraph" w:styleId="NoSpacing">
    <w:name w:val="No Spacing"/>
    <w:uiPriority w:val="1"/>
    <w:qFormat/>
    <w:rsid w:val="009B7BA2"/>
    <w:pPr>
      <w:spacing w:after="0" w:line="240" w:lineRule="auto"/>
    </w:pPr>
  </w:style>
  <w:style w:type="character" w:customStyle="1" w:styleId="Style1Char">
    <w:name w:val="Style1 Char"/>
    <w:basedOn w:val="DefaultParagraphFont"/>
    <w:link w:val="Style1"/>
    <w:rsid w:val="009B7BA2"/>
    <w:rPr>
      <w:rFonts w:ascii="Verdana" w:hAnsi="Verdana"/>
      <w:color w:val="FF0000"/>
      <w:sz w:val="23"/>
      <w:szCs w:val="23"/>
    </w:rPr>
  </w:style>
  <w:style w:type="paragraph" w:styleId="Title">
    <w:name w:val="Title"/>
    <w:basedOn w:val="Normal"/>
    <w:next w:val="Normal"/>
    <w:link w:val="TitleChar"/>
    <w:uiPriority w:val="10"/>
    <w:qFormat/>
    <w:rsid w:val="009B7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B7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B7BA2"/>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56673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30621-A75E-4B0A-A804-B8736823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1362</Words>
  <Characters>7765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ajcom</dc:creator>
  <cp:keywords/>
  <dc:description/>
  <cp:lastModifiedBy>ajcom</cp:lastModifiedBy>
  <cp:revision>4</cp:revision>
  <cp:lastPrinted>2011-11-14T17:03:00Z</cp:lastPrinted>
  <dcterms:created xsi:type="dcterms:W3CDTF">2011-11-14T15:32:00Z</dcterms:created>
  <dcterms:modified xsi:type="dcterms:W3CDTF">2011-11-14T17:07:00Z</dcterms:modified>
</cp:coreProperties>
</file>