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B1A" w:rsidRPr="00891B1A" w:rsidRDefault="00891B1A" w:rsidP="00891B1A">
      <w:pPr>
        <w:numPr>
          <w:ilvl w:val="0"/>
          <w:numId w:val="1"/>
        </w:numPr>
        <w:pBdr>
          <w:top w:val="single" w:sz="8" w:space="0" w:color="FFF6DB"/>
          <w:bottom w:val="single" w:sz="8" w:space="0" w:color="BD8501"/>
          <w:right w:val="single" w:sz="8" w:space="0" w:color="BD8501"/>
        </w:pBdr>
        <w:bidi/>
        <w:spacing w:beforeAutospacing="1" w:after="100" w:afterAutospacing="1" w:line="240" w:lineRule="auto"/>
        <w:ind w:left="0"/>
        <w:outlineLvl w:val="1"/>
        <w:rPr>
          <w:rFonts w:ascii="Tahoma" w:eastAsia="Times New Roman" w:hAnsi="Tahoma" w:cs="Tahoma"/>
          <w:color w:val="993300"/>
          <w:sz w:val="26"/>
          <w:szCs w:val="26"/>
          <w:rtl/>
        </w:rPr>
      </w:pPr>
      <w:r w:rsidRPr="00891B1A">
        <w:rPr>
          <w:rFonts w:ascii="Tahoma" w:eastAsia="Times New Roman" w:hAnsi="Tahoma" w:cs="Tahoma"/>
          <w:color w:val="993300"/>
          <w:sz w:val="26"/>
          <w:szCs w:val="26"/>
          <w:rtl/>
        </w:rPr>
        <w:t xml:space="preserve">حلول جميع اسئلة كتاب الدين الفصل الثاني </w:t>
      </w:r>
    </w:p>
    <w:p w:rsidR="00891B1A" w:rsidRPr="00891B1A" w:rsidRDefault="00891B1A" w:rsidP="00891B1A">
      <w:pPr>
        <w:pBdr>
          <w:top w:val="single" w:sz="8" w:space="0" w:color="FFF6DB"/>
          <w:bottom w:val="single" w:sz="8" w:space="0" w:color="BD8501"/>
          <w:right w:val="single" w:sz="8" w:space="0" w:color="BD8501"/>
        </w:pBdr>
        <w:bidi/>
        <w:spacing w:beforeAutospacing="1" w:after="0" w:line="240" w:lineRule="auto"/>
        <w:rPr>
          <w:rFonts w:ascii="Tahoma" w:eastAsia="Times New Roman" w:hAnsi="Tahoma" w:cs="Tahoma"/>
          <w:color w:val="993300"/>
          <w:sz w:val="26"/>
          <w:szCs w:val="26"/>
          <w:rtl/>
        </w:rPr>
      </w:pPr>
    </w:p>
    <w:p w:rsidR="00891B1A" w:rsidRPr="00891B1A" w:rsidRDefault="00891B1A" w:rsidP="00891B1A">
      <w:pPr>
        <w:pBdr>
          <w:top w:val="single" w:sz="8" w:space="0" w:color="FFF6DB"/>
          <w:bottom w:val="single" w:sz="8" w:space="0" w:color="BD8501"/>
          <w:right w:val="single" w:sz="8" w:space="0" w:color="BD8501"/>
        </w:pBdr>
        <w:bidi/>
        <w:spacing w:beforeAutospacing="1" w:after="0" w:line="240" w:lineRule="auto"/>
        <w:jc w:val="center"/>
        <w:rPr>
          <w:rFonts w:ascii="Tahoma" w:eastAsia="Times New Roman" w:hAnsi="Tahoma" w:cs="Tahoma"/>
          <w:color w:val="993300"/>
          <w:sz w:val="27"/>
          <w:szCs w:val="27"/>
          <w:rtl/>
        </w:rPr>
      </w:pPr>
      <w:r w:rsidRPr="00891B1A">
        <w:rPr>
          <w:rFonts w:ascii="Tahoma" w:eastAsia="Times New Roman" w:hAnsi="Tahoma" w:cs="Tahoma"/>
          <w:color w:val="993300"/>
          <w:sz w:val="27"/>
          <w:szCs w:val="27"/>
          <w:rtl/>
        </w:rPr>
        <w:t>أقرأ وأتأمل ص28</w:t>
      </w:r>
      <w:r w:rsidRPr="00891B1A">
        <w:rPr>
          <w:rFonts w:ascii="Tahoma" w:eastAsia="Times New Roman" w:hAnsi="Tahoma" w:cs="Tahoma"/>
          <w:color w:val="993300"/>
          <w:sz w:val="27"/>
          <w:szCs w:val="27"/>
          <w:rtl/>
        </w:rPr>
        <w:br/>
        <w:t>1- عالم رباني - متعلم على سبيل نجاة – همج رعاع</w:t>
      </w:r>
      <w:r w:rsidRPr="00891B1A">
        <w:rPr>
          <w:rFonts w:ascii="Tahoma" w:eastAsia="Times New Roman" w:hAnsi="Tahoma" w:cs="Tahoma"/>
          <w:color w:val="993300"/>
          <w:sz w:val="27"/>
          <w:szCs w:val="27"/>
          <w:rtl/>
        </w:rPr>
        <w:br/>
        <w:t>2- إمعة - شخصيتهم غير مستقرة – لا يملكون الحجة القوية – لم يستضيئوا بنور العلم</w:t>
      </w:r>
      <w:r w:rsidRPr="00891B1A">
        <w:rPr>
          <w:rFonts w:ascii="Tahoma" w:eastAsia="Times New Roman" w:hAnsi="Tahoma" w:cs="Tahoma"/>
          <w:color w:val="993300"/>
          <w:sz w:val="27"/>
          <w:szCs w:val="27"/>
          <w:rtl/>
        </w:rPr>
        <w:br/>
        <w:t>3- العمل بما يعلم</w:t>
      </w:r>
      <w:r w:rsidRPr="00891B1A">
        <w:rPr>
          <w:rFonts w:ascii="Tahoma" w:eastAsia="Times New Roman" w:hAnsi="Tahoma" w:cs="Tahoma"/>
          <w:color w:val="993300"/>
          <w:sz w:val="27"/>
          <w:szCs w:val="27"/>
          <w:rtl/>
        </w:rPr>
        <w:br/>
        <w:t>4- المتبع ( متعلم على سبيل نجاة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أقارن ص29</w:t>
      </w:r>
      <w:r w:rsidRPr="00891B1A">
        <w:rPr>
          <w:rFonts w:ascii="Tahoma" w:eastAsia="Times New Roman" w:hAnsi="Tahoma" w:cs="Tahoma"/>
          <w:color w:val="993300"/>
          <w:sz w:val="27"/>
          <w:szCs w:val="27"/>
          <w:rtl/>
        </w:rPr>
        <w:br/>
        <w:t>ما الفرق :</w:t>
      </w:r>
      <w:r w:rsidRPr="00891B1A">
        <w:rPr>
          <w:rFonts w:ascii="Tahoma" w:eastAsia="Times New Roman" w:hAnsi="Tahoma" w:cs="Tahoma"/>
          <w:color w:val="993300"/>
          <w:sz w:val="27"/>
          <w:szCs w:val="27"/>
          <w:rtl/>
        </w:rPr>
        <w:br/>
        <w:t>الاتباع الابتداع</w:t>
      </w:r>
      <w:r w:rsidRPr="00891B1A">
        <w:rPr>
          <w:rFonts w:ascii="Tahoma" w:eastAsia="Times New Roman" w:hAnsi="Tahoma" w:cs="Tahoma"/>
          <w:color w:val="993300"/>
          <w:sz w:val="27"/>
          <w:szCs w:val="27"/>
          <w:rtl/>
        </w:rPr>
        <w:br/>
        <w:t>التمسك بالقرآن والسنة إحداث أمر لم يفعله النبي صلى الله عليه وسلم</w:t>
      </w:r>
      <w:r w:rsidRPr="00891B1A">
        <w:rPr>
          <w:rFonts w:ascii="Tahoma" w:eastAsia="Times New Roman" w:hAnsi="Tahoma" w:cs="Tahoma"/>
          <w:color w:val="993300"/>
          <w:sz w:val="27"/>
          <w:szCs w:val="27"/>
          <w:rtl/>
        </w:rPr>
        <w:br/>
        <w:t>العمل بالحجة والدليل العمل بالعقل والهوى</w:t>
      </w:r>
      <w:r w:rsidRPr="00891B1A">
        <w:rPr>
          <w:rFonts w:ascii="Tahoma" w:eastAsia="Times New Roman" w:hAnsi="Tahoma" w:cs="Tahoma"/>
          <w:color w:val="993300"/>
          <w:sz w:val="27"/>
          <w:szCs w:val="27"/>
          <w:rtl/>
        </w:rPr>
        <w:br/>
        <w:t>الاتباع محمود الابتداع مذموم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أفكر وأجيب</w:t>
      </w:r>
      <w:r w:rsidRPr="00891B1A">
        <w:rPr>
          <w:rFonts w:ascii="Tahoma" w:eastAsia="Times New Roman" w:hAnsi="Tahoma" w:cs="Tahoma"/>
          <w:color w:val="993300"/>
          <w:sz w:val="27"/>
          <w:szCs w:val="27"/>
          <w:rtl/>
        </w:rPr>
        <w:br/>
        <w:t>- لماذا يعد : لأنه اتبع ما أجمعت عليه الأمة والأمة لا تجتمع عل خطأ</w:t>
      </w:r>
      <w:r w:rsidRPr="00891B1A">
        <w:rPr>
          <w:rFonts w:ascii="Tahoma" w:eastAsia="Times New Roman" w:hAnsi="Tahoma" w:cs="Tahoma"/>
          <w:color w:val="993300"/>
          <w:sz w:val="27"/>
          <w:szCs w:val="27"/>
          <w:rtl/>
        </w:rPr>
        <w:br/>
        <w:t xml:space="preserve">- أي الحالات </w:t>
      </w:r>
      <w:r w:rsidRPr="00891B1A">
        <w:rPr>
          <w:rFonts w:ascii="Tahoma" w:eastAsia="Times New Roman" w:hAnsi="Tahoma" w:cs="Tahoma"/>
          <w:color w:val="993300"/>
          <w:sz w:val="27"/>
          <w:szCs w:val="27"/>
          <w:rtl/>
        </w:rPr>
        <w:br/>
        <w:t>أ- ليس اتباعا بل هو تعصب للمذهب دون الدليل</w:t>
      </w:r>
      <w:r w:rsidRPr="00891B1A">
        <w:rPr>
          <w:rFonts w:ascii="Tahoma" w:eastAsia="Times New Roman" w:hAnsi="Tahoma" w:cs="Tahoma"/>
          <w:color w:val="993300"/>
          <w:sz w:val="27"/>
          <w:szCs w:val="27"/>
          <w:rtl/>
        </w:rPr>
        <w:br/>
        <w:t>ب - ليس اتباعا لأنه نظر في اتباع إلى شهرة العالم لا إل حجته</w:t>
      </w:r>
      <w:r w:rsidRPr="00891B1A">
        <w:rPr>
          <w:rFonts w:ascii="Tahoma" w:eastAsia="Times New Roman" w:hAnsi="Tahoma" w:cs="Tahoma"/>
          <w:color w:val="993300"/>
          <w:sz w:val="27"/>
          <w:szCs w:val="27"/>
          <w:rtl/>
        </w:rPr>
        <w:br/>
        <w:t>ج – اتباع لأنه اتبع الدليل الصحيح</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أقرأ وأستنتج ص 30</w:t>
      </w:r>
      <w:r w:rsidRPr="00891B1A">
        <w:rPr>
          <w:rFonts w:ascii="Tahoma" w:eastAsia="Times New Roman" w:hAnsi="Tahoma" w:cs="Tahoma"/>
          <w:color w:val="993300"/>
          <w:sz w:val="27"/>
          <w:szCs w:val="27"/>
          <w:rtl/>
        </w:rPr>
        <w:br/>
        <w:t>سجل ثلاثة :</w:t>
      </w:r>
      <w:r w:rsidRPr="00891B1A">
        <w:rPr>
          <w:rFonts w:ascii="Tahoma" w:eastAsia="Times New Roman" w:hAnsi="Tahoma" w:cs="Tahoma"/>
          <w:color w:val="993300"/>
          <w:sz w:val="27"/>
          <w:szCs w:val="27"/>
          <w:rtl/>
        </w:rPr>
        <w:br/>
        <w:t>1- كلام النبي صلى الله عليه وسلم مقدم على كلام غيره من الناس</w:t>
      </w:r>
      <w:r w:rsidRPr="00891B1A">
        <w:rPr>
          <w:rFonts w:ascii="Tahoma" w:eastAsia="Times New Roman" w:hAnsi="Tahoma" w:cs="Tahoma"/>
          <w:color w:val="993300"/>
          <w:sz w:val="27"/>
          <w:szCs w:val="27"/>
          <w:rtl/>
        </w:rPr>
        <w:br/>
        <w:t>2- لا يجوز التعصب إلا للنبي صلى الله عليه وسلم</w:t>
      </w:r>
      <w:r w:rsidRPr="00891B1A">
        <w:rPr>
          <w:rFonts w:ascii="Tahoma" w:eastAsia="Times New Roman" w:hAnsi="Tahoma" w:cs="Tahoma"/>
          <w:color w:val="993300"/>
          <w:sz w:val="27"/>
          <w:szCs w:val="27"/>
          <w:rtl/>
        </w:rPr>
        <w:br/>
        <w:t>3- ضلال من يعتقد أن كلامه هو الحق دون غيره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نماذج ص30 -31</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نزول العقاب على من لم يكن شريكا في غزو الكعبة</w:t>
      </w:r>
      <w:r w:rsidRPr="00891B1A">
        <w:rPr>
          <w:rFonts w:ascii="Tahoma" w:eastAsia="Times New Roman" w:hAnsi="Tahoma" w:cs="Tahoma"/>
          <w:color w:val="993300"/>
          <w:sz w:val="27"/>
          <w:szCs w:val="27"/>
          <w:rtl/>
        </w:rPr>
        <w:br/>
        <w:t>- رؤيته للرسول صلى الله عليه وسلم وهو يقبله</w:t>
      </w:r>
      <w:r w:rsidRPr="00891B1A">
        <w:rPr>
          <w:rFonts w:ascii="Tahoma" w:eastAsia="Times New Roman" w:hAnsi="Tahoma" w:cs="Tahoma"/>
          <w:color w:val="993300"/>
          <w:sz w:val="27"/>
          <w:szCs w:val="27"/>
          <w:rtl/>
        </w:rPr>
        <w:br/>
        <w:t>- قدم قول النبي صلى الله عليه وسلم على غيرته وهواه</w:t>
      </w:r>
      <w:r w:rsidRPr="00891B1A">
        <w:rPr>
          <w:rFonts w:ascii="Tahoma" w:eastAsia="Times New Roman" w:hAnsi="Tahoma" w:cs="Tahoma"/>
          <w:color w:val="993300"/>
          <w:sz w:val="27"/>
          <w:szCs w:val="27"/>
          <w:rtl/>
        </w:rPr>
        <w:br/>
        <w:t>عوائق اتباع الحق :</w:t>
      </w:r>
      <w:r w:rsidRPr="00891B1A">
        <w:rPr>
          <w:rFonts w:ascii="Tahoma" w:eastAsia="Times New Roman" w:hAnsi="Tahoma" w:cs="Tahoma"/>
          <w:color w:val="993300"/>
          <w:sz w:val="27"/>
          <w:szCs w:val="27"/>
          <w:rtl/>
        </w:rPr>
        <w:br/>
        <w:t>أ‌- غرور العالم بنفسه واغترار الناس به</w:t>
      </w:r>
      <w:r w:rsidRPr="00891B1A">
        <w:rPr>
          <w:rFonts w:ascii="Tahoma" w:eastAsia="Times New Roman" w:hAnsi="Tahoma" w:cs="Tahoma"/>
          <w:color w:val="993300"/>
          <w:sz w:val="27"/>
          <w:szCs w:val="27"/>
          <w:rtl/>
        </w:rPr>
        <w:br/>
        <w:t>اتباع الهوى</w:t>
      </w:r>
      <w:r w:rsidRPr="00891B1A">
        <w:rPr>
          <w:rFonts w:ascii="Tahoma" w:eastAsia="Times New Roman" w:hAnsi="Tahoma" w:cs="Tahoma"/>
          <w:color w:val="993300"/>
          <w:sz w:val="27"/>
          <w:szCs w:val="27"/>
          <w:rtl/>
        </w:rPr>
        <w:br/>
        <w:t>التقليد الأعمى وتعطيل العقل</w:t>
      </w:r>
      <w:r w:rsidRPr="00891B1A">
        <w:rPr>
          <w:rFonts w:ascii="Tahoma" w:eastAsia="Times New Roman" w:hAnsi="Tahoma" w:cs="Tahoma"/>
          <w:color w:val="993300"/>
          <w:sz w:val="27"/>
          <w:szCs w:val="27"/>
          <w:rtl/>
        </w:rPr>
        <w:br/>
        <w:t>ب‌- الجهل – الكبر</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أتدبر واستنتج ص32</w:t>
      </w:r>
      <w:r w:rsidRPr="00891B1A">
        <w:rPr>
          <w:rFonts w:ascii="Tahoma" w:eastAsia="Times New Roman" w:hAnsi="Tahoma" w:cs="Tahoma"/>
          <w:color w:val="993300"/>
          <w:sz w:val="27"/>
          <w:szCs w:val="27"/>
          <w:rtl/>
        </w:rPr>
        <w:br/>
        <w:t>- التقليد في فعل المعاصي</w:t>
      </w:r>
      <w:r w:rsidRPr="00891B1A">
        <w:rPr>
          <w:rFonts w:ascii="Tahoma" w:eastAsia="Times New Roman" w:hAnsi="Tahoma" w:cs="Tahoma"/>
          <w:color w:val="993300"/>
          <w:sz w:val="27"/>
          <w:szCs w:val="27"/>
          <w:rtl/>
        </w:rPr>
        <w:br/>
        <w:t>- لأن فعل المنكر يرفضه العقل السليم بطبعه ويخالف ما أمر به الدين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br/>
        <w:t>أنقد ما يلي :</w:t>
      </w:r>
      <w:r w:rsidRPr="00891B1A">
        <w:rPr>
          <w:rFonts w:ascii="Tahoma" w:eastAsia="Times New Roman" w:hAnsi="Tahoma" w:cs="Tahoma"/>
          <w:color w:val="993300"/>
          <w:sz w:val="27"/>
          <w:szCs w:val="27"/>
          <w:rtl/>
        </w:rPr>
        <w:br/>
        <w:t>- ليس العبرة بكثرة الفاعلين إنما العبرة بحكم الشرع</w:t>
      </w:r>
      <w:r w:rsidRPr="00891B1A">
        <w:rPr>
          <w:rFonts w:ascii="Tahoma" w:eastAsia="Times New Roman" w:hAnsi="Tahoma" w:cs="Tahoma"/>
          <w:color w:val="993300"/>
          <w:sz w:val="27"/>
          <w:szCs w:val="27"/>
          <w:rtl/>
        </w:rPr>
        <w:br/>
        <w:t>- هذا من التقليد الأعمى الذي يمقته الله ويتنافى مع اتباع الحق</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مخاطر التقليد ص33</w:t>
      </w:r>
      <w:r w:rsidRPr="00891B1A">
        <w:rPr>
          <w:rFonts w:ascii="Tahoma" w:eastAsia="Times New Roman" w:hAnsi="Tahoma" w:cs="Tahoma"/>
          <w:color w:val="993300"/>
          <w:sz w:val="27"/>
          <w:szCs w:val="27"/>
          <w:rtl/>
        </w:rPr>
        <w:br/>
        <w:t>1- اتباع الظنون والأوهام</w:t>
      </w:r>
      <w:r w:rsidRPr="00891B1A">
        <w:rPr>
          <w:rFonts w:ascii="Tahoma" w:eastAsia="Times New Roman" w:hAnsi="Tahoma" w:cs="Tahoma"/>
          <w:color w:val="993300"/>
          <w:sz w:val="27"/>
          <w:szCs w:val="27"/>
          <w:rtl/>
        </w:rPr>
        <w:br/>
        <w:t>2- الصد عن الحق</w:t>
      </w:r>
      <w:r w:rsidRPr="00891B1A">
        <w:rPr>
          <w:rFonts w:ascii="Tahoma" w:eastAsia="Times New Roman" w:hAnsi="Tahoma" w:cs="Tahoma"/>
          <w:color w:val="993300"/>
          <w:sz w:val="27"/>
          <w:szCs w:val="27"/>
          <w:rtl/>
        </w:rPr>
        <w:br/>
        <w:t>3- تعطيل العقول</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أقرأ وأستنتح ص33</w:t>
      </w:r>
      <w:r w:rsidRPr="00891B1A">
        <w:rPr>
          <w:rFonts w:ascii="Tahoma" w:eastAsia="Times New Roman" w:hAnsi="Tahoma" w:cs="Tahoma"/>
          <w:color w:val="993300"/>
          <w:sz w:val="27"/>
          <w:szCs w:val="27"/>
          <w:rtl/>
        </w:rPr>
        <w:br/>
        <w:t>علام تدل .....</w:t>
      </w:r>
      <w:r w:rsidRPr="00891B1A">
        <w:rPr>
          <w:rFonts w:ascii="Tahoma" w:eastAsia="Times New Roman" w:hAnsi="Tahoma" w:cs="Tahoma"/>
          <w:color w:val="993300"/>
          <w:sz w:val="27"/>
          <w:szCs w:val="27"/>
          <w:rtl/>
        </w:rPr>
        <w:br/>
        <w:t xml:space="preserve">رفع الحرج عمن بذل جهده في الوصول إلى الحق </w:t>
      </w:r>
      <w:r w:rsidRPr="00891B1A">
        <w:rPr>
          <w:rFonts w:ascii="Tahoma" w:eastAsia="Times New Roman" w:hAnsi="Tahoma" w:cs="Tahoma"/>
          <w:color w:val="993300"/>
          <w:sz w:val="27"/>
          <w:szCs w:val="27"/>
          <w:rtl/>
        </w:rPr>
        <w:br/>
        <w:t>حث الناس على البحث ولاجتهاد</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غاية الاجتهاد ص34</w:t>
      </w:r>
      <w:r w:rsidRPr="00891B1A">
        <w:rPr>
          <w:rFonts w:ascii="Tahoma" w:eastAsia="Times New Roman" w:hAnsi="Tahoma" w:cs="Tahoma"/>
          <w:color w:val="993300"/>
          <w:sz w:val="27"/>
          <w:szCs w:val="27"/>
          <w:rtl/>
        </w:rPr>
        <w:br/>
        <w:t>إيجاد حكم شرعي لكل مسألة طارئة لم يرد فيها نص شرعي</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مجال الاجتهاد ص34</w:t>
      </w:r>
      <w:r w:rsidRPr="00891B1A">
        <w:rPr>
          <w:rFonts w:ascii="Tahoma" w:eastAsia="Times New Roman" w:hAnsi="Tahoma" w:cs="Tahoma"/>
          <w:color w:val="993300"/>
          <w:sz w:val="27"/>
          <w:szCs w:val="27"/>
          <w:rtl/>
        </w:rPr>
        <w:br/>
        <w:t>أي المجالات ......... الثانية : كل ما أجمع عليه العلماء.................</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أحدد ص34</w:t>
      </w:r>
      <w:r w:rsidRPr="00891B1A">
        <w:rPr>
          <w:rFonts w:ascii="Tahoma" w:eastAsia="Times New Roman" w:hAnsi="Tahoma" w:cs="Tahoma"/>
          <w:color w:val="993300"/>
          <w:sz w:val="27"/>
          <w:szCs w:val="27"/>
          <w:rtl/>
        </w:rPr>
        <w:br/>
        <w:t>1- لا يجوز</w:t>
      </w:r>
      <w:r w:rsidRPr="00891B1A">
        <w:rPr>
          <w:rFonts w:ascii="Tahoma" w:eastAsia="Times New Roman" w:hAnsi="Tahoma" w:cs="Tahoma"/>
          <w:color w:val="993300"/>
          <w:sz w:val="27"/>
          <w:szCs w:val="27"/>
          <w:rtl/>
        </w:rPr>
        <w:br/>
        <w:t>2- لا يجوز</w:t>
      </w:r>
      <w:r w:rsidRPr="00891B1A">
        <w:rPr>
          <w:rFonts w:ascii="Tahoma" w:eastAsia="Times New Roman" w:hAnsi="Tahoma" w:cs="Tahoma"/>
          <w:color w:val="993300"/>
          <w:sz w:val="27"/>
          <w:szCs w:val="27"/>
          <w:rtl/>
        </w:rPr>
        <w:br/>
        <w:t>3- يجوز</w:t>
      </w:r>
      <w:r w:rsidRPr="00891B1A">
        <w:rPr>
          <w:rFonts w:ascii="Tahoma" w:eastAsia="Times New Roman" w:hAnsi="Tahoma" w:cs="Tahoma"/>
          <w:color w:val="993300"/>
          <w:sz w:val="27"/>
          <w:szCs w:val="27"/>
          <w:rtl/>
        </w:rPr>
        <w:br/>
        <w:t>4- لا يجوز</w:t>
      </w:r>
      <w:r w:rsidRPr="00891B1A">
        <w:rPr>
          <w:rFonts w:ascii="Tahoma" w:eastAsia="Times New Roman" w:hAnsi="Tahoma" w:cs="Tahoma"/>
          <w:color w:val="993300"/>
          <w:sz w:val="27"/>
          <w:szCs w:val="27"/>
          <w:rtl/>
        </w:rPr>
        <w:br/>
        <w:t>5- لا يجوز</w:t>
      </w:r>
      <w:r w:rsidRPr="00891B1A">
        <w:rPr>
          <w:rFonts w:ascii="Tahoma" w:eastAsia="Times New Roman" w:hAnsi="Tahoma" w:cs="Tahoma"/>
          <w:color w:val="993300"/>
          <w:sz w:val="27"/>
          <w:szCs w:val="27"/>
          <w:rtl/>
        </w:rPr>
        <w:br/>
        <w:t>6- يجوز</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أتوقع ص35</w:t>
      </w:r>
      <w:r w:rsidRPr="00891B1A">
        <w:rPr>
          <w:rFonts w:ascii="Tahoma" w:eastAsia="Times New Roman" w:hAnsi="Tahoma" w:cs="Tahoma"/>
          <w:color w:val="993300"/>
          <w:sz w:val="27"/>
          <w:szCs w:val="27"/>
          <w:rtl/>
        </w:rPr>
        <w:br/>
        <w:t>- ماذا لو اقتحم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إضلال الناس - وفساد الدين - واتباع الهوى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اقرأ ما يلي واستنتج ص36</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1- اجتهاد في تفسير نصوص الكتاب</w:t>
      </w:r>
      <w:r w:rsidRPr="00891B1A">
        <w:rPr>
          <w:rFonts w:ascii="Tahoma" w:eastAsia="Times New Roman" w:hAnsi="Tahoma" w:cs="Tahoma"/>
          <w:color w:val="993300"/>
          <w:sz w:val="27"/>
          <w:szCs w:val="27"/>
          <w:rtl/>
        </w:rPr>
        <w:br/>
        <w:t>2- القياس على الأشباه والنظائر</w:t>
      </w:r>
      <w:r w:rsidRPr="00891B1A">
        <w:rPr>
          <w:rFonts w:ascii="Tahoma" w:eastAsia="Times New Roman" w:hAnsi="Tahoma" w:cs="Tahoma"/>
          <w:color w:val="993300"/>
          <w:sz w:val="27"/>
          <w:szCs w:val="27"/>
          <w:rtl/>
        </w:rPr>
        <w:br/>
        <w:t>3- الاجتهاد في تطبيق النصوص الشرعية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التقويم ص 38</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النشاط الأول :</w:t>
      </w:r>
      <w:r w:rsidRPr="00891B1A">
        <w:rPr>
          <w:rFonts w:ascii="Tahoma" w:eastAsia="Times New Roman" w:hAnsi="Tahoma" w:cs="Tahoma"/>
          <w:color w:val="993300"/>
          <w:sz w:val="27"/>
          <w:szCs w:val="27"/>
          <w:rtl/>
        </w:rPr>
        <w:br/>
        <w:t>أن تتخذ من الوسائل والأسباب والآليات العلمية والتربوية والعملية والإدارية ما يكفل ظهور المجتهدين الذين يعرفون الناس أمور شريعتهم وإيجاد الأحكام الشرعية لما يستجد من أمور</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الدين لا يحتاج إلى الابتداع فيه لأن الله أتمه وأكمله فلا يقبل الزيادة كما لا يقبل النقص لأن ذلك يؤدي إلى الطريق المستقيم أما شؤون الدنيا فمتروكة للإبداع فلأصل فيها الإباحة وتتبع المصلحة فهي قابلة للتغيير حسب الزمان والمكان</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 ما الفرق بين الاتباع والتقليد ؟</w:t>
      </w:r>
      <w:r w:rsidRPr="00891B1A">
        <w:rPr>
          <w:rFonts w:ascii="Tahoma" w:eastAsia="Times New Roman" w:hAnsi="Tahoma" w:cs="Tahoma"/>
          <w:color w:val="993300"/>
          <w:sz w:val="27"/>
          <w:szCs w:val="27"/>
          <w:rtl/>
        </w:rPr>
        <w:br/>
        <w:t>الاتباع: هو الأخذ بالقول مع معرفة الدليل</w:t>
      </w:r>
      <w:r w:rsidRPr="00891B1A">
        <w:rPr>
          <w:rFonts w:ascii="Tahoma" w:eastAsia="Times New Roman" w:hAnsi="Tahoma" w:cs="Tahoma"/>
          <w:color w:val="993300"/>
          <w:sz w:val="27"/>
          <w:szCs w:val="27"/>
          <w:rtl/>
        </w:rPr>
        <w:br/>
        <w:t>التقليد: هو الأخذ بالقول دون معرفة الدليل</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ما مخاطر التقليد الأعمى ؟</w:t>
      </w:r>
      <w:r w:rsidRPr="00891B1A">
        <w:rPr>
          <w:rFonts w:ascii="Tahoma" w:eastAsia="Times New Roman" w:hAnsi="Tahoma" w:cs="Tahoma"/>
          <w:color w:val="993300"/>
          <w:sz w:val="27"/>
          <w:szCs w:val="27"/>
          <w:rtl/>
        </w:rPr>
        <w:br/>
        <w:t>1- اتباع الظنون والأوهام</w:t>
      </w:r>
      <w:r w:rsidRPr="00891B1A">
        <w:rPr>
          <w:rFonts w:ascii="Tahoma" w:eastAsia="Times New Roman" w:hAnsi="Tahoma" w:cs="Tahoma"/>
          <w:color w:val="993300"/>
          <w:sz w:val="27"/>
          <w:szCs w:val="27"/>
          <w:rtl/>
        </w:rPr>
        <w:br/>
        <w:t>2- رد الحق ورفضه</w:t>
      </w:r>
      <w:r w:rsidRPr="00891B1A">
        <w:rPr>
          <w:rFonts w:ascii="Tahoma" w:eastAsia="Times New Roman" w:hAnsi="Tahoma" w:cs="Tahoma"/>
          <w:color w:val="993300"/>
          <w:sz w:val="27"/>
          <w:szCs w:val="27"/>
          <w:rtl/>
        </w:rPr>
        <w:br/>
        <w:t>3- تعطيل العقول</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 ضعف الوازع الديني</w:t>
      </w:r>
      <w:r w:rsidRPr="00891B1A">
        <w:rPr>
          <w:rFonts w:ascii="Tahoma" w:eastAsia="Times New Roman" w:hAnsi="Tahoma" w:cs="Tahoma"/>
          <w:color w:val="993300"/>
          <w:sz w:val="27"/>
          <w:szCs w:val="27"/>
          <w:rtl/>
        </w:rPr>
        <w:br/>
        <w:t>- عدم الثقة بالنفس والاعتقاد بأن غيره أفضل منه</w:t>
      </w:r>
      <w:r w:rsidRPr="00891B1A">
        <w:rPr>
          <w:rFonts w:ascii="Tahoma" w:eastAsia="Times New Roman" w:hAnsi="Tahoma" w:cs="Tahoma"/>
          <w:color w:val="993300"/>
          <w:sz w:val="27"/>
          <w:szCs w:val="27"/>
          <w:rtl/>
        </w:rPr>
        <w:br/>
        <w:t>- الجهل بحقيقة الأمور</w:t>
      </w:r>
      <w:r w:rsidRPr="00891B1A">
        <w:rPr>
          <w:rFonts w:ascii="Tahoma" w:eastAsia="Times New Roman" w:hAnsi="Tahoma" w:cs="Tahoma"/>
          <w:color w:val="993300"/>
          <w:sz w:val="27"/>
          <w:szCs w:val="27"/>
          <w:rtl/>
        </w:rPr>
        <w:br/>
        <w:t>مخاطره : التخلي عن ديننا وقيمنا وضياع الأمة وانحرافها عن طريق الهداية</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 كل مسألة شرعية ليس فيها دليل شرعي قاطع</w:t>
      </w:r>
      <w:r w:rsidRPr="00891B1A">
        <w:rPr>
          <w:rFonts w:ascii="Tahoma" w:eastAsia="Times New Roman" w:hAnsi="Tahoma" w:cs="Tahoma"/>
          <w:color w:val="993300"/>
          <w:sz w:val="27"/>
          <w:szCs w:val="27"/>
          <w:rtl/>
        </w:rPr>
        <w:br/>
        <w:t xml:space="preserve">- العلم بالكتاب والسنة قال صلى الله عليه وسلم : ( أعلم أمتي بالحلال والحرام معاذ بن جبل )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مع أمنياتي لكم بالتوفيق أخوكم : نور الدين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الدرس الرابع : سورة النور 7 ( الزواج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الدرس الرابع : الزواج في المجتمع المسلم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أتأمل وأجيب : ص 40</w:t>
      </w:r>
      <w:r w:rsidRPr="00891B1A">
        <w:rPr>
          <w:rFonts w:ascii="Tahoma" w:eastAsia="Times New Roman" w:hAnsi="Tahoma" w:cs="Tahoma"/>
          <w:color w:val="993300"/>
          <w:sz w:val="27"/>
          <w:szCs w:val="27"/>
          <w:rtl/>
        </w:rPr>
        <w:br/>
        <w:t>- إلى ولي الأمر</w:t>
      </w:r>
      <w:r w:rsidRPr="00891B1A">
        <w:rPr>
          <w:rFonts w:ascii="Tahoma" w:eastAsia="Times New Roman" w:hAnsi="Tahoma" w:cs="Tahoma"/>
          <w:color w:val="993300"/>
          <w:sz w:val="27"/>
          <w:szCs w:val="27"/>
          <w:rtl/>
        </w:rPr>
        <w:br/>
        <w:t>- المغالاة في المهور , اشتراط التكاليف الباهظة للحياة الزوجية , اشتراط المؤهلات العلمية والمكانة الاجتماعية العالية للشباب 0</w:t>
      </w:r>
      <w:r w:rsidRPr="00891B1A">
        <w:rPr>
          <w:rFonts w:ascii="Tahoma" w:eastAsia="Times New Roman" w:hAnsi="Tahoma" w:cs="Tahoma"/>
          <w:color w:val="993300"/>
          <w:sz w:val="27"/>
          <w:szCs w:val="27"/>
          <w:rtl/>
        </w:rPr>
        <w:br/>
        <w:t>- إعراض الشباب عن الزواج وبالتالي زيادة نسبة العنوسة , انتشار الفساد في المجتمع0</w:t>
      </w:r>
      <w:r w:rsidRPr="00891B1A">
        <w:rPr>
          <w:rFonts w:ascii="Tahoma" w:eastAsia="Times New Roman" w:hAnsi="Tahoma" w:cs="Tahoma"/>
          <w:color w:val="993300"/>
          <w:sz w:val="27"/>
          <w:szCs w:val="27"/>
          <w:rtl/>
        </w:rPr>
        <w:br/>
        <w:t>أستنتج : ص42</w:t>
      </w:r>
      <w:r w:rsidRPr="00891B1A">
        <w:rPr>
          <w:rFonts w:ascii="Tahoma" w:eastAsia="Times New Roman" w:hAnsi="Tahoma" w:cs="Tahoma"/>
          <w:color w:val="993300"/>
          <w:sz w:val="27"/>
          <w:szCs w:val="27"/>
          <w:rtl/>
        </w:rPr>
        <w:br/>
        <w:t>- ولي الأمر : يصدر التشريعات الضابطة للعادات التي لا تتوافق مع روح الإسلام في تيسير الزواج0</w:t>
      </w:r>
      <w:r w:rsidRPr="00891B1A">
        <w:rPr>
          <w:rFonts w:ascii="Tahoma" w:eastAsia="Times New Roman" w:hAnsi="Tahoma" w:cs="Tahoma"/>
          <w:color w:val="993300"/>
          <w:sz w:val="27"/>
          <w:szCs w:val="27"/>
          <w:rtl/>
        </w:rPr>
        <w:br/>
        <w:t>- الآباء : ألا يجعلوا الثراء والمكانة الاجتماعية والعلمية هو الشرط الأساسي فيمن يريد الزواج من ابنته0</w:t>
      </w:r>
      <w:r w:rsidRPr="00891B1A">
        <w:rPr>
          <w:rFonts w:ascii="Tahoma" w:eastAsia="Times New Roman" w:hAnsi="Tahoma" w:cs="Tahoma"/>
          <w:color w:val="993300"/>
          <w:sz w:val="27"/>
          <w:szCs w:val="27"/>
          <w:rtl/>
        </w:rPr>
        <w:br/>
        <w:t>- المؤسسات المجتمعية : بث الوعي المجتمعي بمخاطر عقبات تعطيل الزواج والفساد الذي يسببه0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 المؤسسات المالية : المساهمة في تحمل تكاليف الزواج الجماعي للشباب 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ما حكم : واجب كي يحدوا من أسباب الفساد في المجتمع0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أوضح : ص43</w:t>
      </w:r>
      <w:r w:rsidRPr="00891B1A">
        <w:rPr>
          <w:rFonts w:ascii="Tahoma" w:eastAsia="Times New Roman" w:hAnsi="Tahoma" w:cs="Tahoma"/>
          <w:color w:val="993300"/>
          <w:sz w:val="27"/>
          <w:szCs w:val="27"/>
          <w:rtl/>
        </w:rPr>
        <w:br/>
        <w:t>1- الصلاح المادي : القادر على الزواج بماله وجسده0</w:t>
      </w:r>
      <w:r w:rsidRPr="00891B1A">
        <w:rPr>
          <w:rFonts w:ascii="Tahoma" w:eastAsia="Times New Roman" w:hAnsi="Tahoma" w:cs="Tahoma"/>
          <w:color w:val="993300"/>
          <w:sz w:val="27"/>
          <w:szCs w:val="27"/>
          <w:rtl/>
        </w:rPr>
        <w:br/>
        <w:t>2- الصلاح الأخلاقي : الورع والتقوى والصدق والأمانة</w:t>
      </w:r>
      <w:r w:rsidRPr="00891B1A">
        <w:rPr>
          <w:rFonts w:ascii="Tahoma" w:eastAsia="Times New Roman" w:hAnsi="Tahoma" w:cs="Tahoma"/>
          <w:color w:val="993300"/>
          <w:sz w:val="27"/>
          <w:szCs w:val="27"/>
          <w:rtl/>
        </w:rPr>
        <w:br/>
        <w:t>أستنتج :</w:t>
      </w:r>
      <w:r w:rsidRPr="00891B1A">
        <w:rPr>
          <w:rFonts w:ascii="Tahoma" w:eastAsia="Times New Roman" w:hAnsi="Tahoma" w:cs="Tahoma"/>
          <w:color w:val="993300"/>
          <w:sz w:val="27"/>
          <w:szCs w:val="27"/>
          <w:rtl/>
        </w:rPr>
        <w:br/>
        <w:t>1- عدم الاستطاعة بسبب الفقر</w:t>
      </w:r>
      <w:r w:rsidRPr="00891B1A">
        <w:rPr>
          <w:rFonts w:ascii="Tahoma" w:eastAsia="Times New Roman" w:hAnsi="Tahoma" w:cs="Tahoma"/>
          <w:color w:val="993300"/>
          <w:sz w:val="27"/>
          <w:szCs w:val="27"/>
          <w:rtl/>
        </w:rPr>
        <w:br/>
        <w:t>2- الامتناع عن تزويجه بسبب مكانته الاجتماعية ومؤهلاته العلمية0</w:t>
      </w:r>
      <w:r w:rsidRPr="00891B1A">
        <w:rPr>
          <w:rFonts w:ascii="Tahoma" w:eastAsia="Times New Roman" w:hAnsi="Tahoma" w:cs="Tahoma"/>
          <w:color w:val="993300"/>
          <w:sz w:val="27"/>
          <w:szCs w:val="27"/>
          <w:rtl/>
        </w:rPr>
        <w:br/>
        <w:t>أربط :</w:t>
      </w:r>
      <w:r w:rsidRPr="00891B1A">
        <w:rPr>
          <w:rFonts w:ascii="Tahoma" w:eastAsia="Times New Roman" w:hAnsi="Tahoma" w:cs="Tahoma"/>
          <w:color w:val="993300"/>
          <w:sz w:val="27"/>
          <w:szCs w:val="27"/>
          <w:rtl/>
        </w:rPr>
        <w:br/>
        <w:t xml:space="preserve">أين تجد : ( إن يكونوا فقراء يغنهم الله من فضله )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أطبق : ص44</w:t>
      </w:r>
      <w:r w:rsidRPr="00891B1A">
        <w:rPr>
          <w:rFonts w:ascii="Tahoma" w:eastAsia="Times New Roman" w:hAnsi="Tahoma" w:cs="Tahoma"/>
          <w:color w:val="993300"/>
          <w:sz w:val="27"/>
          <w:szCs w:val="27"/>
          <w:rtl/>
        </w:rPr>
        <w:br/>
        <w:t>استعفاف الرجل استعفاف المرأة</w:t>
      </w:r>
      <w:r w:rsidRPr="00891B1A">
        <w:rPr>
          <w:rFonts w:ascii="Tahoma" w:eastAsia="Times New Roman" w:hAnsi="Tahoma" w:cs="Tahoma"/>
          <w:color w:val="993300"/>
          <w:sz w:val="27"/>
          <w:szCs w:val="27"/>
          <w:rtl/>
        </w:rPr>
        <w:br/>
        <w:t xml:space="preserve">الانشغال بأعمال الخير وقراءة القرآن والصوم والصلاة والذكر والابتعاد عن أصدقاء السوء وأماكنه وغض البصر ........... الصبر والدعاء والاحتشام بلباسها الشرعي وتجنب الاختلاط المحرم وغض البصر وتذكر العاقبة في الآخرة ......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أفكر وأستنتج :</w:t>
      </w:r>
      <w:r w:rsidRPr="00891B1A">
        <w:rPr>
          <w:rFonts w:ascii="Tahoma" w:eastAsia="Times New Roman" w:hAnsi="Tahoma" w:cs="Tahoma"/>
          <w:color w:val="993300"/>
          <w:sz w:val="27"/>
          <w:szCs w:val="27"/>
          <w:rtl/>
        </w:rPr>
        <w:br/>
        <w:t>ما خطورة : يؤدي إلى الكثير من الشرور والجرائم والأمراض الخطيرة التي تفتك بالأبدان وانتشار الفساد والانحلال الخلقي مما يهدد المجتمع بالفناء0</w:t>
      </w:r>
      <w:r w:rsidRPr="00891B1A">
        <w:rPr>
          <w:rFonts w:ascii="Tahoma" w:eastAsia="Times New Roman" w:hAnsi="Tahoma" w:cs="Tahoma"/>
          <w:color w:val="993300"/>
          <w:sz w:val="27"/>
          <w:szCs w:val="27"/>
          <w:rtl/>
        </w:rPr>
        <w:br/>
        <w:t>أوضح :</w:t>
      </w:r>
      <w:r w:rsidRPr="00891B1A">
        <w:rPr>
          <w:rFonts w:ascii="Tahoma" w:eastAsia="Times New Roman" w:hAnsi="Tahoma" w:cs="Tahoma"/>
          <w:color w:val="993300"/>
          <w:sz w:val="27"/>
          <w:szCs w:val="27"/>
          <w:rtl/>
        </w:rPr>
        <w:br/>
        <w:t>كان البغاء وسيلة لكسب المال وقضاء الرغبة فلما حرم الإسلام ذلك ومنعه حُررت الإماء مما دفع الرجال إلى الزواج لعدم وجود ما يلبي رغباتهم عن طريق البغاء0</w:t>
      </w:r>
      <w:r w:rsidRPr="00891B1A">
        <w:rPr>
          <w:rFonts w:ascii="Tahoma" w:eastAsia="Times New Roman" w:hAnsi="Tahoma" w:cs="Tahoma"/>
          <w:color w:val="993300"/>
          <w:sz w:val="27"/>
          <w:szCs w:val="27"/>
          <w:rtl/>
        </w:rPr>
        <w:br/>
        <w:t>أحدد : ص45</w:t>
      </w:r>
      <w:r w:rsidRPr="00891B1A">
        <w:rPr>
          <w:rFonts w:ascii="Tahoma" w:eastAsia="Times New Roman" w:hAnsi="Tahoma" w:cs="Tahoma"/>
          <w:color w:val="993300"/>
          <w:sz w:val="27"/>
          <w:szCs w:val="27"/>
          <w:rtl/>
        </w:rPr>
        <w:br/>
        <w:t>بقوله تعالى : ( ولا تكرهوا فتياتكم على البغاء إن أردن تحصناً ) هذه إشارة إلى أن النساء تحب التحصن والعفة لأنها في الغالب تكون مكرهة على البغاء0</w:t>
      </w:r>
      <w:r w:rsidRPr="00891B1A">
        <w:rPr>
          <w:rFonts w:ascii="Tahoma" w:eastAsia="Times New Roman" w:hAnsi="Tahoma" w:cs="Tahoma"/>
          <w:color w:val="993300"/>
          <w:sz w:val="27"/>
          <w:szCs w:val="27"/>
          <w:rtl/>
        </w:rPr>
        <w:br/>
        <w:t>أستنتج :</w:t>
      </w:r>
      <w:r w:rsidRPr="00891B1A">
        <w:rPr>
          <w:rFonts w:ascii="Tahoma" w:eastAsia="Times New Roman" w:hAnsi="Tahoma" w:cs="Tahoma"/>
          <w:color w:val="993300"/>
          <w:sz w:val="27"/>
          <w:szCs w:val="27"/>
          <w:rtl/>
        </w:rPr>
        <w:br/>
        <w:t>أ‌- الآيات التي سبقتها والتي حرم الله فيها البغاء والإكراه عليه وحث فيها على الاستعفاف لمن لا يقدر على الزواج وتكاليفه 0</w:t>
      </w:r>
      <w:r w:rsidRPr="00891B1A">
        <w:rPr>
          <w:rFonts w:ascii="Tahoma" w:eastAsia="Times New Roman" w:hAnsi="Tahoma" w:cs="Tahoma"/>
          <w:color w:val="993300"/>
          <w:sz w:val="27"/>
          <w:szCs w:val="27"/>
          <w:rtl/>
        </w:rPr>
        <w:br/>
        <w:t>ب‌- مثلا من أخبار الأمم السابقة المؤمنين منهم والكافرين وما جرى لهم وعليهم ما يكون مثلا وعبرة لكم فيمن يفعل مثل أفعالهم 0</w:t>
      </w:r>
      <w:r w:rsidRPr="00891B1A">
        <w:rPr>
          <w:rFonts w:ascii="Tahoma" w:eastAsia="Times New Roman" w:hAnsi="Tahoma" w:cs="Tahoma"/>
          <w:color w:val="993300"/>
          <w:sz w:val="27"/>
          <w:szCs w:val="27"/>
          <w:rtl/>
        </w:rPr>
        <w:br/>
        <w:t>ج- الأمر بالعفة شيء ثقيل وصعب على النفس يحتاج تطبيقه إلى مجاهدة ومراقبة لله سبحانه لذلك لا يتصور أن تكون العفة إلا من المتقين 0</w:t>
      </w:r>
      <w:r w:rsidRPr="00891B1A">
        <w:rPr>
          <w:rFonts w:ascii="Tahoma" w:eastAsia="Times New Roman" w:hAnsi="Tahoma" w:cs="Tahoma"/>
          <w:color w:val="993300"/>
          <w:sz w:val="27"/>
          <w:szCs w:val="27"/>
          <w:rtl/>
        </w:rPr>
        <w:br/>
        <w:t>التقويم :ص 46</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1- تزويج الأيامى</w:t>
      </w:r>
      <w:r w:rsidRPr="00891B1A">
        <w:rPr>
          <w:rFonts w:ascii="Tahoma" w:eastAsia="Times New Roman" w:hAnsi="Tahoma" w:cs="Tahoma"/>
          <w:color w:val="993300"/>
          <w:sz w:val="27"/>
          <w:szCs w:val="27"/>
          <w:rtl/>
        </w:rPr>
        <w:br/>
        <w:t>2- الاستعفاف</w:t>
      </w:r>
      <w:r w:rsidRPr="00891B1A">
        <w:rPr>
          <w:rFonts w:ascii="Tahoma" w:eastAsia="Times New Roman" w:hAnsi="Tahoma" w:cs="Tahoma"/>
          <w:color w:val="993300"/>
          <w:sz w:val="27"/>
          <w:szCs w:val="27"/>
          <w:rtl/>
        </w:rPr>
        <w:br/>
        <w:t>3- تحريم البغاء وسد منافذه</w:t>
      </w:r>
      <w:r w:rsidRPr="00891B1A">
        <w:rPr>
          <w:rFonts w:ascii="Tahoma" w:eastAsia="Times New Roman" w:hAnsi="Tahoma" w:cs="Tahoma"/>
          <w:color w:val="993300"/>
          <w:sz w:val="27"/>
          <w:szCs w:val="27"/>
          <w:rtl/>
        </w:rPr>
        <w:br/>
        <w:t xml:space="preserve">النشاط الثاني : </w:t>
      </w:r>
      <w:r w:rsidRPr="00891B1A">
        <w:rPr>
          <w:rFonts w:ascii="Tahoma" w:eastAsia="Times New Roman" w:hAnsi="Tahoma" w:cs="Tahoma"/>
          <w:color w:val="993300"/>
          <w:sz w:val="27"/>
          <w:szCs w:val="27"/>
          <w:rtl/>
        </w:rPr>
        <w:br/>
        <w:t>تقبل أي إجابة من الطالب</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 xml:space="preserve">إن الله نهى عن البغاء وجعل له بديلا الزواج للقادر والاستعفاف لغير القادر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النشاط الرابع : ص47</w:t>
      </w:r>
      <w:r w:rsidRPr="00891B1A">
        <w:rPr>
          <w:rFonts w:ascii="Tahoma" w:eastAsia="Times New Roman" w:hAnsi="Tahoma" w:cs="Tahoma"/>
          <w:color w:val="993300"/>
          <w:sz w:val="27"/>
          <w:szCs w:val="27"/>
          <w:rtl/>
        </w:rPr>
        <w:br/>
        <w:t>إن الله حرم الزنى والقذف والخلوة المحرمة حتى لا يمتنع الناس عن الزواج بسببها فيتوقف النسل وتفنى البشرية 0</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المساعاة : هي الزنى ويقال ساعت الأمة إذا فجرت وساعاها فلان إذا فجر بها وسميت مساعاة لأن الإماء كن يسعين لمواليهن فيكتسبن لضرائب كانت عليهن 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الدرس الخامس : ( المنهج القرآني في محاجة المشركين )</w:t>
      </w:r>
      <w:r w:rsidRPr="00891B1A">
        <w:rPr>
          <w:rFonts w:ascii="Tahoma" w:eastAsia="Times New Roman" w:hAnsi="Tahoma" w:cs="Tahoma"/>
          <w:color w:val="993300"/>
          <w:sz w:val="27"/>
          <w:szCs w:val="27"/>
          <w:rtl/>
        </w:rPr>
        <w:br/>
        <w:t>إجابات أسئلة الدرس:أتدبر : ص49</w:t>
      </w:r>
      <w:r w:rsidRPr="00891B1A">
        <w:rPr>
          <w:rFonts w:ascii="Tahoma" w:eastAsia="Times New Roman" w:hAnsi="Tahoma" w:cs="Tahoma"/>
          <w:color w:val="993300"/>
          <w:sz w:val="27"/>
          <w:szCs w:val="27"/>
          <w:rtl/>
        </w:rPr>
        <w:br/>
        <w:t>- مقارنة بين القادر الذي يخلق من العدم ثم يعيده من بعد فنائه وبين العاجز وهي آلهة المشركين التي يعبدونها</w:t>
      </w:r>
      <w:r w:rsidRPr="00891B1A">
        <w:rPr>
          <w:rFonts w:ascii="Tahoma" w:eastAsia="Times New Roman" w:hAnsi="Tahoma" w:cs="Tahoma"/>
          <w:color w:val="993300"/>
          <w:sz w:val="27"/>
          <w:szCs w:val="27"/>
          <w:rtl/>
        </w:rPr>
        <w:br/>
        <w:t>- الإيمان بالله تعالى وعبادته</w:t>
      </w:r>
      <w:r w:rsidRPr="00891B1A">
        <w:rPr>
          <w:rFonts w:ascii="Tahoma" w:eastAsia="Times New Roman" w:hAnsi="Tahoma" w:cs="Tahoma"/>
          <w:color w:val="993300"/>
          <w:sz w:val="27"/>
          <w:szCs w:val="27"/>
          <w:rtl/>
        </w:rPr>
        <w:br/>
        <w:t>اتل ما يلي ثم استنتج : ص50</w:t>
      </w:r>
      <w:r w:rsidRPr="00891B1A">
        <w:rPr>
          <w:rFonts w:ascii="Tahoma" w:eastAsia="Times New Roman" w:hAnsi="Tahoma" w:cs="Tahoma"/>
          <w:color w:val="993300"/>
          <w:sz w:val="27"/>
          <w:szCs w:val="27"/>
          <w:rtl/>
        </w:rPr>
        <w:br/>
        <w:t>أ‌- دليل النظام الكوني وما فيه من إتقان</w:t>
      </w:r>
      <w:r w:rsidRPr="00891B1A">
        <w:rPr>
          <w:rFonts w:ascii="Tahoma" w:eastAsia="Times New Roman" w:hAnsi="Tahoma" w:cs="Tahoma"/>
          <w:color w:val="993300"/>
          <w:sz w:val="27"/>
          <w:szCs w:val="27"/>
          <w:rtl/>
        </w:rPr>
        <w:br/>
        <w:t>ب‌- دليل النظام الكوني وما فيه من تقدير وإتقان</w:t>
      </w:r>
      <w:r w:rsidRPr="00891B1A">
        <w:rPr>
          <w:rFonts w:ascii="Tahoma" w:eastAsia="Times New Roman" w:hAnsi="Tahoma" w:cs="Tahoma"/>
          <w:color w:val="993300"/>
          <w:sz w:val="27"/>
          <w:szCs w:val="27"/>
          <w:rtl/>
        </w:rPr>
        <w:br/>
        <w:t>أتدبر وأستنتج : ص50</w:t>
      </w:r>
      <w:r w:rsidRPr="00891B1A">
        <w:rPr>
          <w:rFonts w:ascii="Tahoma" w:eastAsia="Times New Roman" w:hAnsi="Tahoma" w:cs="Tahoma"/>
          <w:color w:val="993300"/>
          <w:sz w:val="27"/>
          <w:szCs w:val="27"/>
          <w:rtl/>
        </w:rPr>
        <w:br/>
        <w:t>دليل العناية الإلهية وهي أن المتأمل في هذا الكون من حوله يلحظ الرعاية الإلهية الشاملة الكاملة لكل أفراده دون استثناء فلو انعدمت لاختل نظام الكون كنزول المطر وإنبات الزرع وجعل الأرض قراراً والجبال رواسي</w:t>
      </w:r>
      <w:r w:rsidRPr="00891B1A">
        <w:rPr>
          <w:rFonts w:ascii="Tahoma" w:eastAsia="Times New Roman" w:hAnsi="Tahoma" w:cs="Tahoma"/>
          <w:color w:val="993300"/>
          <w:sz w:val="27"/>
          <w:szCs w:val="27"/>
          <w:rtl/>
        </w:rPr>
        <w:br/>
        <w:t>بم تعلل...... ص51</w:t>
      </w:r>
      <w:r w:rsidRPr="00891B1A">
        <w:rPr>
          <w:rFonts w:ascii="Tahoma" w:eastAsia="Times New Roman" w:hAnsi="Tahoma" w:cs="Tahoma"/>
          <w:color w:val="993300"/>
          <w:sz w:val="27"/>
          <w:szCs w:val="27"/>
          <w:rtl/>
        </w:rPr>
        <w:br/>
        <w:t>التوبيخ والاستنكار على كل من يشرك بالله بعد هذه الآيات الكونية الدالة على عظمته وقدرته وعظيم رعايته لخلقة</w:t>
      </w:r>
      <w:r w:rsidRPr="00891B1A">
        <w:rPr>
          <w:rFonts w:ascii="Tahoma" w:eastAsia="Times New Roman" w:hAnsi="Tahoma" w:cs="Tahoma"/>
          <w:color w:val="993300"/>
          <w:sz w:val="27"/>
          <w:szCs w:val="27"/>
          <w:rtl/>
        </w:rPr>
        <w:br/>
        <w:t>لفت النظر والانتباه إلى عظمة الخالق المستحق للعبادة دون غيره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أستنتج : ص51</w:t>
      </w:r>
      <w:r w:rsidRPr="00891B1A">
        <w:rPr>
          <w:rFonts w:ascii="Tahoma" w:eastAsia="Times New Roman" w:hAnsi="Tahoma" w:cs="Tahoma"/>
          <w:color w:val="993300"/>
          <w:sz w:val="27"/>
          <w:szCs w:val="27"/>
          <w:rtl/>
        </w:rPr>
        <w:br/>
        <w:t>الإيمان بإلوهية الله سبحانه وتعالى</w:t>
      </w:r>
      <w:r w:rsidRPr="00891B1A">
        <w:rPr>
          <w:rFonts w:ascii="Tahoma" w:eastAsia="Times New Roman" w:hAnsi="Tahoma" w:cs="Tahoma"/>
          <w:color w:val="993300"/>
          <w:sz w:val="27"/>
          <w:szCs w:val="27"/>
          <w:rtl/>
        </w:rPr>
        <w:br/>
        <w:t>أي الاحتمالات الأربعة...ص52</w:t>
      </w:r>
      <w:r w:rsidRPr="00891B1A">
        <w:rPr>
          <w:rFonts w:ascii="Tahoma" w:eastAsia="Times New Roman" w:hAnsi="Tahoma" w:cs="Tahoma"/>
          <w:color w:val="993300"/>
          <w:sz w:val="27"/>
          <w:szCs w:val="27"/>
          <w:rtl/>
        </w:rPr>
        <w:br/>
        <w:t>الاحتمال الرابع وهو أن هناك خالق غير هذه المخلوقات متصف بصفات لا تشبه صفات المخلوقات</w:t>
      </w:r>
      <w:r w:rsidRPr="00891B1A">
        <w:rPr>
          <w:rFonts w:ascii="Tahoma" w:eastAsia="Times New Roman" w:hAnsi="Tahoma" w:cs="Tahoma"/>
          <w:color w:val="993300"/>
          <w:sz w:val="27"/>
          <w:szCs w:val="27"/>
          <w:rtl/>
        </w:rPr>
        <w:br/>
        <w:t>أتدبر: ص52</w:t>
      </w:r>
      <w:r w:rsidRPr="00891B1A">
        <w:rPr>
          <w:rFonts w:ascii="Tahoma" w:eastAsia="Times New Roman" w:hAnsi="Tahoma" w:cs="Tahoma"/>
          <w:color w:val="993300"/>
          <w:sz w:val="27"/>
          <w:szCs w:val="27"/>
          <w:rtl/>
        </w:rPr>
        <w:br/>
        <w:t>البراهين البديهية وهي أن من آمن بأن الله بدأ الخلق وأوجده من العدم يلزمه عقلا وتفرض عليه البديهية أن يؤمن أنه القادر على الإعادة بل إن الإعادة أهون عليه فمن ينكر النتيجة والبديهيات فليأت ببرهان على زعمه هذا 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أتأمل وأفكر : ص52-53</w:t>
      </w:r>
      <w:r w:rsidRPr="00891B1A">
        <w:rPr>
          <w:rFonts w:ascii="Tahoma" w:eastAsia="Times New Roman" w:hAnsi="Tahoma" w:cs="Tahoma"/>
          <w:color w:val="993300"/>
          <w:sz w:val="27"/>
          <w:szCs w:val="27"/>
          <w:rtl/>
        </w:rPr>
        <w:br/>
        <w:t>الاحتمالات:</w:t>
      </w:r>
      <w:r w:rsidRPr="00891B1A">
        <w:rPr>
          <w:rFonts w:ascii="Tahoma" w:eastAsia="Times New Roman" w:hAnsi="Tahoma" w:cs="Tahoma"/>
          <w:color w:val="993300"/>
          <w:sz w:val="27"/>
          <w:szCs w:val="27"/>
          <w:rtl/>
        </w:rPr>
        <w:br/>
        <w:t>- انفراد كل إله بما خلق وحدوث الانقسام في الكون واختلال نظامه</w:t>
      </w:r>
      <w:r w:rsidRPr="00891B1A">
        <w:rPr>
          <w:rFonts w:ascii="Tahoma" w:eastAsia="Times New Roman" w:hAnsi="Tahoma" w:cs="Tahoma"/>
          <w:color w:val="993300"/>
          <w:sz w:val="27"/>
          <w:szCs w:val="27"/>
          <w:rtl/>
        </w:rPr>
        <w:br/>
        <w:t>- التصارع بين الآلهة والتنافس بينهما فيمنع كل منهما الآخر وهذا يتصادم مع صفات الإله</w:t>
      </w:r>
      <w:r w:rsidRPr="00891B1A">
        <w:rPr>
          <w:rFonts w:ascii="Tahoma" w:eastAsia="Times New Roman" w:hAnsi="Tahoma" w:cs="Tahoma"/>
          <w:color w:val="993300"/>
          <w:sz w:val="27"/>
          <w:szCs w:val="27"/>
          <w:rtl/>
        </w:rPr>
        <w:br/>
        <w:t xml:space="preserve">- أن تكون هذه الآلهة تحت ملك واحد يتصرف فيهما هذا الواحد كيفما يشاء فيكون وحده هو الإله الحق والآخرون عبيد له لا إلوهية لهم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ما الاحتمال الصحيح ؟؟؟؟؟؟</w:t>
      </w:r>
      <w:r w:rsidRPr="00891B1A">
        <w:rPr>
          <w:rFonts w:ascii="Tahoma" w:eastAsia="Times New Roman" w:hAnsi="Tahoma" w:cs="Tahoma"/>
          <w:color w:val="993300"/>
          <w:sz w:val="27"/>
          <w:szCs w:val="27"/>
          <w:rtl/>
        </w:rPr>
        <w:br/>
        <w:t>الاحتمال الثالث هو الصحيح الذي يثبته انتظام أمر السماء والأرض</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br/>
        <w:t>أتلو واستنتج : ص53</w:t>
      </w:r>
      <w:r w:rsidRPr="00891B1A">
        <w:rPr>
          <w:rFonts w:ascii="Tahoma" w:eastAsia="Times New Roman" w:hAnsi="Tahoma" w:cs="Tahoma"/>
          <w:color w:val="993300"/>
          <w:sz w:val="27"/>
          <w:szCs w:val="27"/>
          <w:rtl/>
        </w:rPr>
        <w:br/>
        <w:t>إظهار عجز الآلهة المزعومة وبيان حقيقتها وبطلان إلوهيتها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أحدد وأستنتج : ص54</w:t>
      </w:r>
      <w:r w:rsidRPr="00891B1A">
        <w:rPr>
          <w:rFonts w:ascii="Tahoma" w:eastAsia="Times New Roman" w:hAnsi="Tahoma" w:cs="Tahoma"/>
          <w:color w:val="993300"/>
          <w:sz w:val="27"/>
          <w:szCs w:val="27"/>
          <w:rtl/>
        </w:rPr>
        <w:br/>
        <w:t>- صفات آلهة المشركين : الضعف والعجز</w:t>
      </w:r>
      <w:r w:rsidRPr="00891B1A">
        <w:rPr>
          <w:rFonts w:ascii="Tahoma" w:eastAsia="Times New Roman" w:hAnsi="Tahoma" w:cs="Tahoma"/>
          <w:color w:val="993300"/>
          <w:sz w:val="27"/>
          <w:szCs w:val="27"/>
          <w:rtl/>
        </w:rPr>
        <w:br/>
        <w:t>- النتيجة : استحالة الإلوهية لمن يتصف بهذه الصفات</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بسم الله الرحمن الرحيم </w:t>
      </w:r>
      <w:r w:rsidRPr="00891B1A">
        <w:rPr>
          <w:rFonts w:ascii="Tahoma" w:eastAsia="Times New Roman" w:hAnsi="Tahoma" w:cs="Tahoma"/>
          <w:color w:val="993300"/>
          <w:sz w:val="27"/>
          <w:szCs w:val="27"/>
          <w:rtl/>
        </w:rPr>
        <w:br/>
        <w:t>تقويم ( الدرس الخامس ):ص 56- 57</w:t>
      </w:r>
      <w:r w:rsidRPr="00891B1A">
        <w:rPr>
          <w:rFonts w:ascii="Tahoma" w:eastAsia="Times New Roman" w:hAnsi="Tahoma" w:cs="Tahoma"/>
          <w:color w:val="993300"/>
          <w:sz w:val="27"/>
          <w:szCs w:val="27"/>
          <w:rtl/>
        </w:rPr>
        <w:br/>
        <w:t>• النشاط الأول :</w:t>
      </w:r>
      <w:r w:rsidRPr="00891B1A">
        <w:rPr>
          <w:rFonts w:ascii="Tahoma" w:eastAsia="Times New Roman" w:hAnsi="Tahoma" w:cs="Tahoma"/>
          <w:color w:val="993300"/>
          <w:sz w:val="27"/>
          <w:szCs w:val="27"/>
          <w:rtl/>
        </w:rPr>
        <w:br/>
        <w:t>إن دقة انتظام الكون وما فيه من إتقان وارتباط بعضه ببعض وجريانه على نظام محكم لا يختلف ولا يضطرب من أدل الدلائل على أن مديره إله واحد .. لأنه لو كان هناك إلهان لكانت هناك إرادتان وسينشأ بينهما تنافس كل يريد أن يغلب الآ خر ويقهره وتناقض الإرادات يؤدي إلى اختلاف الكون وعدم توازنه... والمشاهدة في الواقع : دقة انتظام الكون وحكمته البالغة</w:t>
      </w:r>
      <w:r w:rsidRPr="00891B1A">
        <w:rPr>
          <w:rFonts w:ascii="Tahoma" w:eastAsia="Times New Roman" w:hAnsi="Tahoma" w:cs="Tahoma"/>
          <w:color w:val="993300"/>
          <w:sz w:val="27"/>
          <w:szCs w:val="27"/>
          <w:rtl/>
        </w:rPr>
        <w:br/>
        <w:t>النتيجة : لا يمكن أن يكون مع الله إله آخر يشركه في ملكه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النشاط الثاني :</w:t>
      </w:r>
      <w:r w:rsidRPr="00891B1A">
        <w:rPr>
          <w:rFonts w:ascii="Tahoma" w:eastAsia="Times New Roman" w:hAnsi="Tahoma" w:cs="Tahoma"/>
          <w:color w:val="993300"/>
          <w:sz w:val="27"/>
          <w:szCs w:val="27"/>
          <w:rtl/>
        </w:rPr>
        <w:br/>
        <w:t>هي اعتراف المشركين أن الله تعالى هو الخالق مما يجعل من دليل الخلق والإبداع مسلمة ينطلق منها التعايش في إثبات أن الله تعالى هو الذي أبدع الخلق وهو المستحق وحده للعبادة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النشاط الثالث :</w:t>
      </w:r>
      <w:r w:rsidRPr="00891B1A">
        <w:rPr>
          <w:rFonts w:ascii="Tahoma" w:eastAsia="Times New Roman" w:hAnsi="Tahoma" w:cs="Tahoma"/>
          <w:color w:val="993300"/>
          <w:sz w:val="27"/>
          <w:szCs w:val="27"/>
          <w:rtl/>
        </w:rPr>
        <w:br/>
        <w:t>أسلوب التحدي الذي يظهر عجز الآلهة المزعومة وبيان حقيقتها وبطلان إلوهيتها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النشاط الرابع :</w:t>
      </w:r>
      <w:r w:rsidRPr="00891B1A">
        <w:rPr>
          <w:rFonts w:ascii="Tahoma" w:eastAsia="Times New Roman" w:hAnsi="Tahoma" w:cs="Tahoma"/>
          <w:color w:val="993300"/>
          <w:sz w:val="27"/>
          <w:szCs w:val="27"/>
          <w:rtl/>
        </w:rPr>
        <w:br/>
        <w:t>المعبودين نوعان : منهم من يتصف بالقدرة المطلقة على الخلق والمنع والنفع والضر ......ومنهم من يتصف بالعجز وعدم القدرة على النفع والضر</w:t>
      </w:r>
      <w:r w:rsidRPr="00891B1A">
        <w:rPr>
          <w:rFonts w:ascii="Tahoma" w:eastAsia="Times New Roman" w:hAnsi="Tahoma" w:cs="Tahoma"/>
          <w:color w:val="993300"/>
          <w:sz w:val="27"/>
          <w:szCs w:val="27"/>
          <w:rtl/>
        </w:rPr>
        <w:br/>
        <w:t xml:space="preserve">والعابدين نوعان : منهم المؤمن بأن الله هو الخالق القادر الكافي يعبده ولا يشرك به ويلجأ إليه </w:t>
      </w:r>
      <w:r w:rsidRPr="00891B1A">
        <w:rPr>
          <w:rFonts w:ascii="Tahoma" w:eastAsia="Times New Roman" w:hAnsi="Tahoma" w:cs="Tahoma"/>
          <w:color w:val="993300"/>
          <w:sz w:val="27"/>
          <w:szCs w:val="27"/>
          <w:rtl/>
        </w:rPr>
        <w:br/>
        <w:t xml:space="preserve">ومنهم جاهل ضال كافر بالله يعبد الأصنام ويلجأ إليها </w:t>
      </w:r>
      <w:r w:rsidRPr="00891B1A">
        <w:rPr>
          <w:rFonts w:ascii="Tahoma" w:eastAsia="Times New Roman" w:hAnsi="Tahoma" w:cs="Tahoma"/>
          <w:color w:val="993300"/>
          <w:sz w:val="27"/>
          <w:szCs w:val="27"/>
          <w:rtl/>
        </w:rPr>
        <w:br/>
        <w:t xml:space="preserve">النتيجة : من بيده وحده الكفاية والقدرة والنفع والضر هو المستحق للعبادة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النشاط الخامس :</w:t>
      </w:r>
      <w:r w:rsidRPr="00891B1A">
        <w:rPr>
          <w:rFonts w:ascii="Tahoma" w:eastAsia="Times New Roman" w:hAnsi="Tahoma" w:cs="Tahoma"/>
          <w:color w:val="993300"/>
          <w:sz w:val="27"/>
          <w:szCs w:val="27"/>
          <w:rtl/>
        </w:rPr>
        <w:br/>
        <w:t>لم يدعِ أحد من المخلوقات أنه قد أوجد الخلق لكن منهم من ادعى الإلوهية كالنمرود فحينها قال إبراهيم عليه السلام : إن الله يحيي ويميت فقال النمرود : أنا أحيي وأميت فأحضر اثنين فقتل واحدا وترك الآخر حياً فقال : أنا أحيي وأميت لكن إبراهيم عليه السلام تدرج معه في المحاجة فأتاه بالحجة الدامغة ( فإن الله يأتي بالشمس من المشرق فأت بها من المغرب ) أتاه بدليل من الخلق والإبداع ( فبهت الذي كفر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الدرس الأول من المحور الثاني ( سورة النور 8 )</w:t>
      </w:r>
      <w:r w:rsidRPr="00891B1A">
        <w:rPr>
          <w:rFonts w:ascii="Tahoma" w:eastAsia="Times New Roman" w:hAnsi="Tahoma" w:cs="Tahoma"/>
          <w:color w:val="993300"/>
          <w:sz w:val="27"/>
          <w:szCs w:val="27"/>
          <w:rtl/>
        </w:rPr>
        <w:br/>
        <w:t>أحلل وأستنتج : ص63</w:t>
      </w:r>
      <w:r w:rsidRPr="00891B1A">
        <w:rPr>
          <w:rFonts w:ascii="Tahoma" w:eastAsia="Times New Roman" w:hAnsi="Tahoma" w:cs="Tahoma"/>
          <w:color w:val="993300"/>
          <w:sz w:val="27"/>
          <w:szCs w:val="27"/>
          <w:rtl/>
        </w:rPr>
        <w:br/>
        <w:t>- أي المعنيين : المعنى الثاني لأن الآية تتحدث عن الإيمان والهداية ويتم ذلك بتنوير قلوب أهلها يهدي الله لنوره من يشاء ومحل الهداية القلب</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أقرأ وأتدبر: ص 63-64-</w:t>
      </w:r>
      <w:r w:rsidRPr="00891B1A">
        <w:rPr>
          <w:rFonts w:ascii="Tahoma" w:eastAsia="Times New Roman" w:hAnsi="Tahoma" w:cs="Tahoma"/>
          <w:color w:val="993300"/>
          <w:sz w:val="27"/>
          <w:szCs w:val="27"/>
          <w:rtl/>
        </w:rPr>
        <w:br/>
        <w:t>كمشكاة فيها مصباح المصباح في زجاجة الزجاجة كأنها كوكب دري</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 ما الحكمة : </w:t>
      </w:r>
      <w:r w:rsidRPr="00891B1A">
        <w:rPr>
          <w:rFonts w:ascii="Tahoma" w:eastAsia="Times New Roman" w:hAnsi="Tahoma" w:cs="Tahoma"/>
          <w:color w:val="993300"/>
          <w:sz w:val="27"/>
          <w:szCs w:val="27"/>
          <w:rtl/>
        </w:rPr>
        <w:br/>
        <w:t>للعبرة والموعظة والتوضيح والبيان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بم تعلل : لأن الله هو مصدر النور</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أبين : ص64- </w:t>
      </w:r>
      <w:r w:rsidRPr="00891B1A">
        <w:rPr>
          <w:rFonts w:ascii="Tahoma" w:eastAsia="Times New Roman" w:hAnsi="Tahoma" w:cs="Tahoma"/>
          <w:color w:val="993300"/>
          <w:sz w:val="27"/>
          <w:szCs w:val="27"/>
          <w:rtl/>
        </w:rPr>
        <w:br/>
        <w:t>ماذا يلزمك : المساهمة في بناء المساجد – إعمارها بالذكر والصلاة – الاعتكاف فيها –الابتعاد عن اللغو ورفع الأصوات فيها لغير ذكر الله – تنظيفها من النجاسة والأذى</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أذكر : ص 65</w:t>
      </w:r>
      <w:r w:rsidRPr="00891B1A">
        <w:rPr>
          <w:rFonts w:ascii="Tahoma" w:eastAsia="Times New Roman" w:hAnsi="Tahoma" w:cs="Tahoma"/>
          <w:color w:val="993300"/>
          <w:sz w:val="27"/>
          <w:szCs w:val="27"/>
          <w:rtl/>
        </w:rPr>
        <w:br/>
        <w:t>- ما علامات : القيام بحقوق الله وعبادته والترفع عن كل شيء يمنع أو يعيق هذا الأمر</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أحدد :</w:t>
      </w:r>
      <w:r w:rsidRPr="00891B1A">
        <w:rPr>
          <w:rFonts w:ascii="Tahoma" w:eastAsia="Times New Roman" w:hAnsi="Tahoma" w:cs="Tahoma"/>
          <w:color w:val="993300"/>
          <w:sz w:val="27"/>
          <w:szCs w:val="27"/>
          <w:rtl/>
        </w:rPr>
        <w:br/>
        <w:t>رجال لا تلهيهم تجارة ولا بيع عن ذكر الله وإقام الصلاة ............... ليجزيهم الله أحسن ما عملوا ويزيدهم من فضله والله يرزق من يشاء بغير حساب</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أدلل :الآية 37</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أعلل :</w:t>
      </w:r>
      <w:r w:rsidRPr="00891B1A">
        <w:rPr>
          <w:rFonts w:ascii="Tahoma" w:eastAsia="Times New Roman" w:hAnsi="Tahoma" w:cs="Tahoma"/>
          <w:color w:val="993300"/>
          <w:sz w:val="27"/>
          <w:szCs w:val="27"/>
          <w:rtl/>
        </w:rPr>
        <w:br/>
        <w:t>- شبهت أعمال : أن أعمال الكافرين لا قيمة لها عند الله فهي كالسراب وأنها بعيدة عن نور الله وهدايته ولهذا كل محل يفقد نور الله فثم الظلمة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أذكر :</w:t>
      </w:r>
      <w:r w:rsidRPr="00891B1A">
        <w:rPr>
          <w:rFonts w:ascii="Tahoma" w:eastAsia="Times New Roman" w:hAnsi="Tahoma" w:cs="Tahoma"/>
          <w:color w:val="993300"/>
          <w:sz w:val="27"/>
          <w:szCs w:val="27"/>
          <w:rtl/>
        </w:rPr>
        <w:br/>
        <w:t>- تناولت : نزول المطر والبرد - تقليب الليل والنهار – خلق كل دابة من ماء بمختلف أنواعها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تقويم سورة النور ( 8 )</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 ( كل قد علم صلاته ) المحافظة على الصلاة والأذكار وعدم الانشغال عنها بأمور الدنيا مهما كانت المغريات</w:t>
      </w:r>
      <w:r w:rsidRPr="00891B1A">
        <w:rPr>
          <w:rFonts w:ascii="Tahoma" w:eastAsia="Times New Roman" w:hAnsi="Tahoma" w:cs="Tahoma"/>
          <w:color w:val="993300"/>
          <w:sz w:val="27"/>
          <w:szCs w:val="27"/>
          <w:rtl/>
        </w:rPr>
        <w:br/>
        <w:t>- ( وإلى الله المصير ) أن نعمل لمثل هذا اليوم فنكثر من الطاعات ونتجنب المعاصي لنكون من الناجين في ذلك اليوم</w:t>
      </w:r>
      <w:r w:rsidRPr="00891B1A">
        <w:rPr>
          <w:rFonts w:ascii="Tahoma" w:eastAsia="Times New Roman" w:hAnsi="Tahoma" w:cs="Tahoma"/>
          <w:color w:val="993300"/>
          <w:sz w:val="27"/>
          <w:szCs w:val="27"/>
          <w:rtl/>
        </w:rPr>
        <w:br/>
        <w:t>- الآية 36 ( في بيوت أذن الله أن ترفع .......... ) المحافظة على ارتياد المساجد للصلاة وطلب العلم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النشاط الثاني رجال لا تلهيهم تجارة ولا بيع عن ذكر الله ............ ليجزيهم الله أحسن ما عملوا ويزيدهم من فضله والله يرزق من يشاء بغير حساب ) تركوا التجارة لله فرزقهم الله خيرا منها</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الآية 37 عدم الانشغال بالتجارة والبيع عن ذكر الله وإقام الصلاة وإيتاء الزكاة لمستحقيها</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أن كل الكائنات تسبح لله ولكن كل وفق ما هيأه الله</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 xml:space="preserve">في الآية 39 إلى الآية 43 </w:t>
      </w:r>
      <w:r w:rsidRPr="00891B1A">
        <w:rPr>
          <w:rFonts w:ascii="Tahoma" w:eastAsia="Times New Roman" w:hAnsi="Tahoma" w:cs="Tahoma"/>
          <w:color w:val="993300"/>
          <w:sz w:val="27"/>
          <w:szCs w:val="27"/>
          <w:rtl/>
        </w:rPr>
        <w:br/>
        <w:t>- الإخبار بظلمة قيعان البحار العميقة وهذا ثابت علميا حيث يصل الضوء فقط إلى 100 متر تقريبا من سطح البحر الذي يبلغ عمقه إلى أكثر من 10000 متر</w:t>
      </w:r>
      <w:r w:rsidRPr="00891B1A">
        <w:rPr>
          <w:rFonts w:ascii="Tahoma" w:eastAsia="Times New Roman" w:hAnsi="Tahoma" w:cs="Tahoma"/>
          <w:color w:val="993300"/>
          <w:sz w:val="27"/>
          <w:szCs w:val="27"/>
          <w:rtl/>
        </w:rPr>
        <w:br/>
        <w:t>- أن البرد لا ينزل إلا من الغيوم الركامية التي وصفها الله بالجبال لضخامتها وهذا ثابت علميا</w:t>
      </w:r>
      <w:r w:rsidRPr="00891B1A">
        <w:rPr>
          <w:rFonts w:ascii="Tahoma" w:eastAsia="Times New Roman" w:hAnsi="Tahoma" w:cs="Tahoma"/>
          <w:color w:val="993300"/>
          <w:sz w:val="27"/>
          <w:szCs w:val="27"/>
          <w:rtl/>
        </w:rPr>
        <w:br/>
        <w:t>النشاط السادس :</w:t>
      </w:r>
      <w:r w:rsidRPr="00891B1A">
        <w:rPr>
          <w:rFonts w:ascii="Tahoma" w:eastAsia="Times New Roman" w:hAnsi="Tahoma" w:cs="Tahoma"/>
          <w:color w:val="993300"/>
          <w:sz w:val="27"/>
          <w:szCs w:val="27"/>
          <w:rtl/>
        </w:rPr>
        <w:br/>
        <w:t>( في الآية 44 ) صفاتهم ذوو عقول نافذة واعية للأمور المطلوبة منهم</w:t>
      </w:r>
      <w:r w:rsidRPr="00891B1A">
        <w:rPr>
          <w:rFonts w:ascii="Tahoma" w:eastAsia="Times New Roman" w:hAnsi="Tahoma" w:cs="Tahoma"/>
          <w:color w:val="993300"/>
          <w:sz w:val="27"/>
          <w:szCs w:val="27"/>
          <w:rtl/>
        </w:rPr>
        <w:br/>
        <w:t>النشاط السابع :</w:t>
      </w:r>
      <w:r w:rsidRPr="00891B1A">
        <w:rPr>
          <w:rFonts w:ascii="Tahoma" w:eastAsia="Times New Roman" w:hAnsi="Tahoma" w:cs="Tahoma"/>
          <w:color w:val="993300"/>
          <w:sz w:val="27"/>
          <w:szCs w:val="27"/>
          <w:rtl/>
        </w:rPr>
        <w:br/>
        <w:t>يتبخر الماء من المحيطات ثم يصعد هذا البخار فتسوقه الرياح إلى مناطق مختلفة وأثناء سيرها تتلقح هذه الغيوم ببعضها بفضل الرياح فتكون غيوما مطيرة مثقلة بالماء فيضعها الله حيث شاء</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 xml:space="preserve">الرسول صلى الله عليه وسلم قائدا سياسيا </w:t>
      </w:r>
      <w:r w:rsidRPr="00891B1A">
        <w:rPr>
          <w:rFonts w:ascii="Tahoma" w:eastAsia="Times New Roman" w:hAnsi="Tahoma" w:cs="Tahoma"/>
          <w:color w:val="993300"/>
          <w:sz w:val="27"/>
          <w:szCs w:val="27"/>
          <w:rtl/>
        </w:rPr>
        <w:br/>
        <w:t>أقرأ وأناقش :ص 69</w:t>
      </w:r>
      <w:r w:rsidRPr="00891B1A">
        <w:rPr>
          <w:rFonts w:ascii="Tahoma" w:eastAsia="Times New Roman" w:hAnsi="Tahoma" w:cs="Tahoma"/>
          <w:color w:val="993300"/>
          <w:sz w:val="27"/>
          <w:szCs w:val="27"/>
          <w:rtl/>
        </w:rPr>
        <w:br/>
        <w:t>- ما أهم : الطائف والحبشة</w:t>
      </w:r>
      <w:r w:rsidRPr="00891B1A">
        <w:rPr>
          <w:rFonts w:ascii="Tahoma" w:eastAsia="Times New Roman" w:hAnsi="Tahoma" w:cs="Tahoma"/>
          <w:color w:val="993300"/>
          <w:sz w:val="27"/>
          <w:szCs w:val="27"/>
          <w:rtl/>
        </w:rPr>
        <w:br/>
        <w:t>- لماذا : لأن فيها ملك عادل لا يظلم عنده أحد</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من خلال مجموعتك : ص 70</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الأسباب الاسترتيجية : الموقع فهي قريبة من مكة ولأهل الطائف مقام رفيع عند العرب</w:t>
      </w:r>
      <w:r w:rsidRPr="00891B1A">
        <w:rPr>
          <w:rFonts w:ascii="Tahoma" w:eastAsia="Times New Roman" w:hAnsi="Tahoma" w:cs="Tahoma"/>
          <w:color w:val="993300"/>
          <w:sz w:val="27"/>
          <w:szCs w:val="27"/>
          <w:rtl/>
        </w:rPr>
        <w:br/>
        <w:t>- الأسباب الاقتصادية : أرضها الخصبة</w:t>
      </w:r>
      <w:r w:rsidRPr="00891B1A">
        <w:rPr>
          <w:rFonts w:ascii="Tahoma" w:eastAsia="Times New Roman" w:hAnsi="Tahoma" w:cs="Tahoma"/>
          <w:color w:val="993300"/>
          <w:sz w:val="27"/>
          <w:szCs w:val="27"/>
          <w:rtl/>
        </w:rPr>
        <w:br/>
        <w:t>- الأسباب البشرية : وجود أقارب للنبي صلى الله عليه وسلم وفيها ثقيف ثاني أكبر قبيلة بعد قريش</w:t>
      </w:r>
      <w:r w:rsidRPr="00891B1A">
        <w:rPr>
          <w:rFonts w:ascii="Tahoma" w:eastAsia="Times New Roman" w:hAnsi="Tahoma" w:cs="Tahoma"/>
          <w:color w:val="993300"/>
          <w:sz w:val="27"/>
          <w:szCs w:val="27"/>
          <w:rtl/>
        </w:rPr>
        <w:br/>
        <w:t xml:space="preserve">أدلل : </w:t>
      </w:r>
      <w:r w:rsidRPr="00891B1A">
        <w:rPr>
          <w:rFonts w:ascii="Tahoma" w:eastAsia="Times New Roman" w:hAnsi="Tahoma" w:cs="Tahoma"/>
          <w:color w:val="993300"/>
          <w:sz w:val="27"/>
          <w:szCs w:val="27"/>
          <w:rtl/>
        </w:rPr>
        <w:br/>
        <w:t>من سمات : في غزوة أحد عندما هُزم المسلمون في بداية المعركة وأصابهم أّذى كبير لم ييأس صلى الله عليه وسلم فخرج خلف المشركين ليقاتلهم بالرغم من الأذى الذي أصابهم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أجب من خلال مجموعتك : 71</w:t>
      </w:r>
      <w:r w:rsidRPr="00891B1A">
        <w:rPr>
          <w:rFonts w:ascii="Tahoma" w:eastAsia="Times New Roman" w:hAnsi="Tahoma" w:cs="Tahoma"/>
          <w:color w:val="993300"/>
          <w:sz w:val="27"/>
          <w:szCs w:val="27"/>
          <w:rtl/>
        </w:rPr>
        <w:br/>
        <w:t xml:space="preserve">- من حكمته : رفضه لمقترح رجال بني عامر بن صعصعة بأن يكون لهم الأمر إذا أظهره الله تعالى </w:t>
      </w:r>
      <w:r w:rsidRPr="00891B1A">
        <w:rPr>
          <w:rFonts w:ascii="Tahoma" w:eastAsia="Times New Roman" w:hAnsi="Tahoma" w:cs="Tahoma"/>
          <w:color w:val="993300"/>
          <w:sz w:val="27"/>
          <w:szCs w:val="27"/>
          <w:rtl/>
        </w:rPr>
        <w:br/>
        <w:t>- من سياسته : لأنه صلى الله عليه وسلم اكتشف بحنكته السياسية أن لا جدوى من طالب الحماية لأن العرب لا تريد معاداة قريش كقبيلة معروفة ولها وصاية على البيت الحرام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أقرأ :</w:t>
      </w:r>
      <w:r w:rsidRPr="00891B1A">
        <w:rPr>
          <w:rFonts w:ascii="Tahoma" w:eastAsia="Times New Roman" w:hAnsi="Tahoma" w:cs="Tahoma"/>
          <w:color w:val="993300"/>
          <w:sz w:val="27"/>
          <w:szCs w:val="27"/>
          <w:rtl/>
        </w:rPr>
        <w:br/>
        <w:t xml:space="preserve">أرصد أهم العوائق : </w:t>
      </w:r>
      <w:r w:rsidRPr="00891B1A">
        <w:rPr>
          <w:rFonts w:ascii="Tahoma" w:eastAsia="Times New Roman" w:hAnsi="Tahoma" w:cs="Tahoma"/>
          <w:color w:val="993300"/>
          <w:sz w:val="27"/>
          <w:szCs w:val="27"/>
          <w:rtl/>
        </w:rPr>
        <w:br/>
        <w:t>- تمكن اليهود وسيطرتهم على النواحي الاقتصادية من تجارة وصناعة وزراعة</w:t>
      </w:r>
      <w:r w:rsidRPr="00891B1A">
        <w:rPr>
          <w:rFonts w:ascii="Tahoma" w:eastAsia="Times New Roman" w:hAnsi="Tahoma" w:cs="Tahoma"/>
          <w:color w:val="993300"/>
          <w:sz w:val="27"/>
          <w:szCs w:val="27"/>
          <w:rtl/>
        </w:rPr>
        <w:br/>
        <w:t>- الخلافات والصراعات المستمرة بين الأوس والخزرج والتحالفات القائمة هناك</w:t>
      </w:r>
      <w:r w:rsidRPr="00891B1A">
        <w:rPr>
          <w:rFonts w:ascii="Tahoma" w:eastAsia="Times New Roman" w:hAnsi="Tahoma" w:cs="Tahoma"/>
          <w:color w:val="993300"/>
          <w:sz w:val="27"/>
          <w:szCs w:val="27"/>
          <w:rtl/>
        </w:rPr>
        <w:br/>
        <w:t>- قدوم المهاجرين كعنصر جديد على المجتمع المدني</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بين أثر نظام الأخوة : ص72</w:t>
      </w:r>
      <w:r w:rsidRPr="00891B1A">
        <w:rPr>
          <w:rFonts w:ascii="Tahoma" w:eastAsia="Times New Roman" w:hAnsi="Tahoma" w:cs="Tahoma"/>
          <w:color w:val="993300"/>
          <w:sz w:val="27"/>
          <w:szCs w:val="27"/>
          <w:rtl/>
        </w:rPr>
        <w:br/>
        <w:t xml:space="preserve">كان له أثر عظيم في سرعة اندماج المهاجرين في المجتمع المدني وتوحيد الصف ووقف الاقتتال بين الأوس والخزرج وترسيخ مبدأ المشاركة والتعاون على مواجهة الفقر </w:t>
      </w:r>
      <w:r w:rsidRPr="00891B1A">
        <w:rPr>
          <w:rFonts w:ascii="Tahoma" w:eastAsia="Times New Roman" w:hAnsi="Tahoma" w:cs="Tahoma"/>
          <w:color w:val="993300"/>
          <w:sz w:val="27"/>
          <w:szCs w:val="27"/>
          <w:rtl/>
        </w:rPr>
        <w:br/>
        <w:t>أناقش : ص72</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فئات المجتمع : المسلمون ( الأنصار والمهاجرين ) – المشركون من أهل المدينة – اليهود</w:t>
      </w:r>
      <w:r w:rsidRPr="00891B1A">
        <w:rPr>
          <w:rFonts w:ascii="Tahoma" w:eastAsia="Times New Roman" w:hAnsi="Tahoma" w:cs="Tahoma"/>
          <w:color w:val="993300"/>
          <w:sz w:val="27"/>
          <w:szCs w:val="27"/>
          <w:rtl/>
        </w:rPr>
        <w:br/>
        <w:t>- ماذا تلاحظ : كانت هذه الفئات غير متجانسة أو متآلفة بسبب اختلاف المعتقدات والمصالح</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 بين أثر : حددت مفهوم الأمة وأن الحاكمية لله ورسوله وجعلت المسؤولية جماعية وضمنت حرية العبادة للجميع وبينت حقوقهم السياسة والمدنية مما وفر الأمن والأمان للجميع</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أذكر : ص74</w:t>
      </w:r>
      <w:r w:rsidRPr="00891B1A">
        <w:rPr>
          <w:rFonts w:ascii="Tahoma" w:eastAsia="Times New Roman" w:hAnsi="Tahoma" w:cs="Tahoma"/>
          <w:color w:val="993300"/>
          <w:sz w:val="27"/>
          <w:szCs w:val="27"/>
          <w:rtl/>
        </w:rPr>
        <w:br/>
        <w:t>اذكر حادثة : لما اختصم الأشعث بن قيس ورجل من اليهود إلى النبي صلى الله عليه وسلم في أرض باليمن ولم يكن لعبد الله بيِّنة قضى فيها لليهودي بيمينه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أقرأ وأناقش : ص 74-75</w:t>
      </w:r>
      <w:r w:rsidRPr="00891B1A">
        <w:rPr>
          <w:rFonts w:ascii="Tahoma" w:eastAsia="Times New Roman" w:hAnsi="Tahoma" w:cs="Tahoma"/>
          <w:color w:val="993300"/>
          <w:sz w:val="27"/>
          <w:szCs w:val="27"/>
          <w:rtl/>
        </w:rPr>
        <w:br/>
        <w:t>- إلام كان يهدف : إثارة الفتنة والبلبلة بين المهاجرين والأنصار</w:t>
      </w:r>
      <w:r w:rsidRPr="00891B1A">
        <w:rPr>
          <w:rFonts w:ascii="Tahoma" w:eastAsia="Times New Roman" w:hAnsi="Tahoma" w:cs="Tahoma"/>
          <w:color w:val="993300"/>
          <w:sz w:val="27"/>
          <w:szCs w:val="27"/>
          <w:rtl/>
        </w:rPr>
        <w:br/>
        <w:t>- حدد : لم يأخذ النبي صلى الله عليه وسلم برأي عمر بن الخطاب في قتل ابن سلول وأنه تحرك بالجيش ومنعهم من الاستراحة خوفا من خوض الناس في مقولته وحدوث الفتنة</w:t>
      </w:r>
      <w:r w:rsidRPr="00891B1A">
        <w:rPr>
          <w:rFonts w:ascii="Tahoma" w:eastAsia="Times New Roman" w:hAnsi="Tahoma" w:cs="Tahoma"/>
          <w:color w:val="993300"/>
          <w:sz w:val="27"/>
          <w:szCs w:val="27"/>
          <w:rtl/>
        </w:rPr>
        <w:br/>
        <w:t>- ما النتائج : 1- تعاطف قومه معه وربما انتصارهم له 2- حدوث الفتنة وتوسعها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من خلال مجموعتك : ص75</w:t>
      </w:r>
      <w:r w:rsidRPr="00891B1A">
        <w:rPr>
          <w:rFonts w:ascii="Tahoma" w:eastAsia="Times New Roman" w:hAnsi="Tahoma" w:cs="Tahoma"/>
          <w:color w:val="993300"/>
          <w:sz w:val="27"/>
          <w:szCs w:val="27"/>
          <w:rtl/>
        </w:rPr>
        <w:br/>
        <w:t>- ابحث في كتب : كان حليما مع اليهودي الذي جاء يطالبه بدين لم يحل أجله بعد أن أثقل عليه بالكلام ووصفه بالمماطل ورفض أن ترد إليه إساءته من قبل الصحابة فكانت النتيجة أن أسلم ذلك اليهودي</w:t>
      </w:r>
      <w:r w:rsidRPr="00891B1A">
        <w:rPr>
          <w:rFonts w:ascii="Tahoma" w:eastAsia="Times New Roman" w:hAnsi="Tahoma" w:cs="Tahoma"/>
          <w:color w:val="993300"/>
          <w:sz w:val="27"/>
          <w:szCs w:val="27"/>
          <w:rtl/>
        </w:rPr>
        <w:br/>
        <w:t xml:space="preserve">- بين موقفه : </w:t>
      </w:r>
      <w:r w:rsidRPr="00891B1A">
        <w:rPr>
          <w:rFonts w:ascii="Tahoma" w:eastAsia="Times New Roman" w:hAnsi="Tahoma" w:cs="Tahoma"/>
          <w:color w:val="993300"/>
          <w:sz w:val="27"/>
          <w:szCs w:val="27"/>
          <w:rtl/>
        </w:rPr>
        <w:br/>
        <w:t>التعايش السلمي مع هذه القبائل والمعاملة الطيبة ... والسبب : لأن الدين الإسلامي يدعو ويأمر بذلك ما داموا مسالمين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أعلل : ص76</w:t>
      </w:r>
      <w:r w:rsidRPr="00891B1A">
        <w:rPr>
          <w:rFonts w:ascii="Tahoma" w:eastAsia="Times New Roman" w:hAnsi="Tahoma" w:cs="Tahoma"/>
          <w:color w:val="993300"/>
          <w:sz w:val="27"/>
          <w:szCs w:val="27"/>
          <w:rtl/>
        </w:rPr>
        <w:br/>
        <w:t xml:space="preserve">- استرداد حقوقهم المغصوبة من قبل قريش لأنهم كانوا بحاجة لها ثم إن قريشا كانت هي المعتدية دائما ولذلك كانت اللقاءات خارج مكة وحول المدينة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أنا قش : ص 78</w:t>
      </w:r>
      <w:r w:rsidRPr="00891B1A">
        <w:rPr>
          <w:rFonts w:ascii="Tahoma" w:eastAsia="Times New Roman" w:hAnsi="Tahoma" w:cs="Tahoma"/>
          <w:color w:val="993300"/>
          <w:sz w:val="27"/>
          <w:szCs w:val="27"/>
          <w:rtl/>
        </w:rPr>
        <w:br/>
        <w:t>المرونة ------------------------------------------------- الثوابت والأصول</w:t>
      </w:r>
      <w:r w:rsidRPr="00891B1A">
        <w:rPr>
          <w:rFonts w:ascii="Tahoma" w:eastAsia="Times New Roman" w:hAnsi="Tahoma" w:cs="Tahoma"/>
          <w:color w:val="993300"/>
          <w:sz w:val="27"/>
          <w:szCs w:val="27"/>
          <w:rtl/>
        </w:rPr>
        <w:br/>
        <w:t>استجابته للصلح ---------------------------------------------------- الإصرار على عنونة الوثيقة باسم الله</w:t>
      </w:r>
      <w:r w:rsidRPr="00891B1A">
        <w:rPr>
          <w:rFonts w:ascii="Tahoma" w:eastAsia="Times New Roman" w:hAnsi="Tahoma" w:cs="Tahoma"/>
          <w:color w:val="993300"/>
          <w:sz w:val="27"/>
          <w:szCs w:val="27"/>
          <w:rtl/>
        </w:rPr>
        <w:br/>
        <w:t>الموافقة على إسقاط بعض المفردات من بعض الجمل والعبارات ----------- ------ التأكيد على نبوته شفويا وإن لم تكتب كتابة</w:t>
      </w:r>
      <w:r w:rsidRPr="00891B1A">
        <w:rPr>
          <w:rFonts w:ascii="Tahoma" w:eastAsia="Times New Roman" w:hAnsi="Tahoma" w:cs="Tahoma"/>
          <w:color w:val="993300"/>
          <w:sz w:val="27"/>
          <w:szCs w:val="27"/>
          <w:rtl/>
        </w:rPr>
        <w:br/>
        <w:t>الموافقة على تأجيل دخول المسلمين مكة للعام المقبل --------------------- الإصرار على دخول مكة ولو العام المقبل</w:t>
      </w:r>
      <w:r w:rsidRPr="00891B1A">
        <w:rPr>
          <w:rFonts w:ascii="Tahoma" w:eastAsia="Times New Roman" w:hAnsi="Tahoma" w:cs="Tahoma"/>
          <w:color w:val="993300"/>
          <w:sz w:val="27"/>
          <w:szCs w:val="27"/>
          <w:rtl/>
        </w:rPr>
        <w:br/>
        <w:t>قبول بعض الشروط ------ --------------------------- عدم قبول الدنية في الدين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ما دلالة : التأكيد على نبوته صلى الله عليه وسلم وأن قريشا تعلم ذلك ولكنها تكذب على نفسها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ناقش هذه العبارة : ص79</w:t>
      </w:r>
      <w:r w:rsidRPr="00891B1A">
        <w:rPr>
          <w:rFonts w:ascii="Tahoma" w:eastAsia="Times New Roman" w:hAnsi="Tahoma" w:cs="Tahoma"/>
          <w:color w:val="993300"/>
          <w:sz w:val="27"/>
          <w:szCs w:val="27"/>
          <w:rtl/>
        </w:rPr>
        <w:br/>
        <w:t>كان هم النبي صلى الله عليه وسلم وغايته رفع راية الإسلام خفاقة وتحقيق مبدأ العبودية لله وحده بينما كان سهيل بن عمر يسعى جاهدا لإرضاء شهوة الكبر الزائف والخوف مما قد يقال عن قريش أنَّ قريش خضعت لضغوطات المسلمين لذلك كان صلى الله عليه وسلم مرنا في الأمور التي تقبل المرونة مع المحافظة على الثوابت والأصول للوصول إلى هذه الغاية العظيمة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ص80 ( الرسول صلى الله عليه وسلم قائدا سياسيا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 xml:space="preserve">النشاط الأول : </w:t>
      </w:r>
      <w:r w:rsidRPr="00891B1A">
        <w:rPr>
          <w:rFonts w:ascii="Tahoma" w:eastAsia="Times New Roman" w:hAnsi="Tahoma" w:cs="Tahoma"/>
          <w:color w:val="993300"/>
          <w:sz w:val="27"/>
          <w:szCs w:val="27"/>
          <w:rtl/>
        </w:rPr>
        <w:br/>
        <w:t xml:space="preserve">استخدم عنصر المفاجأة في الذهاب إلى مكة واستعرض الكتائب أمام أبي سفيان لينقل ما رأى إلى أهل مكة فيجبنوا عن المواجهة وأغرى أهل مكة بالسلامة لكل من لزم بيته أو المسجد الحرام </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اختارهم صلى الله عليه وسلم من كبار الصحابة الذين يجيدون القراءة والكتابة وكان يجلسهم بجانبه في المسجد النبوي وجعل خليفة لكل واحد منهم إذا غاب يقوم مقامه وكان يأمرهم بكتابة الآيات فور نزولها وينبههم إلى عدم جعل الخط ملتبسا على أحد</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نعم كان صلى الله عليه وسلم رجل سياسة من الطراز الأول وأكد أنه أفضل من أجاد كسب المعارك السياسية في التاريخ ولكن قطعا لم يكن النبي صلى الله عليه وسلم مجرد زعيم سياسي فقط بل إن هذا جانب من جوانب شخصيته التي جاءت بنظام متكامل شامل من مصدر سماوي</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خوفا من أن يعتقد العرب أنها لجأت إلى ذلك خوفا من المسلمين فتهتز ومكانتها وهيبتها عند القبائل العربية</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 يقدم السلم على الحرب</w:t>
      </w:r>
      <w:r w:rsidRPr="00891B1A">
        <w:rPr>
          <w:rFonts w:ascii="Tahoma" w:eastAsia="Times New Roman" w:hAnsi="Tahoma" w:cs="Tahoma"/>
          <w:color w:val="993300"/>
          <w:sz w:val="27"/>
          <w:szCs w:val="27"/>
          <w:rtl/>
        </w:rPr>
        <w:br/>
        <w:t>- المرونة مع المحافظة على الثوابت والأصول</w:t>
      </w:r>
      <w:r w:rsidRPr="00891B1A">
        <w:rPr>
          <w:rFonts w:ascii="Tahoma" w:eastAsia="Times New Roman" w:hAnsi="Tahoma" w:cs="Tahoma"/>
          <w:color w:val="993300"/>
          <w:sz w:val="27"/>
          <w:szCs w:val="27"/>
          <w:rtl/>
        </w:rPr>
        <w:br/>
        <w:t>- لا مكان للانتهازي في سياسته</w:t>
      </w:r>
      <w:r w:rsidRPr="00891B1A">
        <w:rPr>
          <w:rFonts w:ascii="Tahoma" w:eastAsia="Times New Roman" w:hAnsi="Tahoma" w:cs="Tahoma"/>
          <w:color w:val="993300"/>
          <w:sz w:val="27"/>
          <w:szCs w:val="27"/>
          <w:rtl/>
        </w:rPr>
        <w:br/>
        <w:t>- يعدل بين أفراد المجتمع</w:t>
      </w:r>
      <w:r w:rsidRPr="00891B1A">
        <w:rPr>
          <w:rFonts w:ascii="Tahoma" w:eastAsia="Times New Roman" w:hAnsi="Tahoma" w:cs="Tahoma"/>
          <w:color w:val="993300"/>
          <w:sz w:val="27"/>
          <w:szCs w:val="27"/>
          <w:rtl/>
        </w:rPr>
        <w:br/>
        <w:t>- يطبق مبدأ الشورى</w:t>
      </w:r>
      <w:r w:rsidRPr="00891B1A">
        <w:rPr>
          <w:rFonts w:ascii="Tahoma" w:eastAsia="Times New Roman" w:hAnsi="Tahoma" w:cs="Tahoma"/>
          <w:color w:val="993300"/>
          <w:sz w:val="27"/>
          <w:szCs w:val="27"/>
          <w:rtl/>
        </w:rPr>
        <w:br/>
        <w:t>- الحكمة في معالجة الأزمات</w:t>
      </w:r>
      <w:r w:rsidRPr="00891B1A">
        <w:rPr>
          <w:rFonts w:ascii="Tahoma" w:eastAsia="Times New Roman" w:hAnsi="Tahoma" w:cs="Tahoma"/>
          <w:color w:val="993300"/>
          <w:sz w:val="27"/>
          <w:szCs w:val="27"/>
          <w:rtl/>
        </w:rPr>
        <w:br/>
        <w:t>النشاط السادس :</w:t>
      </w:r>
      <w:r w:rsidRPr="00891B1A">
        <w:rPr>
          <w:rFonts w:ascii="Tahoma" w:eastAsia="Times New Roman" w:hAnsi="Tahoma" w:cs="Tahoma"/>
          <w:color w:val="993300"/>
          <w:sz w:val="27"/>
          <w:szCs w:val="27"/>
          <w:rtl/>
        </w:rPr>
        <w:br/>
        <w:t>مراسلته إلى القبائل والدول المجاورة يعرض عليهم دخول الإسلام أو السلام أي البقاء على دينهم مقابل الجزية ولا يلجأ إلى الحرب إلا إذا اضطر لذلك</w:t>
      </w:r>
      <w:r w:rsidRPr="00891B1A">
        <w:rPr>
          <w:rFonts w:ascii="Tahoma" w:eastAsia="Times New Roman" w:hAnsi="Tahoma" w:cs="Tahoma"/>
          <w:color w:val="993300"/>
          <w:sz w:val="27"/>
          <w:szCs w:val="27"/>
          <w:rtl/>
        </w:rPr>
        <w:br/>
        <w:t>النشاط السابع :</w:t>
      </w:r>
      <w:r w:rsidRPr="00891B1A">
        <w:rPr>
          <w:rFonts w:ascii="Tahoma" w:eastAsia="Times New Roman" w:hAnsi="Tahoma" w:cs="Tahoma"/>
          <w:color w:val="993300"/>
          <w:sz w:val="27"/>
          <w:szCs w:val="27"/>
          <w:rtl/>
        </w:rPr>
        <w:br/>
        <w:t>- أسباب اختيار المسجد : ليسهل على المسلمين الوصول إليه من كل جهة</w:t>
      </w:r>
      <w:r w:rsidRPr="00891B1A">
        <w:rPr>
          <w:rFonts w:ascii="Tahoma" w:eastAsia="Times New Roman" w:hAnsi="Tahoma" w:cs="Tahoma"/>
          <w:color w:val="993300"/>
          <w:sz w:val="27"/>
          <w:szCs w:val="27"/>
          <w:rtl/>
        </w:rPr>
        <w:br/>
        <w:t>- وضح أدوار المسجد : تؤدى فيه الصلوات الخمس وكان صلى الله عليه وسلم يدير منه شؤون الحكم ويرسل الغزوات والرسل إلى الملوك وفيه يستقبل الوفود ويقضي في الخصومات وكان مدرسة لطلب العلم وملتقى اجتماعي يزيد من روابط المحبة والألفة بين المسلمين</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الرسول قائدا عسكريا</w:t>
      </w:r>
      <w:r w:rsidRPr="00891B1A">
        <w:rPr>
          <w:rFonts w:ascii="Tahoma" w:eastAsia="Times New Roman" w:hAnsi="Tahoma" w:cs="Tahoma"/>
          <w:color w:val="993300"/>
          <w:sz w:val="27"/>
          <w:szCs w:val="27"/>
          <w:rtl/>
        </w:rPr>
        <w:br/>
        <w:t>أقرأ وأتفكر : ص82</w:t>
      </w:r>
      <w:r w:rsidRPr="00891B1A">
        <w:rPr>
          <w:rFonts w:ascii="Tahoma" w:eastAsia="Times New Roman" w:hAnsi="Tahoma" w:cs="Tahoma"/>
          <w:color w:val="993300"/>
          <w:sz w:val="27"/>
          <w:szCs w:val="27"/>
          <w:rtl/>
        </w:rPr>
        <w:br/>
        <w:t>- من خلال الآيات : رد الظلم والعدوان والدفاع عن النفس والعقيدة وإعلاء كلمة الله عز وجل</w:t>
      </w:r>
      <w:r w:rsidRPr="00891B1A">
        <w:rPr>
          <w:rFonts w:ascii="Tahoma" w:eastAsia="Times New Roman" w:hAnsi="Tahoma" w:cs="Tahoma"/>
          <w:color w:val="993300"/>
          <w:sz w:val="27"/>
          <w:szCs w:val="27"/>
          <w:rtl/>
        </w:rPr>
        <w:br/>
        <w:t>أتلو وأستنتج : ص83-84</w:t>
      </w:r>
      <w:r w:rsidRPr="00891B1A">
        <w:rPr>
          <w:rFonts w:ascii="Tahoma" w:eastAsia="Times New Roman" w:hAnsi="Tahoma" w:cs="Tahoma"/>
          <w:color w:val="993300"/>
          <w:sz w:val="27"/>
          <w:szCs w:val="27"/>
          <w:rtl/>
        </w:rPr>
        <w:br/>
        <w:t>- كيف تحقق الآيات : 1- أن الموت والحياة بيد الله عز وجل يصيب به من يشاء وإن تعددت الأسباب</w:t>
      </w:r>
      <w:r w:rsidRPr="00891B1A">
        <w:rPr>
          <w:rFonts w:ascii="Tahoma" w:eastAsia="Times New Roman" w:hAnsi="Tahoma" w:cs="Tahoma"/>
          <w:color w:val="993300"/>
          <w:sz w:val="27"/>
          <w:szCs w:val="27"/>
          <w:rtl/>
        </w:rPr>
        <w:br/>
        <w:t>2- أن الموت ليس نهاية المطاف وإنما الجنة عرضها السموات والأرض</w:t>
      </w:r>
      <w:r w:rsidRPr="00891B1A">
        <w:rPr>
          <w:rFonts w:ascii="Tahoma" w:eastAsia="Times New Roman" w:hAnsi="Tahoma" w:cs="Tahoma"/>
          <w:color w:val="993300"/>
          <w:sz w:val="27"/>
          <w:szCs w:val="27"/>
          <w:rtl/>
        </w:rPr>
        <w:br/>
        <w:t>أعلل : ص84</w:t>
      </w:r>
      <w:r w:rsidRPr="00891B1A">
        <w:rPr>
          <w:rFonts w:ascii="Tahoma" w:eastAsia="Times New Roman" w:hAnsi="Tahoma" w:cs="Tahoma"/>
          <w:color w:val="993300"/>
          <w:sz w:val="27"/>
          <w:szCs w:val="27"/>
          <w:rtl/>
        </w:rPr>
        <w:br/>
        <w:t>- لأن النبي صلى الله عليه وسلم رباه على أن يسترخص نفسه وجسده في سبيل الله ورسوله</w:t>
      </w:r>
      <w:r w:rsidRPr="00891B1A">
        <w:rPr>
          <w:rFonts w:ascii="Tahoma" w:eastAsia="Times New Roman" w:hAnsi="Tahoma" w:cs="Tahoma"/>
          <w:color w:val="993300"/>
          <w:sz w:val="27"/>
          <w:szCs w:val="27"/>
          <w:rtl/>
        </w:rPr>
        <w:br/>
        <w:t>- الروح المعنوية العالية التي استمدها من كتاب الله ومن رسول الله صلى الله عليه وسلم وخوفه على الإسلام</w:t>
      </w:r>
      <w:r w:rsidRPr="00891B1A">
        <w:rPr>
          <w:rFonts w:ascii="Tahoma" w:eastAsia="Times New Roman" w:hAnsi="Tahoma" w:cs="Tahoma"/>
          <w:color w:val="993300"/>
          <w:sz w:val="27"/>
          <w:szCs w:val="27"/>
          <w:rtl/>
        </w:rPr>
        <w:br/>
        <w:t>أتأمل وأجيب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ما جوانب الاستعداد</w:t>
      </w:r>
      <w:r w:rsidRPr="00891B1A">
        <w:rPr>
          <w:rFonts w:ascii="Tahoma" w:eastAsia="Times New Roman" w:hAnsi="Tahoma" w:cs="Tahoma"/>
          <w:color w:val="993300"/>
          <w:sz w:val="27"/>
          <w:szCs w:val="27"/>
          <w:rtl/>
        </w:rPr>
        <w:br/>
        <w:t xml:space="preserve">- التصنيع والإنتاج العسكري </w:t>
      </w:r>
      <w:r w:rsidRPr="00891B1A">
        <w:rPr>
          <w:rFonts w:ascii="Tahoma" w:eastAsia="Times New Roman" w:hAnsi="Tahoma" w:cs="Tahoma"/>
          <w:color w:val="993300"/>
          <w:sz w:val="27"/>
          <w:szCs w:val="27"/>
          <w:rtl/>
        </w:rPr>
        <w:br/>
        <w:t>- التدريب على أنواع الأسلحة والعتاد</w:t>
      </w:r>
      <w:r w:rsidRPr="00891B1A">
        <w:rPr>
          <w:rFonts w:ascii="Tahoma" w:eastAsia="Times New Roman" w:hAnsi="Tahoma" w:cs="Tahoma"/>
          <w:color w:val="993300"/>
          <w:sz w:val="27"/>
          <w:szCs w:val="27"/>
          <w:rtl/>
        </w:rPr>
        <w:br/>
        <w:t>- التمويل والنقل العسكري</w:t>
      </w:r>
      <w:r w:rsidRPr="00891B1A">
        <w:rPr>
          <w:rFonts w:ascii="Tahoma" w:eastAsia="Times New Roman" w:hAnsi="Tahoma" w:cs="Tahoma"/>
          <w:color w:val="993300"/>
          <w:sz w:val="27"/>
          <w:szCs w:val="27"/>
          <w:rtl/>
        </w:rPr>
        <w:br/>
        <w:t>أقرأ :ص85</w:t>
      </w:r>
      <w:r w:rsidRPr="00891B1A">
        <w:rPr>
          <w:rFonts w:ascii="Tahoma" w:eastAsia="Times New Roman" w:hAnsi="Tahoma" w:cs="Tahoma"/>
          <w:color w:val="993300"/>
          <w:sz w:val="27"/>
          <w:szCs w:val="27"/>
          <w:rtl/>
        </w:rPr>
        <w:br/>
        <w:t>وضح أهمية الدعاء : للدعاء دور مهم في تفريج الكربات وإزالة المصائب والابتلاءات وقد وعد الله بذلك لمن رفع يديه مستغيثا طالبا العون منه سبحانه</w:t>
      </w:r>
      <w:r w:rsidRPr="00891B1A">
        <w:rPr>
          <w:rFonts w:ascii="Tahoma" w:eastAsia="Times New Roman" w:hAnsi="Tahoma" w:cs="Tahoma"/>
          <w:color w:val="993300"/>
          <w:sz w:val="27"/>
          <w:szCs w:val="27"/>
          <w:rtl/>
        </w:rPr>
        <w:br/>
        <w:t>أوضح : ص85</w:t>
      </w:r>
      <w:r w:rsidRPr="00891B1A">
        <w:rPr>
          <w:rFonts w:ascii="Tahoma" w:eastAsia="Times New Roman" w:hAnsi="Tahoma" w:cs="Tahoma"/>
          <w:color w:val="993300"/>
          <w:sz w:val="27"/>
          <w:szCs w:val="27"/>
          <w:rtl/>
        </w:rPr>
        <w:br/>
        <w:t>بالتعاون مع زملائك : حرص النبي صلى الله علي وسلم سماع رأي أصحابه في قرار الحرب ليستوثق منهم فقال ( ما ترون في قتال القوم ) رد البعض بالموافقة المطلقة لكنه أصر على سماع الباقين حتى سمع منهم ما شرح صدره</w:t>
      </w:r>
      <w:r w:rsidRPr="00891B1A">
        <w:rPr>
          <w:rFonts w:ascii="Tahoma" w:eastAsia="Times New Roman" w:hAnsi="Tahoma" w:cs="Tahoma"/>
          <w:color w:val="993300"/>
          <w:sz w:val="27"/>
          <w:szCs w:val="27"/>
          <w:rtl/>
        </w:rPr>
        <w:br/>
        <w:t>أعلل : ص86</w:t>
      </w:r>
      <w:r w:rsidRPr="00891B1A">
        <w:rPr>
          <w:rFonts w:ascii="Tahoma" w:eastAsia="Times New Roman" w:hAnsi="Tahoma" w:cs="Tahoma"/>
          <w:color w:val="993300"/>
          <w:sz w:val="27"/>
          <w:szCs w:val="27"/>
          <w:rtl/>
        </w:rPr>
        <w:br/>
        <w:t>- تطبيقا لمبدأ الشورى بعد سماع رأي المسلمين – واحترام رأي الأغلبية</w:t>
      </w:r>
      <w:r w:rsidRPr="00891B1A">
        <w:rPr>
          <w:rFonts w:ascii="Tahoma" w:eastAsia="Times New Roman" w:hAnsi="Tahoma" w:cs="Tahoma"/>
          <w:color w:val="993300"/>
          <w:sz w:val="27"/>
          <w:szCs w:val="27"/>
          <w:rtl/>
        </w:rPr>
        <w:br/>
        <w:t>أبحث : ص86</w:t>
      </w:r>
      <w:r w:rsidRPr="00891B1A">
        <w:rPr>
          <w:rFonts w:ascii="Tahoma" w:eastAsia="Times New Roman" w:hAnsi="Tahoma" w:cs="Tahoma"/>
          <w:color w:val="993300"/>
          <w:sz w:val="27"/>
          <w:szCs w:val="27"/>
          <w:rtl/>
        </w:rPr>
        <w:br/>
        <w:t>من خلال كتب السيرة :</w:t>
      </w:r>
      <w:r w:rsidRPr="00891B1A">
        <w:rPr>
          <w:rFonts w:ascii="Tahoma" w:eastAsia="Times New Roman" w:hAnsi="Tahoma" w:cs="Tahoma"/>
          <w:color w:val="993300"/>
          <w:sz w:val="27"/>
          <w:szCs w:val="27"/>
          <w:rtl/>
        </w:rPr>
        <w:br/>
        <w:t>- في غزوة بدر عندما قال صلى الله عليه وسلم ابشروا إن الله وعدني إحدى الطائفتين</w:t>
      </w:r>
      <w:r w:rsidRPr="00891B1A">
        <w:rPr>
          <w:rFonts w:ascii="Tahoma" w:eastAsia="Times New Roman" w:hAnsi="Tahoma" w:cs="Tahoma"/>
          <w:color w:val="993300"/>
          <w:sz w:val="27"/>
          <w:szCs w:val="27"/>
          <w:rtl/>
        </w:rPr>
        <w:br/>
        <w:t>- في بدر أيضا عندما قال : لا يقاتلهم اليوم رجل فيُقتَلُ صابرا محتسبا مقبلا غير مدبر إلا دخل الجنة</w:t>
      </w:r>
      <w:r w:rsidRPr="00891B1A">
        <w:rPr>
          <w:rFonts w:ascii="Tahoma" w:eastAsia="Times New Roman" w:hAnsi="Tahoma" w:cs="Tahoma"/>
          <w:color w:val="993300"/>
          <w:sz w:val="27"/>
          <w:szCs w:val="27"/>
          <w:rtl/>
        </w:rPr>
        <w:br/>
        <w:t>من خلال مجموعتك :</w:t>
      </w:r>
      <w:r w:rsidRPr="00891B1A">
        <w:rPr>
          <w:rFonts w:ascii="Tahoma" w:eastAsia="Times New Roman" w:hAnsi="Tahoma" w:cs="Tahoma"/>
          <w:color w:val="993300"/>
          <w:sz w:val="27"/>
          <w:szCs w:val="27"/>
          <w:rtl/>
        </w:rPr>
        <w:br/>
        <w:t>- ما معنى السرية : هي قطعة من جيش الصحابة</w:t>
      </w:r>
      <w:r w:rsidRPr="00891B1A">
        <w:rPr>
          <w:rFonts w:ascii="Tahoma" w:eastAsia="Times New Roman" w:hAnsi="Tahoma" w:cs="Tahoma"/>
          <w:color w:val="993300"/>
          <w:sz w:val="27"/>
          <w:szCs w:val="27"/>
          <w:rtl/>
        </w:rPr>
        <w:br/>
        <w:t>- ما الفرق : الغزوة كان يخرج فيها الرسول صلى الله عليه وسله أما السرية فلم يكن يخرج فيها</w:t>
      </w:r>
      <w:r w:rsidRPr="00891B1A">
        <w:rPr>
          <w:rFonts w:ascii="Tahoma" w:eastAsia="Times New Roman" w:hAnsi="Tahoma" w:cs="Tahoma"/>
          <w:color w:val="993300"/>
          <w:sz w:val="27"/>
          <w:szCs w:val="27"/>
          <w:rtl/>
        </w:rPr>
        <w:br/>
        <w:t>- اذكر أسماء : سرية رابغ – سرية الخرار – سرية دومة الجندل</w:t>
      </w:r>
      <w:r w:rsidRPr="00891B1A">
        <w:rPr>
          <w:rFonts w:ascii="Tahoma" w:eastAsia="Times New Roman" w:hAnsi="Tahoma" w:cs="Tahoma"/>
          <w:color w:val="993300"/>
          <w:sz w:val="27"/>
          <w:szCs w:val="27"/>
          <w:rtl/>
        </w:rPr>
        <w:br/>
        <w:t>- ما الأهداف : الاستطلاع والكشف - ترهيب وتأديب بعض المعتدين</w:t>
      </w:r>
      <w:r w:rsidRPr="00891B1A">
        <w:rPr>
          <w:rFonts w:ascii="Tahoma" w:eastAsia="Times New Roman" w:hAnsi="Tahoma" w:cs="Tahoma"/>
          <w:color w:val="993300"/>
          <w:sz w:val="27"/>
          <w:szCs w:val="27"/>
          <w:rtl/>
        </w:rPr>
        <w:br/>
        <w:t>بالتعاون مع زملائك دلل : ص88</w:t>
      </w:r>
      <w:r w:rsidRPr="00891B1A">
        <w:rPr>
          <w:rFonts w:ascii="Tahoma" w:eastAsia="Times New Roman" w:hAnsi="Tahoma" w:cs="Tahoma"/>
          <w:color w:val="993300"/>
          <w:sz w:val="27"/>
          <w:szCs w:val="27"/>
          <w:rtl/>
        </w:rPr>
        <w:br/>
        <w:t>1- عندما سأل غلامين من المشركين عن مقدار ما يذبحون من الإبل ليتعرف من خلال ذلك على عدد الجيش</w:t>
      </w:r>
      <w:r w:rsidRPr="00891B1A">
        <w:rPr>
          <w:rFonts w:ascii="Tahoma" w:eastAsia="Times New Roman" w:hAnsi="Tahoma" w:cs="Tahoma"/>
          <w:color w:val="993300"/>
          <w:sz w:val="27"/>
          <w:szCs w:val="27"/>
          <w:rtl/>
        </w:rPr>
        <w:br/>
        <w:t>2- عندما أمر أن تقطع الأجراس من أعناق الإبل كي لا يشعر بهم أحد</w:t>
      </w:r>
      <w:r w:rsidRPr="00891B1A">
        <w:rPr>
          <w:rFonts w:ascii="Tahoma" w:eastAsia="Times New Roman" w:hAnsi="Tahoma" w:cs="Tahoma"/>
          <w:color w:val="993300"/>
          <w:sz w:val="27"/>
          <w:szCs w:val="27"/>
          <w:rtl/>
        </w:rPr>
        <w:br/>
        <w:t>3- عندما سأله الشيخ من أين أنتم قال صلى الله عليه وسلم من ماء وقصد أن الله خلقنا من ماء</w:t>
      </w:r>
      <w:r w:rsidRPr="00891B1A">
        <w:rPr>
          <w:rFonts w:ascii="Tahoma" w:eastAsia="Times New Roman" w:hAnsi="Tahoma" w:cs="Tahoma"/>
          <w:color w:val="993300"/>
          <w:sz w:val="27"/>
          <w:szCs w:val="27"/>
          <w:rtl/>
        </w:rPr>
        <w:br/>
        <w:t>4- لما بعث ثلاثة من المسلمين للحصول على معلومات من المشركين</w:t>
      </w:r>
      <w:r w:rsidRPr="00891B1A">
        <w:rPr>
          <w:rFonts w:ascii="Tahoma" w:eastAsia="Times New Roman" w:hAnsi="Tahoma" w:cs="Tahoma"/>
          <w:color w:val="993300"/>
          <w:sz w:val="27"/>
          <w:szCs w:val="27"/>
          <w:rtl/>
        </w:rPr>
        <w:br/>
        <w:t>أعلل : ص89</w:t>
      </w:r>
      <w:r w:rsidRPr="00891B1A">
        <w:rPr>
          <w:rFonts w:ascii="Tahoma" w:eastAsia="Times New Roman" w:hAnsi="Tahoma" w:cs="Tahoma"/>
          <w:color w:val="993300"/>
          <w:sz w:val="27"/>
          <w:szCs w:val="27"/>
          <w:rtl/>
        </w:rPr>
        <w:br/>
        <w:t>- بسبب طبيعة ألأرض الرملية المكشوفة فكلما قل عدد المجموعة كان احتمال رؤيتهم أقل</w:t>
      </w:r>
      <w:r w:rsidRPr="00891B1A">
        <w:rPr>
          <w:rFonts w:ascii="Tahoma" w:eastAsia="Times New Roman" w:hAnsi="Tahoma" w:cs="Tahoma"/>
          <w:color w:val="993300"/>
          <w:sz w:val="27"/>
          <w:szCs w:val="27"/>
          <w:rtl/>
        </w:rPr>
        <w:br/>
        <w:t>- دفع الرسول : لدرء خطر المفاجأة وحماية الجنود</w:t>
      </w:r>
      <w:r w:rsidRPr="00891B1A">
        <w:rPr>
          <w:rFonts w:ascii="Tahoma" w:eastAsia="Times New Roman" w:hAnsi="Tahoma" w:cs="Tahoma"/>
          <w:color w:val="993300"/>
          <w:sz w:val="27"/>
          <w:szCs w:val="27"/>
          <w:rtl/>
        </w:rPr>
        <w:br/>
        <w:t>أحلل : ص89</w:t>
      </w:r>
      <w:r w:rsidRPr="00891B1A">
        <w:rPr>
          <w:rFonts w:ascii="Tahoma" w:eastAsia="Times New Roman" w:hAnsi="Tahoma" w:cs="Tahoma"/>
          <w:color w:val="993300"/>
          <w:sz w:val="27"/>
          <w:szCs w:val="27"/>
          <w:rtl/>
        </w:rPr>
        <w:br/>
        <w:t>- أين تكمن : خروج المسلمين فرادى سراً حتى تفاجأت قريش بخروج أكثرهم دون أن تشعر بذلك</w:t>
      </w:r>
      <w:r w:rsidRPr="00891B1A">
        <w:rPr>
          <w:rFonts w:ascii="Tahoma" w:eastAsia="Times New Roman" w:hAnsi="Tahoma" w:cs="Tahoma"/>
          <w:color w:val="993300"/>
          <w:sz w:val="27"/>
          <w:szCs w:val="27"/>
          <w:rtl/>
        </w:rPr>
        <w:br/>
        <w:t xml:space="preserve">أناقش : ص90 </w:t>
      </w:r>
      <w:r w:rsidRPr="00891B1A">
        <w:rPr>
          <w:rFonts w:ascii="Tahoma" w:eastAsia="Times New Roman" w:hAnsi="Tahoma" w:cs="Tahoma"/>
          <w:color w:val="993300"/>
          <w:sz w:val="27"/>
          <w:szCs w:val="27"/>
          <w:rtl/>
        </w:rPr>
        <w:br/>
        <w:t>استخدم رسول الله : استخدام المنجنيق - الحصار المطبق طويل الأمد - اختيار المكان المرتفع والمناسب لإدارة الحصار والابتعاد عن مرمى العدو</w:t>
      </w:r>
      <w:r w:rsidRPr="00891B1A">
        <w:rPr>
          <w:rFonts w:ascii="Tahoma" w:eastAsia="Times New Roman" w:hAnsi="Tahoma" w:cs="Tahoma"/>
          <w:color w:val="993300"/>
          <w:sz w:val="27"/>
          <w:szCs w:val="27"/>
          <w:rtl/>
        </w:rPr>
        <w:br/>
        <w:t>أستنتج : ص90</w:t>
      </w:r>
      <w:r w:rsidRPr="00891B1A">
        <w:rPr>
          <w:rFonts w:ascii="Tahoma" w:eastAsia="Times New Roman" w:hAnsi="Tahoma" w:cs="Tahoma"/>
          <w:color w:val="993300"/>
          <w:sz w:val="27"/>
          <w:szCs w:val="27"/>
          <w:rtl/>
        </w:rPr>
        <w:br/>
        <w:t>- للسيطرة والتحكم في مصادر الماء ومنعه عن العدو للتحكم فيهم</w:t>
      </w:r>
      <w:r w:rsidRPr="00891B1A">
        <w:rPr>
          <w:rFonts w:ascii="Tahoma" w:eastAsia="Times New Roman" w:hAnsi="Tahoma" w:cs="Tahoma"/>
          <w:color w:val="993300"/>
          <w:sz w:val="27"/>
          <w:szCs w:val="27"/>
          <w:rtl/>
        </w:rPr>
        <w:br/>
        <w:t>- لحماية ظهر المسلمين</w:t>
      </w:r>
      <w:r w:rsidRPr="00891B1A">
        <w:rPr>
          <w:rFonts w:ascii="Tahoma" w:eastAsia="Times New Roman" w:hAnsi="Tahoma" w:cs="Tahoma"/>
          <w:color w:val="993300"/>
          <w:sz w:val="27"/>
          <w:szCs w:val="27"/>
          <w:rtl/>
        </w:rPr>
        <w:br/>
        <w:t>- حفر الخندق بأبعاد هندسية الطول والعرض والارتفاع يصعب اختراقه وجعل جوانب الخندق ترتكز على موانع طبيعية من الصخور التي لا يمكن للعدو التقدم من قبلها لا كأفراد ولا كفرسان</w:t>
      </w:r>
      <w:r w:rsidRPr="00891B1A">
        <w:rPr>
          <w:rFonts w:ascii="Tahoma" w:eastAsia="Times New Roman" w:hAnsi="Tahoma" w:cs="Tahoma"/>
          <w:color w:val="993300"/>
          <w:sz w:val="27"/>
          <w:szCs w:val="27"/>
          <w:rtl/>
        </w:rPr>
        <w:br/>
        <w:t>أناقش : ص91</w:t>
      </w:r>
      <w:r w:rsidRPr="00891B1A">
        <w:rPr>
          <w:rFonts w:ascii="Tahoma" w:eastAsia="Times New Roman" w:hAnsi="Tahoma" w:cs="Tahoma"/>
          <w:color w:val="993300"/>
          <w:sz w:val="27"/>
          <w:szCs w:val="27"/>
          <w:rtl/>
        </w:rPr>
        <w:br/>
        <w:t xml:space="preserve">- نتائج المبارزة : قتل ثلاثة من كبار المشركين وصناديدهم وكان ذلك سببا في تحطيم الروح المعنوية للمشركين ودخول اليأس إلى قلوبهم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 خروج الرسول : لرفع معنويات المسلمين لعلمهم بأن النبي صلى الله عليه وسلم مستجاب الدعوة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من خلال مجموعتك الطلابية : ص92</w:t>
      </w:r>
      <w:r w:rsidRPr="00891B1A">
        <w:rPr>
          <w:rFonts w:ascii="Tahoma" w:eastAsia="Times New Roman" w:hAnsi="Tahoma" w:cs="Tahoma"/>
          <w:color w:val="993300"/>
          <w:sz w:val="27"/>
          <w:szCs w:val="27"/>
          <w:rtl/>
        </w:rPr>
        <w:br/>
        <w:t>- صلاها النبي صلى الله عليه وسلم ثمان ركعات خفيفة دون تسليم وقت الضحى بعد أن اغتسل لها</w:t>
      </w:r>
      <w:r w:rsidRPr="00891B1A">
        <w:rPr>
          <w:rFonts w:ascii="Tahoma" w:eastAsia="Times New Roman" w:hAnsi="Tahoma" w:cs="Tahoma"/>
          <w:color w:val="993300"/>
          <w:sz w:val="27"/>
          <w:szCs w:val="27"/>
          <w:rtl/>
        </w:rPr>
        <w:br/>
        <w:t>- سورة النصر ( فسبح بحمد ربك واستغفره إنه كان توابا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تكملة درس الرسول صلى الله عليه وسلم قائدا عسكريا</w:t>
      </w:r>
      <w:r w:rsidRPr="00891B1A">
        <w:rPr>
          <w:rFonts w:ascii="Tahoma" w:eastAsia="Times New Roman" w:hAnsi="Tahoma" w:cs="Tahoma"/>
          <w:color w:val="993300"/>
          <w:sz w:val="27"/>
          <w:szCs w:val="27"/>
          <w:rtl/>
        </w:rPr>
        <w:br/>
        <w:t>أستنتج : ص92</w:t>
      </w:r>
      <w:r w:rsidRPr="00891B1A">
        <w:rPr>
          <w:rFonts w:ascii="Tahoma" w:eastAsia="Times New Roman" w:hAnsi="Tahoma" w:cs="Tahoma"/>
          <w:color w:val="993300"/>
          <w:sz w:val="27"/>
          <w:szCs w:val="27"/>
          <w:rtl/>
        </w:rPr>
        <w:br/>
        <w:t>- لا يجوز الانتقام والإسراف في القتل لأن الهدف رفع راية الإسلام لا القتل والتنكيل</w:t>
      </w:r>
      <w:r w:rsidRPr="00891B1A">
        <w:rPr>
          <w:rFonts w:ascii="Tahoma" w:eastAsia="Times New Roman" w:hAnsi="Tahoma" w:cs="Tahoma"/>
          <w:color w:val="993300"/>
          <w:sz w:val="27"/>
          <w:szCs w:val="27"/>
          <w:rtl/>
        </w:rPr>
        <w:br/>
        <w:t>- عدم الانتقام والانتصار للذات - العفو عند المقدرة</w:t>
      </w:r>
      <w:r w:rsidRPr="00891B1A">
        <w:rPr>
          <w:rFonts w:ascii="Tahoma" w:eastAsia="Times New Roman" w:hAnsi="Tahoma" w:cs="Tahoma"/>
          <w:color w:val="993300"/>
          <w:sz w:val="27"/>
          <w:szCs w:val="27"/>
          <w:rtl/>
        </w:rPr>
        <w:br/>
        <w:t>أفكر : ص93</w:t>
      </w:r>
      <w:r w:rsidRPr="00891B1A">
        <w:rPr>
          <w:rFonts w:ascii="Tahoma" w:eastAsia="Times New Roman" w:hAnsi="Tahoma" w:cs="Tahoma"/>
          <w:color w:val="993300"/>
          <w:sz w:val="27"/>
          <w:szCs w:val="27"/>
          <w:rtl/>
        </w:rPr>
        <w:br/>
        <w:t>- أن النصر ليس بالعدد والقوة وإنما النصر من عند الله وعلى المسلم ألا يتباهى بإمكاناته المادية بل عليه أن يستشعر حاجته إلى الله</w:t>
      </w:r>
      <w:r w:rsidRPr="00891B1A">
        <w:rPr>
          <w:rFonts w:ascii="Tahoma" w:eastAsia="Times New Roman" w:hAnsi="Tahoma" w:cs="Tahoma"/>
          <w:color w:val="993300"/>
          <w:sz w:val="27"/>
          <w:szCs w:val="27"/>
          <w:rtl/>
        </w:rPr>
        <w:br/>
        <w:t>عند وقوع الهزيمة : ص93</w:t>
      </w:r>
      <w:r w:rsidRPr="00891B1A">
        <w:rPr>
          <w:rFonts w:ascii="Tahoma" w:eastAsia="Times New Roman" w:hAnsi="Tahoma" w:cs="Tahoma"/>
          <w:color w:val="993300"/>
          <w:sz w:val="27"/>
          <w:szCs w:val="27"/>
          <w:rtl/>
        </w:rPr>
        <w:br/>
        <w:t>أ‌- إشعار قريش والقبائل المتربصة بالمسلمين بأنهم ما زالوا أقوياء قادرين على قتالهم بل ومطاردتهم رغم ما حصل في أحد</w:t>
      </w:r>
      <w:r w:rsidRPr="00891B1A">
        <w:rPr>
          <w:rFonts w:ascii="Tahoma" w:eastAsia="Times New Roman" w:hAnsi="Tahoma" w:cs="Tahoma"/>
          <w:color w:val="993300"/>
          <w:sz w:val="27"/>
          <w:szCs w:val="27"/>
          <w:rtl/>
        </w:rPr>
        <w:br/>
        <w:t>ب‌- هروب المشركين خائفين واستيلاء المسلمين على ما اصطحبه المشركون معهم من إبل وغيره</w:t>
      </w:r>
      <w:r w:rsidRPr="00891B1A">
        <w:rPr>
          <w:rFonts w:ascii="Tahoma" w:eastAsia="Times New Roman" w:hAnsi="Tahoma" w:cs="Tahoma"/>
          <w:color w:val="993300"/>
          <w:sz w:val="27"/>
          <w:szCs w:val="27"/>
          <w:rtl/>
        </w:rPr>
        <w:br/>
        <w:t>رفع معنويات المسلمين :ص94</w:t>
      </w:r>
      <w:r w:rsidRPr="00891B1A">
        <w:rPr>
          <w:rFonts w:ascii="Tahoma" w:eastAsia="Times New Roman" w:hAnsi="Tahoma" w:cs="Tahoma"/>
          <w:color w:val="993300"/>
          <w:sz w:val="27"/>
          <w:szCs w:val="27"/>
          <w:rtl/>
        </w:rPr>
        <w:br/>
        <w:t>أ‌- المسلمون ثلاثة آلاف مقاتل والروم مائتي ألف مقاتل</w:t>
      </w:r>
      <w:r w:rsidRPr="00891B1A">
        <w:rPr>
          <w:rFonts w:ascii="Tahoma" w:eastAsia="Times New Roman" w:hAnsi="Tahoma" w:cs="Tahoma"/>
          <w:color w:val="993300"/>
          <w:sz w:val="27"/>
          <w:szCs w:val="27"/>
          <w:rtl/>
        </w:rPr>
        <w:br/>
        <w:t>ب‌- كان لها أثرا كبيرا في مواساة الصحابة العائدين وتجديد الثقة في قدراتهم</w:t>
      </w:r>
      <w:r w:rsidRPr="00891B1A">
        <w:rPr>
          <w:rFonts w:ascii="Tahoma" w:eastAsia="Times New Roman" w:hAnsi="Tahoma" w:cs="Tahoma"/>
          <w:color w:val="993300"/>
          <w:sz w:val="27"/>
          <w:szCs w:val="27"/>
          <w:rtl/>
        </w:rPr>
        <w:br/>
        <w:t>ج- إعطائه حافزا معنويا ومكافأة على جهده المتميز في النجاة ببقية الجيش</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السمة : 1- المشورة واحترام رأي الأكثرية</w:t>
      </w:r>
      <w:r w:rsidRPr="00891B1A">
        <w:rPr>
          <w:rFonts w:ascii="Tahoma" w:eastAsia="Times New Roman" w:hAnsi="Tahoma" w:cs="Tahoma"/>
          <w:color w:val="993300"/>
          <w:sz w:val="27"/>
          <w:szCs w:val="27"/>
          <w:rtl/>
        </w:rPr>
        <w:br/>
        <w:t>2- الشجاعة والجرأة والإقدام</w:t>
      </w:r>
      <w:r w:rsidRPr="00891B1A">
        <w:rPr>
          <w:rFonts w:ascii="Tahoma" w:eastAsia="Times New Roman" w:hAnsi="Tahoma" w:cs="Tahoma"/>
          <w:color w:val="993300"/>
          <w:sz w:val="27"/>
          <w:szCs w:val="27"/>
          <w:rtl/>
        </w:rPr>
        <w:br/>
        <w:t xml:space="preserve">3- الرحمة – ورفع الروح المعنوية للمقاتلين </w:t>
      </w:r>
      <w:r w:rsidRPr="00891B1A">
        <w:rPr>
          <w:rFonts w:ascii="Tahoma" w:eastAsia="Times New Roman" w:hAnsi="Tahoma" w:cs="Tahoma"/>
          <w:color w:val="993300"/>
          <w:sz w:val="27"/>
          <w:szCs w:val="27"/>
          <w:rtl/>
        </w:rPr>
        <w:br/>
        <w:t>4- المشاركة والتواضع والعدل</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من خلال تربية روحية ومعنوية وعسكرية نظرية و عملية شملت الفرد والجماعة</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أ‌- في غزوة الخندق فاجأ المشركين بحفر الخندق الذي لم يعرفه العرب في قتالهم من قبل</w:t>
      </w:r>
      <w:r w:rsidRPr="00891B1A">
        <w:rPr>
          <w:rFonts w:ascii="Tahoma" w:eastAsia="Times New Roman" w:hAnsi="Tahoma" w:cs="Tahoma"/>
          <w:color w:val="993300"/>
          <w:sz w:val="27"/>
          <w:szCs w:val="27"/>
          <w:rtl/>
        </w:rPr>
        <w:br/>
        <w:t>ب‌- استخدام المنجنيق في دك حصون أهل الطائف</w:t>
      </w:r>
      <w:r w:rsidRPr="00891B1A">
        <w:rPr>
          <w:rFonts w:ascii="Tahoma" w:eastAsia="Times New Roman" w:hAnsi="Tahoma" w:cs="Tahoma"/>
          <w:color w:val="993300"/>
          <w:sz w:val="27"/>
          <w:szCs w:val="27"/>
          <w:rtl/>
        </w:rPr>
        <w:br/>
        <w:t>ج- في غزوة بدر اختار بعناية شديدة نقطة بنى المسلمون له فيها عريشا لإدارة المعركة بعد أن سيطر على منابع الماء وحرم عدوه منها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الذكاء والحنكة والشجاعة والحزم وحسن التدبير في معالجة الأمور وأن يكون رحيما ويقدر جماعته</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الدعوة إلى الحق بالحكمة والموعظة الحسنة هو الأساس ولكن إذا قام أهل الباطل بالاعتداء على أهل الإسلام وجب عليهم القتال للدفاع عن أنفسهم ومعتقداتهم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النشاط السادس :</w:t>
      </w:r>
      <w:r w:rsidRPr="00891B1A">
        <w:rPr>
          <w:rFonts w:ascii="Tahoma" w:eastAsia="Times New Roman" w:hAnsi="Tahoma" w:cs="Tahoma"/>
          <w:color w:val="993300"/>
          <w:sz w:val="27"/>
          <w:szCs w:val="27"/>
          <w:rtl/>
        </w:rPr>
        <w:br/>
        <w:t xml:space="preserve">بحث يكلف فيه أحد الطلاب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محمد الفاتح رحمه الله</w:t>
      </w:r>
      <w:r w:rsidRPr="00891B1A">
        <w:rPr>
          <w:rFonts w:ascii="Tahoma" w:eastAsia="Times New Roman" w:hAnsi="Tahoma" w:cs="Tahoma"/>
          <w:color w:val="993300"/>
          <w:sz w:val="27"/>
          <w:szCs w:val="27"/>
          <w:rtl/>
        </w:rPr>
        <w:br/>
        <w:t>أبين : ص100</w:t>
      </w:r>
      <w:r w:rsidRPr="00891B1A">
        <w:rPr>
          <w:rFonts w:ascii="Tahoma" w:eastAsia="Times New Roman" w:hAnsi="Tahoma" w:cs="Tahoma"/>
          <w:color w:val="993300"/>
          <w:sz w:val="27"/>
          <w:szCs w:val="27"/>
          <w:rtl/>
        </w:rPr>
        <w:br/>
        <w:t>من خلال الفقرة ... :</w:t>
      </w:r>
      <w:r w:rsidRPr="00891B1A">
        <w:rPr>
          <w:rFonts w:ascii="Tahoma" w:eastAsia="Times New Roman" w:hAnsi="Tahoma" w:cs="Tahoma"/>
          <w:color w:val="993300"/>
          <w:sz w:val="27"/>
          <w:szCs w:val="27"/>
          <w:rtl/>
        </w:rPr>
        <w:br/>
        <w:t>- تعلم شتى أنواع العلوم الدينية والأدبية والرياضية والفلكية</w:t>
      </w:r>
      <w:r w:rsidRPr="00891B1A">
        <w:rPr>
          <w:rFonts w:ascii="Tahoma" w:eastAsia="Times New Roman" w:hAnsi="Tahoma" w:cs="Tahoma"/>
          <w:color w:val="993300"/>
          <w:sz w:val="27"/>
          <w:szCs w:val="27"/>
          <w:rtl/>
        </w:rPr>
        <w:br/>
        <w:t>- تعلم الفنون العسكرية والقتالية ليستطيع الدفاع عن دينه ووطنه</w:t>
      </w:r>
      <w:r w:rsidRPr="00891B1A">
        <w:rPr>
          <w:rFonts w:ascii="Tahoma" w:eastAsia="Times New Roman" w:hAnsi="Tahoma" w:cs="Tahoma"/>
          <w:color w:val="993300"/>
          <w:sz w:val="27"/>
          <w:szCs w:val="27"/>
          <w:rtl/>
        </w:rPr>
        <w:br/>
        <w:t>- الحرص على القراءة والمطالعة المستمرة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أتوقع : ص100</w:t>
      </w:r>
      <w:r w:rsidRPr="00891B1A">
        <w:rPr>
          <w:rFonts w:ascii="Tahoma" w:eastAsia="Times New Roman" w:hAnsi="Tahoma" w:cs="Tahoma"/>
          <w:color w:val="993300"/>
          <w:sz w:val="27"/>
          <w:szCs w:val="27"/>
          <w:rtl/>
        </w:rPr>
        <w:br/>
        <w:t>الصعوبات هي :</w:t>
      </w:r>
      <w:r w:rsidRPr="00891B1A">
        <w:rPr>
          <w:rFonts w:ascii="Tahoma" w:eastAsia="Times New Roman" w:hAnsi="Tahoma" w:cs="Tahoma"/>
          <w:color w:val="993300"/>
          <w:sz w:val="27"/>
          <w:szCs w:val="27"/>
          <w:rtl/>
        </w:rPr>
        <w:br/>
        <w:t>1- الموقع الاستراتيجي فالبحر يحيط بها من ثلاث جهات</w:t>
      </w:r>
      <w:r w:rsidRPr="00891B1A">
        <w:rPr>
          <w:rFonts w:ascii="Tahoma" w:eastAsia="Times New Roman" w:hAnsi="Tahoma" w:cs="Tahoma"/>
          <w:color w:val="993300"/>
          <w:sz w:val="27"/>
          <w:szCs w:val="27"/>
          <w:rtl/>
        </w:rPr>
        <w:br/>
        <w:t>2- حصانة المدينة بأسوار عالية تحميها</w:t>
      </w:r>
      <w:r w:rsidRPr="00891B1A">
        <w:rPr>
          <w:rFonts w:ascii="Tahoma" w:eastAsia="Times New Roman" w:hAnsi="Tahoma" w:cs="Tahoma"/>
          <w:color w:val="993300"/>
          <w:sz w:val="27"/>
          <w:szCs w:val="27"/>
          <w:rtl/>
        </w:rPr>
        <w:br/>
        <w:t>3- بسالة أهلها في الدفاع عنها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أستنتج : ص103</w:t>
      </w:r>
      <w:r w:rsidRPr="00891B1A">
        <w:rPr>
          <w:rFonts w:ascii="Tahoma" w:eastAsia="Times New Roman" w:hAnsi="Tahoma" w:cs="Tahoma"/>
          <w:color w:val="993300"/>
          <w:sz w:val="27"/>
          <w:szCs w:val="27"/>
          <w:rtl/>
        </w:rPr>
        <w:br/>
        <w:t>الآداب الإسلامية التي طبقها :</w:t>
      </w:r>
      <w:r w:rsidRPr="00891B1A">
        <w:rPr>
          <w:rFonts w:ascii="Tahoma" w:eastAsia="Times New Roman" w:hAnsi="Tahoma" w:cs="Tahoma"/>
          <w:color w:val="993300"/>
          <w:sz w:val="27"/>
          <w:szCs w:val="27"/>
          <w:rtl/>
        </w:rPr>
        <w:br/>
        <w:t>1- عدم الإسراف في القتل والانتقام من الشعوب المغلوبة</w:t>
      </w:r>
      <w:r w:rsidRPr="00891B1A">
        <w:rPr>
          <w:rFonts w:ascii="Tahoma" w:eastAsia="Times New Roman" w:hAnsi="Tahoma" w:cs="Tahoma"/>
          <w:color w:val="993300"/>
          <w:sz w:val="27"/>
          <w:szCs w:val="27"/>
          <w:rtl/>
        </w:rPr>
        <w:br/>
        <w:t>2- عدم تدمير مظاهر الحضارة في البلدان التي يفتحونها</w:t>
      </w:r>
      <w:r w:rsidRPr="00891B1A">
        <w:rPr>
          <w:rFonts w:ascii="Tahoma" w:eastAsia="Times New Roman" w:hAnsi="Tahoma" w:cs="Tahoma"/>
          <w:color w:val="993300"/>
          <w:sz w:val="27"/>
          <w:szCs w:val="27"/>
          <w:rtl/>
        </w:rPr>
        <w:br/>
        <w:t>3- اتخاذ الإسلام منهجا للتعامل في السلم والحرب</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أوضح : ص104</w:t>
      </w:r>
      <w:r w:rsidRPr="00891B1A">
        <w:rPr>
          <w:rFonts w:ascii="Tahoma" w:eastAsia="Times New Roman" w:hAnsi="Tahoma" w:cs="Tahoma"/>
          <w:color w:val="993300"/>
          <w:sz w:val="27"/>
          <w:szCs w:val="27"/>
          <w:rtl/>
        </w:rPr>
        <w:br/>
        <w:t>ما القيم المستفادة :</w:t>
      </w:r>
      <w:r w:rsidRPr="00891B1A">
        <w:rPr>
          <w:rFonts w:ascii="Tahoma" w:eastAsia="Times New Roman" w:hAnsi="Tahoma" w:cs="Tahoma"/>
          <w:color w:val="993300"/>
          <w:sz w:val="27"/>
          <w:szCs w:val="27"/>
          <w:rtl/>
        </w:rPr>
        <w:br/>
        <w:t>- الاجتهاد في بناء حضارة إسلامية على أسس دينية وعلمية</w:t>
      </w:r>
      <w:r w:rsidRPr="00891B1A">
        <w:rPr>
          <w:rFonts w:ascii="Tahoma" w:eastAsia="Times New Roman" w:hAnsi="Tahoma" w:cs="Tahoma"/>
          <w:color w:val="993300"/>
          <w:sz w:val="27"/>
          <w:szCs w:val="27"/>
          <w:rtl/>
        </w:rPr>
        <w:br/>
        <w:t>- حب العلم والعلماء</w:t>
      </w:r>
      <w:r w:rsidRPr="00891B1A">
        <w:rPr>
          <w:rFonts w:ascii="Tahoma" w:eastAsia="Times New Roman" w:hAnsi="Tahoma" w:cs="Tahoma"/>
          <w:color w:val="993300"/>
          <w:sz w:val="27"/>
          <w:szCs w:val="27"/>
          <w:rtl/>
        </w:rPr>
        <w:br/>
        <w:t>- الاجتهاد والمثابرة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 ص105</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عندما دخل الفاتح ......... : - الرحمة والسماحة والإسلام – الالتزام بأحكام الشرع في التعامل مع المخالفين</w:t>
      </w:r>
      <w:r w:rsidRPr="00891B1A">
        <w:rPr>
          <w:rFonts w:ascii="Tahoma" w:eastAsia="Times New Roman" w:hAnsi="Tahoma" w:cs="Tahoma"/>
          <w:color w:val="993300"/>
          <w:sz w:val="27"/>
          <w:szCs w:val="27"/>
          <w:rtl/>
        </w:rPr>
        <w:br/>
        <w:t>استقدم الفاتح الرسام ....... : سعة أفق الفاتح وتعظيمه للعلم والحرص على الاستفادة من أي شخص ولو كان على خلاف دينه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النشاط الثاني :1</w:t>
      </w:r>
      <w:r w:rsidRPr="00891B1A">
        <w:rPr>
          <w:rFonts w:ascii="Tahoma" w:eastAsia="Times New Roman" w:hAnsi="Tahoma" w:cs="Tahoma"/>
          <w:color w:val="993300"/>
          <w:sz w:val="27"/>
          <w:szCs w:val="27"/>
          <w:rtl/>
        </w:rPr>
        <w:br/>
        <w:t>1- إنشاء مصانع عسكرية لسد احتياجات الجيش من ملابس ودروع وذخيرة وأسلحة وأقام القلاع والحصون ونظم الجيش بتشكيلات متنوعة في تمام الدقة والفاعلية</w:t>
      </w:r>
      <w:r w:rsidRPr="00891B1A">
        <w:rPr>
          <w:rFonts w:ascii="Tahoma" w:eastAsia="Times New Roman" w:hAnsi="Tahoma" w:cs="Tahoma"/>
          <w:color w:val="993300"/>
          <w:sz w:val="27"/>
          <w:szCs w:val="27"/>
          <w:rtl/>
        </w:rPr>
        <w:br/>
        <w:t xml:space="preserve">2- حرصه الشديد على فتح القسطنطينية بالرغم من الصعوبات الكبيرة في فتحها لكنه أصر على ذلك فجهز جيشا قويا مزودا بالعدة والعتاد وأميز الخطط العسكرية وحاصرها لأكثر من تسعة أشهر حتى </w:t>
      </w:r>
      <w:r w:rsidRPr="00891B1A">
        <w:rPr>
          <w:rFonts w:ascii="Tahoma" w:eastAsia="Times New Roman" w:hAnsi="Tahoma" w:cs="Tahoma"/>
          <w:color w:val="993300"/>
          <w:sz w:val="27"/>
          <w:szCs w:val="27"/>
          <w:rtl/>
        </w:rPr>
        <w:lastRenderedPageBreak/>
        <w:t>فتحها</w:t>
      </w:r>
      <w:r w:rsidRPr="00891B1A">
        <w:rPr>
          <w:rFonts w:ascii="Tahoma" w:eastAsia="Times New Roman" w:hAnsi="Tahoma" w:cs="Tahoma"/>
          <w:color w:val="993300"/>
          <w:sz w:val="27"/>
          <w:szCs w:val="27"/>
          <w:rtl/>
        </w:rPr>
        <w:br/>
        <w:t>3- بناء المعاهد والمدارس ونشرها في كافة المدن والقرى وخصص لها مبالغ مالية كبيرة وقد قرب العلماء منه ورفع قدرهم وبذل لهم الأموال والعطايا ليشجعهم على العمل والإنتاج</w:t>
      </w:r>
      <w:r w:rsidRPr="00891B1A">
        <w:rPr>
          <w:rFonts w:ascii="Tahoma" w:eastAsia="Times New Roman" w:hAnsi="Tahoma" w:cs="Tahoma"/>
          <w:color w:val="993300"/>
          <w:sz w:val="27"/>
          <w:szCs w:val="27"/>
          <w:rtl/>
        </w:rPr>
        <w:br/>
        <w:t>4- كان شاعراً مجيداً مهتما بالأدب وكان يصاحب الشعراء ويقربهم من مجلسه وكان يتمتع بذوق جمالي رفيع حيث كان مغرما ببناء الحدائق العامة والأسواق والقصور الفخمة والمساجد المزخرفة بأشكال جميلة منظمة تعطي المدن بهاء ورونقا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أ‌- هي كنائس تنتمي للديانة المسيحية فالشرقية أرثوذكسية والغربية كاثوليكية</w:t>
      </w:r>
      <w:r w:rsidRPr="00891B1A">
        <w:rPr>
          <w:rFonts w:ascii="Tahoma" w:eastAsia="Times New Roman" w:hAnsi="Tahoma" w:cs="Tahoma"/>
          <w:color w:val="993300"/>
          <w:sz w:val="27"/>
          <w:szCs w:val="27"/>
          <w:rtl/>
        </w:rPr>
        <w:br/>
        <w:t>ب‌- أدى إلى الكثير من النزاعات واندلاع الحروب وكثرة البطش باسم الدين</w:t>
      </w:r>
      <w:r w:rsidRPr="00891B1A">
        <w:rPr>
          <w:rFonts w:ascii="Tahoma" w:eastAsia="Times New Roman" w:hAnsi="Tahoma" w:cs="Tahoma"/>
          <w:color w:val="993300"/>
          <w:sz w:val="27"/>
          <w:szCs w:val="27"/>
          <w:rtl/>
        </w:rPr>
        <w:br/>
        <w:t>ج‌- أدى إلى اعتناق كثير من الأمم الأوروبية للإسلام عند فتحهم لشرق أوربا كالرومانيين والبلغار وغيرهم</w:t>
      </w:r>
      <w:r w:rsidRPr="00891B1A">
        <w:rPr>
          <w:rFonts w:ascii="Tahoma" w:eastAsia="Times New Roman" w:hAnsi="Tahoma" w:cs="Tahoma"/>
          <w:color w:val="993300"/>
          <w:sz w:val="27"/>
          <w:szCs w:val="27"/>
          <w:rtl/>
        </w:rPr>
        <w:br/>
        <w:t>د - تعرضوا لأبشع أنواع التصفية الدينية والعرقية والتي ما زالت حتى أيامنا هذه</w:t>
      </w:r>
      <w:r w:rsidRPr="00891B1A">
        <w:rPr>
          <w:rFonts w:ascii="Tahoma" w:eastAsia="Times New Roman" w:hAnsi="Tahoma" w:cs="Tahoma"/>
          <w:color w:val="993300"/>
          <w:sz w:val="27"/>
          <w:szCs w:val="27"/>
          <w:rtl/>
        </w:rPr>
        <w:br/>
        <w:t xml:space="preserve">ه‌- تهمة ظالمة سببها الحقد والغيرة من المسلمين والجهل بحقيقة المسلمين والتاريخ خير شاهد على ذلك </w:t>
      </w:r>
      <w:r w:rsidRPr="00891B1A">
        <w:rPr>
          <w:rFonts w:ascii="Tahoma" w:eastAsia="Times New Roman" w:hAnsi="Tahoma" w:cs="Tahoma"/>
          <w:color w:val="993300"/>
          <w:sz w:val="27"/>
          <w:szCs w:val="27"/>
          <w:rtl/>
        </w:rPr>
        <w:br/>
        <w:t xml:space="preserve">والغاية منها تشويه صورة المسلمين لتحقيق مصالح دنيئة ولصرف الناس عن اعتناق هذا الدين العظيم </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النشاط الرابع : </w:t>
      </w:r>
      <w:r w:rsidRPr="00891B1A">
        <w:rPr>
          <w:rFonts w:ascii="Tahoma" w:eastAsia="Times New Roman" w:hAnsi="Tahoma" w:cs="Tahoma"/>
          <w:color w:val="993300"/>
          <w:sz w:val="27"/>
          <w:szCs w:val="27"/>
          <w:rtl/>
        </w:rPr>
        <w:br/>
        <w:t xml:space="preserve">المغول سعوا إلى إقامة دولة في المناطق الإسلامية بشتى الوسائل من قتل وتدمير في حق المسلمين لتحقيق هدفهم </w:t>
      </w:r>
      <w:r w:rsidRPr="00891B1A">
        <w:rPr>
          <w:rFonts w:ascii="Tahoma" w:eastAsia="Times New Roman" w:hAnsi="Tahoma" w:cs="Tahoma"/>
          <w:color w:val="993300"/>
          <w:sz w:val="27"/>
          <w:szCs w:val="27"/>
          <w:rtl/>
        </w:rPr>
        <w:br/>
        <w:t>أما الأتراك فمع سعيهم لإقامة دولة إسلامية لكن كان الهدف من ذلك الجهاد في سبيل الله وحماية المسلمين لهذا انشغلوا بالثغور الإسلامية المتاخمة للبلدان الأوربية ولم يقصدوا البلاد الإسلامية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سورة النور ( 9 )</w:t>
      </w:r>
      <w:r w:rsidRPr="00891B1A">
        <w:rPr>
          <w:rFonts w:ascii="Tahoma" w:eastAsia="Times New Roman" w:hAnsi="Tahoma" w:cs="Tahoma"/>
          <w:color w:val="993300"/>
          <w:sz w:val="27"/>
          <w:szCs w:val="27"/>
          <w:rtl/>
        </w:rPr>
        <w:br/>
        <w:t>أتدبر وأجيب : 108</w:t>
      </w:r>
      <w:r w:rsidRPr="00891B1A">
        <w:rPr>
          <w:rFonts w:ascii="Tahoma" w:eastAsia="Times New Roman" w:hAnsi="Tahoma" w:cs="Tahoma"/>
          <w:color w:val="993300"/>
          <w:sz w:val="27"/>
          <w:szCs w:val="27"/>
          <w:rtl/>
        </w:rPr>
        <w:br/>
        <w:t>-لأن الحق كان لليهودي فليس من مصلحة المنافق التحاكم إلى الرسول صلى الله عليه وسلم لأنه يعلم أنه سيحكم بالحق</w:t>
      </w:r>
      <w:r w:rsidRPr="00891B1A">
        <w:rPr>
          <w:rFonts w:ascii="Tahoma" w:eastAsia="Times New Roman" w:hAnsi="Tahoma" w:cs="Tahoma"/>
          <w:color w:val="993300"/>
          <w:sz w:val="27"/>
          <w:szCs w:val="27"/>
          <w:rtl/>
        </w:rPr>
        <w:br/>
        <w:t>-السمع والطاعة والتسليم والرضا دون تردد</w:t>
      </w:r>
      <w:r w:rsidRPr="00891B1A">
        <w:rPr>
          <w:rFonts w:ascii="Tahoma" w:eastAsia="Times New Roman" w:hAnsi="Tahoma" w:cs="Tahoma"/>
          <w:color w:val="993300"/>
          <w:sz w:val="27"/>
          <w:szCs w:val="27"/>
          <w:rtl/>
        </w:rPr>
        <w:br/>
        <w:t>أعلل : ص111</w:t>
      </w:r>
      <w:r w:rsidRPr="00891B1A">
        <w:rPr>
          <w:rFonts w:ascii="Tahoma" w:eastAsia="Times New Roman" w:hAnsi="Tahoma" w:cs="Tahoma"/>
          <w:color w:val="993300"/>
          <w:sz w:val="27"/>
          <w:szCs w:val="27"/>
          <w:rtl/>
        </w:rPr>
        <w:br/>
        <w:t>المرض قسمان : لأن القلب ملك الأعضاء فبصلاحه يصلح الجسد كله وبفساده يفسد الجسد كله</w:t>
      </w:r>
      <w:r w:rsidRPr="00891B1A">
        <w:rPr>
          <w:rFonts w:ascii="Tahoma" w:eastAsia="Times New Roman" w:hAnsi="Tahoma" w:cs="Tahoma"/>
          <w:color w:val="993300"/>
          <w:sz w:val="27"/>
          <w:szCs w:val="27"/>
          <w:rtl/>
        </w:rPr>
        <w:br/>
        <w:t>أوضح : ص111</w:t>
      </w:r>
      <w:r w:rsidRPr="00891B1A">
        <w:rPr>
          <w:rFonts w:ascii="Tahoma" w:eastAsia="Times New Roman" w:hAnsi="Tahoma" w:cs="Tahoma"/>
          <w:color w:val="993300"/>
          <w:sz w:val="27"/>
          <w:szCs w:val="27"/>
          <w:rtl/>
        </w:rPr>
        <w:br/>
        <w:t>تناولت الآيات " ... أنهم يدعون الإيمان بالله والطاعة له بقولهم ثم لا يطيعونه بفعلهم وأنهم يقبلون بحكم الله إن كان يوافق هواهم ويرفضونه إن كان عكس ذلك</w:t>
      </w:r>
      <w:r w:rsidRPr="00891B1A">
        <w:rPr>
          <w:rFonts w:ascii="Tahoma" w:eastAsia="Times New Roman" w:hAnsi="Tahoma" w:cs="Tahoma"/>
          <w:color w:val="993300"/>
          <w:sz w:val="27"/>
          <w:szCs w:val="27"/>
          <w:rtl/>
        </w:rPr>
        <w:br/>
        <w:t>أستنتج : ص112</w:t>
      </w:r>
      <w:r w:rsidRPr="00891B1A">
        <w:rPr>
          <w:rFonts w:ascii="Tahoma" w:eastAsia="Times New Roman" w:hAnsi="Tahoma" w:cs="Tahoma"/>
          <w:color w:val="993300"/>
          <w:sz w:val="27"/>
          <w:szCs w:val="27"/>
          <w:rtl/>
        </w:rPr>
        <w:br/>
        <w:t>عدم قبولهم بحكم الله ورسوله إلا إذا وافق أهواءهم ومصالحهم</w:t>
      </w:r>
      <w:r w:rsidRPr="00891B1A">
        <w:rPr>
          <w:rFonts w:ascii="Tahoma" w:eastAsia="Times New Roman" w:hAnsi="Tahoma" w:cs="Tahoma"/>
          <w:color w:val="993300"/>
          <w:sz w:val="27"/>
          <w:szCs w:val="27"/>
          <w:rtl/>
        </w:rPr>
        <w:br/>
        <w:t>أبين : ص112</w:t>
      </w:r>
      <w:r w:rsidRPr="00891B1A">
        <w:rPr>
          <w:rFonts w:ascii="Tahoma" w:eastAsia="Times New Roman" w:hAnsi="Tahoma" w:cs="Tahoma"/>
          <w:color w:val="993300"/>
          <w:sz w:val="27"/>
          <w:szCs w:val="27"/>
          <w:rtl/>
        </w:rPr>
        <w:br/>
        <w:t>-ما أسباب : الجهل والكبر واتباع الهوى</w:t>
      </w:r>
      <w:r w:rsidRPr="00891B1A">
        <w:rPr>
          <w:rFonts w:ascii="Tahoma" w:eastAsia="Times New Roman" w:hAnsi="Tahoma" w:cs="Tahoma"/>
          <w:color w:val="993300"/>
          <w:sz w:val="27"/>
          <w:szCs w:val="27"/>
          <w:rtl/>
        </w:rPr>
        <w:br/>
        <w:t>-ما أشكال : الحكم بغير ما أنزل الله والعمل بالقوانين الوضعية المخالفة لشرع الله</w:t>
      </w:r>
      <w:r w:rsidRPr="00891B1A">
        <w:rPr>
          <w:rFonts w:ascii="Tahoma" w:eastAsia="Times New Roman" w:hAnsi="Tahoma" w:cs="Tahoma"/>
          <w:color w:val="993300"/>
          <w:sz w:val="27"/>
          <w:szCs w:val="27"/>
          <w:rtl/>
        </w:rPr>
        <w:br/>
        <w:t>أحلل وأستنتج : ص112</w:t>
      </w:r>
      <w:r w:rsidRPr="00891B1A">
        <w:rPr>
          <w:rFonts w:ascii="Tahoma" w:eastAsia="Times New Roman" w:hAnsi="Tahoma" w:cs="Tahoma"/>
          <w:color w:val="993300"/>
          <w:sz w:val="27"/>
          <w:szCs w:val="27"/>
          <w:rtl/>
        </w:rPr>
        <w:br/>
        <w:t>وضعت الآية : طاعة الله - طاعة رسوله – الخشية من الله – التقوى</w:t>
      </w:r>
      <w:r w:rsidRPr="00891B1A">
        <w:rPr>
          <w:rFonts w:ascii="Tahoma" w:eastAsia="Times New Roman" w:hAnsi="Tahoma" w:cs="Tahoma"/>
          <w:color w:val="993300"/>
          <w:sz w:val="27"/>
          <w:szCs w:val="27"/>
          <w:rtl/>
        </w:rPr>
        <w:br/>
        <w:t>أقرأ : ص112</w:t>
      </w:r>
      <w:r w:rsidRPr="00891B1A">
        <w:rPr>
          <w:rFonts w:ascii="Tahoma" w:eastAsia="Times New Roman" w:hAnsi="Tahoma" w:cs="Tahoma"/>
          <w:color w:val="993300"/>
          <w:sz w:val="27"/>
          <w:szCs w:val="27"/>
          <w:rtl/>
        </w:rPr>
        <w:br/>
        <w:t>ما معنى الاستخلاف : التصرف في إدارة شؤونها والولاية على أهلها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أبين : ص113</w:t>
      </w:r>
      <w:r w:rsidRPr="00891B1A">
        <w:rPr>
          <w:rFonts w:ascii="Tahoma" w:eastAsia="Times New Roman" w:hAnsi="Tahoma" w:cs="Tahoma"/>
          <w:color w:val="993300"/>
          <w:sz w:val="27"/>
          <w:szCs w:val="27"/>
          <w:rtl/>
        </w:rPr>
        <w:br/>
        <w:t>ما هي وعود..... : الاستخلاف في الأرض – وتمكين دينهم – واستبدال خوفهم أمنا</w:t>
      </w:r>
      <w:r w:rsidRPr="00891B1A">
        <w:rPr>
          <w:rFonts w:ascii="Tahoma" w:eastAsia="Times New Roman" w:hAnsi="Tahoma" w:cs="Tahoma"/>
          <w:color w:val="993300"/>
          <w:sz w:val="27"/>
          <w:szCs w:val="27"/>
          <w:rtl/>
        </w:rPr>
        <w:br/>
        <w:t>أستنتج : ص113</w:t>
      </w:r>
      <w:r w:rsidRPr="00891B1A">
        <w:rPr>
          <w:rFonts w:ascii="Tahoma" w:eastAsia="Times New Roman" w:hAnsi="Tahoma" w:cs="Tahoma"/>
          <w:color w:val="993300"/>
          <w:sz w:val="27"/>
          <w:szCs w:val="27"/>
          <w:rtl/>
        </w:rPr>
        <w:br/>
        <w:t>ما الطريق .... : العبادة الخالصة لله سبحانه وإقامة الصلاة وأداء الزكاة وطاعة الله ورسوله طاعة تامة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:ص114</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مرض القلب</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 xml:space="preserve">-الرذائل : ( الآيتان 48- 49 ) </w:t>
      </w:r>
    </w:p>
    <w:p w:rsidR="00891B1A" w:rsidRPr="00891B1A" w:rsidRDefault="00891B1A" w:rsidP="00891B1A">
      <w:pPr>
        <w:pBdr>
          <w:top w:val="single" w:sz="8" w:space="0" w:color="FFF6DB"/>
          <w:bottom w:val="single" w:sz="8" w:space="0" w:color="BD8501"/>
          <w:right w:val="single" w:sz="8" w:space="0" w:color="BD8501"/>
        </w:pBdr>
        <w:bidi/>
        <w:spacing w:beforeAutospacing="1" w:after="260" w:line="240" w:lineRule="auto"/>
        <w:jc w:val="center"/>
        <w:rPr>
          <w:rFonts w:ascii="Tahoma" w:eastAsia="Times New Roman" w:hAnsi="Tahoma" w:cs="Tahoma"/>
          <w:color w:val="993300"/>
          <w:sz w:val="26"/>
          <w:szCs w:val="26"/>
          <w:rtl/>
        </w:rPr>
      </w:pPr>
      <w:r w:rsidRPr="00891B1A">
        <w:rPr>
          <w:rFonts w:ascii="Tahoma" w:eastAsia="Times New Roman" w:hAnsi="Tahoma" w:cs="Tahoma"/>
          <w:color w:val="993300"/>
          <w:sz w:val="27"/>
          <w:szCs w:val="27"/>
          <w:rtl/>
        </w:rPr>
        <w:br/>
        <w:t>التحذير : ( الآية 54 )</w:t>
      </w:r>
      <w:r w:rsidRPr="00891B1A">
        <w:rPr>
          <w:rFonts w:ascii="Tahoma" w:eastAsia="Times New Roman" w:hAnsi="Tahoma" w:cs="Tahoma"/>
          <w:color w:val="993300"/>
          <w:sz w:val="27"/>
          <w:szCs w:val="27"/>
          <w:rtl/>
        </w:rPr>
        <w:br/>
        <w:t>الإرشاد : ( الآية 51 )</w:t>
      </w:r>
      <w:r w:rsidRPr="00891B1A">
        <w:rPr>
          <w:rFonts w:ascii="Tahoma" w:eastAsia="Times New Roman" w:hAnsi="Tahoma" w:cs="Tahoma"/>
          <w:color w:val="993300"/>
          <w:sz w:val="27"/>
          <w:szCs w:val="27"/>
          <w:rtl/>
        </w:rPr>
        <w:br/>
        <w:t xml:space="preserve">النشاط الثالث : </w:t>
      </w:r>
      <w:r w:rsidRPr="00891B1A">
        <w:rPr>
          <w:rFonts w:ascii="Tahoma" w:eastAsia="Times New Roman" w:hAnsi="Tahoma" w:cs="Tahoma"/>
          <w:color w:val="993300"/>
          <w:sz w:val="27"/>
          <w:szCs w:val="27"/>
          <w:rtl/>
        </w:rPr>
        <w:br/>
        <w:t>إذا وافق هواهم ومصالحهم</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عاقبة المطيعين : الاستخلاف والتمكين في الدنيا والجنة في الآخرة</w:t>
      </w:r>
      <w:r w:rsidRPr="00891B1A">
        <w:rPr>
          <w:rFonts w:ascii="Tahoma" w:eastAsia="Times New Roman" w:hAnsi="Tahoma" w:cs="Tahoma"/>
          <w:color w:val="993300"/>
          <w:sz w:val="27"/>
          <w:szCs w:val="27"/>
          <w:rtl/>
        </w:rPr>
        <w:br/>
        <w:t>عاقبة الكافرين : الخزي في الدنيا ومأواهم النار يوم القيامة</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-سورة البقرة الآية : 10 معناها : النفاق</w:t>
      </w:r>
      <w:r w:rsidRPr="00891B1A">
        <w:rPr>
          <w:rFonts w:ascii="Tahoma" w:eastAsia="Times New Roman" w:hAnsi="Tahoma" w:cs="Tahoma"/>
          <w:color w:val="993300"/>
          <w:sz w:val="27"/>
          <w:szCs w:val="27"/>
          <w:rtl/>
        </w:rPr>
        <w:br/>
        <w:t>-سورة الأنفال الآية : 49 معناها : معناها الشك</w:t>
      </w:r>
      <w:r w:rsidRPr="00891B1A">
        <w:rPr>
          <w:rFonts w:ascii="Tahoma" w:eastAsia="Times New Roman" w:hAnsi="Tahoma" w:cs="Tahoma"/>
          <w:color w:val="993300"/>
          <w:sz w:val="27"/>
          <w:szCs w:val="27"/>
          <w:rtl/>
        </w:rPr>
        <w:br/>
        <w:t xml:space="preserve">-سورة التوبة الآية : 125 معناها : الشك والنفاق </w:t>
      </w:r>
      <w:r w:rsidRPr="00891B1A">
        <w:rPr>
          <w:rFonts w:ascii="Tahoma" w:eastAsia="Times New Roman" w:hAnsi="Tahoma" w:cs="Tahoma"/>
          <w:color w:val="993300"/>
          <w:sz w:val="27"/>
          <w:szCs w:val="27"/>
          <w:rtl/>
        </w:rPr>
        <w:br/>
        <w:t>-سورة الحج الآية : 53 معناها : ضعف الإيمان</w:t>
      </w:r>
      <w:r w:rsidRPr="00891B1A">
        <w:rPr>
          <w:rFonts w:ascii="Tahoma" w:eastAsia="Times New Roman" w:hAnsi="Tahoma" w:cs="Tahoma"/>
          <w:color w:val="993300"/>
          <w:sz w:val="27"/>
          <w:szCs w:val="27"/>
          <w:rtl/>
        </w:rPr>
        <w:br/>
        <w:t>-سورة الأحزاب الآية : 12 معناها : الشك</w:t>
      </w:r>
      <w:r w:rsidRPr="00891B1A">
        <w:rPr>
          <w:rFonts w:ascii="Tahoma" w:eastAsia="Times New Roman" w:hAnsi="Tahoma" w:cs="Tahoma"/>
          <w:color w:val="993300"/>
          <w:sz w:val="27"/>
          <w:szCs w:val="27"/>
          <w:rtl/>
        </w:rPr>
        <w:br/>
        <w:t>النشاط السادس :</w:t>
      </w:r>
      <w:r w:rsidRPr="00891B1A">
        <w:rPr>
          <w:rFonts w:ascii="Tahoma" w:eastAsia="Times New Roman" w:hAnsi="Tahoma" w:cs="Tahoma"/>
          <w:color w:val="993300"/>
          <w:sz w:val="27"/>
          <w:szCs w:val="27"/>
          <w:rtl/>
        </w:rPr>
        <w:br/>
        <w:t>مد جائز منفصل : أنزلنا إليك - وما أولئك - ارتابوا أم - دعوا إلى</w:t>
      </w:r>
      <w:r w:rsidRPr="00891B1A">
        <w:rPr>
          <w:rFonts w:ascii="Tahoma" w:eastAsia="Times New Roman" w:hAnsi="Tahoma" w:cs="Tahoma"/>
          <w:color w:val="993300"/>
          <w:sz w:val="27"/>
          <w:szCs w:val="27"/>
          <w:rtl/>
        </w:rPr>
        <w:br/>
        <w:t>مد واجب متصل : يشاء - أولئك – الفائزون</w:t>
      </w:r>
      <w:r w:rsidRPr="00891B1A">
        <w:rPr>
          <w:rFonts w:ascii="Tahoma" w:eastAsia="Times New Roman" w:hAnsi="Tahoma" w:cs="Tahoma"/>
          <w:color w:val="993300"/>
          <w:sz w:val="27"/>
          <w:szCs w:val="27"/>
          <w:rtl/>
        </w:rPr>
        <w:br/>
        <w:t>إدغام متماثل : منهمْ من</w:t>
      </w:r>
      <w:r w:rsidRPr="00891B1A">
        <w:rPr>
          <w:rFonts w:ascii="Tahoma" w:eastAsia="Times New Roman" w:hAnsi="Tahoma" w:cs="Tahoma"/>
          <w:color w:val="993300"/>
          <w:sz w:val="27"/>
          <w:szCs w:val="27"/>
          <w:rtl/>
        </w:rPr>
        <w:br/>
        <w:t>إدغام بلا غنة : يكنْ لهم</w:t>
      </w:r>
      <w:r w:rsidRPr="00891B1A">
        <w:rPr>
          <w:rFonts w:ascii="Tahoma" w:eastAsia="Times New Roman" w:hAnsi="Tahoma" w:cs="Tahoma"/>
          <w:color w:val="993300"/>
          <w:sz w:val="27"/>
          <w:szCs w:val="27"/>
          <w:rtl/>
        </w:rPr>
        <w:br/>
        <w:t>إظهار شفوي : بينهمْ إذا – عليهمْ ورسوله</w:t>
      </w:r>
      <w:r w:rsidRPr="00891B1A">
        <w:rPr>
          <w:rFonts w:ascii="Tahoma" w:eastAsia="Times New Roman" w:hAnsi="Tahoma" w:cs="Tahoma"/>
          <w:color w:val="993300"/>
          <w:sz w:val="27"/>
          <w:szCs w:val="27"/>
          <w:rtl/>
        </w:rPr>
        <w:br/>
        <w:t>إظهار حلقي : منْهم – مرضٌ أم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بنت الشاطئ</w:t>
      </w:r>
      <w:r w:rsidRPr="00891B1A">
        <w:rPr>
          <w:rFonts w:ascii="Tahoma" w:eastAsia="Times New Roman" w:hAnsi="Tahoma" w:cs="Tahoma"/>
          <w:color w:val="993300"/>
          <w:sz w:val="27"/>
          <w:szCs w:val="27"/>
          <w:rtl/>
        </w:rPr>
        <w:br/>
        <w:t>أتفكر وأجيب : ص118</w:t>
      </w:r>
      <w:r w:rsidRPr="00891B1A">
        <w:rPr>
          <w:rFonts w:ascii="Tahoma" w:eastAsia="Times New Roman" w:hAnsi="Tahoma" w:cs="Tahoma"/>
          <w:color w:val="993300"/>
          <w:sz w:val="27"/>
          <w:szCs w:val="27"/>
          <w:rtl/>
        </w:rPr>
        <w:br/>
        <w:t>-كيف أثرت :........ كانت تمثل عائقا مانعا دون تعليم المرأة لما تحمله من مفاهيم خاطئة لدور المرأة والاعتقاد بأن التعليم يفسد المرأة</w:t>
      </w:r>
      <w:r w:rsidRPr="00891B1A">
        <w:rPr>
          <w:rFonts w:ascii="Tahoma" w:eastAsia="Times New Roman" w:hAnsi="Tahoma" w:cs="Tahoma"/>
          <w:color w:val="993300"/>
          <w:sz w:val="27"/>
          <w:szCs w:val="27"/>
          <w:rtl/>
        </w:rPr>
        <w:br/>
        <w:t>-في أوائل القرن : ......... أصبحت الفئة النسائية المثقفة في المجتمع هي الفئة الحاملة للأفكار الغربية وكانت هي الفئة المتصدرة والمؤثرة في المجتمع</w:t>
      </w:r>
      <w:r w:rsidRPr="00891B1A">
        <w:rPr>
          <w:rFonts w:ascii="Tahoma" w:eastAsia="Times New Roman" w:hAnsi="Tahoma" w:cs="Tahoma"/>
          <w:color w:val="993300"/>
          <w:sz w:val="27"/>
          <w:szCs w:val="27"/>
          <w:rtl/>
        </w:rPr>
        <w:br/>
        <w:t>-في طريق عائشة :....... أن التوازن مطلوب في شخصية طالب العلم من التمسك بأصالة موروثه العلمي مع الانفتاح على العلوم المعاصرة</w:t>
      </w:r>
      <w:r w:rsidRPr="00891B1A">
        <w:rPr>
          <w:rFonts w:ascii="Tahoma" w:eastAsia="Times New Roman" w:hAnsi="Tahoma" w:cs="Tahoma"/>
          <w:color w:val="993300"/>
          <w:sz w:val="27"/>
          <w:szCs w:val="27"/>
          <w:rtl/>
        </w:rPr>
        <w:br/>
        <w:t>أقرأ وأستنتج : ص119</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-كيف استطاعت :............ من خلال مشاركتها في الحياة العامة باسم مستعار</w:t>
      </w:r>
      <w:r w:rsidRPr="00891B1A">
        <w:rPr>
          <w:rFonts w:ascii="Tahoma" w:eastAsia="Times New Roman" w:hAnsi="Tahoma" w:cs="Tahoma"/>
          <w:color w:val="993300"/>
          <w:sz w:val="27"/>
          <w:szCs w:val="27"/>
          <w:rtl/>
        </w:rPr>
        <w:br/>
        <w:t>-اذكر سببين : ......... 1- إرضاء لأبيها 2- واحتراما لتقاليد مجتمعها في ذلك الوقت</w:t>
      </w:r>
      <w:r w:rsidRPr="00891B1A">
        <w:rPr>
          <w:rFonts w:ascii="Tahoma" w:eastAsia="Times New Roman" w:hAnsi="Tahoma" w:cs="Tahoma"/>
          <w:color w:val="993300"/>
          <w:sz w:val="27"/>
          <w:szCs w:val="27"/>
          <w:rtl/>
        </w:rPr>
        <w:br/>
        <w:t>أقرأ وأستنتج : ص120</w:t>
      </w:r>
      <w:r w:rsidRPr="00891B1A">
        <w:rPr>
          <w:rFonts w:ascii="Tahoma" w:eastAsia="Times New Roman" w:hAnsi="Tahoma" w:cs="Tahoma"/>
          <w:color w:val="993300"/>
          <w:sz w:val="27"/>
          <w:szCs w:val="27"/>
          <w:rtl/>
        </w:rPr>
        <w:br/>
        <w:t>العوامل التي ساهمت :</w:t>
      </w:r>
      <w:r w:rsidRPr="00891B1A">
        <w:rPr>
          <w:rFonts w:ascii="Tahoma" w:eastAsia="Times New Roman" w:hAnsi="Tahoma" w:cs="Tahoma"/>
          <w:color w:val="993300"/>
          <w:sz w:val="27"/>
          <w:szCs w:val="27"/>
          <w:rtl/>
        </w:rPr>
        <w:br/>
        <w:t>-اهتمامها بالقرآن منذ صغرها</w:t>
      </w:r>
      <w:r w:rsidRPr="00891B1A">
        <w:rPr>
          <w:rFonts w:ascii="Tahoma" w:eastAsia="Times New Roman" w:hAnsi="Tahoma" w:cs="Tahoma"/>
          <w:color w:val="993300"/>
          <w:sz w:val="27"/>
          <w:szCs w:val="27"/>
          <w:rtl/>
        </w:rPr>
        <w:br/>
        <w:t xml:space="preserve">-تلاوة القرآن بتأثر وخشوع وتدبر </w:t>
      </w:r>
      <w:r w:rsidRPr="00891B1A">
        <w:rPr>
          <w:rFonts w:ascii="Tahoma" w:eastAsia="Times New Roman" w:hAnsi="Tahoma" w:cs="Tahoma"/>
          <w:color w:val="993300"/>
          <w:sz w:val="27"/>
          <w:szCs w:val="27"/>
          <w:rtl/>
        </w:rPr>
        <w:br/>
        <w:t xml:space="preserve">-التبحر في علوم اللغة العربية </w:t>
      </w:r>
      <w:r w:rsidRPr="00891B1A">
        <w:rPr>
          <w:rFonts w:ascii="Tahoma" w:eastAsia="Times New Roman" w:hAnsi="Tahoma" w:cs="Tahoma"/>
          <w:color w:val="993300"/>
          <w:sz w:val="27"/>
          <w:szCs w:val="27"/>
          <w:rtl/>
        </w:rPr>
        <w:br/>
        <w:t>أشارت الفقرة السابقة : ص121</w:t>
      </w:r>
      <w:r w:rsidRPr="00891B1A">
        <w:rPr>
          <w:rFonts w:ascii="Tahoma" w:eastAsia="Times New Roman" w:hAnsi="Tahoma" w:cs="Tahoma"/>
          <w:color w:val="993300"/>
          <w:sz w:val="27"/>
          <w:szCs w:val="27"/>
          <w:rtl/>
        </w:rPr>
        <w:br/>
        <w:t>(( التفسير الموضوعي للقرآن الكريم )) وهو تتبع الآيات المتعلقة بالموضوع المراد تناوله والوقوف على جميع الصيغ التي وردت في لفظ قرآني يراد تفسيره</w:t>
      </w:r>
      <w:r w:rsidRPr="00891B1A">
        <w:rPr>
          <w:rFonts w:ascii="Tahoma" w:eastAsia="Times New Roman" w:hAnsi="Tahoma" w:cs="Tahoma"/>
          <w:color w:val="993300"/>
          <w:sz w:val="27"/>
          <w:szCs w:val="27"/>
          <w:rtl/>
        </w:rPr>
        <w:br/>
        <w:t>أقرأ وأستنتج : ص121-122</w:t>
      </w:r>
      <w:r w:rsidRPr="00891B1A">
        <w:rPr>
          <w:rFonts w:ascii="Tahoma" w:eastAsia="Times New Roman" w:hAnsi="Tahoma" w:cs="Tahoma"/>
          <w:color w:val="993300"/>
          <w:sz w:val="27"/>
          <w:szCs w:val="27"/>
          <w:rtl/>
        </w:rPr>
        <w:br/>
        <w:t>-ما الأسباب : .......... اشتغالها بالتفسير البياني والدراسات القرآنية</w:t>
      </w:r>
      <w:r w:rsidRPr="00891B1A">
        <w:rPr>
          <w:rFonts w:ascii="Tahoma" w:eastAsia="Times New Roman" w:hAnsi="Tahoma" w:cs="Tahoma"/>
          <w:color w:val="993300"/>
          <w:sz w:val="27"/>
          <w:szCs w:val="27"/>
          <w:rtl/>
        </w:rPr>
        <w:br/>
        <w:t>-يحمل قول : ....... أن للسلف الصالح الفضل في خدمة القرآن الكريم تفسيرا وإعرابا وبلاغة ووصيتها للأجيال القادمة بأن تبدأ من حيث انتهى هذا الجهد ليضيفوا ما يظهر لهم من أسرار كتاب الله إلى عطاء السلف الصالح</w:t>
      </w:r>
      <w:r w:rsidRPr="00891B1A">
        <w:rPr>
          <w:rFonts w:ascii="Tahoma" w:eastAsia="Times New Roman" w:hAnsi="Tahoma" w:cs="Tahoma"/>
          <w:color w:val="993300"/>
          <w:sz w:val="27"/>
          <w:szCs w:val="27"/>
          <w:rtl/>
        </w:rPr>
        <w:br/>
        <w:t>-ظهر باسم التفسير العصري : .... أن الله سبحانه ذكر في كتابه الكريم أن بداية خلق الإنسان كانت من آدم عليه السلام الذي خلقه من طين ولا يوجد نص قطعي الثبوت والدلالة يثبت غير ذلك</w:t>
      </w:r>
      <w:r w:rsidRPr="00891B1A">
        <w:rPr>
          <w:rFonts w:ascii="Tahoma" w:eastAsia="Times New Roman" w:hAnsi="Tahoma" w:cs="Tahoma"/>
          <w:color w:val="993300"/>
          <w:sz w:val="27"/>
          <w:szCs w:val="27"/>
          <w:rtl/>
        </w:rPr>
        <w:br/>
        <w:t>أوضح : ص123</w:t>
      </w:r>
      <w:r w:rsidRPr="00891B1A">
        <w:rPr>
          <w:rFonts w:ascii="Tahoma" w:eastAsia="Times New Roman" w:hAnsi="Tahoma" w:cs="Tahoma"/>
          <w:color w:val="993300"/>
          <w:sz w:val="27"/>
          <w:szCs w:val="27"/>
          <w:rtl/>
        </w:rPr>
        <w:br/>
        <w:t>إن بنت الشاطئ كانت مكملة لزوجها وأستاذها أمين الخولي في علمها حيث وضع منهجية التفسير البياني وقامت هي بتطبيق هذه المنهجية عمليا من خلال تفسير سور من كتاب الله تفسيرا بيانيا</w:t>
      </w:r>
      <w:r w:rsidRPr="00891B1A">
        <w:rPr>
          <w:rFonts w:ascii="Tahoma" w:eastAsia="Times New Roman" w:hAnsi="Tahoma" w:cs="Tahoma"/>
          <w:color w:val="993300"/>
          <w:sz w:val="27"/>
          <w:szCs w:val="27"/>
          <w:rtl/>
        </w:rPr>
        <w:br/>
        <w:t>أقرأ وأستنتج : ص124</w:t>
      </w:r>
      <w:r w:rsidRPr="00891B1A">
        <w:rPr>
          <w:rFonts w:ascii="Tahoma" w:eastAsia="Times New Roman" w:hAnsi="Tahoma" w:cs="Tahoma"/>
          <w:color w:val="993300"/>
          <w:sz w:val="27"/>
          <w:szCs w:val="27"/>
          <w:rtl/>
        </w:rPr>
        <w:br/>
        <w:t>-ما العوامل: ...... 1- إثبات الوجود العلمي للمرأة المسلمة 2- إنصاف المرأة وإعادة اعتبارها</w:t>
      </w:r>
      <w:r w:rsidRPr="00891B1A">
        <w:rPr>
          <w:rFonts w:ascii="Tahoma" w:eastAsia="Times New Roman" w:hAnsi="Tahoma" w:cs="Tahoma"/>
          <w:color w:val="993300"/>
          <w:sz w:val="27"/>
          <w:szCs w:val="27"/>
          <w:rtl/>
        </w:rPr>
        <w:br/>
        <w:t>-ما الأساليب: ..... المقال الصحفي " والقصة الأدبية " والمحاضرة الثقافية " والدراسة العلمية</w:t>
      </w:r>
      <w:r w:rsidRPr="00891B1A">
        <w:rPr>
          <w:rFonts w:ascii="Tahoma" w:eastAsia="Times New Roman" w:hAnsi="Tahoma" w:cs="Tahoma"/>
          <w:color w:val="993300"/>
          <w:sz w:val="27"/>
          <w:szCs w:val="27"/>
          <w:rtl/>
        </w:rPr>
        <w:br/>
        <w:t>-ما الحل : ....... حسم هذه الخصومة الوهمية باعتراف كل من الرجل والمرأة بأهمية دور الآخر وأن يكونوا معا على الطريق يكمل بعضهم بعضا</w:t>
      </w:r>
      <w:r w:rsidRPr="00891B1A">
        <w:rPr>
          <w:rFonts w:ascii="Tahoma" w:eastAsia="Times New Roman" w:hAnsi="Tahoma" w:cs="Tahoma"/>
          <w:color w:val="993300"/>
          <w:sz w:val="27"/>
          <w:szCs w:val="27"/>
          <w:rtl/>
        </w:rPr>
        <w:br/>
        <w:t>أبين : ص125</w:t>
      </w:r>
      <w:r w:rsidRPr="00891B1A">
        <w:rPr>
          <w:rFonts w:ascii="Tahoma" w:eastAsia="Times New Roman" w:hAnsi="Tahoma" w:cs="Tahoma"/>
          <w:color w:val="993300"/>
          <w:sz w:val="27"/>
          <w:szCs w:val="27"/>
          <w:rtl/>
        </w:rPr>
        <w:br/>
        <w:t>-قامت بنت الشاطئ : .... الدفاع عن الإسلام والتراث الإسلامي وتبصير الناس بالحق</w:t>
      </w:r>
      <w:r w:rsidRPr="00891B1A">
        <w:rPr>
          <w:rFonts w:ascii="Tahoma" w:eastAsia="Times New Roman" w:hAnsi="Tahoma" w:cs="Tahoma"/>
          <w:color w:val="993300"/>
          <w:sz w:val="27"/>
          <w:szCs w:val="27"/>
          <w:rtl/>
        </w:rPr>
        <w:br/>
        <w:t>أتأمل : ص125</w:t>
      </w:r>
      <w:r w:rsidRPr="00891B1A">
        <w:rPr>
          <w:rFonts w:ascii="Tahoma" w:eastAsia="Times New Roman" w:hAnsi="Tahoma" w:cs="Tahoma"/>
          <w:color w:val="993300"/>
          <w:sz w:val="27"/>
          <w:szCs w:val="27"/>
          <w:rtl/>
        </w:rPr>
        <w:br/>
        <w:t>-تأمل هذا الطابع : ..... تكريم دولتها لجهودها العلمية " " " تقدير العلم والعلماء دون تمييز بين رجل و امرأة " " " من يخدم الإسلام يرفع الله من شأنه في الدنيا ولآخرة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 ص127</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النشاط الأول : </w:t>
      </w:r>
      <w:r w:rsidRPr="00891B1A">
        <w:rPr>
          <w:rFonts w:ascii="Tahoma" w:eastAsia="Times New Roman" w:hAnsi="Tahoma" w:cs="Tahoma"/>
          <w:color w:val="993300"/>
          <w:sz w:val="27"/>
          <w:szCs w:val="27"/>
          <w:rtl/>
        </w:rPr>
        <w:br/>
        <w:t xml:space="preserve">-استطاعت بنت الشاطئ بالرغم من الصعوبات التي تعترض تعليم المرأة في ذلك الوقت أن تحصل على أعلى الشهادات العلمية بالجد والمثابرة والإصرار على تجاوز العقبات التي وقفت في طريقها </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علل ما يلي :</w:t>
      </w:r>
      <w:r w:rsidRPr="00891B1A">
        <w:rPr>
          <w:rFonts w:ascii="Tahoma" w:eastAsia="Times New Roman" w:hAnsi="Tahoma" w:cs="Tahoma"/>
          <w:color w:val="993300"/>
          <w:sz w:val="27"/>
          <w:szCs w:val="27"/>
          <w:rtl/>
        </w:rPr>
        <w:br/>
        <w:t>-استجابة لنصيحة زوجها وأستاذها أمين الخولي</w:t>
      </w:r>
      <w:r w:rsidRPr="00891B1A">
        <w:rPr>
          <w:rFonts w:ascii="Tahoma" w:eastAsia="Times New Roman" w:hAnsi="Tahoma" w:cs="Tahoma"/>
          <w:color w:val="993300"/>
          <w:sz w:val="27"/>
          <w:szCs w:val="27"/>
          <w:rtl/>
        </w:rPr>
        <w:br/>
        <w:t>-لأن العادة كانت أن تحجز البنت في البيت ولا تخرج منه عند بلوغها الثالثة عشرة من العمر وعدم وجود مدارس للتعليم في دمياط بعد المرحلة التي وصلت إليها</w:t>
      </w:r>
      <w:r w:rsidRPr="00891B1A">
        <w:rPr>
          <w:rFonts w:ascii="Tahoma" w:eastAsia="Times New Roman" w:hAnsi="Tahoma" w:cs="Tahoma"/>
          <w:color w:val="993300"/>
          <w:sz w:val="27"/>
          <w:szCs w:val="27"/>
          <w:rtl/>
        </w:rPr>
        <w:br/>
        <w:t>-الاجتهاد وعدم اليأس والحرص على تكملة مسيرتها العلمية</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 xml:space="preserve">بالرغم من المكانة العلمية التي وصلت إليها كانت تعتبر نفسها تلميذة من تلاميذ زوجها وتذكر فضله </w:t>
      </w:r>
      <w:r w:rsidRPr="00891B1A">
        <w:rPr>
          <w:rFonts w:ascii="Tahoma" w:eastAsia="Times New Roman" w:hAnsi="Tahoma" w:cs="Tahoma"/>
          <w:color w:val="993300"/>
          <w:sz w:val="27"/>
          <w:szCs w:val="27"/>
          <w:rtl/>
        </w:rPr>
        <w:lastRenderedPageBreak/>
        <w:t>عليها دائما حتى بعد وفاته</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-نشأتها الأسرية</w:t>
      </w:r>
      <w:r w:rsidRPr="00891B1A">
        <w:rPr>
          <w:rFonts w:ascii="Tahoma" w:eastAsia="Times New Roman" w:hAnsi="Tahoma" w:cs="Tahoma"/>
          <w:color w:val="993300"/>
          <w:sz w:val="27"/>
          <w:szCs w:val="27"/>
          <w:rtl/>
        </w:rPr>
        <w:br/>
        <w:t>-دراستها الأدبية</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-الدراسات القرآنية : منهج الدراسة القرآنية """ " " القرآن وحرية الإرادة</w:t>
      </w:r>
      <w:r w:rsidRPr="00891B1A">
        <w:rPr>
          <w:rFonts w:ascii="Tahoma" w:eastAsia="Times New Roman" w:hAnsi="Tahoma" w:cs="Tahoma"/>
          <w:color w:val="993300"/>
          <w:sz w:val="27"/>
          <w:szCs w:val="27"/>
          <w:rtl/>
        </w:rPr>
        <w:br/>
        <w:t>-تراجم الشخصيات الإسلامية : السيدة زينب رضي الله عنها " " " " والسيدة سكينة رضي الله عنها</w:t>
      </w:r>
      <w:r w:rsidRPr="00891B1A">
        <w:rPr>
          <w:rFonts w:ascii="Tahoma" w:eastAsia="Times New Roman" w:hAnsi="Tahoma" w:cs="Tahoma"/>
          <w:color w:val="993300"/>
          <w:sz w:val="27"/>
          <w:szCs w:val="27"/>
          <w:rtl/>
        </w:rPr>
        <w:br/>
        <w:t>-الحديث الشريف : تحقيق مقدمة ابن الصلاح " " " " ومحاسن الاصطلاح للسراج البلقيني</w:t>
      </w:r>
      <w:r w:rsidRPr="00891B1A">
        <w:rPr>
          <w:rFonts w:ascii="Tahoma" w:eastAsia="Times New Roman" w:hAnsi="Tahoma" w:cs="Tahoma"/>
          <w:color w:val="993300"/>
          <w:sz w:val="27"/>
          <w:szCs w:val="27"/>
          <w:rtl/>
        </w:rPr>
        <w:br/>
        <w:t>النشاط السادس :</w:t>
      </w:r>
      <w:r w:rsidRPr="00891B1A">
        <w:rPr>
          <w:rFonts w:ascii="Tahoma" w:eastAsia="Times New Roman" w:hAnsi="Tahoma" w:cs="Tahoma"/>
          <w:color w:val="993300"/>
          <w:sz w:val="27"/>
          <w:szCs w:val="27"/>
          <w:rtl/>
        </w:rPr>
        <w:br/>
        <w:t>بحث يترك للطالب</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سورة النور ( 10 ) آداب الاستئذان داخل الأسرة</w:t>
      </w:r>
      <w:r w:rsidRPr="00891B1A">
        <w:rPr>
          <w:rFonts w:ascii="Tahoma" w:eastAsia="Times New Roman" w:hAnsi="Tahoma" w:cs="Tahoma"/>
          <w:color w:val="993300"/>
          <w:sz w:val="27"/>
          <w:szCs w:val="27"/>
          <w:rtl/>
        </w:rPr>
        <w:br/>
        <w:t>أتأمل وأجيب : ص132</w:t>
      </w:r>
      <w:r w:rsidRPr="00891B1A">
        <w:rPr>
          <w:rFonts w:ascii="Tahoma" w:eastAsia="Times New Roman" w:hAnsi="Tahoma" w:cs="Tahoma"/>
          <w:color w:val="993300"/>
          <w:sz w:val="27"/>
          <w:szCs w:val="27"/>
          <w:rtl/>
        </w:rPr>
        <w:br/>
        <w:t>-علام يدل : على أن لهذه السلوكيات أثر كبير في استقرار وأمن المجتمع ونشر المحبة والمودة بين أفراده ولأن في إهمالها الفساد والدمار للمجتمع</w:t>
      </w:r>
      <w:r w:rsidRPr="00891B1A">
        <w:rPr>
          <w:rFonts w:ascii="Tahoma" w:eastAsia="Times New Roman" w:hAnsi="Tahoma" w:cs="Tahoma"/>
          <w:color w:val="993300"/>
          <w:sz w:val="27"/>
          <w:szCs w:val="27"/>
          <w:rtl/>
        </w:rPr>
        <w:br/>
        <w:t>-ذكر بعض..... : نزول القرآن موافقا لرأي عمر رضي الله عنه في قتل أسرى بدر ومخالفا لرأي الرسول صلى الله عليه وسلم وكبار الصحابة الذين رأوا عدم قتلهم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أحدد : ص134</w:t>
      </w:r>
      <w:r w:rsidRPr="00891B1A">
        <w:rPr>
          <w:rFonts w:ascii="Tahoma" w:eastAsia="Times New Roman" w:hAnsi="Tahoma" w:cs="Tahoma"/>
          <w:color w:val="993300"/>
          <w:sz w:val="27"/>
          <w:szCs w:val="27"/>
          <w:rtl/>
        </w:rPr>
        <w:br/>
        <w:t>الآية 58</w:t>
      </w:r>
      <w:r w:rsidRPr="00891B1A">
        <w:rPr>
          <w:rFonts w:ascii="Tahoma" w:eastAsia="Times New Roman" w:hAnsi="Tahoma" w:cs="Tahoma"/>
          <w:color w:val="993300"/>
          <w:sz w:val="27"/>
          <w:szCs w:val="27"/>
          <w:rtl/>
        </w:rPr>
        <w:br/>
        <w:t>أبين : ص135</w:t>
      </w:r>
      <w:r w:rsidRPr="00891B1A">
        <w:rPr>
          <w:rFonts w:ascii="Tahoma" w:eastAsia="Times New Roman" w:hAnsi="Tahoma" w:cs="Tahoma"/>
          <w:color w:val="993300"/>
          <w:sz w:val="27"/>
          <w:szCs w:val="27"/>
          <w:rtl/>
        </w:rPr>
        <w:br/>
        <w:t>حاجتهم للدخول للخدمة وغيرها وهذا يسبب لهم المشقة إذا طلب منهم الاستئذان في كل وقت</w:t>
      </w:r>
      <w:r w:rsidRPr="00891B1A">
        <w:rPr>
          <w:rFonts w:ascii="Tahoma" w:eastAsia="Times New Roman" w:hAnsi="Tahoma" w:cs="Tahoma"/>
          <w:color w:val="993300"/>
          <w:sz w:val="27"/>
          <w:szCs w:val="27"/>
          <w:rtl/>
        </w:rPr>
        <w:br/>
        <w:t>أوضح : ص135</w:t>
      </w:r>
      <w:r w:rsidRPr="00891B1A">
        <w:rPr>
          <w:rFonts w:ascii="Tahoma" w:eastAsia="Times New Roman" w:hAnsi="Tahoma" w:cs="Tahoma"/>
          <w:color w:val="993300"/>
          <w:sz w:val="27"/>
          <w:szCs w:val="27"/>
          <w:rtl/>
        </w:rPr>
        <w:br/>
        <w:t>-من خلال...... : حفظ العورات</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أفسر : ص135</w:t>
      </w:r>
      <w:r w:rsidRPr="00891B1A">
        <w:rPr>
          <w:rFonts w:ascii="Tahoma" w:eastAsia="Times New Roman" w:hAnsi="Tahoma" w:cs="Tahoma"/>
          <w:color w:val="993300"/>
          <w:sz w:val="27"/>
          <w:szCs w:val="27"/>
          <w:rtl/>
        </w:rPr>
        <w:br/>
        <w:t>-وضع الثياب : التخفيف من الثياب كالجلباب والرداء الذي فوق الثياب</w:t>
      </w:r>
      <w:r w:rsidRPr="00891B1A">
        <w:rPr>
          <w:rFonts w:ascii="Tahoma" w:eastAsia="Times New Roman" w:hAnsi="Tahoma" w:cs="Tahoma"/>
          <w:color w:val="993300"/>
          <w:sz w:val="27"/>
          <w:szCs w:val="27"/>
          <w:rtl/>
        </w:rPr>
        <w:br/>
        <w:t>-يستعففن : ترك ما يخشى منه الفتنة كتخفيف الثياب</w:t>
      </w:r>
      <w:r w:rsidRPr="00891B1A">
        <w:rPr>
          <w:rFonts w:ascii="Tahoma" w:eastAsia="Times New Roman" w:hAnsi="Tahoma" w:cs="Tahoma"/>
          <w:color w:val="993300"/>
          <w:sz w:val="27"/>
          <w:szCs w:val="27"/>
          <w:rtl/>
        </w:rPr>
        <w:br/>
        <w:t>أستنتج : ص135</w:t>
      </w:r>
      <w:r w:rsidRPr="00891B1A">
        <w:rPr>
          <w:rFonts w:ascii="Tahoma" w:eastAsia="Times New Roman" w:hAnsi="Tahoma" w:cs="Tahoma"/>
          <w:color w:val="993300"/>
          <w:sz w:val="27"/>
          <w:szCs w:val="27"/>
          <w:rtl/>
        </w:rPr>
        <w:br/>
        <w:t>ما مظاهر استعفاف...... الاحتشام والتستر - وعدم التخفيف من الثياب المرخص لهن بتخفيفها</w:t>
      </w:r>
      <w:r w:rsidRPr="00891B1A">
        <w:rPr>
          <w:rFonts w:ascii="Tahoma" w:eastAsia="Times New Roman" w:hAnsi="Tahoma" w:cs="Tahoma"/>
          <w:color w:val="993300"/>
          <w:sz w:val="27"/>
          <w:szCs w:val="27"/>
          <w:rtl/>
        </w:rPr>
        <w:br/>
        <w:t>أحدد : ص136</w:t>
      </w:r>
      <w:r w:rsidRPr="00891B1A">
        <w:rPr>
          <w:rFonts w:ascii="Tahoma" w:eastAsia="Times New Roman" w:hAnsi="Tahoma" w:cs="Tahoma"/>
          <w:color w:val="993300"/>
          <w:sz w:val="27"/>
          <w:szCs w:val="27"/>
          <w:rtl/>
        </w:rPr>
        <w:br/>
        <w:t>بيت الإنسان نفسه - بيوت آبائكم – وأمهاتكم – وإخوانكم – وأخواتكم – أعمامكم – وعماتكم – أخوالكم – وخالاتكم – بيوت من وكلتم بالتصرف فيها - وأصدقائكم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 : ص137</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-أصناف الناس : الخدم والأطفال من الأبناء الذين بلغوا سن التمييز</w:t>
      </w:r>
      <w:r w:rsidRPr="00891B1A">
        <w:rPr>
          <w:rFonts w:ascii="Tahoma" w:eastAsia="Times New Roman" w:hAnsi="Tahoma" w:cs="Tahoma"/>
          <w:color w:val="993300"/>
          <w:sz w:val="27"/>
          <w:szCs w:val="27"/>
          <w:rtl/>
        </w:rPr>
        <w:br/>
        <w:t>-سبب الاستئذان : خشية الاطلاع على العورات لأنها غالبا ما تكون مكشوفة في هذه الأوقات</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النشاط الثاني :</w:t>
      </w:r>
      <w:r w:rsidRPr="00891B1A">
        <w:rPr>
          <w:rFonts w:ascii="Tahoma" w:eastAsia="Times New Roman" w:hAnsi="Tahoma" w:cs="Tahoma"/>
          <w:color w:val="993300"/>
          <w:sz w:val="27"/>
          <w:szCs w:val="27"/>
          <w:rtl/>
        </w:rPr>
        <w:br/>
        <w:t>-الأصناف : الأقارب والأصدقاء ومن كان موكلا على البيت في غياب صاحبه</w:t>
      </w:r>
      <w:r w:rsidRPr="00891B1A">
        <w:rPr>
          <w:rFonts w:ascii="Tahoma" w:eastAsia="Times New Roman" w:hAnsi="Tahoma" w:cs="Tahoma"/>
          <w:color w:val="993300"/>
          <w:sz w:val="27"/>
          <w:szCs w:val="27"/>
          <w:rtl/>
        </w:rPr>
        <w:br/>
        <w:t>-سبب تحرجهم : خوفا من أن يكون ذلك أكلا بغير حق لأن صاحب الطعام غير موجود</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-جواز تخفيف الثياب الظاهرة للعجائز مع النهي على عدم إظهار الزينة أو التبرج</w:t>
      </w:r>
      <w:r w:rsidRPr="00891B1A">
        <w:rPr>
          <w:rFonts w:ascii="Tahoma" w:eastAsia="Times New Roman" w:hAnsi="Tahoma" w:cs="Tahoma"/>
          <w:color w:val="993300"/>
          <w:sz w:val="27"/>
          <w:szCs w:val="27"/>
          <w:rtl/>
        </w:rPr>
        <w:br/>
        <w:t>-أمر المرأة بعدم إظهار الزينة للأجانب ورفع الحرج عنها في كل ما يتعذر إخفاؤه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آداب التعامل مع غير المسلمين في الحرب</w:t>
      </w:r>
      <w:r w:rsidRPr="00891B1A">
        <w:rPr>
          <w:rFonts w:ascii="Tahoma" w:eastAsia="Times New Roman" w:hAnsi="Tahoma" w:cs="Tahoma"/>
          <w:color w:val="993300"/>
          <w:sz w:val="27"/>
          <w:szCs w:val="27"/>
          <w:rtl/>
        </w:rPr>
        <w:br/>
        <w:t>أوازن : ص139</w:t>
      </w:r>
      <w:r w:rsidRPr="00891B1A">
        <w:rPr>
          <w:rFonts w:ascii="Tahoma" w:eastAsia="Times New Roman" w:hAnsi="Tahoma" w:cs="Tahoma"/>
          <w:color w:val="993300"/>
          <w:sz w:val="27"/>
          <w:szCs w:val="27"/>
          <w:rtl/>
        </w:rPr>
        <w:br/>
        <w:t xml:space="preserve">من خلال ما قرأنا نجد أن الإسلام قد نهى المسلمين عن بدء القتال دون إعلام العدو وأن ينقض المسلمون العهد إذا كان بينهم وبين عدوهم ميثاق .... أما الدول المعاصرة فإنها لا ترعى إلاً ولا ذمة تقاتل دون إعلام مسبق وتنقض العهود والمواثيق المبرمة من جانب واحد </w:t>
      </w:r>
      <w:r w:rsidRPr="00891B1A">
        <w:rPr>
          <w:rFonts w:ascii="Tahoma" w:eastAsia="Times New Roman" w:hAnsi="Tahoma" w:cs="Tahoma"/>
          <w:color w:val="993300"/>
          <w:sz w:val="27"/>
          <w:szCs w:val="27"/>
          <w:rtl/>
        </w:rPr>
        <w:br/>
        <w:t>أتأمل : ص140</w:t>
      </w:r>
      <w:r w:rsidRPr="00891B1A">
        <w:rPr>
          <w:rFonts w:ascii="Tahoma" w:eastAsia="Times New Roman" w:hAnsi="Tahoma" w:cs="Tahoma"/>
          <w:color w:val="993300"/>
          <w:sz w:val="27"/>
          <w:szCs w:val="27"/>
          <w:rtl/>
        </w:rPr>
        <w:br/>
        <w:t>-من هم أكثر الضحايا ...... المدنيون الأبرياء من النساء والأطفال</w:t>
      </w:r>
      <w:r w:rsidRPr="00891B1A">
        <w:rPr>
          <w:rFonts w:ascii="Tahoma" w:eastAsia="Times New Roman" w:hAnsi="Tahoma" w:cs="Tahoma"/>
          <w:color w:val="993300"/>
          <w:sz w:val="27"/>
          <w:szCs w:val="27"/>
          <w:rtl/>
        </w:rPr>
        <w:br/>
        <w:t>-من هم أول المستهدفين ..... أول المستهدفين بالقتل هم غير المحاربين وبالتدمير الأماكن المقدسة ومصادر المعيشة</w:t>
      </w:r>
      <w:r w:rsidRPr="00891B1A">
        <w:rPr>
          <w:rFonts w:ascii="Tahoma" w:eastAsia="Times New Roman" w:hAnsi="Tahoma" w:cs="Tahoma"/>
          <w:color w:val="993300"/>
          <w:sz w:val="27"/>
          <w:szCs w:val="27"/>
          <w:rtl/>
        </w:rPr>
        <w:br/>
        <w:t>-حرب أمريكا على العراق و أفغانستان وحرب اليهود على الفلسطينيين حيث قتل مئات الألوف ممن لا يد لهم بالحرب بحجة قتل المحاربين</w:t>
      </w:r>
      <w:r w:rsidRPr="00891B1A">
        <w:rPr>
          <w:rFonts w:ascii="Tahoma" w:eastAsia="Times New Roman" w:hAnsi="Tahoma" w:cs="Tahoma"/>
          <w:color w:val="993300"/>
          <w:sz w:val="27"/>
          <w:szCs w:val="27"/>
          <w:rtl/>
        </w:rPr>
        <w:br/>
        <w:t>أعلل : ص 140</w:t>
      </w:r>
      <w:r w:rsidRPr="00891B1A">
        <w:rPr>
          <w:rFonts w:ascii="Tahoma" w:eastAsia="Times New Roman" w:hAnsi="Tahoma" w:cs="Tahoma"/>
          <w:color w:val="993300"/>
          <w:sz w:val="27"/>
          <w:szCs w:val="27"/>
          <w:rtl/>
        </w:rPr>
        <w:br/>
        <w:t>-نهى الرسول صلى الله عليه وسلم ....... العسفاء هم العمال والأجراء الذين لا يحاربون ولا يد لهم في الحرب وقد نهي عن قتلهم لأنهم لا يشاركون في الحرب بل هم مشغولون بعملهم ووظائفهم</w:t>
      </w:r>
      <w:r w:rsidRPr="00891B1A">
        <w:rPr>
          <w:rFonts w:ascii="Tahoma" w:eastAsia="Times New Roman" w:hAnsi="Tahoma" w:cs="Tahoma"/>
          <w:color w:val="993300"/>
          <w:sz w:val="27"/>
          <w:szCs w:val="27"/>
          <w:rtl/>
        </w:rPr>
        <w:br/>
        <w:t>أعلل : ص 140- 141</w:t>
      </w:r>
      <w:r w:rsidRPr="00891B1A">
        <w:rPr>
          <w:rFonts w:ascii="Tahoma" w:eastAsia="Times New Roman" w:hAnsi="Tahoma" w:cs="Tahoma"/>
          <w:color w:val="993300"/>
          <w:sz w:val="27"/>
          <w:szCs w:val="27"/>
          <w:rtl/>
        </w:rPr>
        <w:br/>
        <w:t>-بم تعلل نهي ...... تكريما للإنسان</w:t>
      </w:r>
      <w:r w:rsidRPr="00891B1A">
        <w:rPr>
          <w:rFonts w:ascii="Tahoma" w:eastAsia="Times New Roman" w:hAnsi="Tahoma" w:cs="Tahoma"/>
          <w:color w:val="993300"/>
          <w:sz w:val="27"/>
          <w:szCs w:val="27"/>
          <w:rtl/>
        </w:rPr>
        <w:br/>
        <w:t>-فكيف كان موقف ...... عفا عنهم وعاملهم بكل سماحة ورحمة</w:t>
      </w:r>
      <w:r w:rsidRPr="00891B1A">
        <w:rPr>
          <w:rFonts w:ascii="Tahoma" w:eastAsia="Times New Roman" w:hAnsi="Tahoma" w:cs="Tahoma"/>
          <w:color w:val="993300"/>
          <w:sz w:val="27"/>
          <w:szCs w:val="27"/>
          <w:rtl/>
        </w:rPr>
        <w:br/>
        <w:t xml:space="preserve">أناقش : ص 141 </w:t>
      </w:r>
      <w:r w:rsidRPr="00891B1A">
        <w:rPr>
          <w:rFonts w:ascii="Tahoma" w:eastAsia="Times New Roman" w:hAnsi="Tahoma" w:cs="Tahoma"/>
          <w:color w:val="993300"/>
          <w:sz w:val="27"/>
          <w:szCs w:val="27"/>
          <w:rtl/>
        </w:rPr>
        <w:br/>
        <w:t xml:space="preserve">إن من سماحة الإسلام أنه دعا في الحروب إلى عدم الاعتداء على بيئة العدو لأن الغاية من الحرب ليس التنكيل والتخريب وذلك بعكس ما تقوم به بعض الدول المحاربة من تدمير وتخريب للبيئة لأنه ليس لديهم ضابط خلقي يمنعهم من ذلك </w:t>
      </w:r>
      <w:r w:rsidRPr="00891B1A">
        <w:rPr>
          <w:rFonts w:ascii="Tahoma" w:eastAsia="Times New Roman" w:hAnsi="Tahoma" w:cs="Tahoma"/>
          <w:color w:val="993300"/>
          <w:sz w:val="27"/>
          <w:szCs w:val="27"/>
          <w:rtl/>
        </w:rPr>
        <w:br/>
        <w:t>أقرأ وأستنتج : 142</w:t>
      </w:r>
      <w:r w:rsidRPr="00891B1A">
        <w:rPr>
          <w:rFonts w:ascii="Tahoma" w:eastAsia="Times New Roman" w:hAnsi="Tahoma" w:cs="Tahoma"/>
          <w:color w:val="993300"/>
          <w:sz w:val="27"/>
          <w:szCs w:val="27"/>
          <w:rtl/>
        </w:rPr>
        <w:br/>
        <w:t>أ‌-ولي الأمر ( الحاكم )</w:t>
      </w:r>
      <w:r w:rsidRPr="00891B1A">
        <w:rPr>
          <w:rFonts w:ascii="Tahoma" w:eastAsia="Times New Roman" w:hAnsi="Tahoma" w:cs="Tahoma"/>
          <w:color w:val="993300"/>
          <w:sz w:val="27"/>
          <w:szCs w:val="27"/>
          <w:rtl/>
        </w:rPr>
        <w:br/>
        <w:t>ب‌- يحق لكل مسلم شريفا كان أو وضيعا رجلا كان أو امرأة أن يمنح الأمان</w:t>
      </w:r>
      <w:r w:rsidRPr="00891B1A">
        <w:rPr>
          <w:rFonts w:ascii="Tahoma" w:eastAsia="Times New Roman" w:hAnsi="Tahoma" w:cs="Tahoma"/>
          <w:color w:val="993300"/>
          <w:sz w:val="27"/>
          <w:szCs w:val="27"/>
          <w:rtl/>
        </w:rPr>
        <w:br/>
        <w:t>ج‌-الإذن الرسمي بدخول الدولة كتأشيرة الدخول ( الفيزا ) أو ختم الدخول</w:t>
      </w:r>
      <w:r w:rsidRPr="00891B1A">
        <w:rPr>
          <w:rFonts w:ascii="Tahoma" w:eastAsia="Times New Roman" w:hAnsi="Tahoma" w:cs="Tahoma"/>
          <w:color w:val="993300"/>
          <w:sz w:val="27"/>
          <w:szCs w:val="27"/>
          <w:rtl/>
        </w:rPr>
        <w:br/>
        <w:t>أفكر وأجيب : ص 143</w:t>
      </w:r>
      <w:r w:rsidRPr="00891B1A">
        <w:rPr>
          <w:rFonts w:ascii="Tahoma" w:eastAsia="Times New Roman" w:hAnsi="Tahoma" w:cs="Tahoma"/>
          <w:color w:val="993300"/>
          <w:sz w:val="27"/>
          <w:szCs w:val="27"/>
          <w:rtl/>
        </w:rPr>
        <w:br/>
        <w:t>-مبدأ السلم ...... أن يطلب العدو السلم من المسلمين ’’’ وأن يلتزم العدو بشروط السلم وموجباته</w:t>
      </w:r>
      <w:r w:rsidRPr="00891B1A">
        <w:rPr>
          <w:rFonts w:ascii="Tahoma" w:eastAsia="Times New Roman" w:hAnsi="Tahoma" w:cs="Tahoma"/>
          <w:color w:val="993300"/>
          <w:sz w:val="27"/>
          <w:szCs w:val="27"/>
          <w:rtl/>
        </w:rPr>
        <w:br/>
        <w:t>-ما حكم ..... لا يجوز لأن هذا من التخاذل والاستسلام الذي لا يرضاه الله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الوفاء بالمعاهدات : ص143</w:t>
      </w:r>
      <w:r w:rsidRPr="00891B1A">
        <w:rPr>
          <w:rFonts w:ascii="Tahoma" w:eastAsia="Times New Roman" w:hAnsi="Tahoma" w:cs="Tahoma"/>
          <w:color w:val="993300"/>
          <w:sz w:val="27"/>
          <w:szCs w:val="27"/>
          <w:rtl/>
        </w:rPr>
        <w:br/>
        <w:t xml:space="preserve"> في</w:t>
      </w:r>
      <w:r w:rsidRPr="00891B1A">
        <w:rPr>
          <w:rFonts w:ascii="Tahoma" w:eastAsia="Times New Roman" w:hAnsi="Tahoma" w:cs="Tahoma"/>
          <w:color w:val="993300"/>
          <w:sz w:val="27"/>
          <w:szCs w:val="27"/>
        </w:rPr>
        <w:sym w:font="Symbol" w:char="F072"/>
      </w:r>
      <w:r w:rsidRPr="00891B1A">
        <w:rPr>
          <w:rFonts w:ascii="Tahoma" w:eastAsia="Times New Roman" w:hAnsi="Tahoma" w:cs="Tahoma"/>
          <w:color w:val="993300"/>
          <w:sz w:val="27"/>
          <w:szCs w:val="27"/>
          <w:rtl/>
        </w:rPr>
        <w:t>-اذكر مظهرين ..... 1- عودته صلح الحديبية إلى المدينة ورجعوا إلى مكة معتمرين العام المقبل</w:t>
      </w:r>
      <w:r w:rsidRPr="00891B1A">
        <w:rPr>
          <w:rFonts w:ascii="Tahoma" w:eastAsia="Times New Roman" w:hAnsi="Tahoma" w:cs="Tahoma"/>
          <w:color w:val="993300"/>
          <w:sz w:val="27"/>
          <w:szCs w:val="27"/>
          <w:rtl/>
        </w:rPr>
        <w:br/>
        <w:t>2- رد كل من أتاه من قريش مسلما من غير إذن وليه</w:t>
      </w:r>
      <w:r w:rsidRPr="00891B1A">
        <w:rPr>
          <w:rFonts w:ascii="Tahoma" w:eastAsia="Times New Roman" w:hAnsi="Tahoma" w:cs="Tahoma"/>
          <w:color w:val="993300"/>
          <w:sz w:val="27"/>
          <w:szCs w:val="27"/>
          <w:rtl/>
        </w:rPr>
        <w:br/>
        <w:t>حدد من النصوص : ص 144</w:t>
      </w:r>
      <w:r w:rsidRPr="00891B1A">
        <w:rPr>
          <w:rFonts w:ascii="Tahoma" w:eastAsia="Times New Roman" w:hAnsi="Tahoma" w:cs="Tahoma"/>
          <w:color w:val="993300"/>
          <w:sz w:val="27"/>
          <w:szCs w:val="27"/>
          <w:rtl/>
        </w:rPr>
        <w:br/>
        <w:t>تركوا لهم حرية التدين وعاملوهم بالعفو والرحمة والتسامح والإنسانية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br/>
        <w:t>أقرأ ثم أجيب : ص144- 145</w:t>
      </w:r>
      <w:r w:rsidRPr="00891B1A">
        <w:rPr>
          <w:rFonts w:ascii="Tahoma" w:eastAsia="Times New Roman" w:hAnsi="Tahoma" w:cs="Tahoma"/>
          <w:color w:val="993300"/>
          <w:sz w:val="27"/>
          <w:szCs w:val="27"/>
          <w:rtl/>
        </w:rPr>
        <w:br/>
        <w:t>-كيف كانت ..... الإحسان إليهم ومعاملتهم معاملة طيبة تليق بهم كبشر وعدم التعرض لما يجرح كرامتهم وتقديم الأسير على النفس في الطعام</w:t>
      </w:r>
      <w:r w:rsidRPr="00891B1A">
        <w:rPr>
          <w:rFonts w:ascii="Tahoma" w:eastAsia="Times New Roman" w:hAnsi="Tahoma" w:cs="Tahoma"/>
          <w:color w:val="993300"/>
          <w:sz w:val="27"/>
          <w:szCs w:val="27"/>
          <w:rtl/>
        </w:rPr>
        <w:br/>
        <w:t>-تعاني الحروب ...... تعذيبهم جسديا ونفسيا – منع الطعام عنهم – إذلالهم وجرح كرامتهم كتعريتهم أمام بعضهم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 xml:space="preserve">الأنشطة التقويمية </w:t>
      </w:r>
      <w:r w:rsidRPr="00891B1A">
        <w:rPr>
          <w:rFonts w:ascii="Tahoma" w:eastAsia="Times New Roman" w:hAnsi="Tahoma" w:cs="Tahoma"/>
          <w:color w:val="993300"/>
          <w:sz w:val="27"/>
          <w:szCs w:val="27"/>
          <w:rtl/>
        </w:rPr>
        <w:br/>
        <w:t>النشاط الأول :</w:t>
      </w:r>
      <w:r w:rsidRPr="00891B1A">
        <w:rPr>
          <w:rFonts w:ascii="Tahoma" w:eastAsia="Times New Roman" w:hAnsi="Tahoma" w:cs="Tahoma"/>
          <w:color w:val="993300"/>
          <w:sz w:val="27"/>
          <w:szCs w:val="27"/>
          <w:rtl/>
        </w:rPr>
        <w:br/>
        <w:t>المن أو الفداء أي إما أن نطلقهم بغير مقابل أو نأخذ فدية من المال مقابل إطلاق سراحهم</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-قوله صلى الله عليه وسلم : ( استوصوا بالأسارى خيرا )</w:t>
      </w:r>
      <w:r w:rsidRPr="00891B1A">
        <w:rPr>
          <w:rFonts w:ascii="Tahoma" w:eastAsia="Times New Roman" w:hAnsi="Tahoma" w:cs="Tahoma"/>
          <w:color w:val="993300"/>
          <w:sz w:val="27"/>
          <w:szCs w:val="27"/>
          <w:rtl/>
        </w:rPr>
        <w:br/>
        <w:t>-قوله صلى الله عليه وسلم : ( لا تقتلوا الولدان ولا أصحاب الصوامع )</w:t>
      </w:r>
      <w:r w:rsidRPr="00891B1A">
        <w:rPr>
          <w:rFonts w:ascii="Tahoma" w:eastAsia="Times New Roman" w:hAnsi="Tahoma" w:cs="Tahoma"/>
          <w:color w:val="993300"/>
          <w:sz w:val="27"/>
          <w:szCs w:val="27"/>
          <w:rtl/>
        </w:rPr>
        <w:br/>
        <w:t>-قوله صلى الله عليه وسلم : ( اغزوا ولا تغلوا ولا تمثلوا ولا تقتلوا وليدا )</w:t>
      </w:r>
      <w:r w:rsidRPr="00891B1A">
        <w:rPr>
          <w:rFonts w:ascii="Tahoma" w:eastAsia="Times New Roman" w:hAnsi="Tahoma" w:cs="Tahoma"/>
          <w:color w:val="993300"/>
          <w:sz w:val="27"/>
          <w:szCs w:val="27"/>
          <w:rtl/>
        </w:rPr>
        <w:br/>
        <w:t xml:space="preserve">النشاط الثالث : </w:t>
      </w:r>
      <w:r w:rsidRPr="00891B1A">
        <w:rPr>
          <w:rFonts w:ascii="Tahoma" w:eastAsia="Times New Roman" w:hAnsi="Tahoma" w:cs="Tahoma"/>
          <w:color w:val="993300"/>
          <w:sz w:val="27"/>
          <w:szCs w:val="27"/>
          <w:rtl/>
        </w:rPr>
        <w:br/>
        <w:t>-الإحسان إلى الأسرى</w:t>
      </w:r>
      <w:r w:rsidRPr="00891B1A">
        <w:rPr>
          <w:rFonts w:ascii="Tahoma" w:eastAsia="Times New Roman" w:hAnsi="Tahoma" w:cs="Tahoma"/>
          <w:color w:val="993300"/>
          <w:sz w:val="27"/>
          <w:szCs w:val="27"/>
          <w:rtl/>
        </w:rPr>
        <w:br/>
        <w:t>-منع محاربة غير المحاربين</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منع قتل الصبي والمرأة والكبير وقطع الشجرة المثمرة وتخريب العامر وقتل الشاة والبعير إلا للأكل وقطع النخل وحرقه والغلول والجبن</w:t>
      </w:r>
      <w:r w:rsidRPr="00891B1A">
        <w:rPr>
          <w:rFonts w:ascii="Tahoma" w:eastAsia="Times New Roman" w:hAnsi="Tahoma" w:cs="Tahoma"/>
          <w:color w:val="993300"/>
          <w:sz w:val="27"/>
          <w:szCs w:val="27"/>
          <w:rtl/>
        </w:rPr>
        <w:br/>
        <w:t>النشاط الخامس :</w:t>
      </w:r>
      <w:r w:rsidRPr="00891B1A">
        <w:rPr>
          <w:rFonts w:ascii="Tahoma" w:eastAsia="Times New Roman" w:hAnsi="Tahoma" w:cs="Tahoma"/>
          <w:color w:val="993300"/>
          <w:sz w:val="27"/>
          <w:szCs w:val="27"/>
          <w:rtl/>
        </w:rPr>
        <w:br/>
        <w:t>الالتزام بالآداب الإسلامية في الحرب ، وأن كل مولود يولد بفطرة إيمانية سليمة ، وأن للأسرة والتنشئة دور في طمس معالم الفطرة السوية للإنسان</w:t>
      </w:r>
      <w:r w:rsidRPr="00891B1A">
        <w:rPr>
          <w:rFonts w:ascii="Tahoma" w:eastAsia="Times New Roman" w:hAnsi="Tahoma" w:cs="Tahoma"/>
          <w:color w:val="993300"/>
          <w:sz w:val="27"/>
          <w:szCs w:val="27"/>
          <w:rtl/>
        </w:rPr>
        <w:br/>
        <w:t>النشاط السادس :</w:t>
      </w:r>
      <w:r w:rsidRPr="00891B1A">
        <w:rPr>
          <w:rFonts w:ascii="Tahoma" w:eastAsia="Times New Roman" w:hAnsi="Tahoma" w:cs="Tahoma"/>
          <w:color w:val="993300"/>
          <w:sz w:val="27"/>
          <w:szCs w:val="27"/>
          <w:rtl/>
        </w:rPr>
        <w:br/>
        <w:t>حرم التمثيل بالجثث أو أن يعذبوا أحدا أو يسرفوا في القتل بعد تمكنهم منهم</w:t>
      </w:r>
      <w:r w:rsidRPr="00891B1A">
        <w:rPr>
          <w:rFonts w:ascii="Tahoma" w:eastAsia="Times New Roman" w:hAnsi="Tahoma" w:cs="Tahoma"/>
          <w:color w:val="993300"/>
          <w:sz w:val="27"/>
          <w:szCs w:val="27"/>
          <w:rtl/>
        </w:rPr>
        <w:br/>
        <w:t>النشاط السابع :</w:t>
      </w:r>
      <w:r w:rsidRPr="00891B1A">
        <w:rPr>
          <w:rFonts w:ascii="Tahoma" w:eastAsia="Times New Roman" w:hAnsi="Tahoma" w:cs="Tahoma"/>
          <w:color w:val="993300"/>
          <w:sz w:val="27"/>
          <w:szCs w:val="27"/>
          <w:rtl/>
        </w:rPr>
        <w:br/>
        <w:t>-معاملته للأسرى معاملة طيبة فقد أمر صلى الله عليه وسلم يوم بدر بإلباس الأسرى وإطعامهم</w:t>
      </w:r>
      <w:r w:rsidRPr="00891B1A">
        <w:rPr>
          <w:rFonts w:ascii="Tahoma" w:eastAsia="Times New Roman" w:hAnsi="Tahoma" w:cs="Tahoma"/>
          <w:color w:val="993300"/>
          <w:sz w:val="27"/>
          <w:szCs w:val="27"/>
          <w:rtl/>
        </w:rPr>
        <w:br/>
        <w:t>-تأمينه للمحاربين حيث قبل تأمين أم هانئ لرجل كافر</w:t>
      </w:r>
      <w:r w:rsidRPr="00891B1A">
        <w:rPr>
          <w:rFonts w:ascii="Tahoma" w:eastAsia="Times New Roman" w:hAnsi="Tahoma" w:cs="Tahoma"/>
          <w:color w:val="993300"/>
          <w:sz w:val="27"/>
          <w:szCs w:val="27"/>
          <w:rtl/>
        </w:rPr>
        <w:br/>
        <w:t>النشاط الثامن :</w:t>
      </w:r>
      <w:r w:rsidRPr="00891B1A">
        <w:rPr>
          <w:rFonts w:ascii="Tahoma" w:eastAsia="Times New Roman" w:hAnsi="Tahoma" w:cs="Tahoma"/>
          <w:color w:val="993300"/>
          <w:sz w:val="27"/>
          <w:szCs w:val="27"/>
          <w:rtl/>
        </w:rPr>
        <w:br/>
        <w:t>في الوقت الذي دعا فيه الإسلام إلى الالتزام بآداب الحرب كإعلام العدو بالحرب وعدم التمثيل بجثث الأعداء والتدمير والغدر والإساءة إلى الأسرى ومحاربة غير المحاربين نجد أن الحروب المعاصرة تتجاوز كل ذلك من غدر وتمثيل بالجثث وتدمير للبيئة وقتل للأبرياء وتعذيب للأسرى وغير ذلك من المعاملات غير لإنسانية</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بسم الله الرحمن الرحيم</w:t>
      </w:r>
      <w:r w:rsidRPr="00891B1A">
        <w:rPr>
          <w:rFonts w:ascii="Tahoma" w:eastAsia="Times New Roman" w:hAnsi="Tahoma" w:cs="Tahoma"/>
          <w:color w:val="993300"/>
          <w:sz w:val="27"/>
          <w:szCs w:val="27"/>
          <w:rtl/>
        </w:rPr>
        <w:br/>
        <w:t xml:space="preserve">الأدب مع الرسول صلى الله عليه وسلم </w:t>
      </w:r>
      <w:r w:rsidRPr="00891B1A">
        <w:rPr>
          <w:rFonts w:ascii="Tahoma" w:eastAsia="Times New Roman" w:hAnsi="Tahoma" w:cs="Tahoma"/>
          <w:color w:val="993300"/>
          <w:sz w:val="27"/>
          <w:szCs w:val="27"/>
          <w:rtl/>
        </w:rPr>
        <w:br/>
        <w:t>سورة النور ( 11 )</w:t>
      </w:r>
      <w:r w:rsidRPr="00891B1A">
        <w:rPr>
          <w:rFonts w:ascii="Tahoma" w:eastAsia="Times New Roman" w:hAnsi="Tahoma" w:cs="Tahoma"/>
          <w:color w:val="993300"/>
          <w:sz w:val="27"/>
          <w:szCs w:val="27"/>
          <w:rtl/>
        </w:rPr>
        <w:br/>
        <w:t>أبين : ص152</w:t>
      </w:r>
      <w:r w:rsidRPr="00891B1A">
        <w:rPr>
          <w:rFonts w:ascii="Tahoma" w:eastAsia="Times New Roman" w:hAnsi="Tahoma" w:cs="Tahoma"/>
          <w:color w:val="993300"/>
          <w:sz w:val="27"/>
          <w:szCs w:val="27"/>
          <w:rtl/>
        </w:rPr>
        <w:br/>
        <w:t>ما الفرق .... الاستئذان داخل البيوت يكون من أجل غض البصر وحفظ العورات أما الاستئذان الجامع فهو طلب الإذن لعدم الحضور لأمر يجب على الجميع حضوره</w:t>
      </w:r>
      <w:r w:rsidRPr="00891B1A">
        <w:rPr>
          <w:rFonts w:ascii="Tahoma" w:eastAsia="Times New Roman" w:hAnsi="Tahoma" w:cs="Tahoma"/>
          <w:color w:val="993300"/>
          <w:sz w:val="27"/>
          <w:szCs w:val="27"/>
          <w:rtl/>
        </w:rPr>
        <w:br/>
        <w:t>أستنتج : ص152</w:t>
      </w:r>
      <w:r w:rsidRPr="00891B1A">
        <w:rPr>
          <w:rFonts w:ascii="Tahoma" w:eastAsia="Times New Roman" w:hAnsi="Tahoma" w:cs="Tahoma"/>
          <w:color w:val="993300"/>
          <w:sz w:val="27"/>
          <w:szCs w:val="27"/>
          <w:rtl/>
        </w:rPr>
        <w:br/>
        <w:t>أ‌- بأنهم يؤمنون بالله ورسوله</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lastRenderedPageBreak/>
        <w:t>ب‌- التأدب في القول مع الرسول صلى الله عليه وسلم</w:t>
      </w:r>
      <w:r w:rsidRPr="00891B1A">
        <w:rPr>
          <w:rFonts w:ascii="Tahoma" w:eastAsia="Times New Roman" w:hAnsi="Tahoma" w:cs="Tahoma"/>
          <w:color w:val="993300"/>
          <w:sz w:val="27"/>
          <w:szCs w:val="27"/>
          <w:rtl/>
        </w:rPr>
        <w:br/>
        <w:t>ج‌- أن المتغيب قد يكون معذورا لسبب ما أو بسبب ذنب اقترفه فحرم بركة الاجتماع وأجره</w:t>
      </w:r>
      <w:r w:rsidRPr="00891B1A">
        <w:rPr>
          <w:rFonts w:ascii="Tahoma" w:eastAsia="Times New Roman" w:hAnsi="Tahoma" w:cs="Tahoma"/>
          <w:color w:val="993300"/>
          <w:sz w:val="27"/>
          <w:szCs w:val="27"/>
          <w:rtl/>
        </w:rPr>
        <w:br/>
        <w:t xml:space="preserve">د‌- لأن الأمر متعلق بالجماعة وفي تخلفه ضرر للمجتمع بأكمله وهذا يمنعه من أن يكون حرا في التصرف فيما يتعلق بمصلحة الجماعة </w:t>
      </w:r>
      <w:r w:rsidRPr="00891B1A">
        <w:rPr>
          <w:rFonts w:ascii="Tahoma" w:eastAsia="Times New Roman" w:hAnsi="Tahoma" w:cs="Tahoma"/>
          <w:color w:val="993300"/>
          <w:sz w:val="27"/>
          <w:szCs w:val="27"/>
          <w:rtl/>
        </w:rPr>
        <w:br/>
        <w:t xml:space="preserve">ه‌- طاعة الله ورسوله في كل ما يأمران به دون تردد ولو كان ذلك مخالفا لمصالحنا وأهوائنا </w:t>
      </w:r>
      <w:r w:rsidRPr="00891B1A">
        <w:rPr>
          <w:rFonts w:ascii="Tahoma" w:eastAsia="Times New Roman" w:hAnsi="Tahoma" w:cs="Tahoma"/>
          <w:color w:val="993300"/>
          <w:sz w:val="27"/>
          <w:szCs w:val="27"/>
          <w:rtl/>
        </w:rPr>
        <w:br/>
        <w:t xml:space="preserve">و‌- أن رحمة الله واسعة تشمل الطائعين والعصاة إن هم تابوا - وأن في التخلف عن المصلحة العامة إثم فيحتاج إلى توبة ليغفر له </w:t>
      </w:r>
      <w:r w:rsidRPr="00891B1A">
        <w:rPr>
          <w:rFonts w:ascii="Tahoma" w:eastAsia="Times New Roman" w:hAnsi="Tahoma" w:cs="Tahoma"/>
          <w:color w:val="993300"/>
          <w:sz w:val="27"/>
          <w:szCs w:val="27"/>
          <w:rtl/>
        </w:rPr>
        <w:br/>
        <w:t>أقرأ وأجيب : ص153</w:t>
      </w:r>
      <w:r w:rsidRPr="00891B1A">
        <w:rPr>
          <w:rFonts w:ascii="Tahoma" w:eastAsia="Times New Roman" w:hAnsi="Tahoma" w:cs="Tahoma"/>
          <w:color w:val="993300"/>
          <w:sz w:val="27"/>
          <w:szCs w:val="27"/>
          <w:rtl/>
        </w:rPr>
        <w:br/>
        <w:t>- مثل ...... المصلحة العامة : الجهاد المصلحة الخاصة : كمن يريد البيع والشراء</w:t>
      </w:r>
      <w:r w:rsidRPr="00891B1A">
        <w:rPr>
          <w:rFonts w:ascii="Tahoma" w:eastAsia="Times New Roman" w:hAnsi="Tahoma" w:cs="Tahoma"/>
          <w:color w:val="993300"/>
          <w:sz w:val="27"/>
          <w:szCs w:val="27"/>
          <w:rtl/>
        </w:rPr>
        <w:br/>
        <w:t>- قارن ... المصلحة العامة : القيام بها واجب . المصلحة الخاصة : القيام بها مباح إذا كانت مشروعة</w:t>
      </w:r>
      <w:r w:rsidRPr="00891B1A">
        <w:rPr>
          <w:rFonts w:ascii="Tahoma" w:eastAsia="Times New Roman" w:hAnsi="Tahoma" w:cs="Tahoma"/>
          <w:color w:val="993300"/>
          <w:sz w:val="27"/>
          <w:szCs w:val="27"/>
          <w:rtl/>
        </w:rPr>
        <w:br/>
        <w:t>المصلحة العامة : فائدتها تعم جميع الناس . الخاصة : فائدتها تنحصر على أشخاص محدودين</w:t>
      </w:r>
      <w:r w:rsidRPr="00891B1A">
        <w:rPr>
          <w:rFonts w:ascii="Tahoma" w:eastAsia="Times New Roman" w:hAnsi="Tahoma" w:cs="Tahoma"/>
          <w:color w:val="993300"/>
          <w:sz w:val="27"/>
          <w:szCs w:val="27"/>
          <w:rtl/>
        </w:rPr>
        <w:br/>
        <w:t xml:space="preserve">المصلحة العامة يأثم من يقصر فيها . المصلحة الخاصة : لا إثم على تركها </w:t>
      </w:r>
      <w:r w:rsidRPr="00891B1A">
        <w:rPr>
          <w:rFonts w:ascii="Tahoma" w:eastAsia="Times New Roman" w:hAnsi="Tahoma" w:cs="Tahoma"/>
          <w:color w:val="993300"/>
          <w:sz w:val="27"/>
          <w:szCs w:val="27"/>
          <w:rtl/>
        </w:rPr>
        <w:br/>
        <w:t>أتأمل : ص154</w:t>
      </w:r>
      <w:r w:rsidRPr="00891B1A">
        <w:rPr>
          <w:rFonts w:ascii="Tahoma" w:eastAsia="Times New Roman" w:hAnsi="Tahoma" w:cs="Tahoma"/>
          <w:color w:val="993300"/>
          <w:sz w:val="27"/>
          <w:szCs w:val="27"/>
          <w:rtl/>
        </w:rPr>
        <w:br/>
        <w:t>توقيره وطاعته في كل ما يطلبه منا صلى الله عليه وسلم</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أحلل : ص154</w:t>
      </w:r>
      <w:r w:rsidRPr="00891B1A">
        <w:rPr>
          <w:rFonts w:ascii="Tahoma" w:eastAsia="Times New Roman" w:hAnsi="Tahoma" w:cs="Tahoma"/>
          <w:color w:val="993300"/>
          <w:sz w:val="27"/>
          <w:szCs w:val="27"/>
          <w:rtl/>
        </w:rPr>
        <w:br/>
        <w:t>- ما دلالة ...... حرصهم على عدم إظهار قبحهم الظاهر والباطن لأن هذا حالهم وطبعهم</w:t>
      </w:r>
      <w:r w:rsidRPr="00891B1A">
        <w:rPr>
          <w:rFonts w:ascii="Tahoma" w:eastAsia="Times New Roman" w:hAnsi="Tahoma" w:cs="Tahoma"/>
          <w:color w:val="993300"/>
          <w:sz w:val="27"/>
          <w:szCs w:val="27"/>
          <w:rtl/>
        </w:rPr>
        <w:br/>
        <w:t>- اذكر ثلاثة أمثلة ...... 1- الجهاد 2- الحفاظ على البيئة 3- محاربة الفساد والمفسدين</w:t>
      </w:r>
      <w:r w:rsidRPr="00891B1A">
        <w:rPr>
          <w:rFonts w:ascii="Tahoma" w:eastAsia="Times New Roman" w:hAnsi="Tahoma" w:cs="Tahoma"/>
          <w:color w:val="993300"/>
          <w:sz w:val="27"/>
          <w:szCs w:val="27"/>
          <w:rtl/>
        </w:rPr>
        <w:br/>
        <w:t>- لماذا يهتم .... لتتوحد كلمة الأمة ولتتعاون للتوصل إلى ما ينفعها ويقوي شوكتها</w:t>
      </w:r>
      <w:r w:rsidRPr="00891B1A">
        <w:rPr>
          <w:rFonts w:ascii="Tahoma" w:eastAsia="Times New Roman" w:hAnsi="Tahoma" w:cs="Tahoma"/>
          <w:color w:val="993300"/>
          <w:sz w:val="27"/>
          <w:szCs w:val="27"/>
          <w:rtl/>
        </w:rPr>
        <w:br/>
      </w:r>
      <w:r w:rsidRPr="00891B1A">
        <w:rPr>
          <w:rFonts w:ascii="Tahoma" w:eastAsia="Times New Roman" w:hAnsi="Tahoma" w:cs="Tahoma"/>
          <w:color w:val="993300"/>
          <w:sz w:val="27"/>
          <w:szCs w:val="27"/>
          <w:rtl/>
        </w:rPr>
        <w:br/>
        <w:t>الأنشطة التقويمية</w:t>
      </w:r>
      <w:r w:rsidRPr="00891B1A">
        <w:rPr>
          <w:rFonts w:ascii="Tahoma" w:eastAsia="Times New Roman" w:hAnsi="Tahoma" w:cs="Tahoma"/>
          <w:color w:val="993300"/>
          <w:sz w:val="27"/>
          <w:szCs w:val="27"/>
          <w:rtl/>
        </w:rPr>
        <w:br/>
        <w:t>النشاط الأول :1</w:t>
      </w:r>
      <w:r w:rsidRPr="00891B1A">
        <w:rPr>
          <w:rFonts w:ascii="Tahoma" w:eastAsia="Times New Roman" w:hAnsi="Tahoma" w:cs="Tahoma"/>
          <w:color w:val="993300"/>
          <w:sz w:val="27"/>
          <w:szCs w:val="27"/>
          <w:rtl/>
        </w:rPr>
        <w:br/>
        <w:t>1- طاعة الرسول صلى الله عليه وسلم</w:t>
      </w:r>
      <w:r w:rsidRPr="00891B1A">
        <w:rPr>
          <w:rFonts w:ascii="Tahoma" w:eastAsia="Times New Roman" w:hAnsi="Tahoma" w:cs="Tahoma"/>
          <w:color w:val="993300"/>
          <w:sz w:val="27"/>
          <w:szCs w:val="27"/>
          <w:rtl/>
        </w:rPr>
        <w:br/>
        <w:t>2-الانضباط في العمل</w:t>
      </w:r>
      <w:r w:rsidRPr="00891B1A">
        <w:rPr>
          <w:rFonts w:ascii="Tahoma" w:eastAsia="Times New Roman" w:hAnsi="Tahoma" w:cs="Tahoma"/>
          <w:color w:val="993300"/>
          <w:sz w:val="27"/>
          <w:szCs w:val="27"/>
          <w:rtl/>
        </w:rPr>
        <w:br/>
        <w:t>3-الاهتمام بالمصلحة العامة</w:t>
      </w:r>
      <w:r w:rsidRPr="00891B1A">
        <w:rPr>
          <w:rFonts w:ascii="Tahoma" w:eastAsia="Times New Roman" w:hAnsi="Tahoma" w:cs="Tahoma"/>
          <w:color w:val="993300"/>
          <w:sz w:val="27"/>
          <w:szCs w:val="27"/>
          <w:rtl/>
        </w:rPr>
        <w:br/>
        <w:t>النشاط الثاني :</w:t>
      </w:r>
      <w:r w:rsidRPr="00891B1A">
        <w:rPr>
          <w:rFonts w:ascii="Tahoma" w:eastAsia="Times New Roman" w:hAnsi="Tahoma" w:cs="Tahoma"/>
          <w:color w:val="993300"/>
          <w:sz w:val="27"/>
          <w:szCs w:val="27"/>
          <w:rtl/>
        </w:rPr>
        <w:br/>
        <w:t>لتقديمهم المصلحة الخاصة على المصلحة العامة</w:t>
      </w:r>
      <w:r w:rsidRPr="00891B1A">
        <w:rPr>
          <w:rFonts w:ascii="Tahoma" w:eastAsia="Times New Roman" w:hAnsi="Tahoma" w:cs="Tahoma"/>
          <w:color w:val="993300"/>
          <w:sz w:val="27"/>
          <w:szCs w:val="27"/>
          <w:rtl/>
        </w:rPr>
        <w:br/>
        <w:t>النشاط الثالث :</w:t>
      </w:r>
      <w:r w:rsidRPr="00891B1A">
        <w:rPr>
          <w:rFonts w:ascii="Tahoma" w:eastAsia="Times New Roman" w:hAnsi="Tahoma" w:cs="Tahoma"/>
          <w:color w:val="993300"/>
          <w:sz w:val="27"/>
          <w:szCs w:val="27"/>
          <w:rtl/>
        </w:rPr>
        <w:br/>
        <w:t>لأن التخلف والتباطؤ في تلبية ندائه محرم وهذه صفة من صفات المنافقين فهو صلى الله عليه وسلم لا يدعو إلا لما فيه الخير المحقق للجميع في الدنيا والآخرة</w:t>
      </w:r>
      <w:r w:rsidRPr="00891B1A">
        <w:rPr>
          <w:rFonts w:ascii="Tahoma" w:eastAsia="Times New Roman" w:hAnsi="Tahoma" w:cs="Tahoma"/>
          <w:color w:val="993300"/>
          <w:sz w:val="27"/>
          <w:szCs w:val="27"/>
          <w:rtl/>
        </w:rPr>
        <w:br/>
        <w:t>النشاط الرابع :</w:t>
      </w:r>
      <w:r w:rsidRPr="00891B1A">
        <w:rPr>
          <w:rFonts w:ascii="Tahoma" w:eastAsia="Times New Roman" w:hAnsi="Tahoma" w:cs="Tahoma"/>
          <w:color w:val="993300"/>
          <w:sz w:val="27"/>
          <w:szCs w:val="27"/>
          <w:rtl/>
        </w:rPr>
        <w:br/>
        <w:t>- اتهام المحصنات : الآية 4 الحكم : محرم الهدف : حفظ الأعراض</w:t>
      </w:r>
      <w:r w:rsidRPr="00891B1A">
        <w:rPr>
          <w:rFonts w:ascii="Tahoma" w:eastAsia="Times New Roman" w:hAnsi="Tahoma" w:cs="Tahoma"/>
          <w:color w:val="993300"/>
          <w:sz w:val="27"/>
          <w:szCs w:val="27"/>
          <w:rtl/>
        </w:rPr>
        <w:br/>
        <w:t>- اتهام الزوجة أو الزوج : الآية : 6 الحكم : تجب الملاعنة إذا لم يكن عنده شهود الهدف : استقرار الأسرة</w:t>
      </w:r>
      <w:r w:rsidRPr="00891B1A">
        <w:rPr>
          <w:rFonts w:ascii="Tahoma" w:eastAsia="Times New Roman" w:hAnsi="Tahoma" w:cs="Tahoma"/>
          <w:color w:val="993300"/>
          <w:sz w:val="27"/>
          <w:szCs w:val="27"/>
          <w:rtl/>
        </w:rPr>
        <w:br/>
        <w:t>- الاسترسال : الآية 15 الحكم : حرام الهدف : خشية الوقوع في أعرض الناس بالباطل</w:t>
      </w:r>
      <w:r w:rsidRPr="00891B1A">
        <w:rPr>
          <w:rFonts w:ascii="Tahoma" w:eastAsia="Times New Roman" w:hAnsi="Tahoma" w:cs="Tahoma"/>
          <w:color w:val="993300"/>
          <w:sz w:val="27"/>
          <w:szCs w:val="27"/>
          <w:rtl/>
        </w:rPr>
        <w:br/>
        <w:t>- الدخول إلى بيوت الأصدقاء : الآية 61 الحكم : مباح الهدف : التواصل و رفع الحرج</w:t>
      </w:r>
      <w:r w:rsidRPr="00891B1A">
        <w:rPr>
          <w:rFonts w:ascii="Tahoma" w:eastAsia="Times New Roman" w:hAnsi="Tahoma" w:cs="Tahoma"/>
          <w:color w:val="993300"/>
          <w:sz w:val="27"/>
          <w:szCs w:val="27"/>
          <w:rtl/>
        </w:rPr>
        <w:br/>
        <w:t>- غض الطرف والعفاف : الآية : 30 الحكم : واجب الهدف : حشية الوقوع في الحرام</w:t>
      </w:r>
      <w:r w:rsidRPr="00891B1A">
        <w:rPr>
          <w:rFonts w:ascii="Tahoma" w:eastAsia="Times New Roman" w:hAnsi="Tahoma" w:cs="Tahoma"/>
          <w:color w:val="993300"/>
          <w:sz w:val="27"/>
          <w:szCs w:val="27"/>
          <w:rtl/>
        </w:rPr>
        <w:br/>
        <w:t>- إظهار الزينة : الآية 31 الحكم : محرم لغير المحارم والزوج الهدف : خشية الوقوع في الزنا</w:t>
      </w:r>
      <w:r w:rsidRPr="00891B1A">
        <w:rPr>
          <w:rFonts w:ascii="Tahoma" w:eastAsia="Times New Roman" w:hAnsi="Tahoma" w:cs="Tahoma"/>
          <w:color w:val="993300"/>
          <w:sz w:val="27"/>
          <w:szCs w:val="27"/>
          <w:rtl/>
        </w:rPr>
        <w:br/>
        <w:t>- ممارسة البغاء : الآية : 33 الحكم : محرم الهدف : حماية المجتمع من الفساد</w:t>
      </w:r>
    </w:p>
    <w:p w:rsidR="005D4073" w:rsidRDefault="005D4073" w:rsidP="00891B1A">
      <w:pPr>
        <w:bidi/>
      </w:pPr>
    </w:p>
    <w:sectPr w:rsidR="005D4073" w:rsidSect="00891B1A">
      <w:pgSz w:w="12240" w:h="15840"/>
      <w:pgMar w:top="567" w:right="616"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31E9"/>
    <w:multiLevelType w:val="multilevel"/>
    <w:tmpl w:val="D1BEF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891B1A"/>
    <w:rsid w:val="005D4073"/>
    <w:rsid w:val="00891B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073"/>
  </w:style>
  <w:style w:type="paragraph" w:styleId="Heading2">
    <w:name w:val="heading 2"/>
    <w:basedOn w:val="Normal"/>
    <w:link w:val="Heading2Char"/>
    <w:uiPriority w:val="9"/>
    <w:qFormat/>
    <w:rsid w:val="00891B1A"/>
    <w:pPr>
      <w:spacing w:before="100" w:beforeAutospacing="1" w:after="100" w:afterAutospacing="1" w:line="240" w:lineRule="auto"/>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1B1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64614947">
      <w:bodyDiv w:val="1"/>
      <w:marLeft w:val="0"/>
      <w:marRight w:val="0"/>
      <w:marTop w:val="0"/>
      <w:marBottom w:val="0"/>
      <w:divBdr>
        <w:top w:val="none" w:sz="0" w:space="0" w:color="auto"/>
        <w:left w:val="none" w:sz="0" w:space="0" w:color="auto"/>
        <w:bottom w:val="none" w:sz="0" w:space="0" w:color="auto"/>
        <w:right w:val="none" w:sz="0" w:space="0" w:color="auto"/>
      </w:divBdr>
      <w:divsChild>
        <w:div w:id="14581154">
          <w:marLeft w:val="0"/>
          <w:marRight w:val="0"/>
          <w:marTop w:val="100"/>
          <w:marBottom w:val="200"/>
          <w:divBdr>
            <w:top w:val="none" w:sz="0" w:space="0" w:color="auto"/>
            <w:left w:val="none" w:sz="0" w:space="0" w:color="auto"/>
            <w:bottom w:val="none" w:sz="0" w:space="0" w:color="auto"/>
            <w:right w:val="none" w:sz="0" w:space="0" w:color="auto"/>
          </w:divBdr>
          <w:divsChild>
            <w:div w:id="296499114">
              <w:marLeft w:val="0"/>
              <w:marRight w:val="0"/>
              <w:marTop w:val="0"/>
              <w:marBottom w:val="0"/>
              <w:divBdr>
                <w:top w:val="none" w:sz="0" w:space="0" w:color="auto"/>
                <w:left w:val="none" w:sz="0" w:space="0" w:color="auto"/>
                <w:bottom w:val="none" w:sz="0" w:space="0" w:color="auto"/>
                <w:right w:val="none" w:sz="0" w:space="0" w:color="auto"/>
              </w:divBdr>
              <w:divsChild>
                <w:div w:id="1301420791">
                  <w:marLeft w:val="0"/>
                  <w:marRight w:val="0"/>
                  <w:marTop w:val="0"/>
                  <w:marBottom w:val="0"/>
                  <w:divBdr>
                    <w:top w:val="none" w:sz="0" w:space="0" w:color="auto"/>
                    <w:left w:val="none" w:sz="0" w:space="0" w:color="auto"/>
                    <w:bottom w:val="none" w:sz="0" w:space="0" w:color="auto"/>
                    <w:right w:val="none" w:sz="0" w:space="0" w:color="auto"/>
                  </w:divBdr>
                  <w:divsChild>
                    <w:div w:id="368338152">
                      <w:marLeft w:val="0"/>
                      <w:marRight w:val="0"/>
                      <w:marTop w:val="0"/>
                      <w:marBottom w:val="0"/>
                      <w:divBdr>
                        <w:top w:val="none" w:sz="0" w:space="0" w:color="auto"/>
                        <w:left w:val="none" w:sz="0" w:space="0" w:color="auto"/>
                        <w:bottom w:val="none" w:sz="0" w:space="0" w:color="auto"/>
                        <w:right w:val="none" w:sz="0" w:space="0" w:color="auto"/>
                      </w:divBdr>
                      <w:divsChild>
                        <w:div w:id="156269210">
                          <w:marLeft w:val="0"/>
                          <w:marRight w:val="0"/>
                          <w:marTop w:val="0"/>
                          <w:marBottom w:val="0"/>
                          <w:divBdr>
                            <w:top w:val="none" w:sz="0" w:space="0" w:color="auto"/>
                            <w:left w:val="none" w:sz="0" w:space="0" w:color="auto"/>
                            <w:bottom w:val="none" w:sz="0" w:space="0" w:color="auto"/>
                            <w:right w:val="none" w:sz="0" w:space="0" w:color="auto"/>
                          </w:divBdr>
                          <w:divsChild>
                            <w:div w:id="927613470">
                              <w:marLeft w:val="0"/>
                              <w:marRight w:val="0"/>
                              <w:marTop w:val="0"/>
                              <w:marBottom w:val="0"/>
                              <w:divBdr>
                                <w:top w:val="none" w:sz="0" w:space="0" w:color="auto"/>
                                <w:left w:val="none" w:sz="0" w:space="0" w:color="auto"/>
                                <w:bottom w:val="none" w:sz="0" w:space="0" w:color="auto"/>
                                <w:right w:val="none" w:sz="0" w:space="0" w:color="auto"/>
                              </w:divBdr>
                              <w:divsChild>
                                <w:div w:id="119643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5318</Words>
  <Characters>30318</Characters>
  <Application>Microsoft Office Word</Application>
  <DocSecurity>0</DocSecurity>
  <Lines>252</Lines>
  <Paragraphs>71</Paragraphs>
  <ScaleCrop>false</ScaleCrop>
  <Company/>
  <LinksUpToDate>false</LinksUpToDate>
  <CharactersWithSpaces>35565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2011-04-12T18:20:00Z</dcterms:created>
  <dcterms:modified xsi:type="dcterms:W3CDTF">2011-04-12T18:22:00Z</dcterms:modified>
</cp:coreProperties>
</file>