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2D" w:rsidRPr="00A8490C" w:rsidRDefault="00A56CBC" w:rsidP="00416457">
      <w:pPr>
        <w:jc w:val="center"/>
        <w:rPr>
          <w:rFonts w:cs="DecoType Naskh Variants"/>
          <w:color w:val="FF0000"/>
          <w:sz w:val="36"/>
          <w:szCs w:val="36"/>
          <w:rtl/>
          <w:lang w:bidi="ar-AE"/>
        </w:rPr>
      </w:pPr>
      <w:r w:rsidRPr="00A8490C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تطبيق </w:t>
      </w:r>
      <w:r w:rsidR="00416457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بيتي </w:t>
      </w:r>
      <w:r w:rsidRPr="00A8490C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 </w:t>
      </w:r>
      <w:r w:rsidR="007E53F9" w:rsidRPr="00A8490C">
        <w:rPr>
          <w:rFonts w:cs="DecoType Naskh Variants" w:hint="cs"/>
          <w:color w:val="FF0000"/>
          <w:sz w:val="36"/>
          <w:szCs w:val="36"/>
          <w:rtl/>
          <w:lang w:bidi="ar-AE"/>
        </w:rPr>
        <w:t>صفحة (69)</w:t>
      </w:r>
    </w:p>
    <w:p w:rsidR="00A56CBC" w:rsidRPr="00A8490C" w:rsidRDefault="00A56CBC" w:rsidP="00416457">
      <w:pPr>
        <w:pStyle w:val="a3"/>
        <w:numPr>
          <w:ilvl w:val="0"/>
          <w:numId w:val="1"/>
        </w:numPr>
        <w:rPr>
          <w:rFonts w:cs="Traditional Arabic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 xml:space="preserve">استخرج , </w:t>
      </w:r>
      <w:r w:rsidR="00416457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من النص أدوات الربط و حدد وظيفة كل منها .</w:t>
      </w:r>
    </w:p>
    <w:p w:rsidR="00A56CBC" w:rsidRPr="00A8490C" w:rsidRDefault="00416457" w:rsidP="00A8490C">
      <w:pPr>
        <w:spacing w:after="0"/>
        <w:ind w:left="360"/>
        <w:jc w:val="lowKashida"/>
        <w:rPr>
          <w:rFonts w:cs="Traditional Arabic"/>
          <w:b/>
          <w:bCs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>ي المتكلم في كلمة غمري .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ab/>
        <w:t>و : تفيد مطلق الجمع.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ab/>
        <w:t>قد : تفيد التحقيق و التفسير .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ab/>
        <w:t xml:space="preserve">    ل التعليل : تفيد التعليل و بيان السبب .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ab/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ab/>
        <w:t>بل: تفيد الإضراب .</w:t>
      </w:r>
    </w:p>
    <w:p w:rsidR="00A56CBC" w:rsidRPr="00A8490C" w:rsidRDefault="00A56CBC" w:rsidP="00A8490C">
      <w:pPr>
        <w:spacing w:after="0" w:line="240" w:lineRule="auto"/>
        <w:ind w:left="360"/>
        <w:rPr>
          <w:sz w:val="14"/>
          <w:szCs w:val="14"/>
          <w:rtl/>
          <w:lang w:bidi="ar-AE"/>
        </w:rPr>
      </w:pPr>
    </w:p>
    <w:p w:rsidR="00A56CBC" w:rsidRPr="00A8490C" w:rsidRDefault="00A56CBC" w:rsidP="00B70D5F">
      <w:pPr>
        <w:pStyle w:val="a3"/>
        <w:numPr>
          <w:ilvl w:val="0"/>
          <w:numId w:val="1"/>
        </w:numPr>
        <w:rPr>
          <w:rFonts w:cs="Traditional Arabic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 xml:space="preserve">حلل الجمل </w:t>
      </w:r>
      <w:r w:rsidR="00B70D5F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المسطرة إلى</w:t>
      </w: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 xml:space="preserve"> عناصرها الرئيسة ثم بين إن كانت متشابهة في بنيتها أم لا .</w:t>
      </w:r>
    </w:p>
    <w:p w:rsidR="00A56CBC" w:rsidRPr="00A8490C" w:rsidRDefault="00A56CBC" w:rsidP="00B70D5F">
      <w:pPr>
        <w:ind w:left="360"/>
        <w:rPr>
          <w:rFonts w:cs="Traditional Arabic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العنصر الأول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كان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: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فعل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ناسخ. 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 xml:space="preserve">العنصر الثاني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ن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: اسم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كان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 xml:space="preserve">   العنصر الثالث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أدرس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: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جملة 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خبر 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>كا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ن.</w:t>
      </w:r>
    </w:p>
    <w:p w:rsidR="00A56CBC" w:rsidRPr="00A8490C" w:rsidRDefault="00A56CBC" w:rsidP="00A8490C">
      <w:pPr>
        <w:spacing w:line="240" w:lineRule="auto"/>
        <w:ind w:left="-58"/>
        <w:jc w:val="center"/>
        <w:rPr>
          <w:rFonts w:cs="Traditional Arabic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( و جميع الجملة متشابها </w:t>
      </w:r>
      <w:r w:rsidR="00B16573"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في بنيتها</w:t>
      </w:r>
      <w:r w:rsidR="00B70D5F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مكونة من كان و اسمها و خبرها</w:t>
      </w:r>
      <w:r w:rsidR="00B16573"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)</w:t>
      </w:r>
    </w:p>
    <w:p w:rsidR="00A8490C" w:rsidRPr="00A8490C" w:rsidRDefault="00A8490C" w:rsidP="00A8490C">
      <w:pPr>
        <w:spacing w:line="240" w:lineRule="auto"/>
        <w:ind w:left="-58"/>
        <w:jc w:val="center"/>
        <w:rPr>
          <w:sz w:val="2"/>
          <w:szCs w:val="2"/>
          <w:rtl/>
          <w:lang w:bidi="ar-AE"/>
        </w:rPr>
      </w:pPr>
    </w:p>
    <w:p w:rsidR="00A8490C" w:rsidRPr="00A8490C" w:rsidRDefault="00A8490C" w:rsidP="00A8490C">
      <w:pPr>
        <w:spacing w:line="240" w:lineRule="auto"/>
        <w:rPr>
          <w:sz w:val="2"/>
          <w:szCs w:val="2"/>
          <w:u w:val="dotted"/>
          <w:rtl/>
          <w:lang w:bidi="ar-AE"/>
        </w:rPr>
      </w:pPr>
    </w:p>
    <w:p w:rsidR="0020663B" w:rsidRPr="0020663B" w:rsidRDefault="0020663B" w:rsidP="0020663B">
      <w:pPr>
        <w:pStyle w:val="a3"/>
        <w:numPr>
          <w:ilvl w:val="0"/>
          <w:numId w:val="1"/>
        </w:numPr>
        <w:spacing w:line="360" w:lineRule="auto"/>
        <w:rPr>
          <w:rFonts w:cs="Traditional Arabic" w:hint="cs"/>
          <w:b/>
          <w:bCs/>
          <w:sz w:val="28"/>
          <w:szCs w:val="28"/>
          <w:u w:val="dotted"/>
          <w:lang w:bidi="ar-AE"/>
        </w:rPr>
      </w:pP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ولم أنفق في عمري فلساً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واحدا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>ً .</w:t>
      </w:r>
    </w:p>
    <w:p w:rsidR="00A8490C" w:rsidRDefault="0020663B" w:rsidP="0020663B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و قد ذقت طعم التعب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المضني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Pr="0020663B" w:rsidRDefault="0020663B" w:rsidP="0020663B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و قد ذهلت في الشهر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الأول</w:t>
      </w: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Pr="0020663B" w:rsidRDefault="0020663B" w:rsidP="0020663B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و أظل مكبا على عملي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الصعب</w:t>
      </w: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Pr="0020663B" w:rsidRDefault="0020663B" w:rsidP="0020663B">
      <w:pPr>
        <w:pStyle w:val="a3"/>
        <w:spacing w:line="360" w:lineRule="auto"/>
        <w:rPr>
          <w:rFonts w:cs="Traditional Arabic" w:hint="cs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20663B">
        <w:rPr>
          <w:rFonts w:cs="Traditional Arabic" w:hint="cs"/>
          <w:b/>
          <w:bCs/>
          <w:color w:val="984806" w:themeColor="accent6" w:themeShade="80"/>
          <w:sz w:val="28"/>
          <w:szCs w:val="28"/>
          <w:rtl/>
          <w:lang w:bidi="ar-AE"/>
        </w:rPr>
        <w:t>الكلمات التي تحتها خط في الجمل السابقة لها إعراب واحد . ما هو ؟</w:t>
      </w:r>
    </w:p>
    <w:p w:rsidR="0020663B" w:rsidRPr="0020663B" w:rsidRDefault="0020663B" w:rsidP="0020663B">
      <w:pPr>
        <w:pStyle w:val="a3"/>
        <w:spacing w:line="360" w:lineRule="auto"/>
        <w:rPr>
          <w:rFonts w:cs="Traditional Arabic"/>
          <w:b/>
          <w:bCs/>
          <w:sz w:val="28"/>
          <w:szCs w:val="28"/>
          <w:rtl/>
          <w:lang w:bidi="ar-AE"/>
        </w:rPr>
      </w:pPr>
      <w:r w:rsidRPr="0020663B">
        <w:rPr>
          <w:rFonts w:cs="Traditional Arabic" w:hint="cs"/>
          <w:b/>
          <w:bCs/>
          <w:sz w:val="28"/>
          <w:szCs w:val="28"/>
          <w:rtl/>
          <w:lang w:bidi="ar-AE"/>
        </w:rPr>
        <w:t>نعت منصوب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بالفتح .</w:t>
      </w:r>
    </w:p>
    <w:p w:rsidR="007E53F9" w:rsidRDefault="0020663B" w:rsidP="00A8490C">
      <w:pPr>
        <w:pStyle w:val="a3"/>
        <w:numPr>
          <w:ilvl w:val="0"/>
          <w:numId w:val="1"/>
        </w:numPr>
        <w:rPr>
          <w:rFonts w:cs="Traditional Arabic" w:hint="cs"/>
          <w:b/>
          <w:bCs/>
          <w:sz w:val="28"/>
          <w:szCs w:val="28"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>وقد ذقت طعم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 xml:space="preserve"> التعب</w:t>
      </w:r>
      <w:r w:rsidR="007E53F9"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Default="0020663B" w:rsidP="0020663B">
      <w:pPr>
        <w:pStyle w:val="a3"/>
        <w:rPr>
          <w:rFonts w:cs="Traditional Arabic" w:hint="cs"/>
          <w:b/>
          <w:bCs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كان لدي زوج ثيران و ستة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خراف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Default="0020663B" w:rsidP="0020663B">
      <w:pPr>
        <w:pStyle w:val="a3"/>
        <w:rPr>
          <w:rFonts w:cs="Traditional Arabic" w:hint="cs"/>
          <w:b/>
          <w:bCs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و كنت أنهض كل يوم قبل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الفجر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Default="0020663B" w:rsidP="0020663B">
      <w:pPr>
        <w:pStyle w:val="a3"/>
        <w:rPr>
          <w:rFonts w:cs="Traditional Arabic" w:hint="cs"/>
          <w:b/>
          <w:bCs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كأنه البدر في جنح </w:t>
      </w:r>
      <w:r w:rsidRPr="0020663B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الدجى</w: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.</w:t>
      </w:r>
    </w:p>
    <w:p w:rsidR="0020663B" w:rsidRPr="0020663B" w:rsidRDefault="0020663B" w:rsidP="0020663B">
      <w:pPr>
        <w:pStyle w:val="a3"/>
        <w:rPr>
          <w:rFonts w:cs="Traditional Arabic" w:hint="cs"/>
          <w:b/>
          <w:bCs/>
          <w:color w:val="984806" w:themeColor="accent6" w:themeShade="80"/>
          <w:sz w:val="28"/>
          <w:szCs w:val="28"/>
          <w:rtl/>
          <w:lang w:bidi="ar-AE"/>
        </w:rPr>
      </w:pPr>
      <w:r w:rsidRPr="0020663B">
        <w:rPr>
          <w:rFonts w:cs="Traditional Arabic" w:hint="cs"/>
          <w:b/>
          <w:bCs/>
          <w:color w:val="984806" w:themeColor="accent6" w:themeShade="80"/>
          <w:sz w:val="28"/>
          <w:szCs w:val="28"/>
          <w:rtl/>
          <w:lang w:bidi="ar-AE"/>
        </w:rPr>
        <w:t>الكلمات التي تحتها خط في الجمل السابقة لها إعراب واحد . ما هو ؟</w:t>
      </w:r>
    </w:p>
    <w:p w:rsidR="00A8490C" w:rsidRDefault="0020663B" w:rsidP="0020663B">
      <w:pPr>
        <w:pStyle w:val="a3"/>
        <w:rPr>
          <w:rFonts w:cs="Traditional Arabic"/>
          <w:b/>
          <w:bCs/>
          <w:sz w:val="28"/>
          <w:szCs w:val="28"/>
          <w:rtl/>
          <w:lang w:bidi="ar-AE"/>
        </w:rPr>
      </w:pPr>
      <w:r>
        <w:rPr>
          <w:rFonts w:cs="Traditional Arabic"/>
          <w:b/>
          <w:bCs/>
          <w:noProof/>
          <w:sz w:val="28"/>
          <w:szCs w:val="28"/>
          <w:rtl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26" type="#_x0000_t81" style="position:absolute;left:0;text-align:left;margin-left:41.15pt;margin-top:22.8pt;width:333pt;height:109.75pt;z-index:251658240;mso-position-horizontal-relative:margin" adj="3519,0,3026,825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8490C" w:rsidRDefault="00A8490C" w:rsidP="00A8490C">
                  <w:pPr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عمل الطالب : ياسر محمد</w:t>
                  </w:r>
                </w:p>
                <w:p w:rsidR="00A8490C" w:rsidRDefault="00A8490C" w:rsidP="00A8490C">
                  <w:pPr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الصف : الثاني عشر الأدبي "2"</w:t>
                  </w:r>
                </w:p>
                <w:p w:rsidR="00A8490C" w:rsidRPr="00A8490C" w:rsidRDefault="00A8490C" w:rsidP="00A8490C">
                  <w:pPr>
                    <w:jc w:val="center"/>
                    <w:rPr>
                      <w:rFonts w:cs="Traditional Arabic"/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العام الدراسي : 2009 </w:t>
                  </w:r>
                  <w:r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2010م</w:t>
                  </w:r>
                </w:p>
              </w:txbxContent>
            </v:textbox>
            <w10:wrap anchorx="margin"/>
          </v:shape>
        </w:pict>
      </w:r>
      <w:r>
        <w:rPr>
          <w:rFonts w:cs="Traditional Arabic" w:hint="cs"/>
          <w:b/>
          <w:bCs/>
          <w:sz w:val="28"/>
          <w:szCs w:val="28"/>
          <w:rtl/>
          <w:lang w:bidi="ar-AE"/>
        </w:rPr>
        <w:t>مضاف إليه مجرور بالكسر .</w:t>
      </w:r>
    </w:p>
    <w:p w:rsidR="007E53F9" w:rsidRPr="0020663B" w:rsidRDefault="007E53F9" w:rsidP="0020663B">
      <w:pPr>
        <w:spacing w:line="360" w:lineRule="auto"/>
        <w:ind w:left="360"/>
        <w:jc w:val="center"/>
        <w:rPr>
          <w:rFonts w:cs="Traditional Arabic"/>
          <w:b/>
          <w:bCs/>
          <w:sz w:val="28"/>
          <w:szCs w:val="28"/>
          <w:lang w:bidi="ar-AE"/>
        </w:rPr>
      </w:pPr>
    </w:p>
    <w:sectPr w:rsidR="007E53F9" w:rsidRPr="0020663B" w:rsidSect="00DF7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E032B"/>
    <w:multiLevelType w:val="hybridMultilevel"/>
    <w:tmpl w:val="790C30B0"/>
    <w:lvl w:ilvl="0" w:tplc="EDD4949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A273B2C"/>
    <w:multiLevelType w:val="hybridMultilevel"/>
    <w:tmpl w:val="86F4AEC2"/>
    <w:lvl w:ilvl="0" w:tplc="CBB8E8B2">
      <w:start w:val="1"/>
      <w:numFmt w:val="decimal"/>
      <w:lvlText w:val="%1."/>
      <w:lvlJc w:val="left"/>
      <w:pPr>
        <w:ind w:left="720" w:hanging="360"/>
      </w:pPr>
      <w:rPr>
        <w:rFonts w:cs="Traditional Arabic"/>
        <w:b/>
        <w:bCs/>
        <w:color w:val="984806" w:themeColor="accent6" w:themeShade="8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E57CC"/>
    <w:multiLevelType w:val="hybridMultilevel"/>
    <w:tmpl w:val="315615CA"/>
    <w:lvl w:ilvl="0" w:tplc="9064EE32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A56CBC"/>
    <w:rsid w:val="0008568D"/>
    <w:rsid w:val="0020663B"/>
    <w:rsid w:val="003A70A3"/>
    <w:rsid w:val="00416457"/>
    <w:rsid w:val="0066108F"/>
    <w:rsid w:val="007E53F9"/>
    <w:rsid w:val="00895B96"/>
    <w:rsid w:val="00A56CBC"/>
    <w:rsid w:val="00A8490C"/>
    <w:rsid w:val="00B16573"/>
    <w:rsid w:val="00B70D5F"/>
    <w:rsid w:val="00C37E11"/>
    <w:rsid w:val="00DF73A2"/>
    <w:rsid w:val="00F6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Mahmood Masood 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Chikli King </dc:creator>
  <cp:keywords/>
  <dc:description/>
  <cp:lastModifiedBy>Chikli King </cp:lastModifiedBy>
  <cp:revision>2</cp:revision>
  <dcterms:created xsi:type="dcterms:W3CDTF">2010-03-15T19:44:00Z</dcterms:created>
  <dcterms:modified xsi:type="dcterms:W3CDTF">2010-03-15T19:44:00Z</dcterms:modified>
</cp:coreProperties>
</file>